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5923D25" w:rsidP="15923D25" w:rsidRDefault="15923D25" w14:paraId="78215218" w14:textId="67B9AEC5">
      <w:pPr>
        <w:spacing w:beforeAutospacing="on" w:afterAutospacing="on" w:line="240" w:lineRule="auto"/>
        <w:jc w:val="righ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ru-RU"/>
        </w:rPr>
      </w:pPr>
      <w:r w:rsidRPr="15923D25" w:rsidR="15923D2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ru-RU"/>
        </w:rPr>
        <w:t>В сборник</w:t>
      </w:r>
    </w:p>
    <w:p w:rsidR="15923D25" w:rsidP="15923D25" w:rsidRDefault="15923D25" w14:paraId="6151CFF2" w14:textId="7EEF0F4F">
      <w:pPr>
        <w:pStyle w:val="Normal"/>
        <w:spacing w:beforeAutospacing="on" w:afterAutospacing="on" w:line="240" w:lineRule="auto"/>
        <w:jc w:val="righ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ru-RU"/>
        </w:rPr>
      </w:pPr>
      <w:r w:rsidRPr="15923D25" w:rsidR="15923D2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ru-RU"/>
        </w:rPr>
        <w:t xml:space="preserve">Агафонов Д.Н., </w:t>
      </w:r>
      <w:proofErr w:type="spellStart"/>
      <w:r w:rsidRPr="15923D25" w:rsidR="15923D2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ru-RU"/>
        </w:rPr>
        <w:t>Кузма</w:t>
      </w:r>
      <w:proofErr w:type="spellEnd"/>
      <w:r w:rsidRPr="15923D25" w:rsidR="15923D2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ru-RU"/>
        </w:rPr>
        <w:t xml:space="preserve"> Л.П., </w:t>
      </w:r>
      <w:proofErr w:type="spellStart"/>
      <w:r w:rsidRPr="15923D25" w:rsidR="15923D2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ru-RU"/>
        </w:rPr>
        <w:t>Хдыстова</w:t>
      </w:r>
      <w:proofErr w:type="spellEnd"/>
      <w:r w:rsidRPr="15923D25" w:rsidR="15923D2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ru-RU"/>
        </w:rPr>
        <w:t xml:space="preserve"> Т.В. и др. Трудовое обучение и профориентация учащихся в условиях реализации ФГОС образования обучающихся с УО: учебно-методическое пособие. - Краснодар, 2021. - 131 с.</w:t>
      </w:r>
    </w:p>
    <w:p w:rsidR="15923D25" w:rsidP="15923D25" w:rsidRDefault="15923D25" w14:paraId="7565B5C2" w14:textId="2FF875F0">
      <w:pPr>
        <w:spacing w:beforeAutospacing="on" w:afterAutospacing="on" w:line="240" w:lineRule="auto"/>
        <w:jc w:val="righ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ru-RU"/>
        </w:rPr>
      </w:pPr>
    </w:p>
    <w:p xmlns:wp14="http://schemas.microsoft.com/office/word/2010/wordml" w:rsidP="52D7A768" w14:paraId="7EAA9B2C" wp14:textId="14172950">
      <w:pPr>
        <w:spacing w:beforeAutospacing="on" w:afterAutospacing="on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bookmarkStart w:name="_GoBack" w:id="0"/>
      <w:bookmarkEnd w:id="0"/>
      <w:r w:rsidRPr="52D7A768" w:rsidR="52D7A76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ru-RU"/>
        </w:rPr>
        <w:t>Журавлева Елена Юрьевна</w:t>
      </w:r>
    </w:p>
    <w:p xmlns:wp14="http://schemas.microsoft.com/office/word/2010/wordml" w:rsidP="52D7A768" w14:paraId="7DBE06E1" wp14:textId="53ADDB6D">
      <w:pPr>
        <w:spacing w:beforeAutospacing="on" w:afterAutospacing="on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Государственное бюджетное образовательное учреждение </w:t>
      </w:r>
    </w:p>
    <w:p xmlns:wp14="http://schemas.microsoft.com/office/word/2010/wordml" w:rsidP="52D7A768" w14:paraId="28CE9B7F" wp14:textId="63E51BC3">
      <w:pPr>
        <w:spacing w:beforeAutospacing="on" w:afterAutospacing="on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«Институт развития образования» </w:t>
      </w:r>
    </w:p>
    <w:p xmlns:wp14="http://schemas.microsoft.com/office/word/2010/wordml" w:rsidP="52D7A768" w14:paraId="21366359" wp14:textId="7AD0EE18">
      <w:pPr>
        <w:pStyle w:val="Normal"/>
        <w:spacing w:beforeAutospacing="on" w:afterAutospacing="on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</w:p>
    <w:p xmlns:wp14="http://schemas.microsoft.com/office/word/2010/wordml" w:rsidP="52D7A768" w14:paraId="02E4BC75" wp14:textId="796D1376">
      <w:pPr>
        <w:pStyle w:val="Normal"/>
        <w:spacing w:beforeAutospacing="on" w:afterAutospacing="on" w:line="240" w:lineRule="auto"/>
        <w:jc w:val="righ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ru-RU"/>
        </w:rPr>
      </w:pPr>
      <w:r w:rsidRPr="52D7A768" w:rsidR="52D7A76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ru-RU"/>
        </w:rPr>
        <w:t>Трофименко Лариса Андреевна</w:t>
      </w:r>
    </w:p>
    <w:p xmlns:wp14="http://schemas.microsoft.com/office/word/2010/wordml" w:rsidP="52D7A768" w14:paraId="3E5A7422" wp14:textId="7DDF81BB">
      <w:pPr>
        <w:pStyle w:val="Normal"/>
        <w:spacing w:beforeAutospacing="on" w:afterAutospacing="on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Государственное бюджетное образовательное учреждение </w:t>
      </w:r>
    </w:p>
    <w:p xmlns:wp14="http://schemas.microsoft.com/office/word/2010/wordml" w:rsidP="52D7A768" w14:paraId="09DD3234" wp14:textId="01BCC474">
      <w:pPr>
        <w:pStyle w:val="Normal"/>
        <w:spacing w:beforeAutospacing="on" w:afterAutospacing="on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школа №59 </w:t>
      </w:r>
      <w:proofErr w:type="spellStart"/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г.Краснодар</w:t>
      </w:r>
      <w:proofErr w:type="spellEnd"/>
    </w:p>
    <w:p xmlns:wp14="http://schemas.microsoft.com/office/word/2010/wordml" w:rsidP="52D7A768" w14:paraId="7F6B3A49" wp14:textId="74982CA6">
      <w:pPr>
        <w:spacing w:beforeAutospacing="on" w:afterAutospacing="on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</w:p>
    <w:p xmlns:wp14="http://schemas.microsoft.com/office/word/2010/wordml" w:rsidP="52D7A768" w14:paraId="6AE057E8" wp14:textId="6C82E046">
      <w:pPr>
        <w:spacing w:beforeAutospacing="on" w:afterAutospacing="on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52D7A768" w:rsidR="52D7A76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ru-RU"/>
        </w:rPr>
        <w:t>ПРОФОРИЕНТАЦИЯ КАК КЛЮЧЕВОЙ ФАКТОР ЖИЗНЕОПРЕДЕЛЕНИЯ ВЫПУСНИКА С УМСТВЕННОЙ ОТСТАЛОСТЬ</w:t>
      </w:r>
    </w:p>
    <w:p xmlns:wp14="http://schemas.microsoft.com/office/word/2010/wordml" w:rsidP="52D7A768" w14:paraId="15841885" wp14:textId="2982F42F">
      <w:pPr>
        <w:pStyle w:val="Normal"/>
        <w:tabs>
          <w:tab w:val="left" w:leader="none" w:pos="426"/>
          <w:tab w:val="left" w:leader="none" w:pos="1276"/>
        </w:tabs>
        <w:spacing w:after="16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</w:p>
    <w:p xmlns:wp14="http://schemas.microsoft.com/office/word/2010/wordml" w:rsidP="52D7A768" w14:paraId="577F65BE" wp14:textId="77AD1898">
      <w:pPr>
        <w:pStyle w:val="Normal"/>
        <w:tabs>
          <w:tab w:val="left" w:leader="none" w:pos="426"/>
          <w:tab w:val="left" w:leader="none" w:pos="1276"/>
        </w:tabs>
        <w:spacing w:after="16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В условиях реализации ФГОС обучения обучающихся с умственной отсталостью (интеллектуальными нарушениями) существенно меняется количественный и качественный состав контингента обучаемых не только в коррекционных школах. По данным свободных интернет-источников ежегодно в Краснодарском крае число детей с ОВЗ растет в среднем на 10,5-18,5%. Возможности коррекционных школ края сегодня не отвечают социальному запросу, поэтому постепенно растет число специальных классов, открывающихся в муниципальных образовательных школах. Традиционные методики и технологии обучения, реализуемые педагогическими коллективами как коррекционных, так и обычных школ, претерпевают существенные изменения с учетом принципов индивидуализации и вариативности обучения, полноценной интеграции/инклюзии в систему муниципальных общеобразовательных организаций эффективных коммуникативных взаимоотношений со сверстниками, с преодолением имеющегося в социуме конфликта лояльности.</w:t>
      </w:r>
    </w:p>
    <w:p xmlns:wp14="http://schemas.microsoft.com/office/word/2010/wordml" w:rsidP="52D7A768" w14:paraId="7B05D3F1" wp14:textId="2D8F7722">
      <w:pPr>
        <w:pStyle w:val="Normal"/>
        <w:tabs>
          <w:tab w:val="left" w:leader="none" w:pos="426"/>
          <w:tab w:val="left" w:leader="none" w:pos="1276"/>
        </w:tabs>
        <w:spacing w:after="16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Кроме задач тактического характера современной школе приходится включаться в процесс осознания меры своей ответственности в судьбе будущего выпускника с умственной отсталостью. На протяжении последних 60 лет социализация и возможность трудоустройства выпускников рассматривалась в качестве таковой. В советский период в школах VIII вида сложилась практика организации профильного трудового обучения в 5-9 (10-11) классах, основным направляющим вектором усилий которой являлась длительная и тщательная профориентационная деятельность, направленная на формирование готовности обучающихся с умственной отсталостью к осознанному выбору будущего жизнеустройства. </w:t>
      </w:r>
    </w:p>
    <w:p xmlns:wp14="http://schemas.microsoft.com/office/word/2010/wordml" w:rsidP="45351AB5" w14:paraId="7A9236A4" wp14:textId="778FD8A5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Система коррекционного образования, существовавшая в советской России, успешно решала свою стратегическую задачу: формирование индивидуальной и общественной ценности ученика с нарушениями психофизического развития, личного и общественного статуса, вовлечение в полноценные социально-значимые трудовые отношения (число трудоустроенных выпускников вспомогательных школ достигал 80% и более). Что изменилось сейчас, в период развития и становления инклюзивной российской школы? 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gramStart"/>
      <w:proofErr w:type="gramEnd"/>
    </w:p>
    <w:p xmlns:wp14="http://schemas.microsoft.com/office/word/2010/wordml" w:rsidP="45351AB5" w14:paraId="225D09C2" wp14:textId="53B3B8AD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Согласно действующему ФГОС в отношении обучающихся с умственной отсталостью возможны четыре образовательных маршрута, различающиеся длительностью пребывания ученика в школе.</w:t>
      </w: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 </w:t>
      </w:r>
    </w:p>
    <w:p xmlns:wp14="http://schemas.microsoft.com/office/word/2010/wordml" w:rsidP="45351AB5" w14:paraId="37A7F4A9" wp14:textId="7577D42E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Маршрут А и Б: обучающиеся с умственной отсталостью по первому варианту (</w:t>
      </w:r>
      <w:proofErr w:type="gramStart"/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согласно приказа</w:t>
      </w:r>
      <w:proofErr w:type="gramEnd"/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 министерства образования и науки РФ №1599) – продолжительность обучения с 1-9 или 1-11 классы (во втором случае, если в школе организовано углубленное трудовое обучение). Именно такие ученики уверенно пополняли ряды рабочих, получали рабочую профессию в ФЗУ и ПТУ по тем же профилям, что и во вспомогательной школе, а затем успешно трудоустраивались на большие и малые предприятия. В настоящее время эта самая многочисленная группа обучающихся с умственной отсталостью «плавно перетекает» в муниципальные образовательные организации, где для них предлагается инклюзивная модель совместного обучения с нормативно развивающимися сверстниками. Более того, родители таких ребят однозначно трактуя изменения нормативной базы и неглубоко осознавая особенности развития своих детей продолжают верить в равные возможности для них в цифровую эпоху, надеясь, что хотя бы права на вождение автомобиля ребенок сможет получить, чем и обеспечит свое будущее.  В системе же среднего профессионального образования для выпускников коррекционных школ предлагается весьма ограниченный перечень профессиональных программ обучения (продолжительностью не более 9 мес.). В результате родитель остается со своим ребенком, еще не достигшем шестнадцатилетнего возраста, в формате ухода и присмотра, исчерпав гарантированные Конституцией РФ и системой образования возможности обучения. Необходимо признать, что сегодня муниципальные школы не готовы к эффективной реализации адаптированных основных общеобразовательных программ для обучающихся с умственной отсталостью. Для реализации трудового воспитания и обучения не создана предметно-пространственная образовательная среда, нет соответствующего учебно-методического и кадрового обеспечения, а значит нарушается конституционно закрепленное право лиц с умственной отсталостью на образование. </w:t>
      </w:r>
    </w:p>
    <w:p xmlns:wp14="http://schemas.microsoft.com/office/word/2010/wordml" w:rsidP="45351AB5" w14:paraId="01B9C84A" wp14:textId="2A77AA3D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Маршрут В и С: обучающийся с умственной отсталостью по второму варианту (</w:t>
      </w:r>
      <w:proofErr w:type="gramStart"/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согласно приказа</w:t>
      </w:r>
      <w:proofErr w:type="gramEnd"/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 министерства образования и науки РФ №1599) или обучающийся по третьему / четвертому вариантам обучения (</w:t>
      </w:r>
      <w:proofErr w:type="gramStart"/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согласно приказа</w:t>
      </w:r>
      <w:proofErr w:type="gramEnd"/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 министерства образования и науки РФ №1598) – продолжительность обучения согласно ФГОС ОВЗ с 1</w:t>
      </w: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’</w:t>
      </w: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-11 или 1</w:t>
      </w: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’</w:t>
      </w: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-12 классы (12-13 лет пребывания в образовательной организации). Можно с уверенностью утверждать, что такой ученик как правило обучался и продолжает обучаться на дому, как в условиях специального или инклюзивного образования. Хотя в некоторых наиболее прогрессивных коррекционных школах была практика организации классов для детей с тяжелой умственной отсталостью (классы для детей со сложной структурой дефекта). Надежды на то, что такой ребенок продолжит свое обучение в профессиональной образовательной организации после выпуска из школы не было, причем максимально возможный срок обучения составлял всего девять лет. Немногие получали возможность посещения лечебных мастерских с целью организации социально-значимой деятельности. После итоговой аттестации в школе, они «выпускались» без надежды на какое-либо трудоустройство.  Большая часть таких ребят оставались на домашнем уходе силами родителей или попадали в психоневрологические интернаты. Система специального образования и сегодня часто не готова к работе с такой сложной категорией обучаемых, нет условий для полноценного включения в образовательную деятельность (полный день) для организации взаимодействия со сверстниками. </w:t>
      </w: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Кроме того, традиционные формы работы образовательной организации с семьей, воспитывающей ребенка с интеллектуальными нарушениями, не предполагающие активного взаимодействия и поиска общих путей и способов решений, нереалистичные представления родителей о будущем жизнеустройстве их ребенка, закрытость школы от взаимодействия с другими социальными службами, частными и государственными структурами, отношение педагогов к организации образовательной деятельности обучающихся с ОВЗ по остаточному принципу и многие другие проблемы мешают достижению основной задачи школы – социализации обучающихся.</w:t>
      </w: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xmlns:wp14="http://schemas.microsoft.com/office/word/2010/wordml" w:rsidP="45351AB5" w14:paraId="060BAB4D" wp14:textId="5BFC84A4">
      <w:pPr>
        <w:pStyle w:val="Normal"/>
        <w:spacing w:beforeAutospacing="on" w:after="160" w:afterAutospacing="on"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Авторам представляется необходимым и единственно возможным путь достижения задачи вовлечения выпускника в полноценные социально-значимые трудовые отношения через ориентировку всей вертикали образовательных организаций системы от общего образования до системы среднего профессионального образования на серьезное обновление содержания и условий организации трудового воспитания и обучения. Труд как педагогические средство позволит наиболее эффективно подготовить молодого человека с ОВЗ к жизни, к самостоятельному производительному, социально и личностно значимому труду [1]. </w:t>
      </w:r>
    </w:p>
    <w:p xmlns:wp14="http://schemas.microsoft.com/office/word/2010/wordml" w:rsidP="45351AB5" w14:paraId="698355E6" wp14:textId="3EAEA84A">
      <w:pPr>
        <w:spacing w:beforeAutospacing="on" w:after="160" w:afterAutospacing="on"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Отчетливо понимая, что преодолеть за время обучения в школе недостатки трудовой деятельности умственно отсталых обучаемых, обусловленные их психофизическими особенностями не представляется возможным, сформированные в школе общетрудовые компетенции могут стать хорошей базой для получения ими трудовых умений и навыков. Проблема трудоустройства выпускников с умственной отсталостью осложняется тем, что в учреждениях среднего профессионального образования приходится переучивать их на другой вид трудовой деятельности, так как продолжают обучение по выбранному еще в школе трудовому профилю совсем незначительное число выпускников, а доля трудоустроенных из них по специальностям, соответствующим профилю трудового обучения в школе стремится к нулю [2].</w:t>
      </w:r>
    </w:p>
    <w:p xmlns:wp14="http://schemas.microsoft.com/office/word/2010/wordml" w:rsidP="45351AB5" w14:paraId="54BCF9A4" wp14:textId="139945F2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Несмотря на то что с 1993 года предметная область «Технология» стала составной частью общего образования, а согласно принятой Концепции приобрела особый статус и стала выполнять важную в культурологической парадигме содержания общего образования функцию – формирование технологической культуры личности обучающегося, в содержании программ трудового обучения для обучающихся с ограниченными возможностями здоровья ничего не изменилось. </w:t>
      </w: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Формирование элементов технологического мышления (потребность – цель – способ – результат) у обучающихся с умственной отсталостью позволит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собственными образовательными результатами (знаниями, умениями, универсальными/ базовыми учебными действиями, общетрудовыми навыками и жизненными компетенциями) и реальными жизненными задачами. Обновление содержания учебных дисциплин предметной области Технология способствует формированию ресурсов у обучающихся с умственной отсталостью практических умений и опыта, необходимых для разумной организации собственной жизни, для социального развития и помощи близким, создает условия для развития инициативности, изобретательности, креативности мышления </w:t>
      </w: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[3]</w:t>
      </w: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.</w:t>
      </w:r>
    </w:p>
    <w:p xmlns:wp14="http://schemas.microsoft.com/office/word/2010/wordml" w:rsidP="45351AB5" w14:paraId="6FC9CE81" wp14:textId="0F6C9D5A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Муниципальные образовательные организации (сад, школа, учреждения дополнительного образования детей) вынуждены искать новые модели организации образовательной деятельности, трудоустройства и социальной занятости обучающихся с умственной отсталостью, заинтересованных социальных партнеров, серьезно перерабатывать содержание трудовых профилей с учетом современного быстро меняющегося рынка труда, искать новые формы. При выборе моделей и направлений профориентации, определения направленности реализуемых программ по трудовому воспитанию и обучению образовательной организации (сад, школа, колледж) необходимо не только ориентироваться на рынок труда своего региона, но и учитывать тот факт, что человек с умственной отсталостью никогда не составит конкуренцию нормативно развивающемуся сверстнику, но в условиях современного разделения рынка труда выпускники коррекционных школ в состоянии занять нишу «рабочий неквалифицированный труд». В перспективе роботизации и автоматизации производства особой конкуренции воспитанникам с умственной отсталостью практически нет (кроме гастарбайтеров). Поэтому необходима перестройка системы профессионально-трудовых профилей с тем, чтобы выпускник школы за время обучения с 5 по 9 (11-12) классы мог приобрести «пучок компетенций», обеспечивающий ему возможность более широкого применения полученной системы трудовых умений и навыков [2]. </w:t>
      </w:r>
    </w:p>
    <w:p xmlns:wp14="http://schemas.microsoft.com/office/word/2010/wordml" w:rsidP="45351AB5" w14:paraId="70CE6575" wp14:textId="2C68CA22">
      <w:pPr>
        <w:tabs>
          <w:tab w:val="left" w:leader="none" w:pos="1166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Создание системы преемственного технологического образования на всех уровнях общего образования (сад-школа-СПО-работодатель) позволит обеспечить связи академических достижений с практической деятельностью выпускника с умственной отсталостью, осуществить модернизацию содержания, методик и технологий преподавания предметной области «Технология», ее материально-технического и кадрового обеспечения, усилить роль трудового воспитания в успешной социализации обучаемых, формировать у них элементы культуры проектной и исследовательской деятельности, ключевые ИКТ-навыки, активно участвовать в чемпионатах юниоров WorldSkills, накапливать достижения в системе «Паспорт компетенций».</w:t>
      </w:r>
    </w:p>
    <w:p xmlns:wp14="http://schemas.microsoft.com/office/word/2010/wordml" w:rsidP="45351AB5" w14:paraId="68E3F60E" wp14:textId="78317D98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Концепция реализации предметной области Технология обуславливает поиск новых возможностей привлечения ресурсов муниципалитета через сотрудничество в организации и проведении учебных и практических занятий в условиях мастерских и лабораториях образовательных организаций системы среднего профессионального образования, разработку и реализацию новых образовательных модулей и программ трудового воспитания и обучения, привлечение в состав экзаменационных комиссий для итоговой аттестации обучающихся с умственной отсталостью экспертов соответствующего профиля, ориентацию на возможность представления проектов и исследований обучающимися, возможность представления индивидуальных и коллективных проектов обучающихся. Заслуживает внимания муниципальных образовательных организаций богатый опыт коррекционных школ по созданию социальных и профессиональных личностно-значимых и общественно-значимых практик получения обучающимися с умственной отсталостью начальных профессиональных навыков и общетрудовых умений. В свою очередь коррекционным школам по примеру муниципальных образовательных организаций предлагаем смелее включать профессиональную и родительскую общественность для оценивания образовательных достижений обучающихся через информационную среду образовательной организации, через открытое участие в конкурсах и фестивалях разного уровня, через проведение социально-профессиональных проб, организацию социальной практики, онлайн-уроков по профориентации и др. формы работы.</w:t>
      </w:r>
    </w:p>
    <w:p xmlns:wp14="http://schemas.microsoft.com/office/word/2010/wordml" w:rsidP="45351AB5" w14:paraId="59EF7939" wp14:textId="36A5E363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Основным механизмом формирования системы общетрудовых знаний, умений и компетенций в пространстве реализации предметной области Технология является вся вертикаль общего образования от дошкольного этапа до профессионального образования. В пространстве дошкольного образования сегодня активно осуществляется применение разнообразных игропрактик (LEGO-конструирование), в пространстве начального общего образования широко используются проектные технологии для развития творческого потенциала и изобретательства (робототехника, бионика, мехатроника), для воспитания настойчивости и трудолюбия (фанфикшн, </w:t>
      </w:r>
      <w:proofErr w:type="spellStart"/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букрейлер</w:t>
      </w:r>
      <w:proofErr w:type="spellEnd"/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 и др.), с 5 по 9 (11) классы – предполагается ежегодное знакомство с 3-4 видами профессиональной деятельности и более углубленное изучение одной профессии, интеграция с практиками </w:t>
      </w: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WorldSkills</w:t>
      </w: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, а для выпускников - знания основ предпринимательской деятельности.</w:t>
      </w:r>
    </w:p>
    <w:p xmlns:wp14="http://schemas.microsoft.com/office/word/2010/wordml" w:rsidP="45351AB5" w14:paraId="2DB4D3E4" wp14:textId="549B5C8E">
      <w:pPr>
        <w:tabs>
          <w:tab w:val="left" w:leader="none" w:pos="1166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Педагогам общеобразовательных школ, реализующим адаптированные общеобразовательные программы (общего, дополнительного и профессионального образования) следует обратить внимание на формирование соответствующих социальных компетенций у обучающихся с умственной отсталостью с целью их подготовки к эффективному взаимодействию на производстве в условиях трудового коллектива (</w:t>
      </w: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soft</w:t>
      </w: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 </w:t>
      </w: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skills</w:t>
      </w: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). Для обучающихся с умственной отсталостью не менее важно формировать так называемые «гибкие» навыки (навыки «4К»: коммуникации, коллаборации, критического мышления и креативности). В силу своих особенностей получение разнообразных социальных навыков позволит им открыть новые возможности для применения своих трудовых усилий в сфере услуг. </w:t>
      </w:r>
    </w:p>
    <w:p xmlns:wp14="http://schemas.microsoft.com/office/word/2010/wordml" w:rsidP="45351AB5" w14:paraId="1B2522A6" wp14:textId="4FF30B4C">
      <w:pPr>
        <w:pStyle w:val="Normal"/>
        <w:tabs>
          <w:tab w:val="left" w:leader="none" w:pos="426"/>
          <w:tab w:val="left" w:leader="none" w:pos="1276"/>
        </w:tabs>
        <w:spacing w:after="16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Новизна современных условий функционирования системы коррекционных образовательных организаций обусловлена не только изменениями рынка труда, но и «усложнением» контингента обучаемых детей (дети с РАС, с умеренной, тяжелой и глубокой умственной отсталостью; необходимость развития сложившейся за многие десятилетия системы профориентационной работы и трудового обучения в школе, ориентированного в первую очередь не на освоение обучающимися определенного содержания академических знаний по профессиональным профилям, которые в силу их психофизиологических возможностей и общественного опыта являются для многих из них недоступными, а на образование, ориентированное, в первую очередь, на формирование и приобретение детьми социальной компетентности при выборе своего жизненного пути.  </w:t>
      </w:r>
    </w:p>
    <w:p xmlns:wp14="http://schemas.microsoft.com/office/word/2010/wordml" w:rsidP="45351AB5" w14:paraId="5DF2B4DF" wp14:textId="27F19142">
      <w:pPr>
        <w:pStyle w:val="Normal"/>
        <w:tabs>
          <w:tab w:val="left" w:leader="none" w:pos="426"/>
          <w:tab w:val="left" w:leader="none" w:pos="1276"/>
        </w:tabs>
        <w:spacing w:after="16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Вопросами психологии и педагогики труда занимались </w:t>
      </w: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Батышев</w:t>
      </w: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С.Я., Косилов С.А., Ломов Б.Ф., Новиков A.M., Платонов К.К. и др., разработкой теоретического обоснования профильно-трудового обучения обучающихся с умственной отсталости в разное время занимались </w:t>
      </w:r>
      <w:proofErr w:type="spellStart"/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Азбукин</w:t>
      </w:r>
      <w:proofErr w:type="spellEnd"/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 Д.И., </w:t>
      </w:r>
      <w:proofErr w:type="spellStart"/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Граборов</w:t>
      </w:r>
      <w:proofErr w:type="spellEnd"/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 А.Н., </w:t>
      </w:r>
      <w:proofErr w:type="spellStart"/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Дульнев</w:t>
      </w:r>
      <w:proofErr w:type="spellEnd"/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 Г.М., Мирский С.Л., Пинский Б.И., Платонов К.К., Старобина Е.М. и др. Профориентационная работы с обучающимися вспомогательной школы начиналась в 4ом классе и призвана была изучить особенности характера, склонности обучающихся для выбора профессионально-трудового профиля обучения и дальнейшего трудоустройства. Наши современники - </w:t>
      </w:r>
      <w:proofErr w:type="spellStart"/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И.М.Бгажнокова</w:t>
      </w:r>
      <w:proofErr w:type="spellEnd"/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, </w:t>
      </w:r>
      <w:proofErr w:type="spellStart"/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Н.Н.Малофеев</w:t>
      </w:r>
      <w:proofErr w:type="spellEnd"/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 </w:t>
      </w:r>
      <w:proofErr w:type="spellStart"/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А.М.Щербакова</w:t>
      </w:r>
      <w:proofErr w:type="spellEnd"/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 справедливо отмечают, что специальная (коррекционная) школа </w:t>
      </w:r>
      <w:proofErr w:type="gramStart"/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- это</w:t>
      </w:r>
      <w:proofErr w:type="gramEnd"/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 единственная возможность для обучающихся с умственной отсталостью для получения жизненно важного первичного опыта профессионально-трудовой деятельности. </w:t>
      </w:r>
    </w:p>
    <w:p xmlns:wp14="http://schemas.microsoft.com/office/word/2010/wordml" w:rsidP="45351AB5" w14:paraId="10927CB6" wp14:textId="6EAE56BF">
      <w:pPr>
        <w:pStyle w:val="Normal"/>
        <w:tabs>
          <w:tab w:val="left" w:leader="none" w:pos="426"/>
          <w:tab w:val="left" w:leader="none" w:pos="1276"/>
        </w:tabs>
        <w:bidi w:val="0"/>
        <w:spacing w:before="0" w:beforeAutospacing="off" w:after="160" w:afterAutospacing="off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Практика формирования первичных представлений у обучающихся с легкой степенью умственной отсталости традиционно осуществлялась как в урочной, так и внеурочной деятельности. Особенностью вспомогательной советской школы было раннее начало профориентационной работы - с 4го класса. Поэтому интерес к теме профориентационной работы в коррекционно-педагогическом пространстве имеет традиционно устойчивый характер и в наше время: </w:t>
      </w:r>
    </w:p>
    <w:p xmlns:wp14="http://schemas.microsoft.com/office/word/2010/wordml" w:rsidP="52D7A768" w14:paraId="2C6947B9" wp14:textId="6DAEC30C">
      <w:pPr>
        <w:pStyle w:val="ListParagraph"/>
        <w:numPr>
          <w:ilvl w:val="0"/>
          <w:numId w:val="14"/>
        </w:numPr>
        <w:tabs>
          <w:tab w:val="left" w:leader="none" w:pos="426"/>
          <w:tab w:val="left" w:leader="none" w:pos="1276"/>
        </w:tabs>
        <w:bidi w:val="0"/>
        <w:spacing w:before="0" w:beforeAutospacing="off" w:after="160" w:afterAutospacing="off" w:line="240" w:lineRule="auto"/>
        <w:ind w:right="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</w:rPr>
      </w:pPr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Модель ранней профориентации и социализации обучающихся с </w:t>
      </w:r>
      <w:proofErr w:type="spellStart"/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лѐгкой</w:t>
      </w:r>
      <w:proofErr w:type="spellEnd"/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степенью умственной отсталости (интеллектуальными нарушениями) (</w:t>
      </w:r>
      <w:proofErr w:type="spellStart"/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г.Ачинск</w:t>
      </w:r>
      <w:proofErr w:type="spellEnd"/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  Красноярского края);</w:t>
      </w:r>
    </w:p>
    <w:p xmlns:wp14="http://schemas.microsoft.com/office/word/2010/wordml" w:rsidP="52D7A768" w14:paraId="62AF4909" wp14:textId="59B30724">
      <w:pPr>
        <w:pStyle w:val="ListParagraph"/>
        <w:numPr>
          <w:ilvl w:val="0"/>
          <w:numId w:val="14"/>
        </w:numPr>
        <w:tabs>
          <w:tab w:val="left" w:leader="none" w:pos="426"/>
          <w:tab w:val="left" w:leader="none" w:pos="1276"/>
        </w:tabs>
        <w:bidi w:val="0"/>
        <w:spacing w:before="0" w:beforeAutospacing="off" w:after="0" w:afterAutospacing="off" w:line="240" w:lineRule="auto"/>
        <w:ind w:left="720" w:right="0" w:hanging="36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</w:rPr>
      </w:pPr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Модель социально-трудовой подготовки детей и подростков с умственной отсталостью и профориентационного сопровождения (</w:t>
      </w:r>
      <w:proofErr w:type="spellStart"/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г.Таганрог</w:t>
      </w:r>
      <w:proofErr w:type="spellEnd"/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, Ростовской области);</w:t>
      </w:r>
    </w:p>
    <w:p xmlns:wp14="http://schemas.microsoft.com/office/word/2010/wordml" w:rsidP="52D7A768" w14:paraId="48FD1269" wp14:textId="048E875B">
      <w:pPr>
        <w:pStyle w:val="ListParagraph"/>
        <w:numPr>
          <w:ilvl w:val="0"/>
          <w:numId w:val="14"/>
        </w:numPr>
        <w:tabs>
          <w:tab w:val="left" w:leader="none" w:pos="426"/>
          <w:tab w:val="left" w:leader="none" w:pos="1276"/>
        </w:tabs>
        <w:bidi w:val="0"/>
        <w:spacing w:before="0" w:beforeAutospacing="off" w:after="0" w:afterAutospacing="off" w:line="240" w:lineRule="auto"/>
        <w:ind w:left="720" w:right="0" w:hanging="36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</w:rPr>
      </w:pPr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Профессиональное самоопределение выпускников с интеллектуальными нарушениями с учётом склонностей, интересов, возможностей учащихся и рынка труда (</w:t>
      </w:r>
      <w:proofErr w:type="spellStart"/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г.Челябинск</w:t>
      </w:r>
      <w:proofErr w:type="spellEnd"/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);</w:t>
      </w:r>
    </w:p>
    <w:p xmlns:wp14="http://schemas.microsoft.com/office/word/2010/wordml" w:rsidP="52D7A768" w14:paraId="4C5ED265" wp14:textId="00B33529">
      <w:pPr>
        <w:pStyle w:val="ListParagraph"/>
        <w:numPr>
          <w:ilvl w:val="0"/>
          <w:numId w:val="14"/>
        </w:numPr>
        <w:tabs>
          <w:tab w:val="left" w:leader="none" w:pos="426"/>
          <w:tab w:val="left" w:leader="none" w:pos="1276"/>
        </w:tabs>
        <w:bidi w:val="0"/>
        <w:spacing w:before="0" w:beforeAutospacing="off" w:after="0" w:afterAutospacing="off" w:line="240" w:lineRule="auto"/>
        <w:ind w:left="720" w:right="0" w:hanging="36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</w:rPr>
      </w:pPr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Создание системы действенной профориентации обучающихся, способствующей формированию у подростков профессионального самоопределения в соответствии со способностями, индивидуальными особенностями каждой личности и с учетом социокультурной и экономической ситуации в крае через всю систему работы школы (урочную и внеурочную деятельность) (</w:t>
      </w:r>
      <w:proofErr w:type="spellStart"/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п.Ванино</w:t>
      </w:r>
      <w:proofErr w:type="spellEnd"/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, Хабаровского края).</w:t>
      </w:r>
    </w:p>
    <w:p xmlns:wp14="http://schemas.microsoft.com/office/word/2010/wordml" w:rsidP="45351AB5" w14:paraId="447AAC59" wp14:textId="4597BD1C">
      <w:pPr>
        <w:pStyle w:val="Normal"/>
        <w:tabs>
          <w:tab w:val="left" w:leader="none" w:pos="426"/>
          <w:tab w:val="left" w:leader="none" w:pos="1276"/>
        </w:tabs>
        <w:spacing w:after="16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К сожалению, усиление внимания к проблемам профориентационной работы как в обычной, так и в коррекционной школе зависит от социально-политического контекста. В настоящий период внимание к теме обусловлено, с одной стороны, переходом на ФГОС ОВЗ, что предполагает возможность реализации адаптированных основных общеобразовательных программ в любой общеобразовательной организации, с другой - активным обновлением содержания образовательных программ в связи с утверждением Концепции реализации предметной области “Технология”. Поэтому в нашем регионе инновационная деятельность по профориентации обучающихся с ОВЗ реализуется в ГКОУ Краснодарского края школы-интернат ст-цы Крыловская (для обучающихся с легкой умственной отсталостью), где ведется работа по модернизации профессиональных профилей, а также в ГКОУ Краснодарского края школа-интернат </w:t>
      </w:r>
      <w:proofErr w:type="spellStart"/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г.Тихорецка</w:t>
      </w:r>
      <w:proofErr w:type="spellEnd"/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, где также осуществляется инновационная деятельность по близкой тематике «Инновационный подход в формировании речевой культуры в жизненных ситуациях относительно профессионального самоопределения у обучающихся с нарушениями слуха и речи». </w:t>
      </w:r>
    </w:p>
    <w:p xmlns:wp14="http://schemas.microsoft.com/office/word/2010/wordml" w:rsidP="45351AB5" w14:paraId="411B06AE" wp14:textId="01CE53D3">
      <w:pPr>
        <w:pStyle w:val="Normal"/>
        <w:tabs>
          <w:tab w:val="left" w:leader="none" w:pos="426"/>
          <w:tab w:val="left" w:leader="none" w:pos="1276"/>
        </w:tabs>
        <w:spacing w:after="16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В результате прогрессивных на наш взгляд преобразований, инклюзия обусловила и качественные изменения контингента обучающихся школы. Так в ГБОУ школа №59 г. Краснодар в настоящий момент числится до 50% обучающихся с тяжелыми и множественными нарушениями развития. Понимая значимость профориентационной работы при выборе не просто профессионально-трудового профиля, но и будущего жизнеустройства воспитанников, педагогический коллектив ГБОУ школы № 59 г. Краснодара определил в качестве направления инновационной деятельности «Модель предпрофессиональной ориентации «Шаги в будущее» через внеурочную деятельность младших школьников с умственной отсталостью».</w:t>
      </w: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 </w:t>
      </w:r>
    </w:p>
    <w:p xmlns:wp14="http://schemas.microsoft.com/office/word/2010/wordml" w:rsidP="45351AB5" w14:paraId="2C3C7B6B" wp14:textId="51AC3119">
      <w:pPr>
        <w:pStyle w:val="Normal"/>
        <w:tabs>
          <w:tab w:val="left" w:leader="none" w:pos="426"/>
          <w:tab w:val="left" w:leader="none" w:pos="1276"/>
        </w:tabs>
        <w:spacing w:after="16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Модель предпрофильной ориентации обучающихся с умственной отсталостью через внеурочную деятельность «Шаги в будущее», реализуемая в ГБОУ школа № 59 </w:t>
      </w: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г.Краснодар,</w:t>
      </w: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 включает:</w:t>
      </w:r>
    </w:p>
    <w:p xmlns:wp14="http://schemas.microsoft.com/office/word/2010/wordml" w:rsidP="52D7A768" w14:paraId="1E3BD21D" wp14:textId="32390030">
      <w:pPr>
        <w:pStyle w:val="ListParagraph"/>
        <w:numPr>
          <w:ilvl w:val="0"/>
          <w:numId w:val="6"/>
        </w:numPr>
        <w:tabs>
          <w:tab w:val="left" w:leader="none" w:pos="426"/>
          <w:tab w:val="left" w:leader="none" w:pos="1276"/>
        </w:tabs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здоровьеформирующую современную образовательную среду, обеспечивающую индивидуальный образовательный маршрут с учетом особых образовательных потребностей обучающихся;</w:t>
      </w:r>
    </w:p>
    <w:p xmlns:wp14="http://schemas.microsoft.com/office/word/2010/wordml" w:rsidP="52D7A768" w14:paraId="16BBDA9F" wp14:textId="7B7D6D0E">
      <w:pPr>
        <w:pStyle w:val="ListParagraph"/>
        <w:numPr>
          <w:ilvl w:val="0"/>
          <w:numId w:val="6"/>
        </w:numPr>
        <w:tabs>
          <w:tab w:val="left" w:leader="none" w:pos="426"/>
          <w:tab w:val="left" w:leader="none" w:pos="1276"/>
        </w:tabs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обновление содержания и технологии преподавания не только образовательной области «Технология», но и «Речь и речевая практика», «Математика», «Человек и общество»;</w:t>
      </w:r>
    </w:p>
    <w:p xmlns:wp14="http://schemas.microsoft.com/office/word/2010/wordml" w:rsidP="52D7A768" w14:paraId="1ACE8F48" wp14:textId="19B4598C">
      <w:pPr>
        <w:pStyle w:val="ListParagraph"/>
        <w:numPr>
          <w:ilvl w:val="0"/>
          <w:numId w:val="6"/>
        </w:numPr>
        <w:tabs>
          <w:tab w:val="left" w:leader="none" w:pos="426"/>
          <w:tab w:val="left" w:leader="none" w:pos="1276"/>
        </w:tabs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формирование жизненных компетенций у обучающихся, необходимых им для решения практико-ориентированных задач и становления социальных отношений в разнообразных социокультурных практиках;</w:t>
      </w:r>
    </w:p>
    <w:p xmlns:wp14="http://schemas.microsoft.com/office/word/2010/wordml" w:rsidP="52D7A768" w14:paraId="46456AA7" wp14:textId="32F9D7C0">
      <w:pPr>
        <w:pStyle w:val="ListParagraph"/>
        <w:numPr>
          <w:ilvl w:val="0"/>
          <w:numId w:val="6"/>
        </w:numPr>
        <w:tabs>
          <w:tab w:val="left" w:leader="none" w:pos="426"/>
          <w:tab w:val="left" w:leader="none" w:pos="1276"/>
        </w:tabs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обновление предметно-пространственного компонента образовательной среды мастерских, учебных и специальных (развивающих) кабинетов, соответствующего современному уровню;</w:t>
      </w:r>
    </w:p>
    <w:p xmlns:wp14="http://schemas.microsoft.com/office/word/2010/wordml" w:rsidP="52D7A768" w14:paraId="04C9785C" wp14:textId="25EC6B42">
      <w:pPr>
        <w:pStyle w:val="ListParagraph"/>
        <w:numPr>
          <w:ilvl w:val="0"/>
          <w:numId w:val="6"/>
        </w:numPr>
        <w:tabs>
          <w:tab w:val="left" w:leader="none" w:pos="426"/>
          <w:tab w:val="left" w:leader="none" w:pos="1276"/>
        </w:tabs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профессиональную ориентацию и выбор будущей трудовой и социально-полезной занятости обучающихся и их родителей (законных представителей) с учетом потребностей рынка труда в муниципальном образовании г. </w:t>
      </w:r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Краснодар;</w:t>
      </w:r>
    </w:p>
    <w:p xmlns:wp14="http://schemas.microsoft.com/office/word/2010/wordml" w:rsidP="45351AB5" w14:paraId="1A8906F9" wp14:textId="6C3B0158">
      <w:pPr>
        <w:pStyle w:val="ListParagraph"/>
        <w:numPr>
          <w:ilvl w:val="0"/>
          <w:numId w:val="6"/>
        </w:numPr>
        <w:tabs>
          <w:tab w:val="left" w:leader="none" w:pos="426"/>
          <w:tab w:val="left" w:leader="none" w:pos="1276"/>
        </w:tabs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освоение новых деятельностных, практико-ориентированных педагогических технологий в организации образовательной деятельности (через </w:t>
      </w: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сайт</w:t>
      </w: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 образовательной организации </w:t>
      </w:r>
      <w:hyperlink r:id="Red573b6093424d48">
        <w:r w:rsidRPr="45351AB5" w:rsidR="45351AB5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sz w:val="28"/>
            <w:szCs w:val="28"/>
            <w:lang w:val="ru-RU"/>
          </w:rPr>
          <w:t>http://gckoy59.centerstart.ru/node/528;</w:t>
        </w:r>
      </w:hyperlink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 аккаунт социальной сети Инстаграм </w:t>
      </w:r>
      <w:r w:rsidRPr="45351AB5" w:rsidR="45351AB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en-US"/>
        </w:rPr>
        <w:t>skool</w:t>
      </w:r>
      <w:r w:rsidRPr="45351AB5" w:rsidR="45351AB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59_</w:t>
      </w:r>
      <w:r w:rsidRPr="45351AB5" w:rsidR="45351AB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en-US"/>
        </w:rPr>
        <w:t>krd</w:t>
      </w:r>
      <w:r w:rsidRPr="45351AB5" w:rsidR="45351AB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, в котором на 18 января 2020 года 264 публикации и 161 подписчик из числа родителей воспитанников, педагогов и социальных партнеров</w:t>
      </w: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); </w:t>
      </w:r>
    </w:p>
    <w:p xmlns:wp14="http://schemas.microsoft.com/office/word/2010/wordml" w:rsidP="52D7A768" w14:paraId="2737B81A" wp14:textId="7AFA567E">
      <w:pPr>
        <w:pStyle w:val="ListParagraph"/>
        <w:numPr>
          <w:ilvl w:val="0"/>
          <w:numId w:val="6"/>
        </w:numPr>
        <w:tabs>
          <w:tab w:val="left" w:leader="none" w:pos="426"/>
          <w:tab w:val="left" w:leader="none" w:pos="1276"/>
        </w:tabs>
        <w:spacing w:after="0" w:line="240" w:lineRule="auto"/>
        <w:jc w:val="both"/>
        <w:rPr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условия для профессионального роста педагогических работников и диссеминацию своего опыта работы;</w:t>
      </w:r>
    </w:p>
    <w:p xmlns:wp14="http://schemas.microsoft.com/office/word/2010/wordml" w:rsidP="52D7A768" w14:paraId="4F3046EE" wp14:textId="5E944900">
      <w:pPr>
        <w:pStyle w:val="ListParagraph"/>
        <w:numPr>
          <w:ilvl w:val="0"/>
          <w:numId w:val="6"/>
        </w:numPr>
        <w:tabs>
          <w:tab w:val="left" w:leader="none" w:pos="426"/>
          <w:tab w:val="left" w:leader="none" w:pos="1276"/>
        </w:tabs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расширение межведомственного взаимодействия для вовлечения обучающихся с ментальными нарушениями и их родителей в активный процесс социальной адаптации путем привлечения к культурно-массовым мероприятиям, проведения совместных культурных мероприятий со здоровыми детьми (спорт, культура, здравоохранение, образовательные учреждения, общественные родительские организации и другие).</w:t>
      </w:r>
    </w:p>
    <w:p xmlns:wp14="http://schemas.microsoft.com/office/word/2010/wordml" w:rsidP="52D7A768" w14:paraId="1BD0C1A5" wp14:textId="338D8B0B">
      <w:pPr>
        <w:pStyle w:val="Normal"/>
        <w:tabs>
          <w:tab w:val="left" w:leader="none" w:pos="426"/>
          <w:tab w:val="left" w:leader="none" w:pos="1276"/>
        </w:tabs>
        <w:spacing w:after="0" w:line="240" w:lineRule="auto"/>
        <w:ind w:left="0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</w:p>
    <w:p xmlns:wp14="http://schemas.microsoft.com/office/word/2010/wordml" w:rsidP="52D7A768" w14:paraId="26A31363" wp14:textId="0BE7CA94">
      <w:pPr>
        <w:pStyle w:val="Normal"/>
        <w:tabs>
          <w:tab w:val="left" w:leader="none" w:pos="426"/>
          <w:tab w:val="left" w:leader="none" w:pos="1276"/>
        </w:tabs>
        <w:spacing w:after="0" w:line="240" w:lineRule="auto"/>
        <w:ind w:left="0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Педагогический коллектив ГБОУ школа №59 </w:t>
      </w:r>
      <w:proofErr w:type="spellStart"/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г.Краснодар</w:t>
      </w:r>
      <w:proofErr w:type="spellEnd"/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 в своей инновационной деятельности руководствуется системой ценностных ориентиров: гуманистический характер образования учащихся с ОВЗ, принятие и уважение личности ребенка с ментальными нарушениями, личностное развитие каждого обучающегося в контексте общекультурных ценностей; возможность индивидуального самовыражения каждого обучающегося; доверие и уважение друг к другу всех участников образовательных отношений; ориентация на потенциальные возможности обучающихся; достижение максимально доступного уровня жизненной компетенции для реализации его в условиях семьи и гражданского общества; единство социокультурной среды семьи и школы; междисциплинарный характер профессиональной команды специалистов; открытость и готовность к сотрудничеству в рамках создаваемой методической сети школ края.</w:t>
      </w:r>
    </w:p>
    <w:p xmlns:wp14="http://schemas.microsoft.com/office/word/2010/wordml" w:rsidP="52D7A768" w14:paraId="2175802A" wp14:textId="4EFAC63D">
      <w:pPr>
        <w:tabs>
          <w:tab w:val="left" w:leader="none" w:pos="426"/>
          <w:tab w:val="left" w:leader="none" w:pos="1276"/>
        </w:tabs>
        <w:spacing w:after="16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В основе своей деятельности педагогический коллектив ГБОУ школа № 59 г. Краснодар руководствуется принципами:</w:t>
      </w:r>
    </w:p>
    <w:p xmlns:wp14="http://schemas.microsoft.com/office/word/2010/wordml" w:rsidP="52D7A768" w14:paraId="711E4ABA" wp14:textId="61405BF3">
      <w:pPr>
        <w:pStyle w:val="ListParagraph"/>
        <w:numPr>
          <w:ilvl w:val="0"/>
          <w:numId w:val="7"/>
        </w:numPr>
        <w:tabs>
          <w:tab w:val="left" w:leader="none" w:pos="426"/>
          <w:tab w:val="left" w:leader="none" w:pos="1276"/>
        </w:tabs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индивидуального подхода в реализации образовательных, воспитательных и коррекционных задач;</w:t>
      </w:r>
    </w:p>
    <w:p xmlns:wp14="http://schemas.microsoft.com/office/word/2010/wordml" w:rsidP="52D7A768" w14:paraId="7ABAA541" wp14:textId="2C2AF9BD">
      <w:pPr>
        <w:pStyle w:val="ListParagraph"/>
        <w:numPr>
          <w:ilvl w:val="0"/>
          <w:numId w:val="7"/>
        </w:numPr>
        <w:tabs>
          <w:tab w:val="left" w:leader="none" w:pos="426"/>
          <w:tab w:val="left" w:leader="none" w:pos="1276"/>
        </w:tabs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формирования системы знаний обучающихся с учетом жизненной необходимости и практической значимости;</w:t>
      </w:r>
    </w:p>
    <w:p xmlns:wp14="http://schemas.microsoft.com/office/word/2010/wordml" w:rsidP="52D7A768" w14:paraId="2F40738D" wp14:textId="5E3CE286">
      <w:pPr>
        <w:pStyle w:val="ListParagraph"/>
        <w:numPr>
          <w:ilvl w:val="0"/>
          <w:numId w:val="7"/>
        </w:numPr>
        <w:tabs>
          <w:tab w:val="left" w:leader="none" w:pos="426"/>
          <w:tab w:val="left" w:leader="none" w:pos="1276"/>
        </w:tabs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вариативности образовательной деятельности;</w:t>
      </w:r>
    </w:p>
    <w:p xmlns:wp14="http://schemas.microsoft.com/office/word/2010/wordml" w:rsidP="52D7A768" w14:paraId="2F429C20" wp14:textId="275222F1">
      <w:pPr>
        <w:pStyle w:val="ListParagraph"/>
        <w:numPr>
          <w:ilvl w:val="0"/>
          <w:numId w:val="7"/>
        </w:numPr>
        <w:tabs>
          <w:tab w:val="left" w:leader="none" w:pos="426"/>
          <w:tab w:val="left" w:leader="none" w:pos="1276"/>
        </w:tabs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коррекционно- компенсирующей направленности психофизических нарушений;</w:t>
      </w:r>
    </w:p>
    <w:p xmlns:wp14="http://schemas.microsoft.com/office/word/2010/wordml" w:rsidP="52D7A768" w14:paraId="2C288E41" wp14:textId="75E161E7">
      <w:pPr>
        <w:pStyle w:val="ListParagraph"/>
        <w:numPr>
          <w:ilvl w:val="0"/>
          <w:numId w:val="7"/>
        </w:numPr>
        <w:tabs>
          <w:tab w:val="left" w:leader="none" w:pos="426"/>
          <w:tab w:val="left" w:leader="none" w:pos="1276"/>
        </w:tabs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воспитывающей и развивающей направленности деятельности;</w:t>
      </w:r>
    </w:p>
    <w:p xmlns:wp14="http://schemas.microsoft.com/office/word/2010/wordml" w:rsidP="52D7A768" w14:paraId="452532F2" wp14:textId="164FFFB3">
      <w:pPr>
        <w:pStyle w:val="ListParagraph"/>
        <w:numPr>
          <w:ilvl w:val="0"/>
          <w:numId w:val="7"/>
        </w:numPr>
        <w:tabs>
          <w:tab w:val="left" w:leader="none" w:pos="426"/>
          <w:tab w:val="left" w:leader="none" w:pos="1276"/>
        </w:tabs>
        <w:spacing w:after="0" w:line="240" w:lineRule="auto"/>
        <w:jc w:val="both"/>
        <w:rPr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взаимодействия специалистов и родителей (законных представителей) обучающихся, как равноправных участников образовательных отношений.</w:t>
      </w:r>
    </w:p>
    <w:p xmlns:wp14="http://schemas.microsoft.com/office/word/2010/wordml" w:rsidP="52D7A768" w14:paraId="7E8E4DAA" wp14:textId="368F020D">
      <w:pPr>
        <w:tabs>
          <w:tab w:val="left" w:leader="none" w:pos="426"/>
          <w:tab w:val="left" w:leader="none" w:pos="1276"/>
        </w:tabs>
        <w:spacing w:after="16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Образовательное пространство, построенное на указанных принципах, ориентировано на личность ребенка: развитие его способностей и внутреннего духовного мира, сохранение и укрепление его здоровья, на открытое сотрудничество педагогов и учеников, педагогов и родителей в целях подготовки его к максимально осознанному выбору своего дальнейшего жизнеустройства.</w:t>
      </w:r>
    </w:p>
    <w:p xmlns:wp14="http://schemas.microsoft.com/office/word/2010/wordml" w:rsidP="52D7A768" w14:paraId="57E773A4" wp14:textId="7555E432">
      <w:pPr>
        <w:pStyle w:val="Normal"/>
        <w:tabs>
          <w:tab w:val="left" w:leader="none" w:pos="426"/>
          <w:tab w:val="left" w:leader="none" w:pos="1276"/>
        </w:tabs>
        <w:spacing w:after="16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Модель предпрофильной ориентации обучающихся с умственной отсталостью через внеурочную деятельность «Шаги в будущее» позволяет включить в раннюю профориентационную работу обучающихся и их родителей (законных представителей) со 2го класса, обеспечивает преемственность при переходе обучающихся из 4 в 5 класс, а главное позволяет осуществить оптимальный выбор профессионально-трудового профиля обучения с учетом индивидуально-типологических особенностей развития обучающихся (рис. 1).</w:t>
      </w:r>
    </w:p>
    <w:p xmlns:wp14="http://schemas.microsoft.com/office/word/2010/wordml" w:rsidP="45351AB5" w14:paraId="49C8C6FE" wp14:textId="118EE42E">
      <w:pPr>
        <w:tabs>
          <w:tab w:val="left" w:leader="none" w:pos="426"/>
          <w:tab w:val="left" w:leader="none" w:pos="1134"/>
        </w:tabs>
        <w:spacing w:after="0" w:line="240" w:lineRule="auto"/>
        <w:ind w:lef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>
        <w:drawing>
          <wp:inline xmlns:wp14="http://schemas.microsoft.com/office/word/2010/wordprocessingDrawing" wp14:editId="58624486" wp14:anchorId="6C5F0C08">
            <wp:extent cx="5599204" cy="3979723"/>
            <wp:effectExtent l="0" t="0" r="0" b="0"/>
            <wp:docPr id="7223211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3f33554e13644f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" t="9208" r="4654" b="1498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99204" cy="3979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2D7A768" w14:paraId="0953F611" wp14:textId="57641091">
      <w:pPr>
        <w:tabs>
          <w:tab w:val="left" w:leader="none" w:pos="426"/>
          <w:tab w:val="left" w:leader="none" w:pos="1134"/>
        </w:tabs>
        <w:spacing w:after="0" w:line="240" w:lineRule="auto"/>
        <w:ind w:left="72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</w:pPr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 xml:space="preserve">Рис. 1. Модель «Шаги в будущее» по профориентации обучающихся </w:t>
      </w:r>
    </w:p>
    <w:p xmlns:wp14="http://schemas.microsoft.com/office/word/2010/wordml" w:rsidP="52D7A768" w14:paraId="5735357C" wp14:textId="42F77DC8">
      <w:pPr>
        <w:tabs>
          <w:tab w:val="left" w:leader="none" w:pos="426"/>
          <w:tab w:val="left" w:leader="none" w:pos="1134"/>
        </w:tabs>
        <w:spacing w:after="0" w:line="240" w:lineRule="auto"/>
        <w:ind w:left="72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</w:pPr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с умственной отсталостью ГБОУ школа 59 г. Краснодара.</w:t>
      </w:r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 </w:t>
      </w:r>
    </w:p>
    <w:p xmlns:wp14="http://schemas.microsoft.com/office/word/2010/wordml" w:rsidP="52D7A768" w14:paraId="6CD6B9B5" wp14:textId="4B095763">
      <w:pPr>
        <w:pStyle w:val="Normal"/>
        <w:tabs>
          <w:tab w:val="left" w:leader="none" w:pos="426"/>
          <w:tab w:val="left" w:leader="none" w:pos="1276"/>
        </w:tabs>
        <w:spacing w:after="16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</w:p>
    <w:p xmlns:wp14="http://schemas.microsoft.com/office/word/2010/wordml" w:rsidP="45351AB5" w14:paraId="14C7CA0A" wp14:textId="715E63F1">
      <w:pPr>
        <w:tabs>
          <w:tab w:val="left" w:leader="none" w:pos="1276"/>
        </w:tabs>
        <w:spacing w:after="160" w:line="252" w:lineRule="auto"/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В течение 2017-2019 учебных лет в школе была реализована программа внеурочной деятельности для обучающихся с умственной отсталостью 5-10 классов: «Чудеса своими руками», а в летний период были проведены профориентационные мероприятия для обучающихся 5-9 классов по теме «Проффестиваль «Мир в радуге профессий». </w:t>
      </w:r>
    </w:p>
    <w:p xmlns:wp14="http://schemas.microsoft.com/office/word/2010/wordml" w:rsidP="45351AB5" w14:paraId="1A91D15D" wp14:textId="229E6B7C">
      <w:pPr>
        <w:tabs>
          <w:tab w:val="left" w:leader="none" w:pos="1276"/>
        </w:tabs>
        <w:spacing w:after="160" w:line="252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Благодаря выделенной в 2019 году субсидии министерством образования, науки и молодежной политики Краснодарского края в объеме 7,3 млн руб. оказалось возможным существенное обновление и модернизация оборудования и инструментов для обучения детей по профессионально-трудовым профилям «Слесарное дело», «Швейное дело» и «Декоративное садоводство и цветоводство». В результате в школе появились шесть новых станков для мальчиков, 12 швейных машин и 2 комплекта специального оборудования для обработки тканей, а также две новые теплицы. В перспективе планируется открытие новых профессионально-трудовых профилей для обучающихся.  </w:t>
      </w:r>
    </w:p>
    <w:p xmlns:wp14="http://schemas.microsoft.com/office/word/2010/wordml" w:rsidP="45351AB5" w14:paraId="26687FA8" wp14:textId="6D1B631C">
      <w:pPr>
        <w:pStyle w:val="Normal"/>
        <w:tabs>
          <w:tab w:val="left" w:leader="none" w:pos="426"/>
          <w:tab w:val="left" w:leader="none" w:pos="1276"/>
        </w:tabs>
        <w:spacing w:after="16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В качестве четко осознаваемого критерия качества образования в отношении обучающихся с умственной отсталостью выступает социальная направленность обучения, что подтверждает опрос родителей (законных представителей), а также мнение социальных партнеров о возможностях образовательной организации обуславливает положительную динамику происходящих изменений. Динамика мнения родителей за два учебных года (2018/19, 2019/2020) по вопросу осознания результативности образования их детей отражена в диаграмме (рис.2). Отрадно, что позиция родителей меняется в пользу социальной адаптации обучающихся.</w:t>
      </w:r>
    </w:p>
    <w:p xmlns:wp14="http://schemas.microsoft.com/office/word/2010/wordml" w:rsidP="45351AB5" w14:paraId="5810962D" wp14:textId="59A97707">
      <w:pPr>
        <w:tabs>
          <w:tab w:val="left" w:leader="none" w:pos="426"/>
          <w:tab w:val="left" w:leader="none" w:pos="1276"/>
        </w:tabs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>
        <w:drawing>
          <wp:inline xmlns:wp14="http://schemas.microsoft.com/office/word/2010/wordprocessingDrawing" wp14:editId="4D95682E" wp14:anchorId="427A8BED">
            <wp:extent cx="5863465" cy="2876379"/>
            <wp:effectExtent l="0" t="0" r="0" b="0"/>
            <wp:docPr id="155231194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0a5d463142e42b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63465" cy="287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2D7A768" w14:paraId="5E507BBB" wp14:textId="54708A83">
      <w:pPr>
        <w:tabs>
          <w:tab w:val="left" w:leader="none" w:pos="426"/>
          <w:tab w:val="left" w:leader="none" w:pos="1276"/>
        </w:tabs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</w:pPr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Рис.2 Динамика мнения родителей (законных представителей) обучающихся.</w:t>
      </w:r>
    </w:p>
    <w:p xmlns:wp14="http://schemas.microsoft.com/office/word/2010/wordml" w:rsidP="52D7A768" w14:paraId="148275E1" wp14:textId="03127F99">
      <w:pPr>
        <w:tabs>
          <w:tab w:val="left" w:leader="none" w:pos="426"/>
          <w:tab w:val="left" w:leader="none" w:pos="1276"/>
        </w:tabs>
        <w:spacing w:after="16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ru-RU"/>
        </w:rPr>
      </w:pPr>
    </w:p>
    <w:p xmlns:wp14="http://schemas.microsoft.com/office/word/2010/wordml" w:rsidP="52D7A768" w14:paraId="29512269" wp14:textId="6CBCBD8F">
      <w:pPr>
        <w:tabs>
          <w:tab w:val="left" w:leader="none" w:pos="426"/>
          <w:tab w:val="left" w:leader="none" w:pos="1276"/>
        </w:tabs>
        <w:spacing w:after="16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Эффективное взаимодействие с родителями обучающихся с умственной отсталостью (интеллектуальными нарушениями) на всем протяжении обучения ребенка в коррекционной школе позволяет обеим заинтересованным сторонам сделать осознанный выбор профессионально-трудового профиля обучения для их успешной социализации, обеспечения полноценного участия в жизни общества, эффективной самореализации в различных видах профессиональной и социально-полезной деятельности. </w:t>
      </w:r>
    </w:p>
    <w:p xmlns:wp14="http://schemas.microsoft.com/office/word/2010/wordml" w:rsidP="52D7A768" w14:paraId="6D7A5DE4" wp14:textId="67FDC5EA">
      <w:pPr>
        <w:pStyle w:val="Normal"/>
        <w:tabs>
          <w:tab w:val="left" w:leader="none" w:pos="426"/>
          <w:tab w:val="left" w:leader="none" w:pos="1276"/>
        </w:tabs>
        <w:spacing w:after="16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Деятельность краевой инновационной площадки «Модель предпрофильной ориентации обучающихся с умственной отсталостью «Шаги в будущее» включает консультативные услуги для родителей (законных представителей) обучающихся с умственной отсталостью по принятию и осознанию особенностей своего ребенка, психолого-педагогическую поддержку в создании успешных условий реализации профориентационного потенциала образования (детско-родительские группы, родительский клуб, родительский интенсив и др.), а также создаст условия для поиска и осуществления эффективных социальных контактов. </w:t>
      </w:r>
    </w:p>
    <w:p xmlns:wp14="http://schemas.microsoft.com/office/word/2010/wordml" w:rsidP="52D7A768" w14:paraId="1AE80C09" wp14:textId="75A4F703">
      <w:pPr>
        <w:pStyle w:val="Normal"/>
        <w:tabs>
          <w:tab w:val="left" w:leader="none" w:pos="426"/>
          <w:tab w:val="left" w:leader="none" w:pos="1276"/>
        </w:tabs>
        <w:bidi w:val="0"/>
        <w:spacing w:before="0" w:beforeAutospacing="off" w:after="160" w:afterAutospacing="off" w:line="240" w:lineRule="auto"/>
        <w:ind w:left="0" w:right="0"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Основным результатом включения педагогического коллектива ГБОУ школа №59 г. Краснодар в инновационную деятельность считаем создание условий средствами урочной и внеурочной образовательной деятельности для реализации индивидуальных образовательных потребностей и реабилитационного потенциала каждого обучающегося не только по формированию и развитию у них </w:t>
      </w:r>
      <w:proofErr w:type="spellStart"/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общетрудовых</w:t>
      </w:r>
      <w:proofErr w:type="spellEnd"/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 и профессиональных умений и навыков, но и жизненных компетенций, позволяющих адаптироваться в быстроменяющемся мире, но и по формированию у них потребности в социально-значимой деятельности.</w:t>
      </w:r>
    </w:p>
    <w:p xmlns:wp14="http://schemas.microsoft.com/office/word/2010/wordml" w:rsidP="45351AB5" w14:paraId="5F69E5D0" wp14:textId="31CD6AA1">
      <w:pPr>
        <w:tabs>
          <w:tab w:val="left" w:leader="none" w:pos="426"/>
          <w:tab w:val="left" w:leader="none" w:pos="1276"/>
        </w:tabs>
        <w:spacing w:after="16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Мы понимаем, что реализация модели «Шаги в будущее» не позволит педагогическому коллективу решить все проблемы, связанные с жизнеустройством выпускников школы, но позволит изменить ситуацию с жизнеустройством воспитанников с тяжелыми и множественными нарушениями развития, доля которых достигает 50%, может быть и не трудовой, то социально-значимой деятельностью. Но, тем не менее, мы включаем их в предпрофильную профориентационную работу, что уравнивает в какой-то мере их стартовые возможности с более «легкими» обучающимися. </w:t>
      </w:r>
    </w:p>
    <w:p w:rsidR="45351AB5" w:rsidP="45351AB5" w:rsidRDefault="45351AB5" w14:paraId="6FEB7820" w14:textId="11909171">
      <w:pPr>
        <w:spacing w:after="0" w:line="240" w:lineRule="auto"/>
        <w:ind w:firstLine="555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К сожалению, реализация точечных региональных практик, несмотря на весь их инновационный характер, не позволяет педагогическому сообществу решить все проблемы, связанные с обновлением содержания трудового воспитания и обучения, </w:t>
      </w:r>
      <w:proofErr w:type="spellStart"/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трудо</w:t>
      </w:r>
      <w:proofErr w:type="spellEnd"/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- и жизнеустройством выпускников с умственной отсталостью, в частности обеспечить их, если не только умениями и навыками общетрудовой, но и социально-значимой деятельности. </w:t>
      </w: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Понимая сложность предстоящих изменений, которые согласно действующего 273-ФЗ «Об образовании в РФ» полностью переложены на плечи общеобразовательных организаций в части выбора модели организации обучения, способов и технологий реализации предметного содержания учебных дисциплин, определения спектра профессионально-трудовых профилей, в части разработки программ и наполнения содержанием разнообразных образовательных событий и т.д., мы отчетливо осознаем, что проблемы профориентации и организации профессионально-трудового обучения обучающихся с умственной отсталостью одинаково остры как для инклюзивного, так и для специального образования. Возможности, которые декларированы в действующих стандартах не работают, а поток обучаемых с умственной отсталостью в муниципальных школах растет. Осуществление образовательной деятельности по старым базисным учебным планам (2004 года), по старым программам трудового обучения, датированным прошлым веком, не позволяют осуществлять ключевой принцип современного образования – вариативность (индивидуализация), что снижает социальный и профессиональный потенциал обучающихся.</w:t>
      </w:r>
    </w:p>
    <w:p xmlns:wp14="http://schemas.microsoft.com/office/word/2010/wordml" w:rsidP="52D7A768" w14:paraId="08E49BA3" wp14:textId="339BF6AF">
      <w:pPr>
        <w:tabs>
          <w:tab w:val="left" w:leader="none" w:pos="567"/>
          <w:tab w:val="left" w:leader="none" w:pos="1134"/>
        </w:tabs>
        <w:spacing w:after="0" w:line="240" w:lineRule="auto"/>
        <w:ind w:left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</w:p>
    <w:p w:rsidR="52D7A768" w:rsidP="52D7A768" w:rsidRDefault="52D7A768" w14:paraId="26D0D826" w14:textId="3F3F5161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ru-RU"/>
        </w:rPr>
      </w:pPr>
    </w:p>
    <w:p w:rsidR="52D7A768" w:rsidP="52D7A768" w:rsidRDefault="52D7A768" w14:paraId="746B685E" w14:textId="1567E91D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52D7A768" w:rsidR="52D7A7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Литература: </w:t>
      </w:r>
    </w:p>
    <w:p w:rsidR="52D7A768" w:rsidP="45351AB5" w:rsidRDefault="52D7A768" w14:paraId="4142F9DB" w14:textId="5624FC39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</w:p>
    <w:p w:rsidR="52D7A768" w:rsidP="45351AB5" w:rsidRDefault="52D7A768" w14:paraId="0413A2D8" w14:textId="73C469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Дульнев</w:t>
      </w:r>
      <w:proofErr w:type="spellEnd"/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Г.М. Основы трудового обучения во вспомогательной школе </w:t>
      </w: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[Текст] </w:t>
      </w: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/</w:t>
      </w: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 </w:t>
      </w:r>
      <w:proofErr w:type="spellStart"/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Г.М</w:t>
      </w: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.Дульнев</w:t>
      </w:r>
      <w:proofErr w:type="spellEnd"/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. - М., 1969.</w:t>
      </w:r>
    </w:p>
    <w:p w:rsidR="52D7A768" w:rsidP="45351AB5" w:rsidRDefault="52D7A768" w14:paraId="049DC94C" w14:textId="663B32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hyperlink r:id="Refe83cfaf50541d7">
        <w:r w:rsidRPr="45351AB5" w:rsidR="45351AB5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sz w:val="28"/>
            <w:szCs w:val="28"/>
            <w:lang w:val="ru-RU"/>
          </w:rPr>
          <w:t>Когда и как начинать профессиональную подготовку детей с ОВЗ и ментальными нарушениями?</w:t>
        </w:r>
      </w:hyperlink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[</w:t>
      </w: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Электронный ресурс</w:t>
      </w: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]</w:t>
      </w: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Режим доступа: </w:t>
      </w:r>
      <w:hyperlink r:id="R52671b8865f24693">
        <w:r w:rsidRPr="45351AB5" w:rsidR="45351AB5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sz w:val="28"/>
            <w:szCs w:val="28"/>
            <w:lang w:val="ru-RU"/>
          </w:rPr>
          <w:t>https://perspektiva-inva.ru/inclusive-edu/announce/5259-2020-01-31-14-50-05</w:t>
        </w:r>
      </w:hyperlink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(дата обращения: 18.02.2020 г.)</w:t>
      </w:r>
    </w:p>
    <w:p w:rsidR="52D7A768" w:rsidP="45351AB5" w:rsidRDefault="52D7A768" w14:paraId="1EDB2CB2" w14:textId="2CCCE3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Шокина</w:t>
      </w:r>
      <w:proofErr w:type="spellEnd"/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И.Н. Социальная активность инвалидов как фактор конструирования гражданского общества: Автореферат. … </w:t>
      </w:r>
      <w:proofErr w:type="spellStart"/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канд.соц.наук</w:t>
      </w:r>
      <w:proofErr w:type="spellEnd"/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: 23.00.02: </w:t>
      </w: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Саратов</w:t>
      </w: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, 2009 [</w:t>
      </w: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Электронный ресурс</w:t>
      </w: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]</w:t>
      </w:r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Режим доступа: </w:t>
      </w:r>
      <w:hyperlink r:id="R5b736c8f3be144e5">
        <w:r w:rsidRPr="45351AB5" w:rsidR="45351AB5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sz w:val="28"/>
            <w:szCs w:val="28"/>
            <w:lang w:val="ru-RU"/>
          </w:rPr>
          <w:t>http://cheloveknauka.com/sotsialnaya-aktivnost-invalidov-kak-faktor-konstrui</w:t>
        </w:r>
      </w:hyperlink>
      <w:r w:rsidRPr="45351AB5" w:rsidR="45351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rovaniya-grazhdanskogo-obschestva#ixzz6EzoAvmpn (дата обращения: 25.02.2020 г.)</w:t>
      </w:r>
    </w:p>
    <w:p w:rsidR="52D7A768" w:rsidP="52D7A768" w:rsidRDefault="52D7A768" w14:paraId="3C5B2AEB" w14:textId="1BB1EAAE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f82aa-2c7f-44bd-a44b-79578b82b2e7}"/>
  <w14:docId w14:val="3D8787B5"/>
  <w:rsids>
    <w:rsidRoot w:val="3D8787B5"/>
    <w:rsid w:val="15923D25"/>
    <w:rsid w:val="3D8787B5"/>
    <w:rsid w:val="45351AB5"/>
    <w:rsid w:val="52D7A76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762cc12b5cdf417e" /><Relationship Type="http://schemas.openxmlformats.org/officeDocument/2006/relationships/hyperlink" Target="http://gckoy59.centerstart.ru/node/528;" TargetMode="External" Id="Red573b6093424d48" /><Relationship Type="http://schemas.openxmlformats.org/officeDocument/2006/relationships/image" Target="/media/image3.png" Id="Re3f33554e13644f6" /><Relationship Type="http://schemas.openxmlformats.org/officeDocument/2006/relationships/image" Target="/media/image4.png" Id="R60a5d463142e42b1" /><Relationship Type="http://schemas.openxmlformats.org/officeDocument/2006/relationships/hyperlink" Target="https://perspektiva-inva.ru/inclusive-edu/announce/5259-2020-01-31-14-50-05" TargetMode="External" Id="Refe83cfaf50541d7" /><Relationship Type="http://schemas.openxmlformats.org/officeDocument/2006/relationships/hyperlink" Target="https://perspektiva-inva.ru/inclusive-edu/announce/5259-2020-01-31-14-50-05" TargetMode="External" Id="R52671b8865f24693" /><Relationship Type="http://schemas.openxmlformats.org/officeDocument/2006/relationships/hyperlink" Target="http://cheloveknauka.com/sotsialnaya-aktivnost-invalidov-kak-faktor-konstrui" TargetMode="External" Id="R5b736c8f3be144e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2021-02-08T13:37:26.8997383Z</dcterms:created>
  <dcterms:modified xsi:type="dcterms:W3CDTF">2021-02-08T18:19:17.5433008Z</dcterms:modified>
  <dc:creator>Schedrova</dc:creator>
  <lastModifiedBy>Schedrova</lastModifiedBy>
</coreProperties>
</file>