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648" w:rsidRDefault="008036FE">
      <w:pPr>
        <w:pStyle w:val="a9"/>
        <w:spacing w:before="0"/>
        <w:jc w:val="center"/>
        <w:rPr>
          <w:b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476250" cy="552450"/>
            <wp:effectExtent l="3810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3648" w:rsidRDefault="009F3648">
      <w:pPr>
        <w:pStyle w:val="a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УПРАВЛЕНИЕ ОБРАЗОВАНИЯ АДМИНИСТРАЦИИ МУНИЦИПАЛЬНОГО ОБРАЗОВАНИЯ ВЫСЕЛКОВСКИЙ РАЙОН</w:t>
      </w:r>
    </w:p>
    <w:p w:rsidR="009F3648" w:rsidRDefault="009F3648">
      <w:pPr>
        <w:pStyle w:val="a9"/>
        <w:jc w:val="center"/>
        <w:rPr>
          <w:b/>
        </w:rPr>
      </w:pPr>
      <w:r>
        <w:rPr>
          <w:b/>
        </w:rPr>
        <w:t> </w:t>
      </w:r>
    </w:p>
    <w:p w:rsidR="009F3648" w:rsidRDefault="009F3648">
      <w:pPr>
        <w:pStyle w:val="a9"/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Краевой конкурс</w:t>
      </w:r>
    </w:p>
    <w:p w:rsidR="009F3648" w:rsidRDefault="009F3648">
      <w:pPr>
        <w:pStyle w:val="a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«ПЕДАГОГ – ПСИХОЛОГ КУБАНИ- 2014» </w:t>
      </w:r>
    </w:p>
    <w:p w:rsidR="009F3648" w:rsidRDefault="009F3648">
      <w:pPr>
        <w:pStyle w:val="a9"/>
        <w:jc w:val="center"/>
        <w:rPr>
          <w:b/>
          <w:color w:val="00B050"/>
          <w:sz w:val="40"/>
          <w:szCs w:val="40"/>
        </w:rPr>
      </w:pPr>
    </w:p>
    <w:p w:rsidR="009F3648" w:rsidRDefault="009F3648">
      <w:pPr>
        <w:pStyle w:val="a9"/>
        <w:jc w:val="center"/>
        <w:rPr>
          <w:b/>
        </w:rPr>
      </w:pPr>
    </w:p>
    <w:p w:rsidR="009F3648" w:rsidRDefault="009F3648">
      <w:pPr>
        <w:pStyle w:val="a9"/>
        <w:spacing w:before="0" w:after="0"/>
        <w:jc w:val="center"/>
        <w:rPr>
          <w:b/>
          <w:i/>
          <w:iCs/>
          <w:color w:val="000080"/>
          <w:sz w:val="48"/>
          <w:szCs w:val="48"/>
        </w:rPr>
      </w:pPr>
      <w:r>
        <w:rPr>
          <w:b/>
          <w:i/>
          <w:iCs/>
          <w:color w:val="000080"/>
          <w:sz w:val="48"/>
          <w:szCs w:val="48"/>
        </w:rPr>
        <w:t xml:space="preserve">План-конспект группового занятия для педагогов из тренинга </w:t>
      </w:r>
    </w:p>
    <w:p w:rsidR="009F3648" w:rsidRDefault="009F3648">
      <w:pPr>
        <w:pStyle w:val="a9"/>
        <w:spacing w:before="0" w:after="0"/>
        <w:jc w:val="center"/>
        <w:rPr>
          <w:b/>
          <w:i/>
          <w:iCs/>
          <w:color w:val="000080"/>
          <w:sz w:val="48"/>
          <w:szCs w:val="48"/>
        </w:rPr>
      </w:pPr>
      <w:r>
        <w:rPr>
          <w:b/>
          <w:i/>
          <w:iCs/>
          <w:color w:val="000080"/>
          <w:sz w:val="48"/>
          <w:szCs w:val="48"/>
        </w:rPr>
        <w:t>«Успешный педагог-успешный ребёнок»</w:t>
      </w:r>
    </w:p>
    <w:p w:rsidR="009F3648" w:rsidRDefault="009F3648">
      <w:pPr>
        <w:pStyle w:val="a9"/>
        <w:spacing w:before="0" w:after="0"/>
        <w:jc w:val="center"/>
        <w:rPr>
          <w:b/>
          <w:color w:val="000000"/>
          <w:sz w:val="48"/>
          <w:szCs w:val="48"/>
        </w:rPr>
      </w:pPr>
    </w:p>
    <w:p w:rsidR="009F3648" w:rsidRDefault="009F3648">
      <w:pPr>
        <w:pStyle w:val="a9"/>
        <w:spacing w:before="0" w:after="0"/>
        <w:jc w:val="center"/>
        <w:rPr>
          <w:b/>
          <w:color w:val="000000"/>
          <w:sz w:val="48"/>
          <w:szCs w:val="48"/>
        </w:rPr>
      </w:pPr>
    </w:p>
    <w:p w:rsidR="009F3648" w:rsidRDefault="009F3648">
      <w:pPr>
        <w:pStyle w:val="a9"/>
        <w:spacing w:before="0" w:after="0"/>
        <w:jc w:val="center"/>
        <w:rPr>
          <w:b/>
          <w:color w:val="B80047"/>
          <w:sz w:val="48"/>
          <w:szCs w:val="48"/>
        </w:rPr>
      </w:pPr>
      <w:r>
        <w:rPr>
          <w:b/>
          <w:color w:val="B80047"/>
          <w:sz w:val="48"/>
          <w:szCs w:val="48"/>
        </w:rPr>
        <w:t>Шкурбы Елены Владимировны</w:t>
      </w:r>
    </w:p>
    <w:p w:rsidR="009F3648" w:rsidRDefault="009F3648">
      <w:pPr>
        <w:pStyle w:val="a9"/>
        <w:spacing w:before="0" w:after="0"/>
        <w:jc w:val="center"/>
        <w:rPr>
          <w:b/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8"/>
          <w:szCs w:val="48"/>
        </w:rPr>
        <w:t xml:space="preserve">педагога-психолога </w:t>
      </w:r>
    </w:p>
    <w:p w:rsidR="009F3648" w:rsidRDefault="009F3648">
      <w:pPr>
        <w:pStyle w:val="a9"/>
        <w:spacing w:before="0" w:after="0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 xml:space="preserve">МБОУ СОШ №3 станицы Березанской </w:t>
      </w:r>
    </w:p>
    <w:p w:rsidR="009F3648" w:rsidRDefault="009F3648">
      <w:pPr>
        <w:pStyle w:val="a9"/>
        <w:spacing w:before="0" w:after="0"/>
        <w:jc w:val="center"/>
        <w:rPr>
          <w:b/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8"/>
          <w:szCs w:val="48"/>
        </w:rPr>
        <w:t>муниципального образования Выселковский район</w:t>
      </w:r>
    </w:p>
    <w:p w:rsidR="009F3648" w:rsidRDefault="009F3648">
      <w:pPr>
        <w:pStyle w:val="a9"/>
        <w:jc w:val="center"/>
        <w:rPr>
          <w:b/>
          <w:sz w:val="72"/>
          <w:szCs w:val="72"/>
        </w:rPr>
      </w:pPr>
    </w:p>
    <w:p w:rsidR="009F3648" w:rsidRDefault="009F3648">
      <w:pPr>
        <w:pStyle w:val="a9"/>
        <w:jc w:val="center"/>
        <w:rPr>
          <w:b/>
        </w:rPr>
      </w:pPr>
      <w:r>
        <w:rPr>
          <w:b/>
        </w:rPr>
        <w:t> </w:t>
      </w:r>
    </w:p>
    <w:p w:rsidR="009F3648" w:rsidRDefault="009F3648">
      <w:pPr>
        <w:pStyle w:val="a9"/>
        <w:jc w:val="center"/>
        <w:rPr>
          <w:b/>
        </w:rPr>
      </w:pPr>
      <w:r>
        <w:rPr>
          <w:b/>
        </w:rPr>
        <w:t> </w:t>
      </w:r>
    </w:p>
    <w:p w:rsidR="009F3648" w:rsidRDefault="009F3648">
      <w:pPr>
        <w:pStyle w:val="a9"/>
        <w:jc w:val="center"/>
        <w:rPr>
          <w:b/>
        </w:rPr>
      </w:pPr>
      <w:r>
        <w:rPr>
          <w:b/>
        </w:rPr>
        <w:t> </w:t>
      </w:r>
    </w:p>
    <w:p w:rsidR="009F3648" w:rsidRDefault="009F3648">
      <w:pPr>
        <w:pStyle w:val="a9"/>
        <w:jc w:val="center"/>
        <w:rPr>
          <w:b/>
        </w:rPr>
      </w:pPr>
      <w:r>
        <w:rPr>
          <w:b/>
        </w:rPr>
        <w:t> </w:t>
      </w:r>
    </w:p>
    <w:p w:rsidR="009F3648" w:rsidRDefault="009F3648">
      <w:pPr>
        <w:pStyle w:val="a9"/>
        <w:jc w:val="center"/>
        <w:rPr>
          <w:b/>
        </w:rPr>
      </w:pPr>
    </w:p>
    <w:p w:rsidR="009F3648" w:rsidRDefault="009F364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Выселки  2014 </w:t>
      </w: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/>
          <w:sz w:val="28"/>
          <w:szCs w:val="28"/>
        </w:rPr>
        <w:t>: формирование внутренней позиции успешного педагога.</w:t>
      </w: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9F3648" w:rsidRDefault="009F3648">
      <w:pPr>
        <w:numPr>
          <w:ilvl w:val="0"/>
          <w:numId w:val="5"/>
        </w:numPr>
        <w:tabs>
          <w:tab w:val="left" w:pos="720"/>
        </w:tabs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зоны личной уверенности педагогов.</w:t>
      </w:r>
    </w:p>
    <w:p w:rsidR="009F3648" w:rsidRDefault="009F3648">
      <w:pPr>
        <w:spacing w:after="0" w:line="1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F3648" w:rsidRDefault="009F3648">
      <w:pPr>
        <w:numPr>
          <w:ilvl w:val="0"/>
          <w:numId w:val="6"/>
        </w:numPr>
        <w:tabs>
          <w:tab w:val="left" w:pos="720"/>
        </w:tabs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сильных сторон личности, способствующих эффективному взаимодействию с окружающими.</w:t>
      </w:r>
    </w:p>
    <w:p w:rsidR="009F3648" w:rsidRDefault="009F3648">
      <w:pPr>
        <w:spacing w:after="0" w:line="1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F3648" w:rsidRDefault="009F3648">
      <w:pPr>
        <w:numPr>
          <w:ilvl w:val="0"/>
          <w:numId w:val="7"/>
        </w:numPr>
        <w:tabs>
          <w:tab w:val="left" w:pos="720"/>
        </w:tabs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Активизировать ресурсы педагогов к саморазвитию и профессиональному самосовершенствованию.</w:t>
      </w:r>
    </w:p>
    <w:p w:rsidR="009F3648" w:rsidRDefault="009F3648">
      <w:pPr>
        <w:spacing w:after="0" w:line="1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4. Снять эмоциональное напряжение.</w:t>
      </w:r>
      <w:r>
        <w:rPr>
          <w:rFonts w:ascii="Times New Roman" w:eastAsia="Times New Roman" w:hAnsi="Times New Roman"/>
          <w:color w:val="262626"/>
          <w:sz w:val="28"/>
          <w:szCs w:val="28"/>
        </w:rPr>
        <w:t xml:space="preserve"> </w:t>
      </w:r>
    </w:p>
    <w:p w:rsidR="009F3648" w:rsidRDefault="009F3648">
      <w:pPr>
        <w:shd w:val="clear" w:color="auto" w:fill="FFFFFF"/>
        <w:spacing w:after="0" w:line="140" w:lineRule="atLeast"/>
        <w:jc w:val="both"/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b/>
          <w:color w:val="262626"/>
          <w:sz w:val="28"/>
          <w:szCs w:val="28"/>
        </w:rPr>
        <w:t>Оборудование:</w:t>
      </w:r>
      <w:r>
        <w:rPr>
          <w:rFonts w:ascii="Times New Roman" w:eastAsia="Times New Roman" w:hAnsi="Times New Roman"/>
          <w:color w:val="262626"/>
          <w:sz w:val="28"/>
          <w:szCs w:val="28"/>
        </w:rPr>
        <w:t xml:space="preserve"> ватман, маркер, цветные карточки- полоски, ручки (6 штук), клей-карандаши (6 штук), планшеты (6 штук), стол, мольберт</w:t>
      </w:r>
    </w:p>
    <w:p w:rsidR="009F3648" w:rsidRDefault="009F3648">
      <w:pPr>
        <w:spacing w:after="0" w:line="140" w:lineRule="atLeast"/>
        <w:jc w:val="both"/>
      </w:pP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>
        <w:rPr>
          <w:rFonts w:ascii="Times New Roman" w:eastAsia="Times New Roman" w:hAnsi="Times New Roman"/>
          <w:sz w:val="28"/>
          <w:szCs w:val="28"/>
        </w:rPr>
        <w:t xml:space="preserve"> подгрупповая.</w:t>
      </w:r>
    </w:p>
    <w:p w:rsidR="009F3648" w:rsidRDefault="009F3648">
      <w:pPr>
        <w:shd w:val="clear" w:color="auto" w:fill="FFFFFF"/>
        <w:spacing w:after="0" w:line="140" w:lineRule="atLeast"/>
        <w:jc w:val="both"/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Количество участников:</w:t>
      </w:r>
      <w:r>
        <w:rPr>
          <w:rFonts w:ascii="Times New Roman" w:eastAsia="Times New Roman" w:hAnsi="Times New Roman"/>
          <w:sz w:val="28"/>
          <w:szCs w:val="28"/>
        </w:rPr>
        <w:t xml:space="preserve"> 6 человек (бейджики с именами участников)</w:t>
      </w: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F3648" w:rsidRDefault="009F3648">
      <w:pPr>
        <w:tabs>
          <w:tab w:val="left" w:pos="2160"/>
        </w:tabs>
        <w:spacing w:after="0" w:line="140" w:lineRule="atLeast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 – конспект.</w:t>
      </w:r>
    </w:p>
    <w:p w:rsidR="009F3648" w:rsidRDefault="009F3648">
      <w:pPr>
        <w:tabs>
          <w:tab w:val="left" w:pos="2160"/>
        </w:tabs>
        <w:spacing w:after="0" w:line="140" w:lineRule="atLeast"/>
        <w:ind w:left="720"/>
        <w:jc w:val="both"/>
      </w:pPr>
    </w:p>
    <w:p w:rsidR="009F3648" w:rsidRDefault="009F3648">
      <w:pPr>
        <w:tabs>
          <w:tab w:val="left" w:pos="720"/>
        </w:tabs>
        <w:spacing w:after="0" w:line="14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Приветствие.</w:t>
      </w:r>
    </w:p>
    <w:p w:rsidR="009F3648" w:rsidRDefault="009F3648">
      <w:pPr>
        <w:tabs>
          <w:tab w:val="left" w:pos="720"/>
        </w:tabs>
        <w:spacing w:after="0" w:line="140" w:lineRule="atLeast"/>
        <w:jc w:val="both"/>
      </w:pP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.Упражнение «Успешный педагог».</w:t>
      </w:r>
    </w:p>
    <w:p w:rsidR="009F3648" w:rsidRDefault="009F3648">
      <w:pPr>
        <w:numPr>
          <w:ilvl w:val="0"/>
          <w:numId w:val="2"/>
        </w:numPr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вы представляете себе успешного педагога?</w:t>
      </w:r>
      <w:r w:rsidR="006138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(ответы педагог</w:t>
      </w:r>
      <w:r w:rsidR="006138C1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9F3648" w:rsidRDefault="009F3648">
      <w:pPr>
        <w:numPr>
          <w:ilvl w:val="0"/>
          <w:numId w:val="2"/>
        </w:numPr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Какой он? (ответы педагогов)</w:t>
      </w:r>
    </w:p>
    <w:p w:rsidR="009F3648" w:rsidRDefault="009F3648">
      <w:pPr>
        <w:numPr>
          <w:ilvl w:val="0"/>
          <w:numId w:val="2"/>
        </w:numPr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Какими качествами обладает?</w:t>
      </w:r>
      <w:r w:rsidR="006138C1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 xml:space="preserve">ответы педагогов фиксируются на ватмане) </w:t>
      </w: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b/>
          <w:color w:val="070707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070707"/>
          <w:sz w:val="28"/>
          <w:szCs w:val="28"/>
        </w:rPr>
        <w:t xml:space="preserve"> Упражнение «Ковёр успешности».</w:t>
      </w:r>
    </w:p>
    <w:p w:rsidR="009F3648" w:rsidRDefault="009F3648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color w:val="070707"/>
          <w:sz w:val="28"/>
          <w:szCs w:val="28"/>
        </w:rPr>
      </w:pPr>
      <w:r>
        <w:rPr>
          <w:rFonts w:ascii="Times New Roman" w:eastAsia="Times New Roman" w:hAnsi="Times New Roman"/>
          <w:color w:val="070707"/>
          <w:sz w:val="28"/>
          <w:szCs w:val="28"/>
        </w:rPr>
        <w:t>Инструкция по выполнению упражнения.</w:t>
      </w:r>
    </w:p>
    <w:p w:rsidR="009F3648" w:rsidRDefault="009F3648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color w:val="070707"/>
          <w:sz w:val="28"/>
          <w:szCs w:val="28"/>
        </w:rPr>
      </w:pPr>
      <w:r>
        <w:rPr>
          <w:rFonts w:ascii="Times New Roman" w:eastAsia="Times New Roman" w:hAnsi="Times New Roman"/>
          <w:color w:val="070707"/>
          <w:sz w:val="28"/>
          <w:szCs w:val="28"/>
        </w:rPr>
        <w:t>Проведение упражнения:</w:t>
      </w: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 xml:space="preserve"> В течение 5 минут участники  думают и выбирают карточки-листочки с  личностными качествами успешного педагога, которые у них есть и которыми они обладают. Дописывают на  чистых карточках-листочках качества неучтённые на выданных карточках.</w:t>
      </w: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Психолог делится своими качествами, которых недостаёт участникам .</w:t>
      </w: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Участники фиксируют на листочках свои конкретные действия (шаги) для достижения желаемого качества.</w:t>
      </w:r>
    </w:p>
    <w:p w:rsidR="009F3648" w:rsidRDefault="009F3648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Участники «формируют» «Ковёр Успешности»</w:t>
      </w:r>
      <w:r w:rsidR="006138C1">
        <w:rPr>
          <w:rFonts w:ascii="Times New Roman" w:eastAsia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62626"/>
          <w:sz w:val="28"/>
          <w:szCs w:val="28"/>
        </w:rPr>
        <w:t>(каждый свои цветные карточки-листочки с качествами  приклеивает на ватман в виде красивого узорчатого ковра)</w:t>
      </w:r>
    </w:p>
    <w:p w:rsidR="009F3648" w:rsidRDefault="009F3648" w:rsidP="006138C1">
      <w:pPr>
        <w:shd w:val="clear" w:color="auto" w:fill="FFFFFF"/>
        <w:spacing w:after="0" w:line="1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4. Рефлексия.</w:t>
      </w: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-    Что вам дало это упражнение?</w:t>
      </w: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-    Что вы чувствовали?</w:t>
      </w:r>
    </w:p>
    <w:p w:rsidR="009F3648" w:rsidRDefault="009F3648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Поделитесь своими ощущениями?</w:t>
      </w:r>
    </w:p>
    <w:p w:rsidR="009F3648" w:rsidRDefault="009F3648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Что понравилось? Что не понравилось?</w:t>
      </w:r>
    </w:p>
    <w:p w:rsidR="009F3648" w:rsidRDefault="009F3648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Что давалось трудно? Что было легко?</w:t>
      </w:r>
    </w:p>
    <w:p w:rsidR="006138C1" w:rsidRDefault="009F3648">
      <w:pPr>
        <w:shd w:val="clear" w:color="auto" w:fill="FFFFFF"/>
        <w:spacing w:after="0" w:line="140" w:lineRule="atLeast"/>
        <w:ind w:left="36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 xml:space="preserve">Подводится итог. </w:t>
      </w:r>
    </w:p>
    <w:p w:rsidR="009F3648" w:rsidRDefault="006138C1">
      <w:pPr>
        <w:shd w:val="clear" w:color="auto" w:fill="FFFFFF"/>
        <w:spacing w:after="0" w:line="140" w:lineRule="atLeast"/>
        <w:ind w:left="36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 xml:space="preserve">- </w:t>
      </w:r>
      <w:r w:rsidR="009F3648">
        <w:rPr>
          <w:rFonts w:ascii="Times New Roman" w:eastAsia="Times New Roman" w:hAnsi="Times New Roman"/>
          <w:color w:val="262626"/>
          <w:sz w:val="28"/>
          <w:szCs w:val="28"/>
        </w:rPr>
        <w:t>Посмотрите какой  соткали мы замечательный «Ковёр успешности»</w:t>
      </w: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3648" w:rsidRDefault="009F3648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140" w:lineRule="atLeast"/>
        <w:jc w:val="both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Прощание.</w:t>
      </w:r>
    </w:p>
    <w:p w:rsidR="009F3648" w:rsidRDefault="009F3648">
      <w:pPr>
        <w:shd w:val="clear" w:color="auto" w:fill="FFFFFF"/>
        <w:spacing w:after="0" w:line="140" w:lineRule="atLeast"/>
        <w:ind w:left="72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- До свидания. Встретимся на следующем занятии.</w:t>
      </w: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p w:rsidR="009F3648" w:rsidRDefault="009F364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3648" w:rsidRDefault="009F364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3648" w:rsidRDefault="009F364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Литература:</w:t>
      </w:r>
    </w:p>
    <w:p w:rsidR="009F3648" w:rsidRDefault="009F364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3648" w:rsidRDefault="009F364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3648" w:rsidRDefault="009F3648">
      <w:pPr>
        <w:numPr>
          <w:ilvl w:val="0"/>
          <w:numId w:val="1"/>
        </w:numPr>
        <w:tabs>
          <w:tab w:val="left" w:pos="720"/>
        </w:tabs>
        <w:spacing w:before="28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Прутченков А.С. Трудное восхождение к себе. Методические разработки и сценарии занятий социально-психологических тренингов. – М.: Российское педагогическое агентство, 1995.</w:t>
      </w:r>
    </w:p>
    <w:p w:rsidR="009F3648" w:rsidRDefault="009F364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Фопель К. Энергия паузы. Психологические игры и упражнения: Практическое пособие Пер. с нем. – 4-е изд. – М. Генезис, 2006.</w:t>
      </w:r>
    </w:p>
    <w:p w:rsidR="009F3648" w:rsidRDefault="009F3648">
      <w:pPr>
        <w:numPr>
          <w:ilvl w:val="0"/>
          <w:numId w:val="1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Хрящева Н.Ю. Психодиагностика в тренинге. – СПб.: «Речь», Институт Тренинга, 2000.</w:t>
      </w: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F3648" w:rsidRDefault="009F3648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p w:rsidR="009F3648" w:rsidRDefault="009F3648">
      <w:pPr>
        <w:shd w:val="clear" w:color="auto" w:fill="FCFDFD"/>
        <w:spacing w:after="0" w:line="1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</w:p>
    <w:p w:rsidR="009F3648" w:rsidRDefault="009F3648">
      <w:pPr>
        <w:shd w:val="clear" w:color="auto" w:fill="FCFDFD"/>
        <w:spacing w:after="0" w:line="1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3648" w:rsidRDefault="009F3648">
      <w:pPr>
        <w:spacing w:after="0" w:line="14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F3648" w:rsidRDefault="009F3648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</w:p>
    <w:p w:rsidR="009F3648" w:rsidRDefault="009F3648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sectPr w:rsidR="009F3648">
      <w:pgSz w:w="11906" w:h="16838"/>
      <w:pgMar w:top="426" w:right="850" w:bottom="54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38C1"/>
    <w:rsid w:val="006138C1"/>
    <w:rsid w:val="008036FE"/>
    <w:rsid w:val="009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</cp:lastModifiedBy>
  <cp:revision>2</cp:revision>
  <cp:lastPrinted>2005-12-31T21:20:00Z</cp:lastPrinted>
  <dcterms:created xsi:type="dcterms:W3CDTF">2014-03-09T06:19:00Z</dcterms:created>
  <dcterms:modified xsi:type="dcterms:W3CDTF">2014-03-09T06:19:00Z</dcterms:modified>
</cp:coreProperties>
</file>