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</w:t>
      </w:r>
      <w:r w:rsidR="00523698" w:rsidRPr="00523698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03B8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523698" w:rsidRDefault="00826E4C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</w:t>
      </w:r>
      <w:r w:rsidR="00523698">
        <w:rPr>
          <w:sz w:val="28"/>
          <w:szCs w:val="28"/>
        </w:rPr>
        <w:t xml:space="preserve"> МО Северский район </w:t>
      </w:r>
      <w:r>
        <w:rPr>
          <w:sz w:val="28"/>
          <w:szCs w:val="28"/>
        </w:rPr>
        <w:t>«Информационно-методический центр</w:t>
      </w:r>
      <w:r w:rsidR="00523698">
        <w:rPr>
          <w:sz w:val="28"/>
          <w:szCs w:val="28"/>
        </w:rPr>
        <w:t>»</w:t>
      </w: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523698" w:rsidRDefault="00523698" w:rsidP="00F43E88">
      <w:pPr>
        <w:spacing w:after="0" w:line="240" w:lineRule="auto"/>
        <w:jc w:val="center"/>
        <w:rPr>
          <w:sz w:val="28"/>
          <w:szCs w:val="28"/>
        </w:rPr>
      </w:pPr>
    </w:p>
    <w:p w:rsidR="00BC524D" w:rsidRPr="00410D1B" w:rsidRDefault="00826E4C" w:rsidP="00F43E8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по теме: </w:t>
      </w:r>
      <w:r w:rsidRPr="00332BB4">
        <w:rPr>
          <w:color w:val="000000"/>
          <w:sz w:val="28"/>
          <w:szCs w:val="28"/>
        </w:rPr>
        <w:t>«</w:t>
      </w:r>
      <w:r w:rsidR="00BC524D" w:rsidRPr="00410D1B">
        <w:rPr>
          <w:rFonts w:eastAsia="Times New Roman"/>
          <w:sz w:val="28"/>
          <w:szCs w:val="28"/>
          <w:lang w:eastAsia="ru-RU"/>
        </w:rPr>
        <w:t xml:space="preserve">Объективность оценивания образовательных результатов как фактор успешности выпускников школ» </w:t>
      </w:r>
    </w:p>
    <w:p w:rsidR="00826E4C" w:rsidRPr="00332BB4" w:rsidRDefault="00826E4C" w:rsidP="00F43E8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F43E88">
      <w:pPr>
        <w:spacing w:after="0" w:line="240" w:lineRule="auto"/>
        <w:jc w:val="center"/>
        <w:rPr>
          <w:sz w:val="28"/>
          <w:szCs w:val="28"/>
        </w:rPr>
      </w:pPr>
    </w:p>
    <w:p w:rsidR="00523698" w:rsidRDefault="00523698" w:rsidP="00F43E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ст. Северская,</w:t>
      </w:r>
    </w:p>
    <w:p w:rsidR="00700DB8" w:rsidRDefault="00826E4C" w:rsidP="00F43E88">
      <w:pPr>
        <w:spacing w:after="0" w:line="240" w:lineRule="auto"/>
        <w:jc w:val="center"/>
        <w:rPr>
          <w:sz w:val="28"/>
          <w:szCs w:val="28"/>
        </w:rPr>
        <w:sectPr w:rsidR="00700DB8" w:rsidSect="00EC347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202</w:t>
      </w:r>
      <w:r w:rsidR="0078403F">
        <w:rPr>
          <w:sz w:val="28"/>
          <w:szCs w:val="28"/>
        </w:rPr>
        <w:t>2</w:t>
      </w:r>
      <w:bookmarkStart w:id="0" w:name="_GoBack"/>
      <w:bookmarkEnd w:id="0"/>
    </w:p>
    <w:p w:rsidR="009D709F" w:rsidRDefault="00523698" w:rsidP="00F43E8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523698">
        <w:rPr>
          <w:sz w:val="28"/>
          <w:szCs w:val="28"/>
        </w:rPr>
        <w:lastRenderedPageBreak/>
        <w:t>Оглавление</w:t>
      </w:r>
    </w:p>
    <w:p w:rsidR="00523698" w:rsidRDefault="00523698" w:rsidP="00F43E8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675"/>
        <w:gridCol w:w="8363"/>
        <w:gridCol w:w="707"/>
      </w:tblGrid>
      <w:tr w:rsidR="00523698" w:rsidTr="00E03D0E">
        <w:tc>
          <w:tcPr>
            <w:tcW w:w="675" w:type="dxa"/>
          </w:tcPr>
          <w:p w:rsidR="00523698" w:rsidRPr="00523698" w:rsidRDefault="00523698" w:rsidP="00B11C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363" w:type="dxa"/>
          </w:tcPr>
          <w:p w:rsidR="00523698" w:rsidRPr="00523698" w:rsidRDefault="00523698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Паспортная информация ……………………………………………</w:t>
            </w:r>
            <w:r w:rsidR="00071CB6">
              <w:rPr>
                <w:sz w:val="28"/>
                <w:szCs w:val="28"/>
              </w:rPr>
              <w:t>…</w:t>
            </w:r>
          </w:p>
        </w:tc>
        <w:tc>
          <w:tcPr>
            <w:tcW w:w="707" w:type="dxa"/>
          </w:tcPr>
          <w:p w:rsidR="00523698" w:rsidRDefault="00523698" w:rsidP="00F43E8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E03D0E">
        <w:tc>
          <w:tcPr>
            <w:tcW w:w="675" w:type="dxa"/>
          </w:tcPr>
          <w:p w:rsidR="00523698" w:rsidRPr="00523698" w:rsidRDefault="00523698" w:rsidP="00E0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8363" w:type="dxa"/>
          </w:tcPr>
          <w:p w:rsidR="00523698" w:rsidRDefault="00523698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Отчет……………………………………………………………………</w:t>
            </w:r>
            <w:r w:rsidR="00071CB6">
              <w:rPr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523698" w:rsidRDefault="00523698" w:rsidP="00F43E8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E03D0E">
        <w:tc>
          <w:tcPr>
            <w:tcW w:w="675" w:type="dxa"/>
          </w:tcPr>
          <w:p w:rsidR="00523698" w:rsidRPr="00523698" w:rsidRDefault="00523698" w:rsidP="00F43E8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23698" w:rsidRDefault="00523698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проекта. Цель, задачи, </w:t>
            </w: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…………………….</w:t>
            </w:r>
            <w:r w:rsidR="00071C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</w:tcPr>
          <w:p w:rsidR="00523698" w:rsidRDefault="00523698" w:rsidP="00F43E8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E03D0E">
        <w:tc>
          <w:tcPr>
            <w:tcW w:w="675" w:type="dxa"/>
          </w:tcPr>
          <w:p w:rsidR="00523698" w:rsidRPr="00523698" w:rsidRDefault="00523698" w:rsidP="00F43E8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23698" w:rsidRDefault="00071CB6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 оценка качества инновации……………………………</w:t>
            </w:r>
          </w:p>
        </w:tc>
        <w:tc>
          <w:tcPr>
            <w:tcW w:w="707" w:type="dxa"/>
          </w:tcPr>
          <w:p w:rsidR="00523698" w:rsidRDefault="00523698" w:rsidP="00F43E8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E03D0E">
        <w:tc>
          <w:tcPr>
            <w:tcW w:w="675" w:type="dxa"/>
          </w:tcPr>
          <w:p w:rsidR="00523698" w:rsidRDefault="00071CB6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23698" w:rsidRDefault="00071CB6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Результативность………………………………………………………. </w:t>
            </w:r>
          </w:p>
        </w:tc>
        <w:tc>
          <w:tcPr>
            <w:tcW w:w="707" w:type="dxa"/>
          </w:tcPr>
          <w:p w:rsidR="00523698" w:rsidRDefault="00523698" w:rsidP="00F43E8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E03D0E">
        <w:tc>
          <w:tcPr>
            <w:tcW w:w="675" w:type="dxa"/>
          </w:tcPr>
          <w:p w:rsidR="00523698" w:rsidRDefault="00071CB6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71CB6" w:rsidRDefault="00071CB6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и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E03D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ссеменация</w:t>
            </w:r>
            <w:proofErr w:type="spellEnd"/>
            <w:r>
              <w:rPr>
                <w:sz w:val="28"/>
                <w:szCs w:val="28"/>
              </w:rPr>
              <w:t xml:space="preserve"> результатов деятельности КИП </w:t>
            </w:r>
          </w:p>
          <w:p w:rsidR="00071CB6" w:rsidRDefault="00071CB6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образовательных организациях Краснодарского края </w:t>
            </w:r>
          </w:p>
          <w:p w:rsidR="00523698" w:rsidRDefault="00071CB6" w:rsidP="00F4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сетевого взаимодействия…………………………………. </w:t>
            </w:r>
          </w:p>
        </w:tc>
        <w:tc>
          <w:tcPr>
            <w:tcW w:w="707" w:type="dxa"/>
          </w:tcPr>
          <w:p w:rsidR="00523698" w:rsidRDefault="00523698" w:rsidP="00F43E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698" w:rsidRPr="00523698" w:rsidRDefault="00523698" w:rsidP="00F43E8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p w:rsidR="00523698" w:rsidRPr="00523698" w:rsidRDefault="00523698" w:rsidP="00F43E88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523698" w:rsidRDefault="00523698" w:rsidP="00F43E88">
      <w:pPr>
        <w:shd w:val="clear" w:color="auto" w:fill="FFFFFF" w:themeFill="background1"/>
        <w:spacing w:after="0" w:line="240" w:lineRule="auto"/>
      </w:pPr>
    </w:p>
    <w:p w:rsidR="00523698" w:rsidRDefault="00523698" w:rsidP="00F43E88">
      <w:pPr>
        <w:shd w:val="clear" w:color="auto" w:fill="FFFFFF" w:themeFill="background1"/>
        <w:spacing w:after="0" w:line="240" w:lineRule="auto"/>
      </w:pPr>
    </w:p>
    <w:p w:rsidR="00523698" w:rsidRDefault="00523698" w:rsidP="00F43E88">
      <w:pPr>
        <w:shd w:val="clear" w:color="auto" w:fill="FFFFFF" w:themeFill="background1"/>
        <w:spacing w:after="0" w:line="240" w:lineRule="auto"/>
      </w:pPr>
    </w:p>
    <w:p w:rsidR="00523698" w:rsidRPr="00523698" w:rsidRDefault="00523698" w:rsidP="00F43E88">
      <w:pPr>
        <w:shd w:val="clear" w:color="auto" w:fill="FFFFFF" w:themeFill="background1"/>
        <w:spacing w:after="0" w:line="240" w:lineRule="auto"/>
      </w:pPr>
    </w:p>
    <w:p w:rsidR="00523698" w:rsidRDefault="00523698" w:rsidP="00F43E88">
      <w:pPr>
        <w:shd w:val="clear" w:color="auto" w:fill="FFFFFF" w:themeFill="background1"/>
        <w:spacing w:after="0" w:line="240" w:lineRule="auto"/>
      </w:pPr>
    </w:p>
    <w:p w:rsidR="009D709F" w:rsidRPr="00523698" w:rsidRDefault="009D709F" w:rsidP="00F43E88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</w:rPr>
        <w:sectPr w:rsidR="009D709F" w:rsidRPr="00523698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F7" w:rsidRPr="00413D58" w:rsidRDefault="00326EF7" w:rsidP="00F43E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59615773"/>
      <w:r w:rsidRPr="00413D58">
        <w:rPr>
          <w:rFonts w:ascii="Times New Roman" w:hAnsi="Times New Roman" w:cs="Times New Roman"/>
          <w:color w:val="auto"/>
          <w:lang w:val="en-US"/>
        </w:rPr>
        <w:lastRenderedPageBreak/>
        <w:t>I.</w:t>
      </w:r>
      <w:r w:rsidRPr="00413D58">
        <w:rPr>
          <w:rFonts w:ascii="Times New Roman" w:hAnsi="Times New Roman" w:cs="Times New Roman"/>
          <w:color w:val="auto"/>
        </w:rPr>
        <w:t xml:space="preserve"> Паспортная информация</w:t>
      </w:r>
      <w:bookmarkEnd w:id="1"/>
    </w:p>
    <w:p w:rsidR="00326EF7" w:rsidRDefault="00326EF7" w:rsidP="00F43E8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F43E8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26E4C" w:rsidRPr="005F7062" w:rsidRDefault="00826E4C" w:rsidP="00F43E88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628" w:type="dxa"/>
          </w:tcPr>
          <w:p w:rsidR="00826E4C" w:rsidRPr="005F7062" w:rsidRDefault="00826E4C" w:rsidP="00F43E88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</w:t>
            </w:r>
            <w:r w:rsidR="00071CB6">
              <w:rPr>
                <w:sz w:val="28"/>
                <w:szCs w:val="28"/>
              </w:rPr>
              <w:t xml:space="preserve">муниципального образования Северский район </w:t>
            </w:r>
            <w:r w:rsidRPr="005F7062">
              <w:rPr>
                <w:sz w:val="28"/>
                <w:szCs w:val="28"/>
              </w:rPr>
              <w:t>«И</w:t>
            </w:r>
            <w:r w:rsidR="00071CB6">
              <w:rPr>
                <w:sz w:val="28"/>
                <w:szCs w:val="28"/>
              </w:rPr>
              <w:t>нформационно-методический центр</w:t>
            </w:r>
            <w:r w:rsidRPr="005F7062">
              <w:rPr>
                <w:sz w:val="28"/>
                <w:szCs w:val="28"/>
              </w:rPr>
              <w:t>»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F43E8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26E4C" w:rsidRPr="005F7062" w:rsidRDefault="0081545F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26E4C" w:rsidRPr="005F7062" w:rsidRDefault="0081545F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71CB6">
              <w:rPr>
                <w:sz w:val="28"/>
                <w:szCs w:val="28"/>
              </w:rPr>
              <w:t xml:space="preserve">Северский район 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F43E8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26E4C" w:rsidRPr="005F7062" w:rsidRDefault="00826E4C" w:rsidP="00F43E88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071CB6" w:rsidRPr="00071CB6" w:rsidRDefault="00071CB6" w:rsidP="00F43E88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 xml:space="preserve">Орджоникидзе  ул., д.2/2, </w:t>
            </w:r>
            <w:proofErr w:type="spellStart"/>
            <w:r w:rsidRPr="00071CB6">
              <w:rPr>
                <w:sz w:val="28"/>
                <w:szCs w:val="28"/>
              </w:rPr>
              <w:t>ст-цаСеверская</w:t>
            </w:r>
            <w:proofErr w:type="spellEnd"/>
          </w:p>
          <w:p w:rsidR="00071CB6" w:rsidRPr="00071CB6" w:rsidRDefault="00071CB6" w:rsidP="00F43E88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Северский район, Краснодарский край,353240,</w:t>
            </w:r>
          </w:p>
          <w:p w:rsidR="00826E4C" w:rsidRPr="005F7062" w:rsidRDefault="00071CB6" w:rsidP="00F43E88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тел.: 8(861-66) 2-16-91, факс: 8(861-66) 2-16-91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1545F" w:rsidP="00F4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26E4C" w:rsidRPr="005F7062" w:rsidRDefault="00826E4C" w:rsidP="00F43E88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628" w:type="dxa"/>
          </w:tcPr>
          <w:p w:rsidR="00826E4C" w:rsidRPr="005F7062" w:rsidRDefault="00071CB6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Ганина Елена Владимировна 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Default="0081545F" w:rsidP="00F4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1545F" w:rsidRPr="005F7062" w:rsidRDefault="0081545F" w:rsidP="00F43E88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Телефон, факс,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81545F" w:rsidRPr="005F7062" w:rsidRDefault="00071CB6" w:rsidP="00F43E88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тел.: 8(861-66) 2-16-91, факс: 8(861-66) 2-16-91, imc_uo@sevadm.ru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F43E8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1545F" w:rsidRPr="005F7062" w:rsidRDefault="0081545F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628" w:type="dxa"/>
          </w:tcPr>
          <w:p w:rsidR="0081545F" w:rsidRDefault="001E49E6" w:rsidP="00F43E88">
            <w:pPr>
              <w:rPr>
                <w:sz w:val="28"/>
                <w:szCs w:val="28"/>
              </w:rPr>
            </w:pPr>
            <w:hyperlink r:id="rId10" w:history="1">
              <w:r w:rsidR="00381141" w:rsidRPr="00D170E6">
                <w:rPr>
                  <w:rStyle w:val="a5"/>
                  <w:sz w:val="28"/>
                  <w:szCs w:val="28"/>
                </w:rPr>
                <w:t>http://sev-imc.ru/</w:t>
              </w:r>
            </w:hyperlink>
          </w:p>
          <w:p w:rsidR="00381141" w:rsidRPr="00381141" w:rsidRDefault="00381141" w:rsidP="00F43E88">
            <w:pPr>
              <w:rPr>
                <w:sz w:val="28"/>
                <w:szCs w:val="28"/>
              </w:rPr>
            </w:pPr>
          </w:p>
          <w:p w:rsidR="00381141" w:rsidRPr="00381141" w:rsidRDefault="00381141" w:rsidP="00F43E88">
            <w:pPr>
              <w:rPr>
                <w:sz w:val="28"/>
                <w:szCs w:val="28"/>
              </w:rPr>
            </w:pP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F43E8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1545F" w:rsidRPr="005F7062" w:rsidRDefault="0081545F" w:rsidP="00F4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раздел сайта, посвященн</w:t>
            </w:r>
            <w:r w:rsidR="0073093C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проекту, где размещены изданные инновационные продукты в формате чтения</w:t>
            </w:r>
          </w:p>
        </w:tc>
        <w:tc>
          <w:tcPr>
            <w:tcW w:w="6628" w:type="dxa"/>
          </w:tcPr>
          <w:p w:rsidR="00381141" w:rsidRDefault="00381141" w:rsidP="00F43E88">
            <w:pPr>
              <w:rPr>
                <w:sz w:val="28"/>
                <w:szCs w:val="28"/>
              </w:rPr>
            </w:pPr>
          </w:p>
          <w:p w:rsidR="0073093C" w:rsidRDefault="001E49E6" w:rsidP="00F43E88">
            <w:pPr>
              <w:rPr>
                <w:sz w:val="28"/>
                <w:szCs w:val="28"/>
              </w:rPr>
            </w:pPr>
            <w:hyperlink r:id="rId11" w:history="1">
              <w:r w:rsidR="00381141" w:rsidRPr="00D170E6">
                <w:rPr>
                  <w:rStyle w:val="a5"/>
                  <w:sz w:val="28"/>
                  <w:szCs w:val="28"/>
                </w:rPr>
                <w:t>http://sev-imc.ru/index/innovacionnaja_dejatelnost/0-147</w:t>
              </w:r>
            </w:hyperlink>
          </w:p>
          <w:p w:rsidR="00381141" w:rsidRPr="005F7062" w:rsidRDefault="00381141" w:rsidP="00F43E88">
            <w:pPr>
              <w:rPr>
                <w:sz w:val="28"/>
                <w:szCs w:val="28"/>
              </w:rPr>
            </w:pPr>
          </w:p>
        </w:tc>
      </w:tr>
    </w:tbl>
    <w:p w:rsidR="00700DB8" w:rsidRDefault="00700DB8" w:rsidP="00F43E88">
      <w:pPr>
        <w:spacing w:after="0" w:line="240" w:lineRule="auto"/>
        <w:sectPr w:rsidR="00700DB8" w:rsidSect="00413D5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C347A" w:rsidRPr="004B5983" w:rsidRDefault="00700DB8" w:rsidP="00F43E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59615774"/>
      <w:r w:rsidRPr="004B5983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4B5983">
        <w:rPr>
          <w:rFonts w:ascii="Times New Roman" w:hAnsi="Times New Roman" w:cs="Times New Roman"/>
          <w:color w:val="auto"/>
        </w:rPr>
        <w:t>. Отчет</w:t>
      </w:r>
      <w:bookmarkEnd w:id="2"/>
    </w:p>
    <w:p w:rsidR="0088646F" w:rsidRDefault="0088646F" w:rsidP="00F43E88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9615775"/>
      <w:r w:rsidRPr="004B5983">
        <w:rPr>
          <w:rFonts w:ascii="Times New Roman" w:hAnsi="Times New Roman" w:cs="Times New Roman"/>
          <w:color w:val="auto"/>
          <w:sz w:val="28"/>
          <w:szCs w:val="28"/>
        </w:rPr>
        <w:t xml:space="preserve">Тема проекта. Цель, задачи, </w:t>
      </w:r>
      <w:proofErr w:type="spellStart"/>
      <w:r w:rsidRPr="004B5983">
        <w:rPr>
          <w:rFonts w:ascii="Times New Roman" w:hAnsi="Times New Roman" w:cs="Times New Roman"/>
          <w:color w:val="auto"/>
          <w:sz w:val="28"/>
          <w:szCs w:val="28"/>
        </w:rPr>
        <w:t>инновационность</w:t>
      </w:r>
      <w:bookmarkEnd w:id="3"/>
      <w:proofErr w:type="spellEnd"/>
    </w:p>
    <w:p w:rsidR="00503B82" w:rsidRDefault="00503B82" w:rsidP="00F43E88">
      <w:pPr>
        <w:spacing w:after="0" w:line="240" w:lineRule="auto"/>
      </w:pPr>
    </w:p>
    <w:p w:rsidR="00503B82" w:rsidRPr="00503B82" w:rsidRDefault="00503B82" w:rsidP="00F43E88">
      <w:pPr>
        <w:spacing w:after="0" w:line="240" w:lineRule="auto"/>
        <w:ind w:firstLine="851"/>
        <w:rPr>
          <w:sz w:val="28"/>
          <w:szCs w:val="28"/>
        </w:rPr>
      </w:pPr>
      <w:r w:rsidRPr="00503B82">
        <w:rPr>
          <w:b/>
          <w:sz w:val="28"/>
          <w:szCs w:val="28"/>
        </w:rPr>
        <w:t>Тема проекта:</w:t>
      </w:r>
      <w:r w:rsidRPr="00503B82">
        <w:rPr>
          <w:sz w:val="28"/>
          <w:szCs w:val="28"/>
        </w:rPr>
        <w:t xml:space="preserve"> «Объективность оценивания  образовательных результатов как фактор успешности выпускников школ».</w:t>
      </w:r>
    </w:p>
    <w:p w:rsidR="00503B82" w:rsidRPr="00503B82" w:rsidRDefault="00503B82" w:rsidP="00F43E88">
      <w:pPr>
        <w:tabs>
          <w:tab w:val="left" w:pos="885"/>
        </w:tabs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503B82">
        <w:rPr>
          <w:rFonts w:eastAsiaTheme="minorEastAsia"/>
          <w:b/>
          <w:bCs/>
          <w:sz w:val="28"/>
          <w:szCs w:val="28"/>
          <w:lang w:eastAsia="ru-RU"/>
        </w:rPr>
        <w:t>Инновационность</w:t>
      </w:r>
      <w:proofErr w:type="spellEnd"/>
      <w:r w:rsidRPr="00503B82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503B82">
        <w:rPr>
          <w:rFonts w:eastAsiaTheme="minorEastAsia"/>
          <w:bCs/>
          <w:sz w:val="28"/>
          <w:szCs w:val="28"/>
          <w:lang w:eastAsia="ru-RU"/>
        </w:rPr>
        <w:t>проекта заключается в</w:t>
      </w:r>
      <w:r w:rsidRPr="00503B82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503B82">
        <w:rPr>
          <w:rFonts w:eastAsiaTheme="minorEastAsia"/>
          <w:sz w:val="28"/>
          <w:szCs w:val="28"/>
          <w:lang w:eastAsia="ru-RU"/>
        </w:rPr>
        <w:t>реализации</w:t>
      </w:r>
      <w:r w:rsidRPr="00503B82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503B82">
        <w:rPr>
          <w:rFonts w:eastAsiaTheme="minorEastAsia"/>
          <w:sz w:val="28"/>
          <w:szCs w:val="28"/>
          <w:lang w:eastAsia="ru-RU"/>
        </w:rPr>
        <w:t>модели психолого-педагогического сопровождения участников проекта по повышению образовательных результатов путем внедрения интегральной оценки.</w:t>
      </w:r>
    </w:p>
    <w:p w:rsidR="00503B82" w:rsidRPr="00503B82" w:rsidRDefault="00503B82" w:rsidP="00F43E88">
      <w:pPr>
        <w:tabs>
          <w:tab w:val="left" w:pos="885"/>
        </w:tabs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b/>
          <w:bCs/>
          <w:sz w:val="28"/>
          <w:szCs w:val="28"/>
          <w:lang w:eastAsia="ru-RU"/>
        </w:rPr>
        <w:t>Цель:</w:t>
      </w:r>
      <w:r w:rsidRPr="00503B82">
        <w:rPr>
          <w:rFonts w:eastAsiaTheme="minorEastAsia"/>
          <w:sz w:val="28"/>
          <w:szCs w:val="28"/>
          <w:lang w:eastAsia="ru-RU"/>
        </w:rPr>
        <w:t xml:space="preserve"> реализация модели сопровождения участников проекта как условие повышения качества образования в рамках внедрения средневзвешенного оценивания образовательных результатов </w:t>
      </w:r>
    </w:p>
    <w:p w:rsidR="00503B82" w:rsidRPr="00503B82" w:rsidRDefault="00503B82" w:rsidP="00F43E88">
      <w:pPr>
        <w:tabs>
          <w:tab w:val="left" w:pos="885"/>
        </w:tabs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b/>
          <w:bCs/>
          <w:sz w:val="28"/>
          <w:szCs w:val="28"/>
          <w:lang w:eastAsia="ru-RU"/>
        </w:rPr>
        <w:t xml:space="preserve">Задачи: </w:t>
      </w:r>
    </w:p>
    <w:p w:rsidR="00503B82" w:rsidRPr="00503B82" w:rsidRDefault="00503B82" w:rsidP="00F43E88">
      <w:pPr>
        <w:numPr>
          <w:ilvl w:val="0"/>
          <w:numId w:val="11"/>
        </w:numPr>
        <w:tabs>
          <w:tab w:val="num" w:pos="0"/>
          <w:tab w:val="left" w:pos="885"/>
        </w:tabs>
        <w:spacing w:after="0" w:line="240" w:lineRule="auto"/>
        <w:ind w:left="0"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 Повышение эффективности работы администрации и педагогического коллектива школ по обеспечению внутренней системы оценки качества образования, формирование единых подходов к текущему оцениванию и промежуточной аттестации;</w:t>
      </w:r>
    </w:p>
    <w:p w:rsidR="00503B82" w:rsidRPr="00503B82" w:rsidRDefault="00503B82" w:rsidP="00F43E88">
      <w:pPr>
        <w:numPr>
          <w:ilvl w:val="0"/>
          <w:numId w:val="11"/>
        </w:numPr>
        <w:tabs>
          <w:tab w:val="num" w:pos="0"/>
          <w:tab w:val="left" w:pos="885"/>
        </w:tabs>
        <w:spacing w:after="0" w:line="240" w:lineRule="auto"/>
        <w:ind w:left="0"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Повышение качества знаний обучающихся за счет объективности оценивания образовательных результатов;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3. Организация психолого-педагогического сопровождения, направленного на повышение образовательных результатов обучающихся. </w:t>
      </w:r>
    </w:p>
    <w:p w:rsid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Практическая значимость проекта заключается в том, что разработанная модель позволит любому образовательному учреждению повысить эффективность деятельности по обеспечению качества образования.</w:t>
      </w:r>
    </w:p>
    <w:p w:rsidR="00B11C60" w:rsidRDefault="00B11C60" w:rsidP="00F43E88">
      <w:pPr>
        <w:spacing w:after="0" w:line="240" w:lineRule="auto"/>
        <w:ind w:firstLine="851"/>
        <w:contextualSpacing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503B82" w:rsidRPr="00B11C60" w:rsidRDefault="00503B82" w:rsidP="00B11C60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Theme="minorEastAsia"/>
          <w:b/>
          <w:sz w:val="28"/>
          <w:szCs w:val="28"/>
          <w:lang w:eastAsia="ru-RU"/>
        </w:rPr>
      </w:pPr>
      <w:r w:rsidRPr="00B11C60">
        <w:rPr>
          <w:rFonts w:eastAsiaTheme="minorEastAsia"/>
          <w:b/>
          <w:sz w:val="28"/>
          <w:szCs w:val="28"/>
          <w:lang w:eastAsia="ru-RU"/>
        </w:rPr>
        <w:t>Измерение и оценка качества инноваций</w:t>
      </w:r>
    </w:p>
    <w:p w:rsidR="00B11C60" w:rsidRPr="00B11C60" w:rsidRDefault="00B11C60" w:rsidP="00B11C60">
      <w:pPr>
        <w:pStyle w:val="a6"/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Эффективность реализации проекта определяется с помощью анализа  показателей.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На I этапе реализации проекта была создана рабочая группа, разработано положение о средневзвешенной оценке и дорожная карта, по внедрению  реализации проекта, рассчитанная на 3 года. В прое</w:t>
      </w:r>
      <w:proofErr w:type="gramStart"/>
      <w:r w:rsidRPr="00503B82">
        <w:rPr>
          <w:rFonts w:eastAsiaTheme="minorEastAsia"/>
          <w:sz w:val="28"/>
          <w:szCs w:val="28"/>
          <w:lang w:eastAsia="ru-RU"/>
        </w:rPr>
        <w:t xml:space="preserve">кт </w:t>
      </w:r>
      <w:r w:rsidR="00E03D0E">
        <w:rPr>
          <w:rFonts w:eastAsiaTheme="minorEastAsia"/>
          <w:sz w:val="28"/>
          <w:szCs w:val="28"/>
          <w:lang w:eastAsia="ru-RU"/>
        </w:rPr>
        <w:t xml:space="preserve"> </w:t>
      </w:r>
      <w:r w:rsidRPr="00503B82">
        <w:rPr>
          <w:rFonts w:eastAsiaTheme="minorEastAsia"/>
          <w:sz w:val="28"/>
          <w:szCs w:val="28"/>
          <w:lang w:eastAsia="ru-RU"/>
        </w:rPr>
        <w:t>вст</w:t>
      </w:r>
      <w:proofErr w:type="gramEnd"/>
      <w:r w:rsidRPr="00503B82">
        <w:rPr>
          <w:rFonts w:eastAsiaTheme="minorEastAsia"/>
          <w:sz w:val="28"/>
          <w:szCs w:val="28"/>
          <w:lang w:eastAsia="ru-RU"/>
        </w:rPr>
        <w:t>упили 8 пилотных школ.</w:t>
      </w:r>
    </w:p>
    <w:p w:rsid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По завершении </w:t>
      </w:r>
      <w:r w:rsidRPr="00503B82">
        <w:rPr>
          <w:rFonts w:eastAsiaTheme="minorEastAsia"/>
          <w:sz w:val="28"/>
          <w:szCs w:val="28"/>
          <w:lang w:val="en-US" w:eastAsia="ru-RU"/>
        </w:rPr>
        <w:t>I</w:t>
      </w:r>
      <w:r w:rsidRPr="00503B82">
        <w:rPr>
          <w:rFonts w:eastAsiaTheme="minorEastAsia"/>
          <w:sz w:val="28"/>
          <w:szCs w:val="28"/>
          <w:lang w:eastAsia="ru-RU"/>
        </w:rPr>
        <w:t xml:space="preserve"> этапа был проведен анализ образовательных результатов в пилотных школах района. </w:t>
      </w:r>
    </w:p>
    <w:tbl>
      <w:tblPr>
        <w:tblW w:w="9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559"/>
        <w:gridCol w:w="1321"/>
        <w:gridCol w:w="1939"/>
        <w:gridCol w:w="1559"/>
        <w:gridCol w:w="1843"/>
      </w:tblGrid>
      <w:tr w:rsidR="00A10B50" w:rsidRPr="00A10B50" w:rsidTr="00A10B50">
        <w:trPr>
          <w:trHeight w:val="27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2019-2020 уч. 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2020-2021 уч. год</w:t>
            </w:r>
          </w:p>
        </w:tc>
      </w:tr>
      <w:tr w:rsidR="00A10B50" w:rsidRPr="00A10B50" w:rsidTr="00A10B50">
        <w:trPr>
          <w:trHeight w:val="551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Среднеарифметическое оценивание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Средневзвешенное оценивание</w:t>
            </w:r>
          </w:p>
        </w:tc>
      </w:tr>
      <w:tr w:rsidR="00A10B50" w:rsidRPr="00A10B50" w:rsidTr="00A10B50">
        <w:trPr>
          <w:trHeight w:val="827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% </w:t>
            </w:r>
          </w:p>
          <w:p w:rsidR="00A10B50" w:rsidRPr="00A10B50" w:rsidRDefault="00A10B50" w:rsidP="00F43E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качества знаний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Default="00A10B50" w:rsidP="00F43E88">
            <w:pPr>
              <w:spacing w:after="0" w:line="240" w:lineRule="auto"/>
              <w:jc w:val="center"/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% </w:t>
            </w:r>
          </w:p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% </w:t>
            </w:r>
          </w:p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качества знаний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 xml:space="preserve">Гимназия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63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64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МБОУ СОШ № 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68,4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42,1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МБОУ СОШ № 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60,5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59,2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МБОУ СОШ № 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73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69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МБОУ СОШ № 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65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54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 xml:space="preserve">МБОУ СОШ № 52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41,4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63,2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МБОУ СОШ № 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62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58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 xml:space="preserve">МБОУ СОШ № 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22</w:t>
            </w:r>
          </w:p>
        </w:tc>
      </w:tr>
      <w:tr w:rsidR="00A10B50" w:rsidRPr="00A10B50" w:rsidTr="00A10B50">
        <w:trPr>
          <w:trHeight w:val="236"/>
        </w:trPr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50" w:rsidRPr="00A10B50" w:rsidRDefault="00A10B50" w:rsidP="00F43E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10B50" w:rsidRPr="00A10B50" w:rsidRDefault="00A10B50" w:rsidP="00F43E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10B50">
              <w:rPr>
                <w:rFonts w:eastAsia="Calibri"/>
                <w:color w:val="000000"/>
                <w:kern w:val="24"/>
                <w:sz w:val="18"/>
                <w:szCs w:val="18"/>
                <w:lang w:eastAsia="ru-RU"/>
              </w:rPr>
              <w:t>61,3</w:t>
            </w:r>
          </w:p>
        </w:tc>
      </w:tr>
    </w:tbl>
    <w:p w:rsidR="00A10B50" w:rsidRPr="00503B82" w:rsidRDefault="00A10B50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Первый этап применения средневзвешенной оценки показал снижение качества знаний учащихся по причине предъявления более жестких требований к процессу обучения и качеству подготовки, а также недостаточной психологической готовности обучающихся и педагогов к работе в системе средневзвешенного оценивания. </w:t>
      </w:r>
    </w:p>
    <w:p w:rsidR="00B11C60" w:rsidRDefault="00B11C60" w:rsidP="00F43E88">
      <w:pPr>
        <w:spacing w:after="0" w:line="240" w:lineRule="auto"/>
        <w:ind w:firstLine="851"/>
        <w:contextualSpacing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F43E88" w:rsidRPr="00B11C60" w:rsidRDefault="00B11C60" w:rsidP="00B11C60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eastAsiaTheme="minorEastAsia"/>
          <w:b/>
          <w:sz w:val="28"/>
          <w:szCs w:val="28"/>
          <w:lang w:eastAsia="ru-RU"/>
        </w:rPr>
      </w:pPr>
      <w:r w:rsidRPr="00B11C60">
        <w:rPr>
          <w:rFonts w:eastAsiaTheme="minorEastAsia"/>
          <w:b/>
          <w:sz w:val="28"/>
          <w:szCs w:val="28"/>
          <w:lang w:eastAsia="ru-RU"/>
        </w:rPr>
        <w:t>Результаты отчетного периода</w:t>
      </w:r>
    </w:p>
    <w:p w:rsidR="00B11C60" w:rsidRPr="00F43E88" w:rsidRDefault="00B11C60" w:rsidP="00F43E88">
      <w:pPr>
        <w:spacing w:after="0" w:line="240" w:lineRule="auto"/>
        <w:ind w:firstLine="851"/>
        <w:contextualSpacing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Для организации условий, способствующих повышению образовательных результатов, был организован центр психолого-педагогического сопровождения участников проекта, в который вошли педагоги-психологи школ района и методисты ИМЦ. В муниципалитете создана мобильная группа педагогов-психологов, которая оказывает помощь всем участникам образовательного процесса.</w:t>
      </w:r>
    </w:p>
    <w:p w:rsidR="00E03D0E" w:rsidRPr="00503B82" w:rsidRDefault="00E03D0E" w:rsidP="00E03D0E">
      <w:pPr>
        <w:spacing w:after="0" w:line="240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7167E" wp14:editId="31642450">
            <wp:extent cx="6152515" cy="44970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0E" w:rsidRDefault="00E03D0E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br w:type="page"/>
      </w:r>
    </w:p>
    <w:p w:rsidR="00503B82" w:rsidRPr="00503B82" w:rsidRDefault="00503B82" w:rsidP="00F43E88">
      <w:pPr>
        <w:spacing w:after="0" w:line="240" w:lineRule="auto"/>
        <w:ind w:firstLine="851"/>
        <w:contextualSpacing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lastRenderedPageBreak/>
        <w:t>Центр оказывает поддержку в трех направлениях:</w:t>
      </w:r>
    </w:p>
    <w:p w:rsidR="00503B82" w:rsidRPr="00503B82" w:rsidRDefault="00503B82" w:rsidP="00F43E88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503B82">
        <w:rPr>
          <w:sz w:val="28"/>
          <w:szCs w:val="28"/>
        </w:rPr>
        <w:t>обучающимся</w:t>
      </w:r>
      <w:proofErr w:type="gramEnd"/>
      <w:r w:rsidRPr="00503B82">
        <w:rPr>
          <w:sz w:val="28"/>
          <w:szCs w:val="28"/>
        </w:rPr>
        <w:t xml:space="preserve"> – в форме групповых и индивидуальных  консультаций, тренингов, анкетирования;</w:t>
      </w:r>
    </w:p>
    <w:p w:rsidR="00503B82" w:rsidRPr="00503B82" w:rsidRDefault="00503B82" w:rsidP="00F43E88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t xml:space="preserve">педагогам – в организации мониторингов, </w:t>
      </w:r>
      <w:proofErr w:type="spellStart"/>
      <w:r w:rsidRPr="00503B82">
        <w:rPr>
          <w:sz w:val="28"/>
          <w:szCs w:val="28"/>
        </w:rPr>
        <w:t>анализировании</w:t>
      </w:r>
      <w:proofErr w:type="spellEnd"/>
      <w:r w:rsidRPr="00503B82">
        <w:rPr>
          <w:sz w:val="28"/>
          <w:szCs w:val="28"/>
        </w:rPr>
        <w:t xml:space="preserve"> результатов, психологической поддержки; </w:t>
      </w:r>
    </w:p>
    <w:p w:rsidR="00503B82" w:rsidRPr="00503B82" w:rsidRDefault="00503B82" w:rsidP="00F43E88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t>родителям – в форме собраний, консультаций и т.п.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t>Психолого-педагогическое сопровождение предполагает информирование всех участников образовательного процесса по вопросам процессуального и организационного характера процедуры средневзвешенного оценивания результатов индивидуальных достижений обучающихся, а также по конкретным вопросам, возникающим в процессе реализации.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В  рамках проекта были разработаны следующие методические продукты: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Положение о консультационном центре;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Памятки родителям и учащимся о введении средневзвешенной оценки; </w:t>
      </w:r>
    </w:p>
    <w:p w:rsidR="00503B82" w:rsidRPr="00503B82" w:rsidRDefault="00503B82" w:rsidP="00E03D0E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503B82">
        <w:rPr>
          <w:rFonts w:eastAsiaTheme="minorEastAsia"/>
          <w:sz w:val="28"/>
          <w:szCs w:val="28"/>
          <w:lang w:eastAsia="ru-RU"/>
        </w:rPr>
        <w:t>Методическ</w:t>
      </w:r>
      <w:r w:rsidR="00E03D0E">
        <w:rPr>
          <w:rFonts w:eastAsiaTheme="minorEastAsia"/>
          <w:sz w:val="28"/>
          <w:szCs w:val="28"/>
          <w:lang w:eastAsia="ru-RU"/>
        </w:rPr>
        <w:t xml:space="preserve">ое </w:t>
      </w:r>
      <w:r w:rsidRPr="00503B82">
        <w:rPr>
          <w:rFonts w:eastAsiaTheme="minorEastAsia"/>
          <w:sz w:val="28"/>
          <w:szCs w:val="28"/>
          <w:lang w:eastAsia="ru-RU"/>
        </w:rPr>
        <w:t xml:space="preserve"> пособи</w:t>
      </w:r>
      <w:r w:rsidR="00E03D0E">
        <w:rPr>
          <w:rFonts w:eastAsiaTheme="minorEastAsia"/>
          <w:sz w:val="28"/>
          <w:szCs w:val="28"/>
          <w:lang w:eastAsia="ru-RU"/>
        </w:rPr>
        <w:t xml:space="preserve">е </w:t>
      </w:r>
      <w:r w:rsidRPr="00503B82">
        <w:rPr>
          <w:sz w:val="28"/>
          <w:szCs w:val="28"/>
        </w:rPr>
        <w:t>«Обеспечение объективного оценивания при проведении оценочных процедур»</w:t>
      </w:r>
      <w:r w:rsidR="00E03D0E">
        <w:rPr>
          <w:sz w:val="28"/>
          <w:szCs w:val="28"/>
        </w:rPr>
        <w:t>.</w:t>
      </w:r>
    </w:p>
    <w:p w:rsid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Был проведен комплекс мероприятий, включающий семинары, обучающие </w:t>
      </w:r>
      <w:proofErr w:type="spellStart"/>
      <w:r w:rsidRPr="00503B82">
        <w:rPr>
          <w:rFonts w:eastAsiaTheme="minorEastAsia"/>
          <w:sz w:val="28"/>
          <w:szCs w:val="28"/>
          <w:lang w:eastAsia="ru-RU"/>
        </w:rPr>
        <w:t>вебинары</w:t>
      </w:r>
      <w:proofErr w:type="spellEnd"/>
      <w:r w:rsidRPr="00503B82">
        <w:rPr>
          <w:rFonts w:eastAsiaTheme="minorEastAsia"/>
          <w:sz w:val="28"/>
          <w:szCs w:val="28"/>
          <w:lang w:eastAsia="ru-RU"/>
        </w:rPr>
        <w:t xml:space="preserve">, консультации для педагогов, родительские собрания,  а также анкетирования, индивидуальные консультации и тренинги </w:t>
      </w:r>
      <w:proofErr w:type="gramStart"/>
      <w:r w:rsidRPr="00503B82">
        <w:rPr>
          <w:rFonts w:eastAsiaTheme="minorEastAsia"/>
          <w:sz w:val="28"/>
          <w:szCs w:val="28"/>
          <w:lang w:eastAsia="ru-RU"/>
        </w:rPr>
        <w:t>для</w:t>
      </w:r>
      <w:proofErr w:type="gramEnd"/>
      <w:r w:rsidRPr="00503B82">
        <w:rPr>
          <w:rFonts w:eastAsiaTheme="minorEastAsia"/>
          <w:sz w:val="28"/>
          <w:szCs w:val="28"/>
          <w:lang w:eastAsia="ru-RU"/>
        </w:rPr>
        <w:t xml:space="preserve"> обучающихся.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Состоялся семинар по обмену опытом с Крымским районом, на котором методисты ИМЦ организовали выступление по теме проекта. 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>В 2022 году данная система оценки знаний обучающихся была введена в практику работы всех общеобразовательных учреждений муниципалитета.</w:t>
      </w:r>
    </w:p>
    <w:p w:rsidR="00503B82" w:rsidRPr="00503B82" w:rsidRDefault="00503B82" w:rsidP="00F43E88">
      <w:pPr>
        <w:spacing w:after="0" w:line="240" w:lineRule="auto"/>
        <w:ind w:firstLine="85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03B82">
        <w:rPr>
          <w:rFonts w:eastAsiaTheme="minorEastAsia"/>
          <w:sz w:val="28"/>
          <w:szCs w:val="28"/>
          <w:lang w:eastAsia="ru-RU"/>
        </w:rPr>
        <w:t xml:space="preserve">Создана методическая сеть, включающая в себя </w:t>
      </w:r>
      <w:r w:rsidR="00F43E88">
        <w:rPr>
          <w:rFonts w:eastAsiaTheme="minorEastAsia"/>
          <w:sz w:val="28"/>
          <w:szCs w:val="28"/>
          <w:lang w:eastAsia="ru-RU"/>
        </w:rPr>
        <w:t xml:space="preserve">30 </w:t>
      </w:r>
      <w:r w:rsidRPr="00503B82">
        <w:rPr>
          <w:rFonts w:eastAsiaTheme="minorEastAsia"/>
          <w:sz w:val="28"/>
          <w:szCs w:val="28"/>
          <w:lang w:eastAsia="ru-RU"/>
        </w:rPr>
        <w:t>образовательны</w:t>
      </w:r>
      <w:r w:rsidR="00F43E88">
        <w:rPr>
          <w:rFonts w:eastAsiaTheme="minorEastAsia"/>
          <w:sz w:val="28"/>
          <w:szCs w:val="28"/>
          <w:lang w:eastAsia="ru-RU"/>
        </w:rPr>
        <w:t>х организаций</w:t>
      </w:r>
      <w:r w:rsidRPr="00503B82">
        <w:rPr>
          <w:rFonts w:eastAsiaTheme="minorEastAsia"/>
          <w:sz w:val="28"/>
          <w:szCs w:val="28"/>
          <w:lang w:eastAsia="ru-RU"/>
        </w:rPr>
        <w:t xml:space="preserve"> Северского района.</w:t>
      </w:r>
    </w:p>
    <w:p w:rsidR="00503B82" w:rsidRDefault="00503B82" w:rsidP="00F43E88">
      <w:pPr>
        <w:tabs>
          <w:tab w:val="left" w:pos="601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t>Проведен мониторинг промежуточной результативности проекта и эффективности мероприятий.</w:t>
      </w:r>
    </w:p>
    <w:p w:rsidR="00E03D0E" w:rsidRDefault="00E03D0E" w:rsidP="00F43E88">
      <w:pPr>
        <w:tabs>
          <w:tab w:val="left" w:pos="601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E03D0E" w:rsidRDefault="00E03D0E" w:rsidP="00E03D0E">
      <w:pPr>
        <w:tabs>
          <w:tab w:val="left" w:pos="601"/>
          <w:tab w:val="left" w:pos="1418"/>
        </w:tabs>
        <w:spacing w:after="0" w:line="240" w:lineRule="auto"/>
        <w:ind w:firstLine="142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2CAAA" wp14:editId="13907D54">
            <wp:extent cx="6152515" cy="301053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0E" w:rsidRDefault="00E03D0E" w:rsidP="00E03D0E">
      <w:pPr>
        <w:tabs>
          <w:tab w:val="left" w:pos="601"/>
          <w:tab w:val="left" w:pos="1418"/>
        </w:tabs>
        <w:spacing w:after="0" w:line="240" w:lineRule="auto"/>
        <w:ind w:firstLine="142"/>
        <w:contextualSpacing/>
        <w:jc w:val="both"/>
        <w:rPr>
          <w:noProof/>
          <w:lang w:eastAsia="ru-RU"/>
        </w:rPr>
      </w:pPr>
    </w:p>
    <w:p w:rsidR="00E03D0E" w:rsidRDefault="00E03D0E" w:rsidP="00E03D0E">
      <w:pPr>
        <w:tabs>
          <w:tab w:val="left" w:pos="601"/>
          <w:tab w:val="left" w:pos="1418"/>
        </w:tabs>
        <w:spacing w:after="0" w:line="240" w:lineRule="auto"/>
        <w:ind w:firstLine="142"/>
        <w:contextualSpacing/>
        <w:jc w:val="both"/>
        <w:rPr>
          <w:noProof/>
          <w:lang w:eastAsia="ru-RU"/>
        </w:rPr>
      </w:pPr>
    </w:p>
    <w:p w:rsidR="00E03D0E" w:rsidRPr="00503B82" w:rsidRDefault="00E03D0E" w:rsidP="00E03D0E">
      <w:pPr>
        <w:tabs>
          <w:tab w:val="left" w:pos="601"/>
          <w:tab w:val="left" w:pos="1418"/>
        </w:tabs>
        <w:spacing w:after="0" w:line="240" w:lineRule="auto"/>
        <w:ind w:firstLine="142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503B82" w:rsidRPr="00503B82" w:rsidRDefault="00503B82" w:rsidP="00F43E88">
      <w:pPr>
        <w:tabs>
          <w:tab w:val="left" w:pos="601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lastRenderedPageBreak/>
        <w:t xml:space="preserve">Результаты мониторинга выпускных классов показали повышение успеваемости и качества знаний в среднем на 4% по математике и на  5% по русскому языку. </w:t>
      </w:r>
    </w:p>
    <w:p w:rsidR="00503B82" w:rsidRPr="00503B82" w:rsidRDefault="00503B82" w:rsidP="00F43E88">
      <w:pPr>
        <w:tabs>
          <w:tab w:val="left" w:pos="601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t>Это говорит о том, что введение средневзвешенной оценки образовательных результатов мотивирует обучающихся к более серьезному отношению к получению знаний, а психолого-педагогическое сопровождение помогает правильно организовать самостоятельную работу, внимательно относиться  к выполняемым заданиям и процессу самоконтроля, а также уменьшает тревожность обучающихся в процессе обучения.</w:t>
      </w:r>
    </w:p>
    <w:p w:rsidR="00503B82" w:rsidRPr="00503B82" w:rsidRDefault="00503B82" w:rsidP="00F43E88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503B82">
        <w:rPr>
          <w:sz w:val="28"/>
          <w:szCs w:val="28"/>
        </w:rPr>
        <w:t xml:space="preserve">На </w:t>
      </w:r>
      <w:r w:rsidRPr="00503B82">
        <w:rPr>
          <w:sz w:val="28"/>
          <w:szCs w:val="28"/>
          <w:lang w:val="en-US"/>
        </w:rPr>
        <w:t>III</w:t>
      </w:r>
      <w:r w:rsidRPr="00503B82">
        <w:rPr>
          <w:sz w:val="28"/>
          <w:szCs w:val="28"/>
        </w:rPr>
        <w:t xml:space="preserve"> этапе реализации проекта планируется расширение методической сети на уровне Краснодарского края и других регионов, а также транслирование опыта в рамках дорожной карты краевых и зональных мероприятий краевых инновационных площадок в 2022 году. </w:t>
      </w:r>
    </w:p>
    <w:p w:rsidR="00F43E88" w:rsidRDefault="00F43E88" w:rsidP="00F43E88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color w:val="000000"/>
          <w:sz w:val="28"/>
          <w:szCs w:val="28"/>
        </w:rPr>
      </w:pPr>
    </w:p>
    <w:p w:rsidR="00282186" w:rsidRPr="0086794A" w:rsidRDefault="00282186" w:rsidP="00B11C60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851"/>
        <w:rPr>
          <w:b/>
          <w:sz w:val="28"/>
          <w:szCs w:val="28"/>
        </w:rPr>
      </w:pPr>
      <w:r w:rsidRPr="0086794A">
        <w:rPr>
          <w:b/>
          <w:sz w:val="28"/>
          <w:szCs w:val="28"/>
        </w:rPr>
        <w:t>Трансляционная деятельность</w:t>
      </w:r>
    </w:p>
    <w:p w:rsidR="00413D58" w:rsidRPr="00413D58" w:rsidRDefault="00413D58" w:rsidP="00F43E88">
      <w:pPr>
        <w:pStyle w:val="a6"/>
        <w:spacing w:after="0" w:line="240" w:lineRule="auto"/>
        <w:rPr>
          <w:color w:val="FF0000"/>
          <w:sz w:val="28"/>
          <w:szCs w:val="28"/>
        </w:rPr>
      </w:pPr>
    </w:p>
    <w:p w:rsidR="00282186" w:rsidRPr="00282186" w:rsidRDefault="00282186" w:rsidP="00F43E8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Семинар «Роль методической службы в повышении объективности оценивания образовательных результатов обучающихся»</w:t>
      </w:r>
    </w:p>
    <w:p w:rsidR="00282186" w:rsidRPr="00282186" w:rsidRDefault="00282186" w:rsidP="00F43E8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Семинар «Проектирование и организация методической работы в условиях сетевого взаимодействия и партнерских соглашений»</w:t>
      </w:r>
    </w:p>
    <w:p w:rsidR="00282186" w:rsidRDefault="00282186" w:rsidP="00F43E8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Методический семинар «Модель школьной оценки качества образования в переходный период к средневзвешенному оцениванию (из опыта работы пилотной площадки)»</w:t>
      </w:r>
      <w:r w:rsidR="00041C65">
        <w:rPr>
          <w:color w:val="000000"/>
          <w:sz w:val="28"/>
          <w:szCs w:val="28"/>
        </w:rPr>
        <w:t>.</w:t>
      </w:r>
    </w:p>
    <w:p w:rsidR="00F43E88" w:rsidRPr="00F43E88" w:rsidRDefault="00F43E88" w:rsidP="00F43E8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3E88">
        <w:rPr>
          <w:color w:val="000000"/>
          <w:sz w:val="28"/>
          <w:szCs w:val="28"/>
        </w:rPr>
        <w:t xml:space="preserve">В мае 2022 года был проведен мониторинг результативности проекта, который показал повышение успеваемости и качества знаний в среднем на 4% по математике и на 5% по русскому языку. </w:t>
      </w:r>
    </w:p>
    <w:p w:rsidR="00282186" w:rsidRDefault="00F43E88" w:rsidP="00F43E8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3E88">
        <w:rPr>
          <w:color w:val="000000"/>
          <w:sz w:val="28"/>
          <w:szCs w:val="28"/>
        </w:rPr>
        <w:t xml:space="preserve">Это говорит о том, что введение средневзвешенной оценки мотивирует обучающихся к более серьезному отношению к получению знаний, а психолого-педагогическое сопровождение помогает правильно организовать самостоятельную работу, акцентировать внимание на выполняемых заданиях и самоконтроле.  </w:t>
      </w:r>
    </w:p>
    <w:p w:rsidR="00F43E88" w:rsidRDefault="00F43E88" w:rsidP="00F43E8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3E88">
        <w:rPr>
          <w:color w:val="000000"/>
          <w:sz w:val="28"/>
          <w:szCs w:val="28"/>
        </w:rPr>
        <w:t xml:space="preserve">На III этапе реализации проекта планируется расширение методической сети на уровне Краснодарского края и других регионов, а так же транслирование опыта в рамках дорожной карты краевых и зональных мероприятий КИП в 2022 </w:t>
      </w:r>
      <w:r w:rsidR="00B11C60">
        <w:rPr>
          <w:color w:val="000000"/>
          <w:sz w:val="28"/>
          <w:szCs w:val="28"/>
        </w:rPr>
        <w:t xml:space="preserve">2023 учебном </w:t>
      </w:r>
      <w:r w:rsidRPr="00F43E88">
        <w:rPr>
          <w:color w:val="000000"/>
          <w:sz w:val="28"/>
          <w:szCs w:val="28"/>
        </w:rPr>
        <w:t>году.</w:t>
      </w:r>
    </w:p>
    <w:p w:rsidR="00282186" w:rsidRDefault="00282186" w:rsidP="00F43E8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sectPr w:rsidR="00282186" w:rsidSect="00DD794B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E6" w:rsidRDefault="001E49E6" w:rsidP="00700DB8">
      <w:pPr>
        <w:spacing w:after="0" w:line="240" w:lineRule="auto"/>
      </w:pPr>
      <w:r>
        <w:separator/>
      </w:r>
    </w:p>
  </w:endnote>
  <w:endnote w:type="continuationSeparator" w:id="0">
    <w:p w:rsidR="001E49E6" w:rsidRDefault="001E49E6" w:rsidP="007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4679"/>
      <w:docPartObj>
        <w:docPartGallery w:val="Page Numbers (Bottom of Page)"/>
        <w:docPartUnique/>
      </w:docPartObj>
    </w:sdtPr>
    <w:sdtEndPr/>
    <w:sdtContent>
      <w:p w:rsidR="00CE69E8" w:rsidRDefault="00A332DF">
        <w:pPr>
          <w:pStyle w:val="a9"/>
          <w:jc w:val="center"/>
        </w:pPr>
        <w:r>
          <w:fldChar w:fldCharType="begin"/>
        </w:r>
        <w:r w:rsidR="004225A1">
          <w:instrText xml:space="preserve"> PAGE   \* MERGEFORMAT </w:instrText>
        </w:r>
        <w:r>
          <w:fldChar w:fldCharType="separate"/>
        </w:r>
        <w:r w:rsidR="00784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9E8" w:rsidRDefault="00CE69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E6" w:rsidRDefault="001E49E6" w:rsidP="00700DB8">
      <w:pPr>
        <w:spacing w:after="0" w:line="240" w:lineRule="auto"/>
      </w:pPr>
      <w:r>
        <w:separator/>
      </w:r>
    </w:p>
  </w:footnote>
  <w:footnote w:type="continuationSeparator" w:id="0">
    <w:p w:rsidR="001E49E6" w:rsidRDefault="001E49E6" w:rsidP="0070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2B"/>
    <w:multiLevelType w:val="hybridMultilevel"/>
    <w:tmpl w:val="C3A8BECA"/>
    <w:lvl w:ilvl="0" w:tplc="FEF0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23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2F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4A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C8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6D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40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6C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8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5995"/>
    <w:multiLevelType w:val="hybridMultilevel"/>
    <w:tmpl w:val="463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5954"/>
    <w:multiLevelType w:val="hybridMultilevel"/>
    <w:tmpl w:val="7998488C"/>
    <w:lvl w:ilvl="0" w:tplc="B37E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0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E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4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4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2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8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7C2D1A"/>
    <w:multiLevelType w:val="hybridMultilevel"/>
    <w:tmpl w:val="03A66656"/>
    <w:lvl w:ilvl="0" w:tplc="AEA0BB72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2D636196"/>
    <w:multiLevelType w:val="hybridMultilevel"/>
    <w:tmpl w:val="FE468F2E"/>
    <w:lvl w:ilvl="0" w:tplc="538A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B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C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3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0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0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8C141D"/>
    <w:multiLevelType w:val="hybridMultilevel"/>
    <w:tmpl w:val="B2CEFF24"/>
    <w:lvl w:ilvl="0" w:tplc="AF7EE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8D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A9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8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D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F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2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A6A43"/>
    <w:multiLevelType w:val="hybridMultilevel"/>
    <w:tmpl w:val="95FEAE86"/>
    <w:lvl w:ilvl="0" w:tplc="D10C3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542F2B"/>
    <w:multiLevelType w:val="hybridMultilevel"/>
    <w:tmpl w:val="5C1E838C"/>
    <w:lvl w:ilvl="0" w:tplc="AEA0B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51D26"/>
    <w:multiLevelType w:val="hybridMultilevel"/>
    <w:tmpl w:val="F3BE7EFA"/>
    <w:lvl w:ilvl="0" w:tplc="E4A41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C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C1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6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E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4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304420"/>
    <w:multiLevelType w:val="hybridMultilevel"/>
    <w:tmpl w:val="F3B89694"/>
    <w:lvl w:ilvl="0" w:tplc="72B4DFB0">
      <w:start w:val="1"/>
      <w:numFmt w:val="decimal"/>
      <w:lvlText w:val="%1."/>
      <w:lvlJc w:val="left"/>
      <w:pPr>
        <w:ind w:left="86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D045E32"/>
    <w:multiLevelType w:val="hybridMultilevel"/>
    <w:tmpl w:val="C5306ACC"/>
    <w:lvl w:ilvl="0" w:tplc="D10C3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FB722A"/>
    <w:multiLevelType w:val="hybridMultilevel"/>
    <w:tmpl w:val="26E44BC4"/>
    <w:lvl w:ilvl="0" w:tplc="36BAC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0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0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A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4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A4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102047"/>
    <w:multiLevelType w:val="hybridMultilevel"/>
    <w:tmpl w:val="FFAACE10"/>
    <w:lvl w:ilvl="0" w:tplc="E9A62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A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C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2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4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C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48133F"/>
    <w:multiLevelType w:val="hybridMultilevel"/>
    <w:tmpl w:val="51A8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E2DB1"/>
    <w:multiLevelType w:val="hybridMultilevel"/>
    <w:tmpl w:val="B4E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683D"/>
    <w:multiLevelType w:val="hybridMultilevel"/>
    <w:tmpl w:val="66567714"/>
    <w:lvl w:ilvl="0" w:tplc="D10C3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25CE1"/>
    <w:multiLevelType w:val="hybridMultilevel"/>
    <w:tmpl w:val="E966AF52"/>
    <w:lvl w:ilvl="0" w:tplc="6134A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23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20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8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8A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6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F511F4"/>
    <w:multiLevelType w:val="hybridMultilevel"/>
    <w:tmpl w:val="8C46D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7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C"/>
    <w:rsid w:val="00011A7D"/>
    <w:rsid w:val="00023A66"/>
    <w:rsid w:val="00041C65"/>
    <w:rsid w:val="000423E9"/>
    <w:rsid w:val="00042CDD"/>
    <w:rsid w:val="000437A8"/>
    <w:rsid w:val="00071CB6"/>
    <w:rsid w:val="000725AD"/>
    <w:rsid w:val="000D37FA"/>
    <w:rsid w:val="000D7D10"/>
    <w:rsid w:val="000F43DE"/>
    <w:rsid w:val="00103173"/>
    <w:rsid w:val="00106F31"/>
    <w:rsid w:val="00111804"/>
    <w:rsid w:val="00124F0C"/>
    <w:rsid w:val="00143FB0"/>
    <w:rsid w:val="00171B02"/>
    <w:rsid w:val="00187F38"/>
    <w:rsid w:val="001B2ED9"/>
    <w:rsid w:val="001D6A14"/>
    <w:rsid w:val="001D6AF7"/>
    <w:rsid w:val="001D7D05"/>
    <w:rsid w:val="001E49E6"/>
    <w:rsid w:val="001E6B59"/>
    <w:rsid w:val="001F221F"/>
    <w:rsid w:val="00202A84"/>
    <w:rsid w:val="00203C1D"/>
    <w:rsid w:val="00231FAD"/>
    <w:rsid w:val="0023417F"/>
    <w:rsid w:val="00267089"/>
    <w:rsid w:val="002740E3"/>
    <w:rsid w:val="00275E46"/>
    <w:rsid w:val="00282186"/>
    <w:rsid w:val="002A6B89"/>
    <w:rsid w:val="002A7A13"/>
    <w:rsid w:val="002B415C"/>
    <w:rsid w:val="002D5D67"/>
    <w:rsid w:val="002E016E"/>
    <w:rsid w:val="002E5221"/>
    <w:rsid w:val="002F16B2"/>
    <w:rsid w:val="002F3F25"/>
    <w:rsid w:val="00304B1F"/>
    <w:rsid w:val="00320155"/>
    <w:rsid w:val="00326EF7"/>
    <w:rsid w:val="00381141"/>
    <w:rsid w:val="003B1EF7"/>
    <w:rsid w:val="003B2BE4"/>
    <w:rsid w:val="003D4BF9"/>
    <w:rsid w:val="003D73A5"/>
    <w:rsid w:val="003F2F0E"/>
    <w:rsid w:val="00401BB3"/>
    <w:rsid w:val="00410B36"/>
    <w:rsid w:val="00413D58"/>
    <w:rsid w:val="004157E9"/>
    <w:rsid w:val="0042000B"/>
    <w:rsid w:val="004225A1"/>
    <w:rsid w:val="004663FA"/>
    <w:rsid w:val="0048565F"/>
    <w:rsid w:val="0049551B"/>
    <w:rsid w:val="004B0858"/>
    <w:rsid w:val="004B09C4"/>
    <w:rsid w:val="004B5983"/>
    <w:rsid w:val="004B6A93"/>
    <w:rsid w:val="004C1498"/>
    <w:rsid w:val="004E2F15"/>
    <w:rsid w:val="004E4938"/>
    <w:rsid w:val="004F61D0"/>
    <w:rsid w:val="00503B82"/>
    <w:rsid w:val="00515E66"/>
    <w:rsid w:val="00520FEA"/>
    <w:rsid w:val="00523698"/>
    <w:rsid w:val="005748B0"/>
    <w:rsid w:val="00583711"/>
    <w:rsid w:val="005936E5"/>
    <w:rsid w:val="005A72E2"/>
    <w:rsid w:val="005A7EDA"/>
    <w:rsid w:val="005B0DFB"/>
    <w:rsid w:val="005B6181"/>
    <w:rsid w:val="00623067"/>
    <w:rsid w:val="0063748D"/>
    <w:rsid w:val="00652936"/>
    <w:rsid w:val="0068355F"/>
    <w:rsid w:val="00695E82"/>
    <w:rsid w:val="006B4ACA"/>
    <w:rsid w:val="006F4693"/>
    <w:rsid w:val="00700DB8"/>
    <w:rsid w:val="00704F6C"/>
    <w:rsid w:val="00713EF2"/>
    <w:rsid w:val="0073093C"/>
    <w:rsid w:val="007459BA"/>
    <w:rsid w:val="007500AA"/>
    <w:rsid w:val="00761983"/>
    <w:rsid w:val="00782536"/>
    <w:rsid w:val="0078403F"/>
    <w:rsid w:val="007A5747"/>
    <w:rsid w:val="007C0362"/>
    <w:rsid w:val="0081545F"/>
    <w:rsid w:val="00826E4C"/>
    <w:rsid w:val="00847BFB"/>
    <w:rsid w:val="00852CCE"/>
    <w:rsid w:val="00864661"/>
    <w:rsid w:val="0086794A"/>
    <w:rsid w:val="008751D2"/>
    <w:rsid w:val="008850D6"/>
    <w:rsid w:val="0088646F"/>
    <w:rsid w:val="00886BA6"/>
    <w:rsid w:val="00890FE4"/>
    <w:rsid w:val="008E18DD"/>
    <w:rsid w:val="008F5243"/>
    <w:rsid w:val="00903F32"/>
    <w:rsid w:val="00926FC8"/>
    <w:rsid w:val="009545DA"/>
    <w:rsid w:val="009710F2"/>
    <w:rsid w:val="00977617"/>
    <w:rsid w:val="00993673"/>
    <w:rsid w:val="009A4CBC"/>
    <w:rsid w:val="009B734A"/>
    <w:rsid w:val="009C00F2"/>
    <w:rsid w:val="009D709F"/>
    <w:rsid w:val="009E1C60"/>
    <w:rsid w:val="009F0748"/>
    <w:rsid w:val="009F26EC"/>
    <w:rsid w:val="00A031A6"/>
    <w:rsid w:val="00A033B5"/>
    <w:rsid w:val="00A10B50"/>
    <w:rsid w:val="00A332DF"/>
    <w:rsid w:val="00A71EAC"/>
    <w:rsid w:val="00A7511D"/>
    <w:rsid w:val="00A77A2D"/>
    <w:rsid w:val="00A84E38"/>
    <w:rsid w:val="00AA35A9"/>
    <w:rsid w:val="00AB6F31"/>
    <w:rsid w:val="00AC412F"/>
    <w:rsid w:val="00B1026B"/>
    <w:rsid w:val="00B11C60"/>
    <w:rsid w:val="00B45BF4"/>
    <w:rsid w:val="00B85E30"/>
    <w:rsid w:val="00BC1CD0"/>
    <w:rsid w:val="00BC524D"/>
    <w:rsid w:val="00BD31AE"/>
    <w:rsid w:val="00C13176"/>
    <w:rsid w:val="00C63DC5"/>
    <w:rsid w:val="00C769BA"/>
    <w:rsid w:val="00C928CF"/>
    <w:rsid w:val="00CA0193"/>
    <w:rsid w:val="00CA5AE0"/>
    <w:rsid w:val="00CD1A3B"/>
    <w:rsid w:val="00CD61E7"/>
    <w:rsid w:val="00CE69E8"/>
    <w:rsid w:val="00CF4C23"/>
    <w:rsid w:val="00D3776E"/>
    <w:rsid w:val="00D567E0"/>
    <w:rsid w:val="00D63CC9"/>
    <w:rsid w:val="00D954C5"/>
    <w:rsid w:val="00DA6678"/>
    <w:rsid w:val="00DB5DBC"/>
    <w:rsid w:val="00DC4369"/>
    <w:rsid w:val="00DD2279"/>
    <w:rsid w:val="00DD794B"/>
    <w:rsid w:val="00DE2D01"/>
    <w:rsid w:val="00DE30B6"/>
    <w:rsid w:val="00E03D0E"/>
    <w:rsid w:val="00E2285A"/>
    <w:rsid w:val="00E25992"/>
    <w:rsid w:val="00E34348"/>
    <w:rsid w:val="00E349F6"/>
    <w:rsid w:val="00E54861"/>
    <w:rsid w:val="00E6135E"/>
    <w:rsid w:val="00E67CF1"/>
    <w:rsid w:val="00EA0E02"/>
    <w:rsid w:val="00EC347A"/>
    <w:rsid w:val="00EE2BD5"/>
    <w:rsid w:val="00EF735C"/>
    <w:rsid w:val="00F02D30"/>
    <w:rsid w:val="00F12291"/>
    <w:rsid w:val="00F22CD5"/>
    <w:rsid w:val="00F40853"/>
    <w:rsid w:val="00F43E88"/>
    <w:rsid w:val="00FA0568"/>
    <w:rsid w:val="00FA0627"/>
    <w:rsid w:val="00FB2D83"/>
    <w:rsid w:val="00FB3A1F"/>
    <w:rsid w:val="00FC3B7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v-imc.ru/index/innovacionnaja_dejatelnost/0-14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v-imc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551B-EE9E-4E8F-B15D-930C849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Бондаренко</cp:lastModifiedBy>
  <cp:revision>5</cp:revision>
  <cp:lastPrinted>2021-12-28T08:06:00Z</cp:lastPrinted>
  <dcterms:created xsi:type="dcterms:W3CDTF">2022-09-06T11:40:00Z</dcterms:created>
  <dcterms:modified xsi:type="dcterms:W3CDTF">2022-09-06T12:32:00Z</dcterms:modified>
</cp:coreProperties>
</file>