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Pr="00260935" w:rsidRDefault="00650637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46D" w:rsidRPr="002B1528" w:rsidRDefault="007B646D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0F6447" w:rsidRPr="002B1528" w:rsidRDefault="007B646D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реализации проекта </w:t>
      </w:r>
      <w:r w:rsidR="00206020" w:rsidRPr="002B1528">
        <w:rPr>
          <w:rFonts w:ascii="Times New Roman" w:hAnsi="Times New Roman" w:cs="Times New Roman"/>
          <w:b/>
          <w:sz w:val="28"/>
          <w:szCs w:val="28"/>
          <w:u w:val="single"/>
        </w:rPr>
        <w:t>краевой ин</w:t>
      </w:r>
      <w:r w:rsidR="00A82F5F" w:rsidRPr="002B1528">
        <w:rPr>
          <w:rFonts w:ascii="Times New Roman" w:hAnsi="Times New Roman" w:cs="Times New Roman"/>
          <w:b/>
          <w:sz w:val="28"/>
          <w:szCs w:val="28"/>
          <w:u w:val="single"/>
        </w:rPr>
        <w:t>нов</w:t>
      </w:r>
      <w:r w:rsidR="00206020" w:rsidRPr="002B152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82F5F" w:rsidRPr="002B1528">
        <w:rPr>
          <w:rFonts w:ascii="Times New Roman" w:hAnsi="Times New Roman" w:cs="Times New Roman"/>
          <w:b/>
          <w:sz w:val="28"/>
          <w:szCs w:val="28"/>
          <w:u w:val="single"/>
        </w:rPr>
        <w:t>ционной площадки</w:t>
      </w:r>
      <w:r w:rsidR="00C44717"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(КИП-</w:t>
      </w:r>
      <w:r w:rsidR="000F6447" w:rsidRPr="002B1528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C44717" w:rsidRPr="002B152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C268F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0F6447" w:rsidRPr="002B152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37ACC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50" w:rsidRPr="002B1528" w:rsidRDefault="00A44F50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автономное общеобразовательное учреждение средняя общеобразовательная школа № 40 имени </w:t>
      </w:r>
      <w:proofErr w:type="spellStart"/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М.К.Видова</w:t>
      </w:r>
      <w:proofErr w:type="spellEnd"/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>г.Новороссийск</w:t>
      </w:r>
      <w:proofErr w:type="spellEnd"/>
    </w:p>
    <w:p w:rsidR="00337ACC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50" w:rsidRPr="002B1528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5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теме: </w:t>
      </w:r>
      <w:r w:rsidR="00A44F50" w:rsidRPr="002B1528">
        <w:rPr>
          <w:rFonts w:ascii="Times New Roman" w:hAnsi="Times New Roman" w:cs="Times New Roman"/>
          <w:b/>
          <w:sz w:val="28"/>
          <w:szCs w:val="28"/>
          <w:u w:val="single"/>
        </w:rPr>
        <w:t>«Модель современной инфраструктуры школы на основе гос</w:t>
      </w:r>
      <w:r w:rsidR="00A44F50" w:rsidRPr="002B152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A44F50" w:rsidRPr="002B1528">
        <w:rPr>
          <w:rFonts w:ascii="Times New Roman" w:hAnsi="Times New Roman" w:cs="Times New Roman"/>
          <w:b/>
          <w:sz w:val="28"/>
          <w:szCs w:val="28"/>
          <w:u w:val="single"/>
        </w:rPr>
        <w:t>дарственно-общественного управления образованием через установл</w:t>
      </w:r>
      <w:r w:rsidR="00A44F50" w:rsidRPr="002B152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44F50" w:rsidRPr="002B1528">
        <w:rPr>
          <w:rFonts w:ascii="Times New Roman" w:hAnsi="Times New Roman" w:cs="Times New Roman"/>
          <w:b/>
          <w:sz w:val="28"/>
          <w:szCs w:val="28"/>
          <w:u w:val="single"/>
        </w:rPr>
        <w:t>ние социального партнёрства в условиях реализации ФГОС»</w:t>
      </w:r>
    </w:p>
    <w:p w:rsidR="00985557" w:rsidRPr="002B1528" w:rsidRDefault="00985557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A74324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A74324" w:rsidRDefault="002B1528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Новороссийск,</w:t>
      </w:r>
    </w:p>
    <w:p w:rsidR="00337ACC" w:rsidRPr="00A74324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201</w:t>
      </w:r>
      <w:r w:rsidR="000F6447" w:rsidRPr="00A74324">
        <w:rPr>
          <w:rFonts w:ascii="Times New Roman" w:hAnsi="Times New Roman" w:cs="Times New Roman"/>
          <w:sz w:val="28"/>
          <w:szCs w:val="28"/>
        </w:rPr>
        <w:t>7</w:t>
      </w: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A74324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65"/>
        <w:gridCol w:w="6082"/>
      </w:tblGrid>
      <w:tr w:rsidR="00654572" w:rsidRPr="00A74324" w:rsidTr="00454EA5">
        <w:tc>
          <w:tcPr>
            <w:tcW w:w="709" w:type="dxa"/>
          </w:tcPr>
          <w:p w:rsidR="00654572" w:rsidRPr="00A74324" w:rsidRDefault="00654572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4572" w:rsidRPr="00A74324" w:rsidRDefault="00654572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ции (</w:t>
            </w:r>
            <w:r w:rsidR="005A0931" w:rsidRPr="00A7432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82" w:type="dxa"/>
          </w:tcPr>
          <w:p w:rsidR="00654572" w:rsidRPr="00A74324" w:rsidRDefault="00A44F50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средняя общеобразовательная школа № 40 имени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М.К.Видова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A74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37ACC" w:rsidRPr="00A74324" w:rsidTr="00454EA5">
        <w:tc>
          <w:tcPr>
            <w:tcW w:w="709" w:type="dxa"/>
          </w:tcPr>
          <w:p w:rsidR="00337ACC" w:rsidRPr="00A74324" w:rsidRDefault="00337ACC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37ACC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6082" w:type="dxa"/>
          </w:tcPr>
          <w:p w:rsidR="00337ACC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г.Новороссийск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Юридический 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рес, телефон</w:t>
            </w:r>
          </w:p>
        </w:tc>
        <w:tc>
          <w:tcPr>
            <w:tcW w:w="6082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353907, Краснодарский край, г.Новороссийск,ул.Видова,109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ФИО руководит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6082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– директор школы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A7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82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88617211706, scool140@novoros.kubannet.ru, </w:t>
            </w:r>
          </w:p>
        </w:tc>
      </w:tr>
      <w:tr w:rsidR="00F74F87" w:rsidRPr="00A74324" w:rsidTr="00454EA5"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</w:tcPr>
          <w:p w:rsidR="00F74F87" w:rsidRPr="00A74324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82" w:type="dxa"/>
          </w:tcPr>
          <w:p w:rsidR="00F74F87" w:rsidRPr="00A74324" w:rsidRDefault="00F85EA0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74F87" w:rsidRPr="00A7432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http://forever40</w:t>
              </w:r>
            </w:hyperlink>
          </w:p>
        </w:tc>
      </w:tr>
      <w:tr w:rsidR="00F74F87" w:rsidRPr="00A74324" w:rsidTr="00454EA5">
        <w:trPr>
          <w:trHeight w:val="1138"/>
        </w:trPr>
        <w:tc>
          <w:tcPr>
            <w:tcW w:w="709" w:type="dxa"/>
          </w:tcPr>
          <w:p w:rsidR="00F74F87" w:rsidRPr="00A74324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A74324" w:rsidRDefault="00F70375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щенный проекту.</w:t>
            </w:r>
          </w:p>
        </w:tc>
        <w:tc>
          <w:tcPr>
            <w:tcW w:w="6082" w:type="dxa"/>
          </w:tcPr>
          <w:p w:rsidR="00F74F87" w:rsidRPr="00A74324" w:rsidRDefault="00F85EA0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0375" w:rsidRPr="00A7432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http://40forever.ru/index.php/2016-08-25-06-44-55</w:t>
              </w:r>
            </w:hyperlink>
          </w:p>
          <w:p w:rsidR="00F70375" w:rsidRPr="00A74324" w:rsidRDefault="00F70375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http://40forever.ru/index.php/2016-08-25-06-44-55/2016-08-25-07-12-09</w:t>
            </w:r>
          </w:p>
        </w:tc>
      </w:tr>
      <w:tr w:rsidR="00F70375" w:rsidRPr="00A74324" w:rsidTr="00454EA5">
        <w:trPr>
          <w:trHeight w:val="1138"/>
        </w:trPr>
        <w:tc>
          <w:tcPr>
            <w:tcW w:w="709" w:type="dxa"/>
          </w:tcPr>
          <w:p w:rsidR="00F70375" w:rsidRPr="00A74324" w:rsidRDefault="00F70375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0375" w:rsidRPr="00A74324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Официальные ст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тусы организации в сфере образов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ния, имевшиеся</w:t>
            </w:r>
          </w:p>
          <w:p w:rsidR="00F70375" w:rsidRPr="00A74324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ранее (за после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ние 5 лет) и де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ствующие на да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ный момент.</w:t>
            </w:r>
          </w:p>
        </w:tc>
        <w:tc>
          <w:tcPr>
            <w:tcW w:w="6082" w:type="dxa"/>
          </w:tcPr>
          <w:p w:rsidR="00F70375" w:rsidRPr="00A74324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Краевая  инновационная площадка,2016 г.</w:t>
            </w:r>
          </w:p>
        </w:tc>
      </w:tr>
    </w:tbl>
    <w:p w:rsidR="00DD052E" w:rsidRPr="00A74324" w:rsidRDefault="00DD052E" w:rsidP="00A743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052E" w:rsidRPr="00A74324" w:rsidSect="00701F69">
          <w:footerReference w:type="default" r:id="rId11"/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:rsidR="00205C2D" w:rsidRDefault="002B1528" w:rsidP="00205C2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28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4324" w:rsidRPr="002B1528">
        <w:rPr>
          <w:rFonts w:ascii="Times New Roman" w:hAnsi="Times New Roman" w:cs="Times New Roman"/>
          <w:b/>
          <w:sz w:val="28"/>
          <w:szCs w:val="28"/>
        </w:rPr>
        <w:t>1</w:t>
      </w:r>
      <w:r w:rsidR="00A74324">
        <w:rPr>
          <w:rFonts w:ascii="Times New Roman" w:hAnsi="Times New Roman" w:cs="Times New Roman"/>
          <w:sz w:val="28"/>
          <w:szCs w:val="28"/>
        </w:rPr>
        <w:t>.</w:t>
      </w:r>
      <w:r w:rsidR="007321E9" w:rsidRPr="00A74324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</w:t>
      </w:r>
      <w:r w:rsidR="007321E9" w:rsidRPr="00A74324">
        <w:rPr>
          <w:rFonts w:ascii="Times New Roman" w:hAnsi="Times New Roman" w:cs="Times New Roman"/>
          <w:b/>
          <w:sz w:val="28"/>
          <w:szCs w:val="28"/>
        </w:rPr>
        <w:t>ь</w:t>
      </w:r>
      <w:r w:rsidR="007321E9" w:rsidRPr="00A74324">
        <w:rPr>
          <w:rFonts w:ascii="Times New Roman" w:hAnsi="Times New Roman" w:cs="Times New Roman"/>
          <w:b/>
          <w:sz w:val="28"/>
          <w:szCs w:val="28"/>
        </w:rPr>
        <w:t>ной политики.</w:t>
      </w:r>
    </w:p>
    <w:p w:rsidR="00205C2D" w:rsidRPr="00A74324" w:rsidRDefault="00205C2D" w:rsidP="00205C2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E9" w:rsidRPr="009D22E5" w:rsidRDefault="007321E9" w:rsidP="009D22E5">
      <w:pPr>
        <w:shd w:val="clear" w:color="auto" w:fill="FFFFFF" w:themeFill="background1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Процессы развития России социально-экономического направления характеризуются большими изменениями государственного устройства, развития общества, поэтому отечественное образование должно развиват</w:t>
      </w:r>
      <w:r w:rsidRPr="00A74324">
        <w:rPr>
          <w:rFonts w:ascii="Times New Roman" w:hAnsi="Times New Roman" w:cs="Times New Roman"/>
          <w:sz w:val="28"/>
          <w:szCs w:val="28"/>
        </w:rPr>
        <w:t>ь</w:t>
      </w:r>
      <w:r w:rsidRPr="00A74324">
        <w:rPr>
          <w:rFonts w:ascii="Times New Roman" w:hAnsi="Times New Roman" w:cs="Times New Roman"/>
          <w:sz w:val="28"/>
          <w:szCs w:val="28"/>
        </w:rPr>
        <w:t>ся как открытая система, в которой главным является включенность общ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ственности в формирование и реализацию государственной политики в сфере образования</w:t>
      </w:r>
      <w:r w:rsidR="00205C2D">
        <w:rPr>
          <w:rFonts w:ascii="Times New Roman" w:hAnsi="Times New Roman" w:cs="Times New Roman"/>
          <w:sz w:val="28"/>
          <w:szCs w:val="28"/>
        </w:rPr>
        <w:t>. В</w:t>
      </w:r>
      <w:r w:rsidRPr="00A74324">
        <w:rPr>
          <w:rFonts w:ascii="Times New Roman" w:hAnsi="Times New Roman" w:cs="Times New Roman"/>
          <w:sz w:val="28"/>
          <w:szCs w:val="28"/>
        </w:rPr>
        <w:t xml:space="preserve"> МАОУ СОШ № 40 г.Новороссийск большое вним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 xml:space="preserve">ние уделяется вопросу повышения качества управления. Следует отметить, что школа является самой многочисленной в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городе</w:t>
      </w:r>
      <w:r w:rsidR="00205C2D">
        <w:rPr>
          <w:rFonts w:ascii="Times New Roman" w:hAnsi="Times New Roman" w:cs="Times New Roman"/>
          <w:sz w:val="28"/>
          <w:szCs w:val="28"/>
        </w:rPr>
        <w:t>,</w:t>
      </w:r>
      <w:r w:rsidRPr="00A74324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участие о</w:t>
      </w:r>
      <w:r w:rsidRPr="00A74324">
        <w:rPr>
          <w:rFonts w:ascii="Times New Roman" w:hAnsi="Times New Roman" w:cs="Times New Roman"/>
          <w:sz w:val="28"/>
          <w:szCs w:val="28"/>
        </w:rPr>
        <w:t>б</w:t>
      </w:r>
      <w:r w:rsidRPr="00A74324">
        <w:rPr>
          <w:rFonts w:ascii="Times New Roman" w:hAnsi="Times New Roman" w:cs="Times New Roman"/>
          <w:sz w:val="28"/>
          <w:szCs w:val="28"/>
        </w:rPr>
        <w:t xml:space="preserve">щественности в жизни школы представляется особенно важным. </w:t>
      </w:r>
    </w:p>
    <w:p w:rsidR="007321E9" w:rsidRPr="00A74324" w:rsidRDefault="007321E9" w:rsidP="0026093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Привлечение общественности к управлению образовательным учр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ждением  связано и с внедрением ФГОС, т.к. стандарты второго поколения трактуются разработчиками как общественный договор между семьей, о</w:t>
      </w:r>
      <w:r w:rsidRPr="00A74324">
        <w:rPr>
          <w:rFonts w:ascii="Times New Roman" w:hAnsi="Times New Roman" w:cs="Times New Roman"/>
          <w:sz w:val="28"/>
          <w:szCs w:val="28"/>
        </w:rPr>
        <w:t>б</w:t>
      </w:r>
      <w:r w:rsidRPr="00A74324">
        <w:rPr>
          <w:rFonts w:ascii="Times New Roman" w:hAnsi="Times New Roman" w:cs="Times New Roman"/>
          <w:sz w:val="28"/>
          <w:szCs w:val="28"/>
        </w:rPr>
        <w:t>ществом и государством в результате,  которого ответственность за  разв</w:t>
      </w:r>
      <w:r w:rsidRPr="00A74324">
        <w:rPr>
          <w:rFonts w:ascii="Times New Roman" w:hAnsi="Times New Roman" w:cs="Times New Roman"/>
          <w:sz w:val="28"/>
          <w:szCs w:val="28"/>
        </w:rPr>
        <w:t>и</w:t>
      </w:r>
      <w:r w:rsidRPr="00A74324">
        <w:rPr>
          <w:rFonts w:ascii="Times New Roman" w:hAnsi="Times New Roman" w:cs="Times New Roman"/>
          <w:sz w:val="28"/>
          <w:szCs w:val="28"/>
        </w:rPr>
        <w:t xml:space="preserve">тие личности будет разделена между семьей, обществом и государством.  </w:t>
      </w:r>
    </w:p>
    <w:p w:rsidR="007321E9" w:rsidRPr="00A74324" w:rsidRDefault="007321E9" w:rsidP="00260935">
      <w:pPr>
        <w:shd w:val="clear" w:color="auto" w:fill="FFFFFF" w:themeFill="background1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Таким образом, развитие общественного участия в управлении обр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>зованием относится к числу основных приоритетов в деятельности сист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мы образования России.</w:t>
      </w:r>
    </w:p>
    <w:p w:rsidR="00A74324" w:rsidRPr="009D22E5" w:rsidRDefault="007321E9" w:rsidP="009D22E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     Проект ориентирован на  создание  модели инфраструктуры школы на основе государственно-общественного управления образованием, внедр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ние которой обеспечит  взаимодействие в управлении школой  всех заи</w:t>
      </w:r>
      <w:r w:rsidRPr="00A74324">
        <w:rPr>
          <w:rFonts w:ascii="Times New Roman" w:hAnsi="Times New Roman" w:cs="Times New Roman"/>
          <w:sz w:val="28"/>
          <w:szCs w:val="28"/>
        </w:rPr>
        <w:t>н</w:t>
      </w:r>
      <w:r w:rsidRPr="00A74324">
        <w:rPr>
          <w:rFonts w:ascii="Times New Roman" w:hAnsi="Times New Roman" w:cs="Times New Roman"/>
          <w:sz w:val="28"/>
          <w:szCs w:val="28"/>
        </w:rPr>
        <w:t>тересованных лиц. В управлении школой принимают участие не только все участники образовательного процесса, но и общественность, между ними образуется ответственное взаимодействие, партнёрство, при этом развив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>ется</w:t>
      </w:r>
      <w:r w:rsidR="00AC3FDC" w:rsidRPr="00A7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учебно-воспитательными  процессами,  как следствие наблюдается положительная динамика качества образования.</w:t>
      </w:r>
    </w:p>
    <w:p w:rsidR="00205C2D" w:rsidRDefault="00205C2D" w:rsidP="00A74324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24" w:rsidRDefault="002735E6" w:rsidP="00205C2D">
      <w:pPr>
        <w:shd w:val="clear" w:color="auto" w:fill="FFFFFF" w:themeFill="background1"/>
        <w:spacing w:after="0" w:line="36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4324" w:rsidRPr="00A74324">
        <w:rPr>
          <w:rFonts w:ascii="Times New Roman" w:hAnsi="Times New Roman" w:cs="Times New Roman"/>
          <w:b/>
          <w:sz w:val="28"/>
          <w:szCs w:val="28"/>
        </w:rPr>
        <w:t>2.1.</w:t>
      </w:r>
      <w:r w:rsidR="00AC3FDC" w:rsidRPr="00A74324">
        <w:rPr>
          <w:rFonts w:ascii="Times New Roman" w:hAnsi="Times New Roman" w:cs="Times New Roman"/>
          <w:b/>
          <w:sz w:val="28"/>
          <w:szCs w:val="28"/>
        </w:rPr>
        <w:t>Задачи отчетного периода.</w:t>
      </w:r>
    </w:p>
    <w:p w:rsidR="00205C2D" w:rsidRDefault="00205C2D" w:rsidP="00205C2D">
      <w:pPr>
        <w:shd w:val="clear" w:color="auto" w:fill="FFFFFF" w:themeFill="background1"/>
        <w:spacing w:after="0"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A61DB6" w:rsidRPr="00A74324" w:rsidRDefault="00A74324" w:rsidP="00A74324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FDC" w:rsidRPr="00A74324">
        <w:rPr>
          <w:rFonts w:ascii="Times New Roman" w:hAnsi="Times New Roman" w:cs="Times New Roman"/>
          <w:sz w:val="28"/>
          <w:szCs w:val="28"/>
        </w:rPr>
        <w:t>В данный период площадка  находится на реализации практического этапа</w:t>
      </w:r>
      <w:r w:rsidR="00A61DB6" w:rsidRPr="00A74324">
        <w:rPr>
          <w:rFonts w:ascii="Times New Roman" w:hAnsi="Times New Roman" w:cs="Times New Roman"/>
          <w:sz w:val="28"/>
          <w:szCs w:val="28"/>
        </w:rPr>
        <w:t>, завершен организационно-подготовительный этап</w:t>
      </w:r>
      <w:r w:rsidR="007B646D" w:rsidRPr="00A74324">
        <w:rPr>
          <w:rFonts w:ascii="Times New Roman" w:hAnsi="Times New Roman" w:cs="Times New Roman"/>
          <w:sz w:val="28"/>
          <w:szCs w:val="28"/>
        </w:rPr>
        <w:t>, задачами данн</w:t>
      </w:r>
      <w:r w:rsidR="007B646D" w:rsidRPr="00A74324">
        <w:rPr>
          <w:rFonts w:ascii="Times New Roman" w:hAnsi="Times New Roman" w:cs="Times New Roman"/>
          <w:sz w:val="28"/>
          <w:szCs w:val="28"/>
        </w:rPr>
        <w:t>о</w:t>
      </w:r>
      <w:r w:rsidR="007B646D" w:rsidRPr="00A74324">
        <w:rPr>
          <w:rFonts w:ascii="Times New Roman" w:hAnsi="Times New Roman" w:cs="Times New Roman"/>
          <w:sz w:val="28"/>
          <w:szCs w:val="28"/>
        </w:rPr>
        <w:t>го этапа являются: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1.Проведение анализа настоящего состояния ГОУ</w:t>
      </w:r>
      <w:r w:rsidR="009D22E5">
        <w:rPr>
          <w:rFonts w:ascii="Times New Roman" w:hAnsi="Times New Roman" w:cs="Times New Roman"/>
          <w:sz w:val="28"/>
          <w:szCs w:val="28"/>
        </w:rPr>
        <w:t>О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2.Формулирование гипотезы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3.Составление аналитической справки о реализации государственно-общественного управления в школе.</w:t>
      </w:r>
    </w:p>
    <w:p w:rsidR="007B646D" w:rsidRPr="00A74324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4.Приведение нормативно-правовой базы ОУ в соответствие с Законом РФ «Об образовании» .</w:t>
      </w:r>
    </w:p>
    <w:p w:rsidR="00AC3FDC" w:rsidRPr="00A74324" w:rsidRDefault="002735E6" w:rsidP="00260935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74324">
        <w:rPr>
          <w:rFonts w:ascii="Times New Roman" w:hAnsi="Times New Roman" w:cs="Times New Roman"/>
          <w:sz w:val="28"/>
          <w:szCs w:val="28"/>
        </w:rPr>
        <w:t>2.2.</w:t>
      </w:r>
      <w:r w:rsidR="00AC3FDC" w:rsidRPr="00A7432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61DB6" w:rsidRPr="00A74324">
        <w:rPr>
          <w:rFonts w:ascii="Times New Roman" w:hAnsi="Times New Roman" w:cs="Times New Roman"/>
          <w:sz w:val="28"/>
          <w:szCs w:val="28"/>
        </w:rPr>
        <w:t>следующего этапа</w:t>
      </w:r>
      <w:r w:rsid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A61DB6" w:rsidRPr="00A74324">
        <w:rPr>
          <w:rFonts w:ascii="Times New Roman" w:hAnsi="Times New Roman" w:cs="Times New Roman"/>
          <w:sz w:val="28"/>
          <w:szCs w:val="28"/>
        </w:rPr>
        <w:t>(практического), реализация которого началась с мая 2017</w:t>
      </w:r>
      <w:r w:rsidR="00AC3FDC" w:rsidRPr="00A74324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AC3FDC" w:rsidRPr="00A74324" w:rsidRDefault="007B646D" w:rsidP="00260935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модель инфраструктуры с различными  структурными по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разделениями и их функциями.</w:t>
      </w:r>
    </w:p>
    <w:p w:rsidR="00AC3FDC" w:rsidRPr="00A74324" w:rsidRDefault="007B646D" w:rsidP="00260935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</w:t>
      </w:r>
      <w:proofErr w:type="spellStart"/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подпроекты</w:t>
      </w:r>
      <w:proofErr w:type="spellEnd"/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3FDC" w:rsidRPr="00A74324">
        <w:rPr>
          <w:rFonts w:ascii="Times New Roman" w:hAnsi="Times New Roman" w:cs="Times New Roman"/>
          <w:sz w:val="28"/>
          <w:szCs w:val="28"/>
        </w:rPr>
        <w:t xml:space="preserve"> в рамках реализации комплексной программы воспитания и социализации обучающихся в системе общего образования на основе социального партнёрства,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реализацию которых будет пр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C3FDC" w:rsidRPr="00A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исходить внедрение модели.</w:t>
      </w:r>
    </w:p>
    <w:p w:rsidR="007321E9" w:rsidRPr="00A74324" w:rsidRDefault="007B646D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3.</w:t>
      </w:r>
      <w:r w:rsidR="00AC3FDC" w:rsidRPr="00A74324">
        <w:rPr>
          <w:rFonts w:ascii="Times New Roman" w:hAnsi="Times New Roman" w:cs="Times New Roman"/>
          <w:sz w:val="28"/>
          <w:szCs w:val="28"/>
        </w:rPr>
        <w:t>Создать дистанционную форму взаимодействия участников проекта.</w:t>
      </w:r>
    </w:p>
    <w:p w:rsidR="00AC3FDC" w:rsidRPr="00A74324" w:rsidRDefault="007B646D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4.</w:t>
      </w:r>
      <w:r w:rsidR="00AC3FDC" w:rsidRPr="00A74324">
        <w:rPr>
          <w:rFonts w:ascii="Times New Roman" w:hAnsi="Times New Roman" w:cs="Times New Roman"/>
          <w:sz w:val="28"/>
          <w:szCs w:val="28"/>
        </w:rPr>
        <w:t>Привлечь к взаимодействию новых партнёров</w:t>
      </w:r>
    </w:p>
    <w:p w:rsidR="00AC3FDC" w:rsidRPr="00A74324" w:rsidRDefault="007B646D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5.</w:t>
      </w:r>
      <w:r w:rsidR="00AC3FDC" w:rsidRPr="00A74324">
        <w:rPr>
          <w:rFonts w:ascii="Times New Roman" w:hAnsi="Times New Roman" w:cs="Times New Roman"/>
          <w:sz w:val="28"/>
          <w:szCs w:val="28"/>
        </w:rPr>
        <w:t>Проверить практически механизмы функционирования модели, апроб</w:t>
      </w:r>
      <w:r w:rsidR="00AC3FDC" w:rsidRPr="00A74324">
        <w:rPr>
          <w:rFonts w:ascii="Times New Roman" w:hAnsi="Times New Roman" w:cs="Times New Roman"/>
          <w:sz w:val="28"/>
          <w:szCs w:val="28"/>
        </w:rPr>
        <w:t>и</w:t>
      </w:r>
      <w:r w:rsidR="00AC3FDC" w:rsidRPr="00A74324">
        <w:rPr>
          <w:rFonts w:ascii="Times New Roman" w:hAnsi="Times New Roman" w:cs="Times New Roman"/>
          <w:sz w:val="28"/>
          <w:szCs w:val="28"/>
        </w:rPr>
        <w:t>ровать мероприятия, скорректировать модель.</w:t>
      </w:r>
    </w:p>
    <w:p w:rsidR="00A74324" w:rsidRDefault="00A74324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24" w:rsidRDefault="00A74324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24" w:rsidRDefault="00A74324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24" w:rsidRDefault="00A74324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24" w:rsidRDefault="00A74324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24" w:rsidRDefault="00A74324" w:rsidP="00260935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DC" w:rsidRDefault="002735E6" w:rsidP="00205C2D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C3FDC" w:rsidRPr="00A74324">
        <w:rPr>
          <w:rFonts w:ascii="Times New Roman" w:hAnsi="Times New Roman" w:cs="Times New Roman"/>
          <w:b/>
          <w:sz w:val="28"/>
          <w:szCs w:val="28"/>
        </w:rPr>
        <w:t>3.Содержание инновационной деятельности за отчетный период</w:t>
      </w:r>
      <w:r w:rsidR="00130457" w:rsidRPr="00A74324">
        <w:rPr>
          <w:rFonts w:ascii="Times New Roman" w:hAnsi="Times New Roman" w:cs="Times New Roman"/>
          <w:b/>
          <w:sz w:val="28"/>
          <w:szCs w:val="28"/>
        </w:rPr>
        <w:t>.</w:t>
      </w:r>
    </w:p>
    <w:p w:rsidR="00205C2D" w:rsidRPr="00A74324" w:rsidRDefault="00205C2D" w:rsidP="00205C2D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8A" w:rsidRPr="004C3423" w:rsidRDefault="004C3423" w:rsidP="00205C2D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C3423">
        <w:rPr>
          <w:b/>
          <w:sz w:val="28"/>
          <w:szCs w:val="28"/>
        </w:rPr>
        <w:t>9.3.</w:t>
      </w:r>
      <w:r w:rsidR="00130457" w:rsidRPr="004C3423">
        <w:rPr>
          <w:b/>
          <w:sz w:val="28"/>
          <w:szCs w:val="28"/>
        </w:rPr>
        <w:t>1.За текущий период</w:t>
      </w:r>
      <w:r w:rsidR="00A74324" w:rsidRPr="004C3423">
        <w:rPr>
          <w:b/>
          <w:sz w:val="28"/>
          <w:szCs w:val="28"/>
        </w:rPr>
        <w:t xml:space="preserve"> выполнены следующие задачи:</w:t>
      </w:r>
    </w:p>
    <w:p w:rsidR="006B6B8A" w:rsidRPr="00A74324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sz w:val="28"/>
          <w:szCs w:val="28"/>
        </w:rPr>
        <w:t>-</w:t>
      </w:r>
      <w:r w:rsidRPr="00A74324">
        <w:rPr>
          <w:color w:val="000000"/>
          <w:sz w:val="28"/>
          <w:szCs w:val="28"/>
          <w:lang w:eastAsia="ru-RU"/>
        </w:rPr>
        <w:t>с</w:t>
      </w:r>
      <w:r w:rsidRPr="00A74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формированы типовые нормативные документы и практические рек</w:t>
      </w:r>
      <w:r w:rsidRPr="00A74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43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мендации по организации внедрения модели инфраструктуры на основе ГОУО в образовательном учреждении.</w:t>
      </w:r>
      <w:r w:rsidRPr="00A74324">
        <w:rPr>
          <w:color w:val="000000"/>
          <w:sz w:val="28"/>
          <w:szCs w:val="28"/>
          <w:lang w:eastAsia="ru-RU"/>
        </w:rPr>
        <w:t>(</w:t>
      </w:r>
      <w:r w:rsidRPr="00A74324">
        <w:rPr>
          <w:rFonts w:ascii="Times New Roman" w:hAnsi="Times New Roman" w:cs="Times New Roman"/>
          <w:sz w:val="28"/>
          <w:szCs w:val="28"/>
        </w:rPr>
        <w:t xml:space="preserve"> разработаны Положения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подпр</w:t>
      </w:r>
      <w:r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ектов,планы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подпроектов,модели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>, сценарии провед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ния различных мероприятий в рамках функционирования площадки. Сц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нарий проведения муниципального открытого мероприятия «День общ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ственной экспертизы качества деятельности школы» с целью апробации результатов работы площадки.)</w:t>
      </w:r>
    </w:p>
    <w:p w:rsidR="006B6B8A" w:rsidRPr="00A74324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-сформулированы и обоснованы критерии и показатели оценки эффекти</w:t>
      </w:r>
      <w:r w:rsidRPr="00A74324">
        <w:rPr>
          <w:rFonts w:ascii="Times New Roman" w:hAnsi="Times New Roman" w:cs="Times New Roman"/>
          <w:sz w:val="28"/>
          <w:szCs w:val="28"/>
        </w:rPr>
        <w:t>в</w:t>
      </w:r>
      <w:r w:rsidRPr="00A74324">
        <w:rPr>
          <w:rFonts w:ascii="Times New Roman" w:hAnsi="Times New Roman" w:cs="Times New Roman"/>
          <w:sz w:val="28"/>
          <w:szCs w:val="28"/>
        </w:rPr>
        <w:t>ности.</w:t>
      </w:r>
    </w:p>
    <w:p w:rsidR="004C3423" w:rsidRDefault="006B6B8A" w:rsidP="004C3423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eastAsia="ru-RU"/>
        </w:rPr>
      </w:pPr>
      <w:r w:rsidRPr="00A74324">
        <w:rPr>
          <w:color w:val="000000"/>
          <w:sz w:val="28"/>
          <w:szCs w:val="28"/>
          <w:lang w:eastAsia="ru-RU"/>
        </w:rPr>
        <w:t xml:space="preserve">-сформированы практические рекомендации по проведению и реализации </w:t>
      </w:r>
      <w:r w:rsidRPr="00A74324">
        <w:rPr>
          <w:sz w:val="28"/>
          <w:szCs w:val="28"/>
          <w:lang w:eastAsia="ru-RU"/>
        </w:rPr>
        <w:t xml:space="preserve">общественной экспертизы для оценки </w:t>
      </w:r>
      <w:r w:rsidRPr="00A74324">
        <w:rPr>
          <w:color w:val="000000"/>
          <w:sz w:val="28"/>
          <w:szCs w:val="28"/>
          <w:lang w:eastAsia="ru-RU"/>
        </w:rPr>
        <w:t>эффективности внедрения модели в образовательных учреждениях</w:t>
      </w:r>
    </w:p>
    <w:p w:rsidR="006B6B8A" w:rsidRPr="004C3423" w:rsidRDefault="006B6B8A" w:rsidP="004C3423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eastAsia="ru-RU"/>
        </w:rPr>
      </w:pPr>
      <w:r w:rsidRPr="00A74324">
        <w:rPr>
          <w:color w:val="000000"/>
          <w:sz w:val="28"/>
          <w:szCs w:val="28"/>
          <w:lang w:eastAsia="ru-RU"/>
        </w:rPr>
        <w:t>-</w:t>
      </w:r>
      <w:r w:rsidRPr="00A74324">
        <w:rPr>
          <w:sz w:val="28"/>
          <w:szCs w:val="28"/>
        </w:rPr>
        <w:t xml:space="preserve"> оптимизация школьного сайта в условиях реализации модели проекта</w:t>
      </w:r>
    </w:p>
    <w:p w:rsidR="006B6B8A" w:rsidRPr="00A74324" w:rsidRDefault="006B6B8A" w:rsidP="006B6B8A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eastAsia="ru-RU"/>
        </w:rPr>
      </w:pPr>
      <w:r w:rsidRPr="00A74324">
        <w:rPr>
          <w:sz w:val="28"/>
          <w:szCs w:val="28"/>
        </w:rPr>
        <w:t>-организована страница на школьном сайте «Инновационная деятел</w:t>
      </w:r>
      <w:r w:rsidRPr="00A74324">
        <w:rPr>
          <w:sz w:val="28"/>
          <w:szCs w:val="28"/>
        </w:rPr>
        <w:t>ь</w:t>
      </w:r>
      <w:r w:rsidRPr="00A74324">
        <w:rPr>
          <w:sz w:val="28"/>
          <w:szCs w:val="28"/>
        </w:rPr>
        <w:t>ность»</w:t>
      </w:r>
    </w:p>
    <w:p w:rsidR="006B6B8A" w:rsidRPr="00A74324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-произведена проверка практически механизмов функционирования мод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ли, апробирование мероприятий, корректировка модели;</w:t>
      </w:r>
    </w:p>
    <w:p w:rsidR="006B6B8A" w:rsidRPr="00A74324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color w:val="000000"/>
          <w:sz w:val="28"/>
          <w:szCs w:val="28"/>
        </w:rPr>
        <w:t>-созданы механизмы социального взаимодействия.</w:t>
      </w:r>
    </w:p>
    <w:p w:rsidR="006B6B8A" w:rsidRPr="00A74324" w:rsidRDefault="006B6B8A" w:rsidP="006B6B8A">
      <w:p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-привлечены различные категории общественности к решению проблем образовательного учреждения;</w:t>
      </w:r>
    </w:p>
    <w:p w:rsidR="006B6B8A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-проведен «День общественной экспертизы качества деятельности» в ра</w:t>
      </w:r>
      <w:r w:rsidRPr="00A74324">
        <w:rPr>
          <w:rFonts w:ascii="Times New Roman" w:hAnsi="Times New Roman" w:cs="Times New Roman"/>
          <w:sz w:val="28"/>
          <w:szCs w:val="28"/>
        </w:rPr>
        <w:t>м</w:t>
      </w:r>
      <w:r w:rsidRPr="00A74324">
        <w:rPr>
          <w:rFonts w:ascii="Times New Roman" w:hAnsi="Times New Roman" w:cs="Times New Roman"/>
          <w:sz w:val="28"/>
          <w:szCs w:val="28"/>
        </w:rPr>
        <w:t>ках функционирования площадки.</w:t>
      </w:r>
    </w:p>
    <w:p w:rsidR="00205C2D" w:rsidRDefault="00205C2D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2D" w:rsidRPr="00A74324" w:rsidRDefault="00205C2D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2D" w:rsidRPr="004C3423" w:rsidRDefault="004C3423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C3423">
        <w:rPr>
          <w:b/>
          <w:bCs/>
          <w:sz w:val="28"/>
          <w:szCs w:val="28"/>
        </w:rPr>
        <w:lastRenderedPageBreak/>
        <w:t>9.3.</w:t>
      </w:r>
      <w:r w:rsidR="009D22E5" w:rsidRPr="004C3423">
        <w:rPr>
          <w:b/>
          <w:bCs/>
          <w:sz w:val="28"/>
          <w:szCs w:val="28"/>
        </w:rPr>
        <w:t>2.</w:t>
      </w:r>
      <w:r w:rsidR="0010335C" w:rsidRPr="004C3423">
        <w:rPr>
          <w:b/>
          <w:bCs/>
          <w:sz w:val="28"/>
          <w:szCs w:val="28"/>
        </w:rPr>
        <w:t xml:space="preserve"> </w:t>
      </w:r>
      <w:r w:rsidR="002735E6" w:rsidRPr="004C3423">
        <w:rPr>
          <w:b/>
          <w:bCs/>
          <w:sz w:val="28"/>
          <w:szCs w:val="28"/>
        </w:rPr>
        <w:t xml:space="preserve">Содержание деятельности </w:t>
      </w:r>
      <w:proofErr w:type="spellStart"/>
      <w:r w:rsidR="002735E6" w:rsidRPr="004C3423">
        <w:rPr>
          <w:b/>
          <w:bCs/>
          <w:sz w:val="28"/>
          <w:szCs w:val="28"/>
        </w:rPr>
        <w:t>подпроектов</w:t>
      </w:r>
      <w:proofErr w:type="spellEnd"/>
      <w:r w:rsidR="002735E6" w:rsidRPr="004C3423">
        <w:rPr>
          <w:b/>
          <w:bCs/>
          <w:sz w:val="28"/>
          <w:szCs w:val="28"/>
        </w:rPr>
        <w:t>.</w:t>
      </w:r>
    </w:p>
    <w:p w:rsidR="004C3423" w:rsidRPr="0046755D" w:rsidRDefault="002735E6" w:rsidP="004C3423">
      <w:pPr>
        <w:pStyle w:val="ae"/>
        <w:spacing w:before="60" w:beforeAutospacing="0" w:after="120" w:afterAutospacing="0"/>
        <w:rPr>
          <w:b/>
          <w:sz w:val="28"/>
          <w:szCs w:val="28"/>
        </w:rPr>
      </w:pPr>
      <w:r w:rsidRPr="004C3423">
        <w:rPr>
          <w:b/>
          <w:bCs/>
          <w:i/>
          <w:sz w:val="28"/>
          <w:szCs w:val="28"/>
        </w:rPr>
        <w:t>-</w:t>
      </w:r>
      <w:proofErr w:type="spellStart"/>
      <w:r w:rsidR="0010335C" w:rsidRPr="004C3423">
        <w:rPr>
          <w:b/>
          <w:bCs/>
          <w:i/>
          <w:sz w:val="28"/>
          <w:szCs w:val="28"/>
        </w:rPr>
        <w:t>Подпроект</w:t>
      </w:r>
      <w:proofErr w:type="spellEnd"/>
      <w:r w:rsidR="0010335C" w:rsidRPr="004C3423">
        <w:rPr>
          <w:b/>
          <w:bCs/>
          <w:i/>
          <w:sz w:val="28"/>
          <w:szCs w:val="28"/>
        </w:rPr>
        <w:t xml:space="preserve">  «Ассоциация выпускников»</w:t>
      </w:r>
      <w:r w:rsidR="004C3423" w:rsidRPr="004C3423">
        <w:rPr>
          <w:b/>
          <w:sz w:val="28"/>
          <w:szCs w:val="28"/>
        </w:rPr>
        <w:t xml:space="preserve"> </w:t>
      </w:r>
    </w:p>
    <w:p w:rsidR="004C3423" w:rsidRDefault="004C3423" w:rsidP="004C3423">
      <w:pPr>
        <w:pStyle w:val="ae"/>
        <w:spacing w:before="6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Миссия ассоциации заключается в укреплении корпоративного духа всех поколений выпускников, в сплочении и социальном продвижении выпускников, их самореализации. Объединенные и успешные, они смогут эффективно содействовать поступательному развитию школы.</w:t>
      </w:r>
    </w:p>
    <w:p w:rsidR="004C3423" w:rsidRDefault="004C3423" w:rsidP="004C3423">
      <w:pPr>
        <w:pStyle w:val="ae"/>
        <w:spacing w:before="60" w:beforeAutospacing="0" w:after="120" w:afterAutospacing="0"/>
        <w:ind w:firstLine="284"/>
        <w:jc w:val="both"/>
        <w:rPr>
          <w:sz w:val="28"/>
          <w:szCs w:val="28"/>
        </w:rPr>
      </w:pPr>
      <w:r w:rsidRPr="00460838">
        <w:rPr>
          <w:sz w:val="28"/>
          <w:szCs w:val="28"/>
        </w:rPr>
        <w:t>Партнёрские отношения выпускников со школой осуществляются в ра</w:t>
      </w:r>
      <w:r w:rsidRPr="00460838">
        <w:rPr>
          <w:sz w:val="28"/>
          <w:szCs w:val="28"/>
        </w:rPr>
        <w:t>з</w:t>
      </w:r>
      <w:r w:rsidRPr="00460838">
        <w:rPr>
          <w:sz w:val="28"/>
          <w:szCs w:val="28"/>
        </w:rPr>
        <w:t>нообразных формах. Это участие во внеклассных школьных мероприятиях в качестве гостей, консультантов, участников и организаторов.</w:t>
      </w:r>
    </w:p>
    <w:p w:rsidR="004C3423" w:rsidRPr="003A2875" w:rsidRDefault="004C3423" w:rsidP="004C3423">
      <w:pPr>
        <w:pStyle w:val="ae"/>
        <w:spacing w:before="60" w:beforeAutospacing="0" w:after="120" w:afterAutospacing="0"/>
        <w:jc w:val="both"/>
        <w:rPr>
          <w:sz w:val="28"/>
          <w:szCs w:val="28"/>
        </w:rPr>
      </w:pPr>
      <w:r w:rsidRPr="00460838">
        <w:rPr>
          <w:sz w:val="28"/>
          <w:szCs w:val="28"/>
        </w:rPr>
        <w:t>Отношение выпускников к родной школе зависит от школьного уклада, от того, насколько востребован был человек не только как ученик, но - гла</w:t>
      </w:r>
      <w:r w:rsidRPr="00460838">
        <w:rPr>
          <w:sz w:val="28"/>
          <w:szCs w:val="28"/>
        </w:rPr>
        <w:t>в</w:t>
      </w:r>
      <w:r w:rsidRPr="00460838">
        <w:rPr>
          <w:sz w:val="28"/>
          <w:szCs w:val="28"/>
        </w:rPr>
        <w:t>ное - как личность.</w:t>
      </w:r>
      <w:r w:rsidRPr="003A2875">
        <w:rPr>
          <w:sz w:val="28"/>
          <w:szCs w:val="28"/>
        </w:rPr>
        <w:t xml:space="preserve"> </w:t>
      </w:r>
    </w:p>
    <w:p w:rsidR="00BE0C5B" w:rsidRDefault="004C3423" w:rsidP="00BE0C5B">
      <w:pPr>
        <w:jc w:val="both"/>
        <w:rPr>
          <w:rFonts w:ascii="Times New Roman" w:hAnsi="Times New Roman" w:cs="Times New Roman"/>
          <w:sz w:val="28"/>
          <w:szCs w:val="28"/>
        </w:rPr>
      </w:pPr>
      <w:r w:rsidRPr="00BE0C5B">
        <w:rPr>
          <w:rFonts w:ascii="Times New Roman" w:hAnsi="Times New Roman" w:cs="Times New Roman"/>
          <w:sz w:val="28"/>
          <w:szCs w:val="28"/>
        </w:rPr>
        <w:t>Одна из задач Ассоциации -  постоянно пополнять  и использовать член</w:t>
      </w:r>
      <w:r w:rsidRPr="00BE0C5B">
        <w:rPr>
          <w:rFonts w:ascii="Times New Roman" w:hAnsi="Times New Roman" w:cs="Times New Roman"/>
          <w:sz w:val="28"/>
          <w:szCs w:val="28"/>
        </w:rPr>
        <w:t>а</w:t>
      </w:r>
      <w:r w:rsidRPr="00BE0C5B">
        <w:rPr>
          <w:rFonts w:ascii="Times New Roman" w:hAnsi="Times New Roman" w:cs="Times New Roman"/>
          <w:sz w:val="28"/>
          <w:szCs w:val="28"/>
        </w:rPr>
        <w:t xml:space="preserve">ми ассоциации базы данных о выпускниках школы, их профессиональных интересах и возможностях. Школе важно знать, как бывшие учащиеся смогли найти себя в жизни, насколько активными членами общества они стали, так как о любой школе судят по её выпускникам. </w:t>
      </w:r>
    </w:p>
    <w:p w:rsidR="004C3423" w:rsidRPr="00BE0C5B" w:rsidRDefault="004B4E98" w:rsidP="00BE0C5B">
      <w:pPr>
        <w:jc w:val="both"/>
        <w:rPr>
          <w:rFonts w:ascii="Times New Roman" w:hAnsi="Times New Roman" w:cs="Times New Roman"/>
          <w:sz w:val="28"/>
          <w:szCs w:val="28"/>
        </w:rPr>
      </w:pPr>
      <w:r w:rsidRPr="00BE0C5B">
        <w:rPr>
          <w:rFonts w:ascii="Times New Roman" w:hAnsi="Times New Roman" w:cs="Times New Roman"/>
          <w:sz w:val="28"/>
          <w:szCs w:val="28"/>
        </w:rPr>
        <w:t>В 2016-2017 в рамках ассоциации работал ПДС (постоянно действующий семинар) «Мой проект»</w:t>
      </w:r>
      <w:r w:rsidR="00BE0C5B" w:rsidRPr="00BE0C5B">
        <w:rPr>
          <w:rFonts w:ascii="Times New Roman" w:hAnsi="Times New Roman" w:cs="Times New Roman"/>
          <w:sz w:val="28"/>
          <w:szCs w:val="28"/>
        </w:rPr>
        <w:t xml:space="preserve"> для учащихся, педагогов, родителей. Открытый семинар прошел в рамках мероприятия «День общественной экспертизы»</w:t>
      </w:r>
      <w:r w:rsidR="00BE0C5B">
        <w:rPr>
          <w:rFonts w:ascii="Times New Roman" w:hAnsi="Times New Roman" w:cs="Times New Roman"/>
          <w:sz w:val="28"/>
          <w:szCs w:val="28"/>
        </w:rPr>
        <w:t xml:space="preserve">. </w:t>
      </w:r>
      <w:r w:rsidRPr="00BE0C5B">
        <w:rPr>
          <w:rFonts w:ascii="Times New Roman" w:hAnsi="Times New Roman" w:cs="Times New Roman"/>
          <w:sz w:val="28"/>
          <w:szCs w:val="28"/>
        </w:rPr>
        <w:t>12.11.2016 состоялась выездная программа НОМУС в МАОУ СОШ №40 г.Новороссийска под предводительством председателя НОМУС-</w:t>
      </w:r>
      <w:proofErr w:type="spellStart"/>
      <w:r w:rsidRPr="00BE0C5B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Pr="00BE0C5B">
        <w:rPr>
          <w:rFonts w:ascii="Times New Roman" w:hAnsi="Times New Roman" w:cs="Times New Roman"/>
          <w:sz w:val="28"/>
          <w:szCs w:val="28"/>
        </w:rPr>
        <w:t xml:space="preserve"> Сергея Евгеньевича</w:t>
      </w:r>
      <w:r w:rsidR="00BE0C5B">
        <w:rPr>
          <w:rFonts w:ascii="Times New Roman" w:hAnsi="Times New Roman" w:cs="Times New Roman"/>
          <w:sz w:val="28"/>
          <w:szCs w:val="28"/>
        </w:rPr>
        <w:t xml:space="preserve">. </w:t>
      </w:r>
      <w:r w:rsidRPr="00BE0C5B">
        <w:rPr>
          <w:rFonts w:ascii="Times New Roman" w:hAnsi="Times New Roman" w:cs="Times New Roman"/>
          <w:sz w:val="28"/>
          <w:szCs w:val="28"/>
        </w:rPr>
        <w:t xml:space="preserve">Учащимся 9-10 классов было рассказано о факультете МИТ филиала </w:t>
      </w:r>
      <w:proofErr w:type="spellStart"/>
      <w:r w:rsidRPr="00BE0C5B">
        <w:rPr>
          <w:rFonts w:ascii="Times New Roman" w:hAnsi="Times New Roman" w:cs="Times New Roman"/>
          <w:sz w:val="28"/>
          <w:szCs w:val="28"/>
        </w:rPr>
        <w:t>КубГу,о</w:t>
      </w:r>
      <w:proofErr w:type="spellEnd"/>
      <w:r w:rsidRPr="00BE0C5B">
        <w:rPr>
          <w:rFonts w:ascii="Times New Roman" w:hAnsi="Times New Roman" w:cs="Times New Roman"/>
          <w:sz w:val="28"/>
          <w:szCs w:val="28"/>
        </w:rPr>
        <w:t xml:space="preserve"> тонкостях поступления в наш </w:t>
      </w:r>
      <w:proofErr w:type="spellStart"/>
      <w:r w:rsidRPr="00BE0C5B">
        <w:rPr>
          <w:rFonts w:ascii="Times New Roman" w:hAnsi="Times New Roman" w:cs="Times New Roman"/>
          <w:sz w:val="28"/>
          <w:szCs w:val="28"/>
        </w:rPr>
        <w:t>филиал,о</w:t>
      </w:r>
      <w:proofErr w:type="spellEnd"/>
      <w:r w:rsidRPr="00BE0C5B">
        <w:rPr>
          <w:rFonts w:ascii="Times New Roman" w:hAnsi="Times New Roman" w:cs="Times New Roman"/>
          <w:sz w:val="28"/>
          <w:szCs w:val="28"/>
        </w:rPr>
        <w:t xml:space="preserve"> преимущ</w:t>
      </w:r>
      <w:r w:rsidRPr="00BE0C5B">
        <w:rPr>
          <w:rFonts w:ascii="Times New Roman" w:hAnsi="Times New Roman" w:cs="Times New Roman"/>
          <w:sz w:val="28"/>
          <w:szCs w:val="28"/>
        </w:rPr>
        <w:t>е</w:t>
      </w:r>
      <w:r w:rsidRPr="00BE0C5B">
        <w:rPr>
          <w:rFonts w:ascii="Times New Roman" w:hAnsi="Times New Roman" w:cs="Times New Roman"/>
          <w:sz w:val="28"/>
          <w:szCs w:val="28"/>
        </w:rPr>
        <w:t xml:space="preserve">ствах поступления именно в наш </w:t>
      </w:r>
      <w:proofErr w:type="spellStart"/>
      <w:r w:rsidRPr="00BE0C5B">
        <w:rPr>
          <w:rFonts w:ascii="Times New Roman" w:hAnsi="Times New Roman" w:cs="Times New Roman"/>
          <w:sz w:val="28"/>
          <w:szCs w:val="28"/>
        </w:rPr>
        <w:t>университет,а</w:t>
      </w:r>
      <w:proofErr w:type="spellEnd"/>
      <w:r w:rsidRPr="00BE0C5B">
        <w:rPr>
          <w:rFonts w:ascii="Times New Roman" w:hAnsi="Times New Roman" w:cs="Times New Roman"/>
          <w:sz w:val="28"/>
          <w:szCs w:val="28"/>
        </w:rPr>
        <w:t xml:space="preserve"> также произошла диску</w:t>
      </w:r>
      <w:r w:rsidRPr="00BE0C5B">
        <w:rPr>
          <w:rFonts w:ascii="Times New Roman" w:hAnsi="Times New Roman" w:cs="Times New Roman"/>
          <w:sz w:val="28"/>
          <w:szCs w:val="28"/>
        </w:rPr>
        <w:t>с</w:t>
      </w:r>
      <w:r w:rsidRPr="00BE0C5B">
        <w:rPr>
          <w:rFonts w:ascii="Times New Roman" w:hAnsi="Times New Roman" w:cs="Times New Roman"/>
          <w:sz w:val="28"/>
          <w:szCs w:val="28"/>
        </w:rPr>
        <w:t xml:space="preserve">сия на тему: "Связь </w:t>
      </w:r>
      <w:proofErr w:type="spellStart"/>
      <w:r w:rsidRPr="00BE0C5B">
        <w:rPr>
          <w:rFonts w:ascii="Times New Roman" w:hAnsi="Times New Roman" w:cs="Times New Roman"/>
          <w:sz w:val="28"/>
          <w:szCs w:val="28"/>
        </w:rPr>
        <w:t>науки,образования</w:t>
      </w:r>
      <w:proofErr w:type="spellEnd"/>
      <w:r w:rsidRPr="00BE0C5B">
        <w:rPr>
          <w:rFonts w:ascii="Times New Roman" w:hAnsi="Times New Roman" w:cs="Times New Roman"/>
          <w:sz w:val="28"/>
          <w:szCs w:val="28"/>
        </w:rPr>
        <w:t xml:space="preserve"> и спорта в РФ"</w:t>
      </w:r>
      <w:r w:rsidR="00BE0C5B">
        <w:rPr>
          <w:rFonts w:ascii="Times New Roman" w:hAnsi="Times New Roman" w:cs="Times New Roman"/>
          <w:sz w:val="28"/>
          <w:szCs w:val="28"/>
        </w:rPr>
        <w:t xml:space="preserve">. </w:t>
      </w:r>
      <w:r w:rsidRPr="00BE0C5B">
        <w:rPr>
          <w:rFonts w:ascii="Times New Roman" w:hAnsi="Times New Roman" w:cs="Times New Roman"/>
          <w:sz w:val="28"/>
          <w:szCs w:val="28"/>
        </w:rPr>
        <w:t>18 марта 2017 г. в актовом зале МАОУ СОШ №40 состоялась лекция среди уча</w:t>
      </w:r>
      <w:r w:rsidR="00BE0C5B">
        <w:rPr>
          <w:rFonts w:ascii="Times New Roman" w:hAnsi="Times New Roman" w:cs="Times New Roman"/>
          <w:sz w:val="28"/>
          <w:szCs w:val="28"/>
        </w:rPr>
        <w:t xml:space="preserve">щихся на тему вреда </w:t>
      </w:r>
      <w:proofErr w:type="spellStart"/>
      <w:r w:rsidR="00BE0C5B">
        <w:rPr>
          <w:rFonts w:ascii="Times New Roman" w:hAnsi="Times New Roman" w:cs="Times New Roman"/>
          <w:sz w:val="28"/>
          <w:szCs w:val="28"/>
        </w:rPr>
        <w:t>интернета.</w:t>
      </w:r>
      <w:r w:rsidRPr="00BE0C5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E0C5B">
        <w:rPr>
          <w:rFonts w:ascii="Times New Roman" w:hAnsi="Times New Roman" w:cs="Times New Roman"/>
          <w:sz w:val="28"/>
          <w:szCs w:val="28"/>
        </w:rPr>
        <w:t xml:space="preserve"> данную лекцию были приглашены</w:t>
      </w:r>
      <w:r w:rsidR="00BE0C5B">
        <w:rPr>
          <w:rFonts w:ascii="Times New Roman" w:hAnsi="Times New Roman" w:cs="Times New Roman"/>
          <w:sz w:val="28"/>
          <w:szCs w:val="28"/>
        </w:rPr>
        <w:t xml:space="preserve"> учащиеся 5-8-ых классов школы.</w:t>
      </w:r>
    </w:p>
    <w:p w:rsidR="0010335C" w:rsidRPr="009D22E5" w:rsidRDefault="0010335C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2E5">
        <w:rPr>
          <w:bCs/>
          <w:sz w:val="28"/>
          <w:szCs w:val="28"/>
        </w:rPr>
        <w:t xml:space="preserve">- </w:t>
      </w:r>
      <w:r w:rsidR="004C3423">
        <w:rPr>
          <w:bCs/>
          <w:sz w:val="28"/>
          <w:szCs w:val="28"/>
        </w:rPr>
        <w:t xml:space="preserve"> в рамках ассоциации в</w:t>
      </w:r>
      <w:r w:rsidRPr="009D22E5">
        <w:rPr>
          <w:bCs/>
          <w:sz w:val="28"/>
          <w:szCs w:val="28"/>
        </w:rPr>
        <w:t xml:space="preserve">едется  работа над проектами: </w:t>
      </w:r>
    </w:p>
    <w:p w:rsidR="00205C2D" w:rsidRPr="00205C2D" w:rsidRDefault="0010335C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2E5">
        <w:rPr>
          <w:bCs/>
          <w:sz w:val="28"/>
          <w:szCs w:val="28"/>
        </w:rPr>
        <w:t>1.Книга «Воспитание лучших», 2.«Азбука Сороковой»</w:t>
      </w:r>
      <w:r w:rsidR="00205C2D">
        <w:rPr>
          <w:bCs/>
          <w:sz w:val="28"/>
          <w:szCs w:val="28"/>
        </w:rPr>
        <w:t>.</w:t>
      </w:r>
    </w:p>
    <w:p w:rsidR="004C3423" w:rsidRPr="004C3423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4C3423">
        <w:rPr>
          <w:b/>
          <w:bCs/>
          <w:i/>
          <w:sz w:val="28"/>
          <w:szCs w:val="28"/>
        </w:rPr>
        <w:t>-</w:t>
      </w:r>
      <w:proofErr w:type="spellStart"/>
      <w:r w:rsidR="0010335C" w:rsidRPr="004C3423">
        <w:rPr>
          <w:b/>
          <w:bCs/>
          <w:i/>
          <w:sz w:val="28"/>
          <w:szCs w:val="28"/>
        </w:rPr>
        <w:t>Подпроект</w:t>
      </w:r>
      <w:proofErr w:type="spellEnd"/>
      <w:r w:rsidR="0010335C" w:rsidRPr="004C3423">
        <w:rPr>
          <w:b/>
          <w:bCs/>
          <w:i/>
          <w:sz w:val="28"/>
          <w:szCs w:val="28"/>
        </w:rPr>
        <w:t xml:space="preserve"> «Клуб «Дедушка </w:t>
      </w:r>
      <w:proofErr w:type="spellStart"/>
      <w:r w:rsidR="0010335C" w:rsidRPr="004C3423">
        <w:rPr>
          <w:b/>
          <w:bCs/>
          <w:i/>
          <w:sz w:val="28"/>
          <w:szCs w:val="28"/>
          <w:lang w:val="en-US"/>
        </w:rPr>
        <w:t>onlain</w:t>
      </w:r>
      <w:proofErr w:type="spellEnd"/>
      <w:r w:rsidR="0010335C" w:rsidRPr="004C3423">
        <w:rPr>
          <w:b/>
          <w:bCs/>
          <w:i/>
          <w:sz w:val="28"/>
          <w:szCs w:val="28"/>
        </w:rPr>
        <w:t xml:space="preserve">, бабушка </w:t>
      </w:r>
      <w:proofErr w:type="spellStart"/>
      <w:r w:rsidR="0010335C" w:rsidRPr="004C3423">
        <w:rPr>
          <w:b/>
          <w:bCs/>
          <w:i/>
          <w:sz w:val="28"/>
          <w:szCs w:val="28"/>
          <w:lang w:val="en-US"/>
        </w:rPr>
        <w:t>onlain</w:t>
      </w:r>
      <w:proofErr w:type="spellEnd"/>
      <w:r w:rsidR="0010335C" w:rsidRPr="004C3423">
        <w:rPr>
          <w:b/>
          <w:bCs/>
          <w:i/>
          <w:sz w:val="28"/>
          <w:szCs w:val="28"/>
        </w:rPr>
        <w:t>»</w:t>
      </w:r>
      <w:r w:rsidR="00762EBC" w:rsidRPr="004C3423">
        <w:rPr>
          <w:b/>
          <w:bCs/>
          <w:i/>
          <w:sz w:val="28"/>
          <w:szCs w:val="28"/>
        </w:rPr>
        <w:t>.</w:t>
      </w:r>
      <w:r w:rsidR="0010335C" w:rsidRPr="004C3423">
        <w:rPr>
          <w:b/>
          <w:bCs/>
          <w:i/>
          <w:sz w:val="28"/>
          <w:szCs w:val="28"/>
        </w:rPr>
        <w:t xml:space="preserve"> </w:t>
      </w: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205C2D" w:rsidRDefault="00205C2D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</w:rPr>
      </w:pPr>
    </w:p>
    <w:p w:rsidR="004C3423" w:rsidRDefault="004C3423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73F33">
        <w:rPr>
          <w:b/>
        </w:rPr>
        <w:lastRenderedPageBreak/>
        <w:t>Отчет о проведенных занятиях в 2017</w:t>
      </w:r>
      <w:r>
        <w:rPr>
          <w:b/>
        </w:rPr>
        <w:t xml:space="preserve"> </w:t>
      </w:r>
      <w:r w:rsidRPr="00B73F33">
        <w:rPr>
          <w:b/>
        </w:rPr>
        <w:t>учебном году</w:t>
      </w:r>
    </w:p>
    <w:tbl>
      <w:tblPr>
        <w:tblStyle w:val="a3"/>
        <w:tblpPr w:leftFromText="180" w:rightFromText="180" w:vertAnchor="text" w:horzAnchor="margin" w:tblpY="42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559"/>
        <w:gridCol w:w="3686"/>
      </w:tblGrid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№  з</w:t>
            </w: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Продуктивность</w:t>
            </w: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Основные компоне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ты ПК. 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Знакомство с ПК и правилами раб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 за компьютером.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Изучены основные правила раб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ты за стационарным компьют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ром, а также его компоненты.</w:t>
            </w: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Пользовательский и командный инте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фейс. 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Операционная система </w:t>
            </w:r>
            <w:proofErr w:type="spellStart"/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Windows</w:t>
            </w:r>
            <w:proofErr w:type="spellEnd"/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принципы работы.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Рассмотрены большинство сущ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операционных систем, получены навыки работы в ОС </w:t>
            </w:r>
            <w:r w:rsidRPr="004C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Всемирная паутина. Безопасность в сети Интернет.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коммуникативных способностей через возможности ПК и сети Интернет. Прису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ствие старшего поколения в и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4C34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тернете: совместное обсуждение социальных проблем и общение на социальных онлайн-площадках, блогах, форумах.</w:t>
            </w:r>
          </w:p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423" w:rsidRPr="004C3423" w:rsidTr="004C3423">
        <w:tc>
          <w:tcPr>
            <w:tcW w:w="817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Графический реда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C3423" w:rsidRPr="004C3423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Был создано оригинальное рас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ровое изображение «Воздушные шарики» в  графическом реда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торе </w:t>
            </w:r>
            <w:r w:rsidRPr="004C3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 xml:space="preserve">. Освоены навыки </w:t>
            </w:r>
            <w:proofErr w:type="spellStart"/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токоррекции</w:t>
            </w:r>
            <w:proofErr w:type="spellEnd"/>
            <w:r w:rsidRPr="004C3423">
              <w:rPr>
                <w:rFonts w:ascii="Times New Roman" w:hAnsi="Times New Roman" w:cs="Times New Roman"/>
                <w:sz w:val="24"/>
                <w:szCs w:val="24"/>
              </w:rPr>
              <w:t>, смены фильтров, обрезки и вставки.</w:t>
            </w:r>
          </w:p>
        </w:tc>
      </w:tr>
    </w:tbl>
    <w:p w:rsidR="00205C2D" w:rsidRDefault="004C3423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</w:rPr>
      </w:pPr>
      <w:r w:rsidRPr="00B73F33">
        <w:rPr>
          <w:b/>
        </w:rPr>
        <w:t xml:space="preserve"> </w:t>
      </w:r>
    </w:p>
    <w:p w:rsidR="00205C2D" w:rsidRPr="004C3423" w:rsidRDefault="0010335C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22E5">
        <w:rPr>
          <w:bCs/>
          <w:sz w:val="28"/>
          <w:szCs w:val="28"/>
        </w:rPr>
        <w:t xml:space="preserve">Представление данного социального </w:t>
      </w:r>
      <w:r w:rsidR="00762EBC">
        <w:rPr>
          <w:bCs/>
          <w:sz w:val="28"/>
          <w:szCs w:val="28"/>
        </w:rPr>
        <w:t xml:space="preserve">проекта </w:t>
      </w:r>
      <w:r w:rsidRPr="009D22E5">
        <w:rPr>
          <w:bCs/>
          <w:sz w:val="28"/>
          <w:szCs w:val="28"/>
        </w:rPr>
        <w:t>в рамках  Всероссийского конкурса «Педагогический дебют»</w:t>
      </w:r>
      <w:r w:rsidR="00762EBC">
        <w:rPr>
          <w:bCs/>
          <w:sz w:val="28"/>
          <w:szCs w:val="28"/>
        </w:rPr>
        <w:t>.</w:t>
      </w:r>
    </w:p>
    <w:p w:rsidR="0010335C" w:rsidRPr="009D22E5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5522F">
        <w:rPr>
          <w:b/>
          <w:bCs/>
          <w:i/>
          <w:sz w:val="28"/>
          <w:szCs w:val="28"/>
        </w:rPr>
        <w:t>-</w:t>
      </w:r>
      <w:proofErr w:type="spellStart"/>
      <w:r w:rsidR="0010335C" w:rsidRPr="0085522F">
        <w:rPr>
          <w:b/>
          <w:bCs/>
          <w:i/>
          <w:sz w:val="28"/>
          <w:szCs w:val="28"/>
        </w:rPr>
        <w:t>Подпроект</w:t>
      </w:r>
      <w:proofErr w:type="spellEnd"/>
      <w:r w:rsidR="0010335C" w:rsidRPr="0085522F">
        <w:rPr>
          <w:b/>
          <w:bCs/>
          <w:i/>
          <w:sz w:val="28"/>
          <w:szCs w:val="28"/>
        </w:rPr>
        <w:t xml:space="preserve"> «Клуб волонтёров «Б.О.Р.А»</w:t>
      </w:r>
      <w:r w:rsidR="009D22E5" w:rsidRPr="0085522F">
        <w:rPr>
          <w:b/>
          <w:bCs/>
          <w:i/>
          <w:sz w:val="28"/>
          <w:szCs w:val="28"/>
        </w:rPr>
        <w:t>.</w:t>
      </w:r>
      <w:r w:rsidR="009D22E5" w:rsidRPr="009D22E5">
        <w:rPr>
          <w:sz w:val="28"/>
          <w:szCs w:val="28"/>
        </w:rPr>
        <w:t xml:space="preserve"> </w:t>
      </w:r>
      <w:r w:rsidR="009D22E5" w:rsidRPr="00A74324">
        <w:rPr>
          <w:sz w:val="28"/>
          <w:szCs w:val="28"/>
        </w:rPr>
        <w:t>В рамках реализации програ</w:t>
      </w:r>
      <w:r w:rsidR="009D22E5" w:rsidRPr="00A74324">
        <w:rPr>
          <w:sz w:val="28"/>
          <w:szCs w:val="28"/>
        </w:rPr>
        <w:t>м</w:t>
      </w:r>
      <w:r w:rsidR="009D22E5" w:rsidRPr="00A74324">
        <w:rPr>
          <w:sz w:val="28"/>
          <w:szCs w:val="28"/>
        </w:rPr>
        <w:t>мы  краевой инновационной площадки проводится работа волонтерского клуба «Б.О.Р.А»,  деятельность которого заключается в осуществлении  с</w:t>
      </w:r>
      <w:r w:rsidR="009D22E5" w:rsidRPr="00A74324">
        <w:rPr>
          <w:sz w:val="28"/>
          <w:szCs w:val="28"/>
        </w:rPr>
        <w:t>е</w:t>
      </w:r>
      <w:r w:rsidR="009D22E5" w:rsidRPr="00A74324">
        <w:rPr>
          <w:sz w:val="28"/>
          <w:szCs w:val="28"/>
        </w:rPr>
        <w:t>тевого взаимодействия и преемственности дошкольных учреждений и школы.</w:t>
      </w:r>
    </w:p>
    <w:p w:rsidR="00A74324" w:rsidRDefault="0010335C" w:rsidP="009D22E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Заключены договоры о сетевом взаимодействии с МАДОУ № 82, МАДОУ № 47, МБДОУ № 60, МБДОУ № 44 и МБДОУ № 3.</w:t>
      </w:r>
    </w:p>
    <w:p w:rsidR="00A74324" w:rsidRDefault="008F065E" w:rsidP="009D22E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18 ноября в МАОУ СОШ №40 прошло открытие научно-практической конференции школьников «Планета открытий». Впервые </w:t>
      </w:r>
      <w:r w:rsidRPr="00A74324">
        <w:rPr>
          <w:rFonts w:ascii="Times New Roman" w:hAnsi="Times New Roman" w:cs="Times New Roman"/>
          <w:sz w:val="28"/>
          <w:szCs w:val="28"/>
        </w:rPr>
        <w:lastRenderedPageBreak/>
        <w:t>гостями нашей конференции стали воспитанники дошкольных учреждений – юные исследователи из МБДОУ №60, МАДОУ №47 и МАДОУ №82.</w:t>
      </w:r>
    </w:p>
    <w:p w:rsidR="00A74324" w:rsidRPr="00205C2D" w:rsidRDefault="00A74324" w:rsidP="009D22E5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bCs/>
          <w:i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10335C" w:rsidRPr="00A74324">
        <w:rPr>
          <w:rFonts w:ascii="Times New Roman" w:hAnsi="Times New Roman" w:cs="Times New Roman"/>
          <w:sz w:val="28"/>
          <w:szCs w:val="28"/>
        </w:rPr>
        <w:t>2 декабря в МАОУ СОШ №40 прошел фестиваль юных талантов «Лучше всех!».  Уже во второй раз школа распахнула свои двери восп</w:t>
      </w:r>
      <w:r w:rsidR="0010335C" w:rsidRPr="00A74324">
        <w:rPr>
          <w:rFonts w:ascii="Times New Roman" w:hAnsi="Times New Roman" w:cs="Times New Roman"/>
          <w:sz w:val="28"/>
          <w:szCs w:val="28"/>
        </w:rPr>
        <w:t>и</w:t>
      </w:r>
      <w:r w:rsidR="0010335C" w:rsidRPr="00A74324">
        <w:rPr>
          <w:rFonts w:ascii="Times New Roman" w:hAnsi="Times New Roman" w:cs="Times New Roman"/>
          <w:sz w:val="28"/>
          <w:szCs w:val="28"/>
        </w:rPr>
        <w:t>танникам детских садов. Нашими гостями в этот раз стали воспитанники МАДОУ № 82, МАДОУ № 47, МБДОУ № 60, МБДОУ № 44 и МБДОУ № 3.  В фестивале  приняли участие 39 детей, было показано 20 номеров.</w:t>
      </w:r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10335C" w:rsidRPr="00A74324">
        <w:rPr>
          <w:rFonts w:ascii="Times New Roman" w:hAnsi="Times New Roman" w:cs="Times New Roman"/>
          <w:sz w:val="28"/>
          <w:szCs w:val="28"/>
        </w:rPr>
        <w:t>Наши участники состязались в пяти номинациях: «На театральных по</w:t>
      </w:r>
      <w:r w:rsidR="0010335C" w:rsidRPr="00A74324">
        <w:rPr>
          <w:rFonts w:ascii="Times New Roman" w:hAnsi="Times New Roman" w:cs="Times New Roman"/>
          <w:sz w:val="28"/>
          <w:szCs w:val="28"/>
        </w:rPr>
        <w:t>д</w:t>
      </w:r>
      <w:r w:rsidR="0010335C" w:rsidRPr="00A74324">
        <w:rPr>
          <w:rFonts w:ascii="Times New Roman" w:hAnsi="Times New Roman" w:cs="Times New Roman"/>
          <w:sz w:val="28"/>
          <w:szCs w:val="28"/>
        </w:rPr>
        <w:t xml:space="preserve">мостках», «Театр песни», «Танцевальная палитра», «А вам слабо?» и «Волшебная кисть».     </w:t>
      </w:r>
    </w:p>
    <w:p w:rsidR="00205C2D" w:rsidRPr="00A74324" w:rsidRDefault="00205C2D" w:rsidP="00205C2D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bCs/>
          <w:i/>
          <w:sz w:val="28"/>
          <w:szCs w:val="28"/>
        </w:rPr>
      </w:pPr>
    </w:p>
    <w:p w:rsidR="002735E6" w:rsidRPr="00A74324" w:rsidRDefault="002735E6" w:rsidP="002735E6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5522F">
        <w:rPr>
          <w:b/>
          <w:i/>
          <w:color w:val="000000"/>
          <w:sz w:val="28"/>
          <w:szCs w:val="28"/>
        </w:rPr>
        <w:t>-</w:t>
      </w:r>
      <w:r w:rsidR="0010335C" w:rsidRPr="0085522F">
        <w:rPr>
          <w:b/>
          <w:bCs/>
          <w:i/>
          <w:sz w:val="28"/>
          <w:szCs w:val="28"/>
        </w:rPr>
        <w:t>Республика «Ф.Е.Н.И.К.С.»</w:t>
      </w:r>
      <w:r w:rsidRPr="002735E6">
        <w:rPr>
          <w:i/>
          <w:color w:val="000000"/>
          <w:sz w:val="28"/>
          <w:szCs w:val="28"/>
        </w:rPr>
        <w:t xml:space="preserve"> </w:t>
      </w:r>
      <w:r w:rsidRPr="00A74324">
        <w:rPr>
          <w:sz w:val="28"/>
          <w:szCs w:val="28"/>
        </w:rPr>
        <w:t>В рамках функционирования ученического самоуправления «Республика» Феникс» успешно прошла «Общественная презентация уровня образованности выпускников 2 и 3 ступени»</w:t>
      </w:r>
    </w:p>
    <w:p w:rsidR="0010335C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A4778">
        <w:rPr>
          <w:color w:val="000000"/>
          <w:sz w:val="28"/>
          <w:szCs w:val="28"/>
        </w:rPr>
        <w:t>-</w:t>
      </w:r>
      <w:r w:rsidR="0010335C" w:rsidRPr="00CA4778">
        <w:rPr>
          <w:color w:val="000000"/>
          <w:sz w:val="28"/>
          <w:szCs w:val="28"/>
        </w:rPr>
        <w:t xml:space="preserve">Налажен выпуск </w:t>
      </w:r>
      <w:r w:rsidR="0010335C" w:rsidRPr="00CA4778">
        <w:rPr>
          <w:bCs/>
          <w:sz w:val="28"/>
          <w:szCs w:val="28"/>
        </w:rPr>
        <w:t xml:space="preserve">Электронной газеты «Планета 40»,открыт </w:t>
      </w:r>
      <w:proofErr w:type="spellStart"/>
      <w:r w:rsidR="0010335C" w:rsidRPr="00CA4778">
        <w:rPr>
          <w:bCs/>
          <w:sz w:val="28"/>
          <w:szCs w:val="28"/>
        </w:rPr>
        <w:t>медиацентр</w:t>
      </w:r>
      <w:proofErr w:type="spellEnd"/>
      <w:r w:rsidR="0010335C" w:rsidRPr="00CA4778">
        <w:rPr>
          <w:bCs/>
          <w:sz w:val="28"/>
          <w:szCs w:val="28"/>
        </w:rPr>
        <w:t xml:space="preserve"> и «Пресс-центр»</w:t>
      </w:r>
      <w:r w:rsidR="008E022D" w:rsidRPr="00CA4778">
        <w:rPr>
          <w:sz w:val="28"/>
          <w:szCs w:val="28"/>
        </w:rPr>
        <w:t xml:space="preserve"> </w:t>
      </w:r>
      <w:hyperlink r:id="rId12" w:history="1">
        <w:r w:rsidR="00205C2D" w:rsidRPr="00884280">
          <w:rPr>
            <w:rStyle w:val="a9"/>
            <w:bCs/>
            <w:sz w:val="28"/>
            <w:szCs w:val="28"/>
          </w:rPr>
          <w:t>http://40forever.ru/index.php/vosprabpunkt/letopis-pobedi</w:t>
        </w:r>
      </w:hyperlink>
    </w:p>
    <w:p w:rsidR="00205C2D" w:rsidRPr="00CA4778" w:rsidRDefault="00205C2D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0335C" w:rsidRPr="0085522F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85522F">
        <w:rPr>
          <w:b/>
          <w:i/>
          <w:sz w:val="28"/>
          <w:szCs w:val="28"/>
        </w:rPr>
        <w:t>-</w:t>
      </w:r>
      <w:proofErr w:type="spellStart"/>
      <w:r w:rsidR="0010335C" w:rsidRPr="0085522F">
        <w:rPr>
          <w:b/>
          <w:i/>
          <w:sz w:val="28"/>
          <w:szCs w:val="28"/>
        </w:rPr>
        <w:t>Стажировочная</w:t>
      </w:r>
      <w:proofErr w:type="spellEnd"/>
      <w:r w:rsidR="0010335C" w:rsidRPr="0085522F">
        <w:rPr>
          <w:b/>
          <w:i/>
          <w:sz w:val="28"/>
          <w:szCs w:val="28"/>
        </w:rPr>
        <w:t xml:space="preserve"> площадка для активной молодёжи школы при адм</w:t>
      </w:r>
      <w:r w:rsidR="0010335C" w:rsidRPr="0085522F">
        <w:rPr>
          <w:b/>
          <w:i/>
          <w:sz w:val="28"/>
          <w:szCs w:val="28"/>
        </w:rPr>
        <w:t>и</w:t>
      </w:r>
      <w:r w:rsidR="0010335C" w:rsidRPr="0085522F">
        <w:rPr>
          <w:b/>
          <w:i/>
          <w:sz w:val="28"/>
          <w:szCs w:val="28"/>
        </w:rPr>
        <w:t>нистрации МО г.Новороссийск.</w:t>
      </w:r>
      <w:r w:rsidRPr="0085522F">
        <w:rPr>
          <w:b/>
          <w:i/>
          <w:sz w:val="28"/>
          <w:szCs w:val="28"/>
        </w:rPr>
        <w:t xml:space="preserve"> </w:t>
      </w:r>
      <w:r w:rsidR="0010335C" w:rsidRPr="0085522F">
        <w:rPr>
          <w:b/>
          <w:i/>
          <w:sz w:val="28"/>
          <w:szCs w:val="28"/>
        </w:rPr>
        <w:t>ПРОЕКТ«В ШКОЛЕ УЧИМСЯ РАБ</w:t>
      </w:r>
      <w:r w:rsidR="0010335C" w:rsidRPr="0085522F">
        <w:rPr>
          <w:b/>
          <w:i/>
          <w:sz w:val="28"/>
          <w:szCs w:val="28"/>
        </w:rPr>
        <w:t>О</w:t>
      </w:r>
      <w:r w:rsidR="0010335C" w:rsidRPr="0085522F">
        <w:rPr>
          <w:b/>
          <w:i/>
          <w:sz w:val="28"/>
          <w:szCs w:val="28"/>
        </w:rPr>
        <w:t>ТАТЬ»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Стартовала реализация проекта с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тестирования. Цель тестирования – выявление интересов школьников, а также определ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ние основных направлений работы площадки в 2017 – 2018 учебном году. По итогам тестирования все участники были распределены по направлен</w:t>
      </w:r>
      <w:r w:rsidRPr="00A74324">
        <w:rPr>
          <w:rFonts w:ascii="Times New Roman" w:hAnsi="Times New Roman" w:cs="Times New Roman"/>
          <w:sz w:val="28"/>
          <w:szCs w:val="28"/>
        </w:rPr>
        <w:t>и</w:t>
      </w:r>
      <w:r w:rsidRPr="00A74324">
        <w:rPr>
          <w:rFonts w:ascii="Times New Roman" w:hAnsi="Times New Roman" w:cs="Times New Roman"/>
          <w:sz w:val="28"/>
          <w:szCs w:val="28"/>
        </w:rPr>
        <w:t xml:space="preserve">ям работы.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педагогика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журналистика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муниципальная служба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- менеджмент 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lastRenderedPageBreak/>
        <w:t>- «бизнес инкубатор»</w:t>
      </w:r>
    </w:p>
    <w:p w:rsidR="008E022D" w:rsidRPr="00A74324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- туризм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В рамках данных направлений школьники пройдут ряд образовательных мероприятий, и приступят к практической работе.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В рамках площадки «Бизнес Инкубатор» прошла встреча с молодыми и успешными бизнесменами г. Новороссийска, в рамках которой гости под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лились своими «секретами успеха».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Одним из основных направлений работы является - «Работа в поле». Да</w:t>
      </w:r>
      <w:r w:rsidRPr="00A74324">
        <w:rPr>
          <w:rFonts w:ascii="Times New Roman" w:hAnsi="Times New Roman" w:cs="Times New Roman"/>
          <w:sz w:val="28"/>
          <w:szCs w:val="28"/>
        </w:rPr>
        <w:t>н</w:t>
      </w:r>
      <w:r w:rsidRPr="00A74324">
        <w:rPr>
          <w:rFonts w:ascii="Times New Roman" w:hAnsi="Times New Roman" w:cs="Times New Roman"/>
          <w:sz w:val="28"/>
          <w:szCs w:val="28"/>
        </w:rPr>
        <w:t>ное направление подразумевает выход участников проекта на места раб</w:t>
      </w:r>
      <w:r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ты организаций – партнеров проекта. Так, все учащиеся, проходящие ст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>жировку по направлению «Журналистика», посетили редакцию издател</w:t>
      </w:r>
      <w:r w:rsidRPr="00A74324">
        <w:rPr>
          <w:rFonts w:ascii="Times New Roman" w:hAnsi="Times New Roman" w:cs="Times New Roman"/>
          <w:sz w:val="28"/>
          <w:szCs w:val="28"/>
        </w:rPr>
        <w:t>ь</w:t>
      </w:r>
      <w:r w:rsidRPr="00A74324">
        <w:rPr>
          <w:rFonts w:ascii="Times New Roman" w:hAnsi="Times New Roman" w:cs="Times New Roman"/>
          <w:sz w:val="28"/>
          <w:szCs w:val="28"/>
        </w:rPr>
        <w:t>ского дома «С легкой руки», в которой на месте познакомились с особе</w:t>
      </w:r>
      <w:r w:rsidRPr="00A74324">
        <w:rPr>
          <w:rFonts w:ascii="Times New Roman" w:hAnsi="Times New Roman" w:cs="Times New Roman"/>
          <w:sz w:val="28"/>
          <w:szCs w:val="28"/>
        </w:rPr>
        <w:t>н</w:t>
      </w:r>
      <w:r w:rsidRPr="00A74324">
        <w:rPr>
          <w:rFonts w:ascii="Times New Roman" w:hAnsi="Times New Roman" w:cs="Times New Roman"/>
          <w:sz w:val="28"/>
          <w:szCs w:val="28"/>
        </w:rPr>
        <w:t xml:space="preserve">ностями работы по профессии.  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В рамках направления «Муниципальная служба» проект осуществляет с</w:t>
      </w:r>
      <w:r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трудничество с «Молодежным центром г. Новороссийска». Там наши уч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>щиеся получают практические навыки работы в сфере организации горо</w:t>
      </w:r>
      <w:r w:rsidRPr="00A74324">
        <w:rPr>
          <w:rFonts w:ascii="Times New Roman" w:hAnsi="Times New Roman" w:cs="Times New Roman"/>
          <w:sz w:val="28"/>
          <w:szCs w:val="28"/>
        </w:rPr>
        <w:t>д</w:t>
      </w:r>
      <w:r w:rsidRPr="00A74324">
        <w:rPr>
          <w:rFonts w:ascii="Times New Roman" w:hAnsi="Times New Roman" w:cs="Times New Roman"/>
          <w:sz w:val="28"/>
          <w:szCs w:val="28"/>
        </w:rPr>
        <w:t>ских молодежных мероприятий, работы с документацией, планирования работы и многое другое.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Мастер – класс для учащихся, желающих в будущем стать педагогами, провели опытные педагоги нашей школы. На мастер-классах они рассказ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>ли об особенностях профессии, истории из жизни, ответили на вопросы школьников.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На круглом столе «Я хочу управлять» обсудили особенности профессии «менеджер», а самое главное - рассмотрели сферы деятельности, которые требуют специального диплома по специализации «менеджмент».</w:t>
      </w:r>
    </w:p>
    <w:p w:rsidR="008E022D" w:rsidRPr="00A74324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«Туризм, как собственный бизнес» - под таким названием прошла встреча с руководителем городского туристического агентства, который рассказал о том, как любовь к путешествиям превратить в собственное дело, открыл все тонкости бизнеса.</w:t>
      </w:r>
    </w:p>
    <w:p w:rsidR="004C3423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lastRenderedPageBreak/>
        <w:t xml:space="preserve">      В рамках деятельности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открыт «Клуб интересных встреч» </w:t>
      </w:r>
      <w:r w:rsidRPr="00A7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3CA" w:rsidRPr="00A74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24">
        <w:rPr>
          <w:rFonts w:ascii="Times New Roman" w:hAnsi="Times New Roman" w:cs="Times New Roman"/>
          <w:b/>
          <w:sz w:val="28"/>
          <w:szCs w:val="28"/>
        </w:rPr>
        <w:t>Клуб интересных встреч МАОУ СОШ №40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Клуб интересных встреч – одна из основных площадок для ранней проф</w:t>
      </w:r>
      <w:r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риентации школьников, а также для их всестороннего развития и творч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 xml:space="preserve">ской реализации. 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Цель – развивать интерес у детей к различным видам трудовой деятельн</w:t>
      </w:r>
      <w:r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сти, к профессиям, которые не только будут востребованы обществом, но и помогут ребятам в самореализации.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Задачи: развитие коммуникативных навыков у детей, расширение их кр</w:t>
      </w:r>
      <w:r w:rsidRPr="00A74324">
        <w:rPr>
          <w:rFonts w:ascii="Times New Roman" w:hAnsi="Times New Roman" w:cs="Times New Roman"/>
          <w:sz w:val="28"/>
          <w:szCs w:val="28"/>
        </w:rPr>
        <w:t>у</w:t>
      </w:r>
      <w:r w:rsidRPr="00A74324">
        <w:rPr>
          <w:rFonts w:ascii="Times New Roman" w:hAnsi="Times New Roman" w:cs="Times New Roman"/>
          <w:sz w:val="28"/>
          <w:szCs w:val="28"/>
        </w:rPr>
        <w:t>гозора, знакомство ребят с реальными условиями труда в различных сф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рах человеческой деятельности, развитие навыков по сбору и анализу и</w:t>
      </w:r>
      <w:r w:rsidRPr="00A74324">
        <w:rPr>
          <w:rFonts w:ascii="Times New Roman" w:hAnsi="Times New Roman" w:cs="Times New Roman"/>
          <w:sz w:val="28"/>
          <w:szCs w:val="28"/>
        </w:rPr>
        <w:t>н</w:t>
      </w:r>
      <w:r w:rsidRPr="00A74324">
        <w:rPr>
          <w:rFonts w:ascii="Times New Roman" w:hAnsi="Times New Roman" w:cs="Times New Roman"/>
          <w:sz w:val="28"/>
          <w:szCs w:val="28"/>
        </w:rPr>
        <w:t>формации.</w:t>
      </w:r>
    </w:p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Методы работы: общение с представителями различных специальностей, дискуссии, мастер-классы, получение теоретических знаний и практич</w:t>
      </w:r>
      <w:r w:rsidRPr="00A74324">
        <w:rPr>
          <w:rFonts w:ascii="Times New Roman" w:hAnsi="Times New Roman" w:cs="Times New Roman"/>
          <w:sz w:val="28"/>
          <w:szCs w:val="28"/>
        </w:rPr>
        <w:t>е</w:t>
      </w:r>
      <w:r w:rsidRPr="00A74324">
        <w:rPr>
          <w:rFonts w:ascii="Times New Roman" w:hAnsi="Times New Roman" w:cs="Times New Roman"/>
          <w:sz w:val="28"/>
          <w:szCs w:val="28"/>
        </w:rPr>
        <w:t>ских навыков от гостей и др.</w:t>
      </w:r>
    </w:p>
    <w:p w:rsidR="003A63CA" w:rsidRPr="00A74324" w:rsidRDefault="003A63CA" w:rsidP="00A74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4">
        <w:rPr>
          <w:rFonts w:ascii="Times New Roman" w:hAnsi="Times New Roman" w:cs="Times New Roman"/>
          <w:b/>
          <w:sz w:val="28"/>
          <w:szCs w:val="28"/>
        </w:rPr>
        <w:t>Отчет о работе Клуба интересных встреч (КИВ)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6"/>
        <w:gridCol w:w="5856"/>
        <w:gridCol w:w="2624"/>
      </w:tblGrid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Основы телевизионной журналистики.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14.10.17</w:t>
            </w:r>
          </w:p>
        </w:tc>
      </w:tr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Моё хобби: основы фотодела.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11.11.17</w:t>
            </w:r>
          </w:p>
        </w:tc>
      </w:tr>
      <w:tr w:rsidR="003A63CA" w:rsidRPr="00A74324" w:rsidTr="006B6B8A">
        <w:trPr>
          <w:jc w:val="center"/>
        </w:trPr>
        <w:tc>
          <w:tcPr>
            <w:tcW w:w="434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Умение говорить. Сценическая речь и пу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личные выступления.</w:t>
            </w:r>
          </w:p>
        </w:tc>
        <w:tc>
          <w:tcPr>
            <w:tcW w:w="1413" w:type="pct"/>
            <w:vAlign w:val="center"/>
          </w:tcPr>
          <w:p w:rsidR="003A63CA" w:rsidRPr="00A74324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09.12.17</w:t>
            </w:r>
          </w:p>
        </w:tc>
      </w:tr>
    </w:tbl>
    <w:p w:rsidR="003A63CA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5C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22F">
        <w:rPr>
          <w:b/>
          <w:i/>
          <w:color w:val="000000"/>
          <w:sz w:val="28"/>
          <w:szCs w:val="28"/>
        </w:rPr>
        <w:t>-</w:t>
      </w:r>
      <w:r w:rsidR="0010335C" w:rsidRPr="0085522F">
        <w:rPr>
          <w:b/>
          <w:i/>
          <w:color w:val="000000"/>
          <w:sz w:val="28"/>
          <w:szCs w:val="28"/>
        </w:rPr>
        <w:t>Совет отцов</w:t>
      </w:r>
      <w:r w:rsidR="00CA4778">
        <w:rPr>
          <w:color w:val="000000"/>
          <w:sz w:val="28"/>
          <w:szCs w:val="28"/>
        </w:rPr>
        <w:t xml:space="preserve">, обеспечена организация </w:t>
      </w:r>
      <w:r w:rsidR="00CA4778" w:rsidRPr="002735E6">
        <w:rPr>
          <w:sz w:val="28"/>
          <w:szCs w:val="28"/>
        </w:rPr>
        <w:t xml:space="preserve">нормативно – правовой базы по реализации </w:t>
      </w:r>
      <w:proofErr w:type="spellStart"/>
      <w:r w:rsidR="00CA4778">
        <w:rPr>
          <w:sz w:val="28"/>
          <w:szCs w:val="28"/>
        </w:rPr>
        <w:t>подпроекта</w:t>
      </w:r>
      <w:proofErr w:type="spellEnd"/>
      <w:r w:rsidR="00CA4778">
        <w:rPr>
          <w:sz w:val="28"/>
          <w:szCs w:val="28"/>
        </w:rPr>
        <w:t>, проведены заседания Совета, участие в  о</w:t>
      </w:r>
      <w:r w:rsidR="00CA4778">
        <w:rPr>
          <w:sz w:val="28"/>
          <w:szCs w:val="28"/>
        </w:rPr>
        <w:t>б</w:t>
      </w:r>
      <w:r w:rsidR="00CA4778">
        <w:rPr>
          <w:sz w:val="28"/>
          <w:szCs w:val="28"/>
        </w:rPr>
        <w:t>щешкольных мероприятиях по плану работы.</w:t>
      </w:r>
      <w:r w:rsidR="009A4216">
        <w:rPr>
          <w:sz w:val="28"/>
          <w:szCs w:val="28"/>
        </w:rPr>
        <w:t xml:space="preserve"> Проведены </w:t>
      </w:r>
      <w:proofErr w:type="spellStart"/>
      <w:r w:rsidR="009A4216">
        <w:rPr>
          <w:sz w:val="28"/>
          <w:szCs w:val="28"/>
        </w:rPr>
        <w:t>профориентац</w:t>
      </w:r>
      <w:r w:rsidR="009A4216">
        <w:rPr>
          <w:sz w:val="28"/>
          <w:szCs w:val="28"/>
        </w:rPr>
        <w:t>и</w:t>
      </w:r>
      <w:r w:rsidR="009A4216">
        <w:rPr>
          <w:sz w:val="28"/>
          <w:szCs w:val="28"/>
        </w:rPr>
        <w:t>онные</w:t>
      </w:r>
      <w:proofErr w:type="spellEnd"/>
      <w:r w:rsidR="009A4216">
        <w:rPr>
          <w:sz w:val="28"/>
          <w:szCs w:val="28"/>
        </w:rPr>
        <w:t xml:space="preserve"> встречи: «Есть такая профессия…». Участие в общешкольном м</w:t>
      </w:r>
      <w:r w:rsidR="009A4216">
        <w:rPr>
          <w:sz w:val="28"/>
          <w:szCs w:val="28"/>
        </w:rPr>
        <w:t>е</w:t>
      </w:r>
      <w:r w:rsidR="009A4216">
        <w:rPr>
          <w:sz w:val="28"/>
          <w:szCs w:val="28"/>
        </w:rPr>
        <w:t xml:space="preserve">роприятии «День правовых знаний», Участие в проведении туристических походов: по памятным местам; на </w:t>
      </w:r>
      <w:proofErr w:type="spellStart"/>
      <w:r w:rsidR="009A4216">
        <w:rPr>
          <w:sz w:val="28"/>
          <w:szCs w:val="28"/>
        </w:rPr>
        <w:t>Неберджаевское</w:t>
      </w:r>
      <w:proofErr w:type="spellEnd"/>
      <w:r w:rsidR="009A4216">
        <w:rPr>
          <w:sz w:val="28"/>
          <w:szCs w:val="28"/>
        </w:rPr>
        <w:t xml:space="preserve"> озеро -  к памятнику к</w:t>
      </w:r>
      <w:r w:rsidR="009A4216">
        <w:rPr>
          <w:sz w:val="28"/>
          <w:szCs w:val="28"/>
        </w:rPr>
        <w:t>а</w:t>
      </w:r>
      <w:r w:rsidR="009A4216">
        <w:rPr>
          <w:sz w:val="28"/>
          <w:szCs w:val="28"/>
        </w:rPr>
        <w:t xml:space="preserve">закам. В рамках духовно-нравственного воспитания организована встреча </w:t>
      </w:r>
      <w:r w:rsidR="009A4216">
        <w:rPr>
          <w:sz w:val="28"/>
          <w:szCs w:val="28"/>
        </w:rPr>
        <w:lastRenderedPageBreak/>
        <w:t xml:space="preserve">с отцом Михаилом «Воспитание семейных традиций» для обучающихся ,педагогов, родителей в форме круглого стола.  </w:t>
      </w:r>
    </w:p>
    <w:p w:rsidR="00205C2D" w:rsidRPr="00CA4778" w:rsidRDefault="00205C2D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F6756" w:rsidRDefault="002735E6" w:rsidP="00AF67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2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</w:t>
      </w:r>
      <w:proofErr w:type="spellStart"/>
      <w:r w:rsidR="004A79CD" w:rsidRPr="0085522F">
        <w:rPr>
          <w:rFonts w:ascii="Times New Roman" w:hAnsi="Times New Roman" w:cs="Times New Roman"/>
          <w:b/>
          <w:bCs/>
          <w:i/>
          <w:sz w:val="28"/>
          <w:szCs w:val="28"/>
        </w:rPr>
        <w:t>под</w:t>
      </w:r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>проекта</w:t>
      </w:r>
      <w:proofErr w:type="spellEnd"/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"Семья и школа-социальные партнёры"</w:t>
      </w:r>
      <w:r w:rsidR="00AF6756" w:rsidRPr="004A79CD">
        <w:rPr>
          <w:rFonts w:ascii="Times New Roman" w:hAnsi="Times New Roman" w:cs="Times New Roman"/>
          <w:bCs/>
          <w:sz w:val="28"/>
          <w:szCs w:val="28"/>
        </w:rPr>
        <w:t xml:space="preserve"> прошли две читательские конференции и мастер-класс для о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бучающихся, родит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е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лей и гостей; проведение Рождественской ярмарки;</w:t>
      </w:r>
      <w:r w:rsidR="004A7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участие в проведении новогодних утренников для обучающихся школы.</w:t>
      </w:r>
    </w:p>
    <w:p w:rsidR="00205C2D" w:rsidRPr="004A79CD" w:rsidRDefault="00205C2D" w:rsidP="00AF67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9CD" w:rsidRDefault="002735E6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2F">
        <w:rPr>
          <w:rFonts w:ascii="Times New Roman" w:hAnsi="Times New Roman" w:cs="Times New Roman"/>
          <w:i/>
          <w:sz w:val="28"/>
          <w:szCs w:val="28"/>
        </w:rPr>
        <w:t>-</w:t>
      </w:r>
      <w:r w:rsidR="00AF6756" w:rsidRPr="0085522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F6756" w:rsidRPr="008552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Агентство активных бабушек» </w:t>
      </w:r>
      <w:r w:rsidR="00AF6756" w:rsidRPr="0085522F"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85522F">
        <w:rPr>
          <w:rFonts w:ascii="Times New Roman" w:hAnsi="Times New Roman" w:cs="Times New Roman"/>
          <w:bCs/>
          <w:sz w:val="28"/>
          <w:szCs w:val="28"/>
        </w:rPr>
        <w:t>ы</w:t>
      </w:r>
      <w:r w:rsidR="00AF6756" w:rsidRPr="00A74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756" w:rsidRPr="00A74324">
        <w:rPr>
          <w:rFonts w:ascii="Times New Roman" w:hAnsi="Times New Roman" w:cs="Times New Roman"/>
          <w:bCs/>
          <w:sz w:val="28"/>
          <w:szCs w:val="28"/>
        </w:rPr>
        <w:t>мастер-класс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F6756" w:rsidRPr="00A74324">
        <w:rPr>
          <w:rFonts w:ascii="Times New Roman" w:hAnsi="Times New Roman" w:cs="Times New Roman"/>
          <w:bCs/>
          <w:sz w:val="28"/>
          <w:szCs w:val="28"/>
        </w:rPr>
        <w:t xml:space="preserve"> «Золотые ру</w:t>
      </w:r>
      <w:r w:rsidR="004A79CD">
        <w:rPr>
          <w:rFonts w:ascii="Times New Roman" w:hAnsi="Times New Roman" w:cs="Times New Roman"/>
          <w:bCs/>
          <w:sz w:val="28"/>
          <w:szCs w:val="28"/>
        </w:rPr>
        <w:t>ки» и «Рукодельница»,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проведение Рождественской ярмарки;</w:t>
      </w:r>
      <w:r w:rsidR="004C3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4A79CD">
        <w:rPr>
          <w:rFonts w:ascii="Times New Roman" w:hAnsi="Times New Roman" w:cs="Times New Roman"/>
          <w:bCs/>
          <w:sz w:val="28"/>
          <w:szCs w:val="28"/>
        </w:rPr>
        <w:t>участие в проведении новогодних утренников для обучающихся школы.</w:t>
      </w:r>
    </w:p>
    <w:p w:rsidR="004C3423" w:rsidRDefault="004C3423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C2D" w:rsidRDefault="00205C2D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216" w:rsidRDefault="009A4216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C5B" w:rsidRPr="004A79CD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423" w:rsidRDefault="0085522F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9.3.3.</w:t>
      </w:r>
      <w:r w:rsidR="004C3423" w:rsidRPr="004C3423">
        <w:rPr>
          <w:rFonts w:ascii="Times New Roman" w:hAnsi="Times New Roman" w:cs="Times New Roman"/>
          <w:b/>
          <w:sz w:val="28"/>
          <w:szCs w:val="28"/>
        </w:rPr>
        <w:t>Содержание работы следующего этапа</w:t>
      </w:r>
    </w:p>
    <w:p w:rsidR="00205C2D" w:rsidRPr="004C3423" w:rsidRDefault="00205C2D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4">
        <w:rPr>
          <w:rFonts w:ascii="Times New Roman" w:hAnsi="Times New Roman" w:cs="Times New Roman"/>
          <w:color w:val="000000"/>
          <w:sz w:val="28"/>
          <w:szCs w:val="28"/>
        </w:rPr>
        <w:t>Разработка модели современной инфраструктуры на основе обществе</w:t>
      </w:r>
      <w:r w:rsidRPr="00A743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4324">
        <w:rPr>
          <w:rFonts w:ascii="Times New Roman" w:hAnsi="Times New Roman" w:cs="Times New Roman"/>
          <w:color w:val="000000"/>
          <w:sz w:val="28"/>
          <w:szCs w:val="28"/>
        </w:rPr>
        <w:t xml:space="preserve">но-государственного управления образованием (включая </w:t>
      </w:r>
      <w:proofErr w:type="spellStart"/>
      <w:r w:rsidRPr="00A74324">
        <w:rPr>
          <w:rFonts w:ascii="Times New Roman" w:hAnsi="Times New Roman" w:cs="Times New Roman"/>
          <w:color w:val="000000"/>
          <w:sz w:val="28"/>
          <w:szCs w:val="28"/>
        </w:rPr>
        <w:t>подпроекты</w:t>
      </w:r>
      <w:proofErr w:type="spellEnd"/>
      <w:r w:rsidRPr="00A7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324">
        <w:rPr>
          <w:rFonts w:ascii="Times New Roman" w:hAnsi="Times New Roman" w:cs="Times New Roman"/>
          <w:sz w:val="28"/>
          <w:szCs w:val="28"/>
        </w:rPr>
        <w:t>в рамках реализации комплексной программы воспитания и социализ</w:t>
      </w:r>
      <w:r w:rsidRPr="00A74324">
        <w:rPr>
          <w:rFonts w:ascii="Times New Roman" w:hAnsi="Times New Roman" w:cs="Times New Roman"/>
          <w:sz w:val="28"/>
          <w:szCs w:val="28"/>
        </w:rPr>
        <w:t>а</w:t>
      </w:r>
      <w:r w:rsidRPr="00A74324">
        <w:rPr>
          <w:rFonts w:ascii="Times New Roman" w:hAnsi="Times New Roman" w:cs="Times New Roman"/>
          <w:sz w:val="28"/>
          <w:szCs w:val="28"/>
        </w:rPr>
        <w:t>ции обучающихся в системе общего образования на основе социального партнёрства)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color w:val="000000"/>
          <w:sz w:val="28"/>
          <w:szCs w:val="28"/>
        </w:rPr>
        <w:t>Создание механизмов социального взаимодействия.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Привлечение различных категорий общественности к решению проблем образовательного учреждения;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Проверка практически механизмов функционирования модели, апроб</w:t>
      </w:r>
      <w:r w:rsidRPr="00A74324">
        <w:rPr>
          <w:rFonts w:ascii="Times New Roman" w:hAnsi="Times New Roman" w:cs="Times New Roman"/>
          <w:sz w:val="28"/>
          <w:szCs w:val="28"/>
        </w:rPr>
        <w:t>и</w:t>
      </w:r>
      <w:r w:rsidRPr="00A74324">
        <w:rPr>
          <w:rFonts w:ascii="Times New Roman" w:hAnsi="Times New Roman" w:cs="Times New Roman"/>
          <w:sz w:val="28"/>
          <w:szCs w:val="28"/>
        </w:rPr>
        <w:t>рование мероприятий, корректировка модели;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Описание  содержания деятельности модели по направлениям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систематизация результатов;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публикации в интернет, печатных изданиях;</w:t>
      </w:r>
    </w:p>
    <w:p w:rsidR="004C3423" w:rsidRPr="00A74324" w:rsidRDefault="004C3423" w:rsidP="004C3423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подготовка сборника методических рекомендаций; </w:t>
      </w:r>
    </w:p>
    <w:p w:rsidR="004C3423" w:rsidRPr="00A74324" w:rsidRDefault="004C3423" w:rsidP="004C3423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4324">
        <w:rPr>
          <w:rFonts w:ascii="Times New Roman" w:hAnsi="Times New Roman" w:cs="Times New Roman"/>
          <w:sz w:val="28"/>
          <w:szCs w:val="28"/>
        </w:rPr>
        <w:t>презентация сборника «Методические рекомендации».</w:t>
      </w:r>
    </w:p>
    <w:p w:rsidR="004C3423" w:rsidRPr="00260935" w:rsidRDefault="004C3423" w:rsidP="004C3423">
      <w:pPr>
        <w:shd w:val="clear" w:color="auto" w:fill="FFFFFF" w:themeFill="background1"/>
        <w:tabs>
          <w:tab w:val="left" w:pos="39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E6" w:rsidRDefault="002735E6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23" w:rsidRDefault="004C342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2D" w:rsidRDefault="00205C2D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2D" w:rsidRPr="00205C2D" w:rsidRDefault="002735E6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40477C" w:rsidRPr="009D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4.Инновационность</w:t>
      </w:r>
    </w:p>
    <w:p w:rsidR="000B66CD" w:rsidRDefault="006B6B8A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В МАОУ СОШ № 40 г.Новороссийск существует и успешно функци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нирует система государственно-общественного управления образованием</w:t>
      </w:r>
      <w:r w:rsidR="000B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6CD">
        <w:rPr>
          <w:rFonts w:ascii="Times New Roman" w:hAnsi="Times New Roman" w:cs="Times New Roman"/>
          <w:sz w:val="28"/>
          <w:szCs w:val="28"/>
        </w:rPr>
        <w:t>-</w:t>
      </w:r>
      <w:r w:rsidR="00036242" w:rsidRPr="00A74324">
        <w:rPr>
          <w:rFonts w:ascii="Times New Roman" w:hAnsi="Times New Roman" w:cs="Times New Roman"/>
          <w:sz w:val="28"/>
          <w:szCs w:val="28"/>
        </w:rPr>
        <w:t xml:space="preserve"> общественная некоммерческая организация Попечительский совет МАОУ СОШ № 40, как юридическое лицо. Органы управления школы действуют на основании Устава школы, а также утвержденных локальных актов.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здаётся обновлённая модель </w:t>
      </w:r>
      <w:r w:rsidR="00036242" w:rsidRPr="00A74324">
        <w:rPr>
          <w:rFonts w:ascii="Times New Roman" w:hAnsi="Times New Roman" w:cs="Times New Roman"/>
          <w:sz w:val="28"/>
          <w:szCs w:val="28"/>
        </w:rPr>
        <w:t>современной инфраструктуры школы на осн</w:t>
      </w:r>
      <w:r w:rsidR="00036242" w:rsidRPr="00A74324">
        <w:rPr>
          <w:rFonts w:ascii="Times New Roman" w:hAnsi="Times New Roman" w:cs="Times New Roman"/>
          <w:sz w:val="28"/>
          <w:szCs w:val="28"/>
        </w:rPr>
        <w:t>о</w:t>
      </w:r>
      <w:r w:rsidR="00036242" w:rsidRPr="00A74324">
        <w:rPr>
          <w:rFonts w:ascii="Times New Roman" w:hAnsi="Times New Roman" w:cs="Times New Roman"/>
          <w:sz w:val="28"/>
          <w:szCs w:val="28"/>
        </w:rPr>
        <w:t>ве государственно-общественного управления образованием</w:t>
      </w:r>
      <w:r w:rsidR="000B66CD">
        <w:rPr>
          <w:rFonts w:ascii="Times New Roman" w:hAnsi="Times New Roman" w:cs="Times New Roman"/>
          <w:sz w:val="28"/>
          <w:szCs w:val="28"/>
        </w:rPr>
        <w:t>,</w:t>
      </w:r>
      <w:r w:rsidR="00036242"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0B66CD" w:rsidRPr="00A74324">
        <w:rPr>
          <w:rFonts w:ascii="Times New Roman" w:hAnsi="Times New Roman" w:cs="Times New Roman"/>
          <w:sz w:val="28"/>
          <w:szCs w:val="28"/>
        </w:rPr>
        <w:t>внедряя в р</w:t>
      </w:r>
      <w:r w:rsidR="000B66CD" w:rsidRPr="00A74324">
        <w:rPr>
          <w:rFonts w:ascii="Times New Roman" w:hAnsi="Times New Roman" w:cs="Times New Roman"/>
          <w:sz w:val="28"/>
          <w:szCs w:val="28"/>
        </w:rPr>
        <w:t>а</w:t>
      </w:r>
      <w:r w:rsidR="000B66CD" w:rsidRPr="00A74324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0B66CD" w:rsidRPr="00A74324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="000B66CD" w:rsidRPr="00A74324">
        <w:rPr>
          <w:rFonts w:ascii="Times New Roman" w:hAnsi="Times New Roman" w:cs="Times New Roman"/>
          <w:sz w:val="28"/>
          <w:szCs w:val="28"/>
        </w:rPr>
        <w:t xml:space="preserve"> в рамках  реализации комплексной программы воспит</w:t>
      </w:r>
      <w:r w:rsidR="000B66CD" w:rsidRPr="00A74324">
        <w:rPr>
          <w:rFonts w:ascii="Times New Roman" w:hAnsi="Times New Roman" w:cs="Times New Roman"/>
          <w:sz w:val="28"/>
          <w:szCs w:val="28"/>
        </w:rPr>
        <w:t>а</w:t>
      </w:r>
      <w:r w:rsidR="000B66CD" w:rsidRPr="00A74324">
        <w:rPr>
          <w:rFonts w:ascii="Times New Roman" w:hAnsi="Times New Roman" w:cs="Times New Roman"/>
          <w:sz w:val="28"/>
          <w:szCs w:val="28"/>
        </w:rPr>
        <w:t>ния и социализации обучающихся в системе общего образования  на осн</w:t>
      </w:r>
      <w:r w:rsidR="000B66CD" w:rsidRPr="00A74324">
        <w:rPr>
          <w:rFonts w:ascii="Times New Roman" w:hAnsi="Times New Roman" w:cs="Times New Roman"/>
          <w:sz w:val="28"/>
          <w:szCs w:val="28"/>
        </w:rPr>
        <w:t>о</w:t>
      </w:r>
      <w:r w:rsidR="000B66CD" w:rsidRPr="00A74324">
        <w:rPr>
          <w:rFonts w:ascii="Times New Roman" w:hAnsi="Times New Roman" w:cs="Times New Roman"/>
          <w:sz w:val="28"/>
          <w:szCs w:val="28"/>
        </w:rPr>
        <w:t>ве социального партнёрства в условия</w:t>
      </w:r>
      <w:r w:rsidR="000B66CD">
        <w:rPr>
          <w:rFonts w:ascii="Times New Roman" w:hAnsi="Times New Roman" w:cs="Times New Roman"/>
          <w:sz w:val="28"/>
          <w:szCs w:val="28"/>
        </w:rPr>
        <w:t xml:space="preserve">х реализации ФГОС, </w:t>
      </w:r>
      <w:r w:rsidR="00036242" w:rsidRPr="00A74324">
        <w:rPr>
          <w:rFonts w:ascii="Times New Roman" w:hAnsi="Times New Roman" w:cs="Times New Roman"/>
          <w:sz w:val="28"/>
          <w:szCs w:val="28"/>
        </w:rPr>
        <w:t>через устано</w:t>
      </w:r>
      <w:r w:rsidR="00036242" w:rsidRPr="00A74324">
        <w:rPr>
          <w:rFonts w:ascii="Times New Roman" w:hAnsi="Times New Roman" w:cs="Times New Roman"/>
          <w:sz w:val="28"/>
          <w:szCs w:val="28"/>
        </w:rPr>
        <w:t>в</w:t>
      </w:r>
      <w:r w:rsidR="00036242" w:rsidRPr="00A74324">
        <w:rPr>
          <w:rFonts w:ascii="Times New Roman" w:hAnsi="Times New Roman" w:cs="Times New Roman"/>
          <w:sz w:val="28"/>
          <w:szCs w:val="28"/>
        </w:rPr>
        <w:t>ление социального партнёрства в условиях реа</w:t>
      </w:r>
      <w:r w:rsidR="000B66CD">
        <w:rPr>
          <w:rFonts w:ascii="Times New Roman" w:hAnsi="Times New Roman" w:cs="Times New Roman"/>
          <w:sz w:val="28"/>
          <w:szCs w:val="28"/>
        </w:rPr>
        <w:t>лизации ФГОС.</w:t>
      </w:r>
      <w:r w:rsidR="00036242" w:rsidRPr="00A74324">
        <w:rPr>
          <w:rFonts w:ascii="Times New Roman" w:hAnsi="Times New Roman" w:cs="Times New Roman"/>
          <w:sz w:val="28"/>
          <w:szCs w:val="28"/>
        </w:rPr>
        <w:t xml:space="preserve"> 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партнерство для нас – это сотрудничество школы, власти, различных о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щественных институтов и структур, местного сообщества ради достижения общественно значимого результата. Мы расширяем круг социальных пар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нёров, ориентируясь на совпадение интересов в образовательной политике и ее результатов, на развитие общественного участия в управлении образ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ванием через реализацию приоритетных направлений развития образов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6242" w:rsidRPr="00A74324">
        <w:rPr>
          <w:rFonts w:ascii="Times New Roman" w:hAnsi="Times New Roman" w:cs="Times New Roman"/>
          <w:sz w:val="28"/>
          <w:szCs w:val="28"/>
          <w:shd w:val="clear" w:color="auto" w:fill="FFFFFF"/>
        </w:rPr>
        <w:t>ния.</w:t>
      </w:r>
      <w:r w:rsidR="00205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концептуальной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идеей </w:t>
      </w:r>
      <w:r w:rsidR="00036242" w:rsidRPr="00A74324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является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обеспечение открытости образования с позиций включения личности в различные стороны жизн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деятельно</w:t>
      </w:r>
      <w:r w:rsidR="00036242" w:rsidRPr="00A743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сти, осуществляемой образовательным учреждением</w:t>
      </w:r>
      <w:r w:rsidR="00036242" w:rsidRPr="00A74324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одель  - продукт, который будет получен после проведения мастер-классов, обуч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 xml:space="preserve">ющих семинаров, обобщения опыта  школы. 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ГОУ школы выступает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плексом, создавая единую информационную среду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обеспечения обр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зовательной, культурно-массовой,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спортивно-оздоровительной, научной, инновационной и иной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деятельности, также 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обеспечивает связь между о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разованием и социально-экономической сферой микрорайона,</w:t>
      </w:r>
      <w:r w:rsidR="00036242" w:rsidRPr="00A743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города. Р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нок, промышленность, социальная сфе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ра ориентируют школу на пред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ставление образователь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услуг, удовлетворяющих запросы обучающи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="00036242" w:rsidRPr="00A7432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ся, роди</w:t>
      </w:r>
      <w:r w:rsidR="00036242" w:rsidRPr="00A74324">
        <w:rPr>
          <w:rFonts w:ascii="Times New Roman" w:hAnsi="Times New Roman" w:cs="Times New Roman"/>
          <w:color w:val="000000"/>
          <w:sz w:val="28"/>
          <w:szCs w:val="28"/>
        </w:rPr>
        <w:t>телей, педагогов</w:t>
      </w:r>
      <w:r w:rsidR="000B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477C" w:rsidRDefault="002735E6" w:rsidP="002735E6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036242" w:rsidRPr="000B66CD">
        <w:rPr>
          <w:rFonts w:ascii="Times New Roman" w:hAnsi="Times New Roman" w:cs="Times New Roman"/>
          <w:b/>
          <w:sz w:val="28"/>
          <w:szCs w:val="28"/>
        </w:rPr>
        <w:t>5.Измерение  и оценка качества инновации.</w:t>
      </w:r>
    </w:p>
    <w:p w:rsidR="00205C2D" w:rsidRDefault="00205C2D" w:rsidP="002735E6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E6" w:rsidRPr="002735E6" w:rsidRDefault="002735E6" w:rsidP="002735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Основными показателями оценки качества инновации стали:</w:t>
      </w:r>
    </w:p>
    <w:p w:rsidR="002735E6" w:rsidRPr="002735E6" w:rsidRDefault="002735E6" w:rsidP="002735E6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35E6">
        <w:rPr>
          <w:rFonts w:ascii="Times New Roman" w:hAnsi="Times New Roman" w:cs="Times New Roman"/>
          <w:sz w:val="28"/>
          <w:szCs w:val="28"/>
        </w:rPr>
        <w:t>Совершенствование нормативно – правовой базы по реализации проекта;</w:t>
      </w:r>
    </w:p>
    <w:p w:rsidR="002735E6" w:rsidRPr="002735E6" w:rsidRDefault="002735E6" w:rsidP="002735E6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35E6">
        <w:rPr>
          <w:rFonts w:ascii="Times New Roman" w:hAnsi="Times New Roman" w:cs="Times New Roman"/>
          <w:sz w:val="28"/>
          <w:szCs w:val="28"/>
        </w:rPr>
        <w:t>Формирование научно – методического сопровождения деятельности площадки.</w:t>
      </w:r>
    </w:p>
    <w:p w:rsidR="00036242" w:rsidRPr="002735E6" w:rsidRDefault="002735E6" w:rsidP="002735E6">
      <w:pPr>
        <w:spacing w:after="0" w:line="360" w:lineRule="auto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Об эффективности инновационной деятельности, целесообразности пр</w:t>
      </w:r>
      <w:r w:rsidRPr="002735E6">
        <w:rPr>
          <w:rFonts w:ascii="Times New Roman" w:hAnsi="Times New Roman" w:cs="Times New Roman"/>
          <w:sz w:val="28"/>
          <w:szCs w:val="28"/>
        </w:rPr>
        <w:t>о</w:t>
      </w:r>
      <w:r w:rsidRPr="002735E6">
        <w:rPr>
          <w:rFonts w:ascii="Times New Roman" w:hAnsi="Times New Roman" w:cs="Times New Roman"/>
          <w:sz w:val="28"/>
          <w:szCs w:val="28"/>
        </w:rPr>
        <w:t>должения инновации, перспектив и направлений дальнейших исследов</w:t>
      </w:r>
      <w:r w:rsidRPr="002735E6">
        <w:rPr>
          <w:rFonts w:ascii="Times New Roman" w:hAnsi="Times New Roman" w:cs="Times New Roman"/>
          <w:sz w:val="28"/>
          <w:szCs w:val="28"/>
        </w:rPr>
        <w:t>а</w:t>
      </w:r>
      <w:r w:rsidRPr="002735E6">
        <w:rPr>
          <w:rFonts w:ascii="Times New Roman" w:hAnsi="Times New Roman" w:cs="Times New Roman"/>
          <w:sz w:val="28"/>
          <w:szCs w:val="28"/>
        </w:rPr>
        <w:t xml:space="preserve">ний говорят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735E6">
        <w:rPr>
          <w:rFonts w:ascii="Times New Roman" w:hAnsi="Times New Roman" w:cs="Times New Roman"/>
          <w:color w:val="000000"/>
          <w:sz w:val="28"/>
          <w:szCs w:val="28"/>
        </w:rPr>
        <w:t>ритерии</w:t>
      </w:r>
      <w:r w:rsidRPr="0027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35E6">
        <w:rPr>
          <w:rFonts w:ascii="Times New Roman" w:hAnsi="Times New Roman" w:cs="Times New Roman"/>
          <w:sz w:val="28"/>
          <w:szCs w:val="28"/>
        </w:rPr>
        <w:t>показатели: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 xml:space="preserve">1. 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Нормативный –</w:t>
      </w:r>
      <w:r w:rsidR="002735E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735E6">
        <w:rPr>
          <w:rFonts w:ascii="Times New Roman" w:hAnsi="Times New Roman" w:cs="Times New Roman"/>
          <w:sz w:val="28"/>
          <w:szCs w:val="28"/>
        </w:rPr>
        <w:t>еализация в ОУ  локальных актов, регламентов опр</w:t>
      </w:r>
      <w:r w:rsidRPr="002735E6">
        <w:rPr>
          <w:rFonts w:ascii="Times New Roman" w:hAnsi="Times New Roman" w:cs="Times New Roman"/>
          <w:sz w:val="28"/>
          <w:szCs w:val="28"/>
        </w:rPr>
        <w:t>е</w:t>
      </w:r>
      <w:r w:rsidRPr="002735E6">
        <w:rPr>
          <w:rFonts w:ascii="Times New Roman" w:hAnsi="Times New Roman" w:cs="Times New Roman"/>
          <w:sz w:val="28"/>
          <w:szCs w:val="28"/>
        </w:rPr>
        <w:t>деляющих деятельность-</w:t>
      </w:r>
      <w:r w:rsidRPr="002735E6">
        <w:rPr>
          <w:rFonts w:ascii="Times New Roman" w:hAnsi="Times New Roman" w:cs="Times New Roman"/>
          <w:bCs/>
          <w:sz w:val="28"/>
          <w:szCs w:val="28"/>
        </w:rPr>
        <w:t>5 баллов -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bCs/>
          <w:sz w:val="28"/>
          <w:szCs w:val="28"/>
        </w:rPr>
        <w:t>2.  Организационный-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2.1. Включенность органов ГОУО в процесс выявления и формирования социального заказа ОУ.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2.2. Участие органов ГОУО в разработке стратегии развития ОУ.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</w:t>
      </w:r>
      <w:r w:rsidR="002735E6">
        <w:rPr>
          <w:rFonts w:ascii="Times New Roman" w:hAnsi="Times New Roman" w:cs="Times New Roman"/>
          <w:sz w:val="28"/>
          <w:szCs w:val="28"/>
        </w:rPr>
        <w:t>3</w:t>
      </w:r>
      <w:r w:rsidRPr="002735E6">
        <w:rPr>
          <w:rFonts w:ascii="Times New Roman" w:hAnsi="Times New Roman" w:cs="Times New Roman"/>
          <w:sz w:val="28"/>
          <w:szCs w:val="28"/>
        </w:rPr>
        <w:t>. Включенность в практику работы ОУ  новых форм  общественного  участия в управлении ОУ.-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2.</w:t>
      </w:r>
      <w:r w:rsidR="002735E6">
        <w:rPr>
          <w:rFonts w:ascii="Times New Roman" w:hAnsi="Times New Roman" w:cs="Times New Roman"/>
          <w:sz w:val="28"/>
          <w:szCs w:val="28"/>
        </w:rPr>
        <w:t>4</w:t>
      </w:r>
      <w:r w:rsidRPr="002735E6">
        <w:rPr>
          <w:rFonts w:ascii="Times New Roman" w:hAnsi="Times New Roman" w:cs="Times New Roman"/>
          <w:sz w:val="28"/>
          <w:szCs w:val="28"/>
        </w:rPr>
        <w:t>.Комфортность образовательной среды ОУ-</w:t>
      </w:r>
      <w:r w:rsidRPr="002735E6">
        <w:rPr>
          <w:rFonts w:ascii="Times New Roman" w:hAnsi="Times New Roman" w:cs="Times New Roman"/>
          <w:bCs/>
          <w:sz w:val="28"/>
          <w:szCs w:val="28"/>
        </w:rPr>
        <w:t>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bCs/>
          <w:sz w:val="28"/>
          <w:szCs w:val="28"/>
        </w:rPr>
        <w:t>3.  Информационный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2735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35E6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ОУ 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3.1.1. Частота обновления информационной страницы школьного (райо</w:t>
      </w:r>
      <w:r w:rsidRPr="002735E6">
        <w:rPr>
          <w:rFonts w:ascii="Times New Roman" w:hAnsi="Times New Roman" w:cs="Times New Roman"/>
          <w:sz w:val="28"/>
          <w:szCs w:val="28"/>
        </w:rPr>
        <w:t>н</w:t>
      </w:r>
      <w:r w:rsidRPr="002735E6">
        <w:rPr>
          <w:rFonts w:ascii="Times New Roman" w:hAnsi="Times New Roman" w:cs="Times New Roman"/>
          <w:sz w:val="28"/>
          <w:szCs w:val="28"/>
        </w:rPr>
        <w:t>ного) сайта, посвященного ГОУО.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3.2.1. Степень информированности общественности о деятельности орг</w:t>
      </w:r>
      <w:r w:rsidRPr="002735E6">
        <w:rPr>
          <w:rFonts w:ascii="Times New Roman" w:hAnsi="Times New Roman" w:cs="Times New Roman"/>
          <w:sz w:val="28"/>
          <w:szCs w:val="28"/>
        </w:rPr>
        <w:t>а</w:t>
      </w:r>
      <w:r w:rsidRPr="002735E6">
        <w:rPr>
          <w:rFonts w:ascii="Times New Roman" w:hAnsi="Times New Roman" w:cs="Times New Roman"/>
          <w:sz w:val="28"/>
          <w:szCs w:val="28"/>
        </w:rPr>
        <w:t>нов ГОУО.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5E6">
        <w:rPr>
          <w:rFonts w:ascii="Times New Roman" w:hAnsi="Times New Roman" w:cs="Times New Roman"/>
          <w:bCs/>
          <w:sz w:val="28"/>
          <w:szCs w:val="28"/>
        </w:rPr>
        <w:t>4. Результативный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lastRenderedPageBreak/>
        <w:t>4.1. Участие органов ГОУО в экспертизе результатов образовательной, и</w:t>
      </w:r>
      <w:r w:rsidRPr="002735E6">
        <w:rPr>
          <w:rFonts w:ascii="Times New Roman" w:hAnsi="Times New Roman" w:cs="Times New Roman"/>
          <w:sz w:val="28"/>
          <w:szCs w:val="28"/>
        </w:rPr>
        <w:t>н</w:t>
      </w:r>
      <w:r w:rsidRPr="002735E6">
        <w:rPr>
          <w:rFonts w:ascii="Times New Roman" w:hAnsi="Times New Roman" w:cs="Times New Roman"/>
          <w:sz w:val="28"/>
          <w:szCs w:val="28"/>
        </w:rPr>
        <w:t>новационной, финансовой и пр. деятельности ОУ.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</w:t>
      </w:r>
      <w:r w:rsidRPr="002735E6">
        <w:rPr>
          <w:rFonts w:ascii="Times New Roman" w:hAnsi="Times New Roman" w:cs="Times New Roman"/>
          <w:bCs/>
          <w:sz w:val="28"/>
          <w:szCs w:val="28"/>
        </w:rPr>
        <w:t>о</w:t>
      </w:r>
      <w:r w:rsidRPr="002735E6">
        <w:rPr>
          <w:rFonts w:ascii="Times New Roman" w:hAnsi="Times New Roman" w:cs="Times New Roman"/>
          <w:bCs/>
          <w:sz w:val="28"/>
          <w:szCs w:val="28"/>
        </w:rPr>
        <w:t>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</w:t>
      </w:r>
      <w:r w:rsidR="002735E6">
        <w:rPr>
          <w:rFonts w:ascii="Times New Roman" w:hAnsi="Times New Roman" w:cs="Times New Roman"/>
          <w:sz w:val="28"/>
          <w:szCs w:val="28"/>
        </w:rPr>
        <w:t>2</w:t>
      </w:r>
      <w:r w:rsidRPr="002735E6">
        <w:rPr>
          <w:rFonts w:ascii="Times New Roman" w:hAnsi="Times New Roman" w:cs="Times New Roman"/>
          <w:sz w:val="28"/>
          <w:szCs w:val="28"/>
        </w:rPr>
        <w:t>. Расширение социального партнерства.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</w:t>
      </w:r>
      <w:r w:rsidR="002735E6">
        <w:rPr>
          <w:rFonts w:ascii="Times New Roman" w:hAnsi="Times New Roman" w:cs="Times New Roman"/>
          <w:sz w:val="28"/>
          <w:szCs w:val="28"/>
        </w:rPr>
        <w:t>3</w:t>
      </w:r>
      <w:r w:rsidRPr="002735E6">
        <w:rPr>
          <w:rFonts w:ascii="Times New Roman" w:hAnsi="Times New Roman" w:cs="Times New Roman"/>
          <w:sz w:val="28"/>
          <w:szCs w:val="28"/>
        </w:rPr>
        <w:t>. Социальная активность субъектов ОП и общественности.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2735E6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4.</w:t>
      </w:r>
      <w:r w:rsidR="002735E6">
        <w:rPr>
          <w:rFonts w:ascii="Times New Roman" w:hAnsi="Times New Roman" w:cs="Times New Roman"/>
          <w:sz w:val="28"/>
          <w:szCs w:val="28"/>
        </w:rPr>
        <w:t>4</w:t>
      </w:r>
      <w:r w:rsidRPr="002735E6">
        <w:rPr>
          <w:rFonts w:ascii="Times New Roman" w:hAnsi="Times New Roman" w:cs="Times New Roman"/>
          <w:sz w:val="28"/>
          <w:szCs w:val="28"/>
        </w:rPr>
        <w:t>. Самореализация членов ГОУО.</w:t>
      </w:r>
      <w:r w:rsidRPr="002735E6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0B66CD" w:rsidRDefault="000B66CD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B66CD" w:rsidSect="00205C2D">
          <w:pgSz w:w="11906" w:h="16838"/>
          <w:pgMar w:top="1418" w:right="1418" w:bottom="1418" w:left="1418" w:header="113" w:footer="113" w:gutter="0"/>
          <w:cols w:space="708"/>
          <w:docGrid w:linePitch="360"/>
        </w:sectPr>
      </w:pPr>
    </w:p>
    <w:p w:rsidR="003F2751" w:rsidRPr="000B66CD" w:rsidRDefault="002735E6" w:rsidP="00CA4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F6756">
        <w:rPr>
          <w:rFonts w:ascii="Times New Roman" w:hAnsi="Times New Roman" w:cs="Times New Roman"/>
          <w:b/>
          <w:sz w:val="28"/>
          <w:szCs w:val="28"/>
        </w:rPr>
        <w:t>6.</w:t>
      </w:r>
      <w:r w:rsidR="003F2751" w:rsidRPr="000B66CD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tbl>
      <w:tblPr>
        <w:tblStyle w:val="a3"/>
        <w:tblpPr w:leftFromText="180" w:rightFromText="180" w:vertAnchor="text" w:tblpY="1"/>
        <w:tblOverlap w:val="never"/>
        <w:tblW w:w="14991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7512"/>
      </w:tblGrid>
      <w:tr w:rsidR="00C93A4D" w:rsidRPr="00A74324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Рост пр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фесси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нальных компете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ций пед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гогических и руков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дящих р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ботников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Степень вовлеченн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сти  педагогических кадров в инновацио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ную деятельность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C93A4D" w:rsidRPr="00A74324" w:rsidTr="000B66CD"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Повышение профе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сиональной активн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сти: участие в конку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сах, конференциях, семинарах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Мун. конкурсы – чел. (из них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мун.побед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.  побед,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всерос-сийских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побед,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конференции, семи-нары -  чел., 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ференции, семинары – чел.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Мун. конкурсы – 4 чел. (из них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мун.побед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- 1), всеросси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ских побед -2 чел., </w:t>
            </w:r>
          </w:p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конференции, семинары - 4 чел.,  </w:t>
            </w:r>
          </w:p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 -3 чел., </w:t>
            </w:r>
          </w:p>
          <w:p w:rsidR="00C93A4D" w:rsidRPr="00A74324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семинары –4 чел.</w:t>
            </w:r>
          </w:p>
          <w:p w:rsidR="00C93A4D" w:rsidRPr="000B66CD" w:rsidRDefault="005D0EAE" w:rsidP="000B66CD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C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приняла участие во Всероссийском конкурсе «ТЕ</w:t>
            </w:r>
            <w:r w:rsidRPr="000B66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B66CD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РИТОРИЯ ОБРАЗОВАТЕЛЬНЫХ ПРОЕКТОВ - ШКОЛА» (</w:t>
            </w:r>
            <w:proofErr w:type="spellStart"/>
            <w:r w:rsidRPr="000B66CD">
              <w:rPr>
                <w:rFonts w:ascii="Times New Roman" w:eastAsia="Times New Roman" w:hAnsi="Times New Roman" w:cs="Times New Roman"/>
                <w:sz w:val="28"/>
                <w:szCs w:val="28"/>
              </w:rPr>
              <w:t>ТОПШкола</w:t>
            </w:r>
            <w:proofErr w:type="spellEnd"/>
            <w:r w:rsidRPr="000B66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3A4D" w:rsidRPr="00A74324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Информ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ционное сопрово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дение и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новацио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ной де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публикаций  в журналах, сборн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ках, в том числе в электронном  виде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кто, что, где, когда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Сайт "Инфоурок"https://infourok.ru/user/hudoley-evgeniya-aleksandrovna, 40forever.ru размещён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проект,локальные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ты,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отчетыт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материал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длч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в эле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тронный журнал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</w:p>
        </w:tc>
      </w:tr>
      <w:tr w:rsidR="00C93A4D" w:rsidRPr="00A74324" w:rsidTr="000B66CD"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Отражение результ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тов инновационной деятельности на сайте 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сайта ОО(ссылка)</w:t>
            </w:r>
          </w:p>
        </w:tc>
        <w:tc>
          <w:tcPr>
            <w:tcW w:w="7512" w:type="dxa"/>
          </w:tcPr>
          <w:p w:rsidR="00C93A4D" w:rsidRPr="00A74324" w:rsidRDefault="00F85EA0" w:rsidP="0026093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3A4D" w:rsidRPr="00A7432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http://40forever.ru/index.php/2016-08-25-06-44-55</w:t>
              </w:r>
            </w:hyperlink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http://40forever.ru/index.php/2016-08-25-06-44-55/2016-08-25-07-12-09</w:t>
            </w:r>
          </w:p>
        </w:tc>
      </w:tr>
      <w:tr w:rsidR="00C93A4D" w:rsidRPr="00A74324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Влияние  изменений ИД на к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чество о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качество условий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кадровые (аттестация на 1 и высшую кат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гории), ПК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. условия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47 +34( в текущем учебном году)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19 педагогов прошли аттестацию на первую и высшую кат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горию (проходят процедуру аттестации 7 педагогов)</w:t>
            </w:r>
          </w:p>
        </w:tc>
      </w:tr>
      <w:tr w:rsidR="00C93A4D" w:rsidRPr="00A74324" w:rsidTr="000B66CD">
        <w:trPr>
          <w:trHeight w:val="977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качество результатов (олимпиады, ЕГЭ,ОГЭ, ВПР, Н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КО, конкурсы, соре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нования и </w:t>
            </w:r>
            <w:proofErr w:type="spellStart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Результаты олимп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ад,  НПК , конкурсов, соревнований.</w:t>
            </w:r>
          </w:p>
        </w:tc>
        <w:tc>
          <w:tcPr>
            <w:tcW w:w="7512" w:type="dxa"/>
          </w:tcPr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олимпиад на муниципальном уровне- 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104 (т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>кущий год – 117</w:t>
            </w:r>
            <w:r w:rsidR="000B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A7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региональном  12, всероссийском -1 </w:t>
            </w:r>
          </w:p>
          <w:p w:rsidR="00C93A4D" w:rsidRPr="000B66CD" w:rsidRDefault="000B66C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гранта губернатора Краснодарского края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 гранта пр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>зидента «Талантливые дети России» в рамках национальн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>го проекта «Образование».107 учеников  приняли участие в   интеллектуальных конкурсах и из них 81 стали побед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A4D" w:rsidRPr="00A74324">
              <w:rPr>
                <w:rFonts w:ascii="Times New Roman" w:hAnsi="Times New Roman" w:cs="Times New Roman"/>
                <w:sz w:val="28"/>
                <w:szCs w:val="28"/>
              </w:rPr>
              <w:t xml:space="preserve">телями и призёрами. 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ЕГЭ русский язык 80,8 б.ЕГЭ математика 61,7 б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ОГЭ русский язык -  качество знаний-60,2, Успеваемость-97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324">
              <w:rPr>
                <w:rFonts w:ascii="Times New Roman" w:hAnsi="Times New Roman" w:cs="Times New Roman"/>
                <w:sz w:val="28"/>
                <w:szCs w:val="28"/>
              </w:rPr>
              <w:t>ОГЭ математика-  качество знаний-72, Успеваемость-99 </w:t>
            </w:r>
          </w:p>
          <w:p w:rsidR="00C93A4D" w:rsidRPr="00A74324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6CD" w:rsidRDefault="000B66C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B66CD" w:rsidSect="000B66CD">
          <w:pgSz w:w="16838" w:h="11906" w:orient="landscape"/>
          <w:pgMar w:top="851" w:right="1134" w:bottom="1134" w:left="1134" w:header="113" w:footer="113" w:gutter="0"/>
          <w:cols w:space="708"/>
          <w:docGrid w:linePitch="360"/>
        </w:sectPr>
      </w:pPr>
    </w:p>
    <w:p w:rsidR="003F2751" w:rsidRDefault="002735E6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F6756" w:rsidRPr="00AF6756">
        <w:rPr>
          <w:rFonts w:ascii="Times New Roman" w:hAnsi="Times New Roman" w:cs="Times New Roman"/>
          <w:b/>
          <w:sz w:val="28"/>
          <w:szCs w:val="28"/>
        </w:rPr>
        <w:t>7</w:t>
      </w:r>
      <w:r w:rsidR="003F2751" w:rsidRPr="00AF6756">
        <w:rPr>
          <w:rFonts w:ascii="Times New Roman" w:hAnsi="Times New Roman" w:cs="Times New Roman"/>
          <w:b/>
          <w:sz w:val="28"/>
          <w:szCs w:val="28"/>
        </w:rPr>
        <w:t>.Организация сетевого взаимодействия.</w:t>
      </w:r>
    </w:p>
    <w:p w:rsidR="00205C2D" w:rsidRPr="00AF6756" w:rsidRDefault="00205C2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E6" w:rsidRDefault="002735E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Сетевое взаимодействие организованно на муниципальном уровне. Сетевые пар</w:t>
      </w:r>
      <w:r w:rsidRPr="002735E6">
        <w:rPr>
          <w:rFonts w:ascii="Times New Roman" w:hAnsi="Times New Roman" w:cs="Times New Roman"/>
          <w:sz w:val="28"/>
          <w:szCs w:val="28"/>
        </w:rPr>
        <w:t>т</w:t>
      </w:r>
      <w:r w:rsidRPr="002735E6">
        <w:rPr>
          <w:rFonts w:ascii="Times New Roman" w:hAnsi="Times New Roman" w:cs="Times New Roman"/>
          <w:sz w:val="28"/>
          <w:szCs w:val="28"/>
        </w:rPr>
        <w:t>нёры школы: управление образования администрации муниципального образов</w:t>
      </w:r>
      <w:r w:rsidRPr="002735E6">
        <w:rPr>
          <w:rFonts w:ascii="Times New Roman" w:hAnsi="Times New Roman" w:cs="Times New Roman"/>
          <w:sz w:val="28"/>
          <w:szCs w:val="28"/>
        </w:rPr>
        <w:t>а</w:t>
      </w:r>
      <w:r w:rsidRPr="002735E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г.Новороссийск.</w:t>
      </w:r>
    </w:p>
    <w:p w:rsidR="008F065E" w:rsidRPr="00A74324" w:rsidRDefault="008F065E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E6">
        <w:rPr>
          <w:rFonts w:ascii="Times New Roman" w:hAnsi="Times New Roman" w:cs="Times New Roman"/>
          <w:sz w:val="28"/>
          <w:szCs w:val="28"/>
        </w:rPr>
        <w:t>Заключены договоры о сетевом</w:t>
      </w:r>
      <w:r w:rsidRPr="00A74324">
        <w:rPr>
          <w:rFonts w:ascii="Times New Roman" w:hAnsi="Times New Roman" w:cs="Times New Roman"/>
          <w:sz w:val="28"/>
          <w:szCs w:val="28"/>
        </w:rPr>
        <w:t xml:space="preserve"> взаимодействии с МАДОУ № 82, МАДОУ № 47, МБДОУ № 60, МБДОУ № 44 и МБДОУ № 3</w:t>
      </w:r>
    </w:p>
    <w:p w:rsidR="00B24CD8" w:rsidRPr="00A74324" w:rsidRDefault="00B24CD8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Заключен договор о научно-методическом сотрудничестве между МАОУ СОШ №40 и ФГБОУ ВО </w:t>
      </w:r>
      <w:proofErr w:type="spellStart"/>
      <w:r w:rsidRPr="00A74324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A74324">
        <w:rPr>
          <w:rFonts w:ascii="Times New Roman" w:hAnsi="Times New Roman" w:cs="Times New Roman"/>
          <w:sz w:val="28"/>
          <w:szCs w:val="28"/>
        </w:rPr>
        <w:t xml:space="preserve"> в г. Славянске-на-Кубани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>Детская юношеская спортивная школа Каисса</w:t>
      </w:r>
    </w:p>
    <w:p w:rsidR="003F2751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A74324">
        <w:rPr>
          <w:rFonts w:ascii="Times New Roman" w:hAnsi="Times New Roman" w:cs="Times New Roman"/>
          <w:sz w:val="28"/>
          <w:szCs w:val="28"/>
        </w:rPr>
        <w:t>Надежда</w:t>
      </w:r>
    </w:p>
    <w:p w:rsidR="003F2751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A74324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Pr="00A74324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A74324">
        <w:rPr>
          <w:rFonts w:ascii="Times New Roman" w:hAnsi="Times New Roman" w:cs="Times New Roman"/>
          <w:sz w:val="28"/>
          <w:szCs w:val="28"/>
        </w:rPr>
        <w:t>Олим</w:t>
      </w:r>
      <w:r w:rsidR="00351737" w:rsidRPr="00A74324">
        <w:rPr>
          <w:rFonts w:ascii="Times New Roman" w:hAnsi="Times New Roman" w:cs="Times New Roman"/>
          <w:sz w:val="28"/>
          <w:szCs w:val="28"/>
        </w:rPr>
        <w:t>п</w:t>
      </w:r>
      <w:r w:rsidR="00AF6756">
        <w:rPr>
          <w:rFonts w:ascii="Times New Roman" w:hAnsi="Times New Roman" w:cs="Times New Roman"/>
          <w:sz w:val="28"/>
          <w:szCs w:val="28"/>
        </w:rPr>
        <w:t>.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7 Десантно-штурм</w:t>
      </w:r>
      <w:r w:rsidR="00351737" w:rsidRPr="00A74324">
        <w:rPr>
          <w:rFonts w:ascii="Times New Roman" w:hAnsi="Times New Roman" w:cs="Times New Roman"/>
          <w:sz w:val="28"/>
          <w:szCs w:val="28"/>
        </w:rPr>
        <w:t>о</w:t>
      </w:r>
      <w:r w:rsidRPr="00A74324">
        <w:rPr>
          <w:rFonts w:ascii="Times New Roman" w:hAnsi="Times New Roman" w:cs="Times New Roman"/>
          <w:sz w:val="28"/>
          <w:szCs w:val="28"/>
        </w:rPr>
        <w:t>вая дивизия 108 полк (Горная)</w:t>
      </w:r>
    </w:p>
    <w:p w:rsidR="003F2751" w:rsidRPr="00A74324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Государственный Морской университет Адмирала Ф. Ф. Ушакова 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51" w:rsidRPr="00A74324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A74324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Default="004A79C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3F2751" w:rsidRPr="00AF6756">
        <w:rPr>
          <w:rFonts w:ascii="Times New Roman" w:hAnsi="Times New Roman" w:cs="Times New Roman"/>
          <w:b/>
          <w:sz w:val="28"/>
          <w:szCs w:val="28"/>
        </w:rPr>
        <w:t>8.А</w:t>
      </w:r>
      <w:r w:rsidR="008F065E" w:rsidRPr="00AF6756">
        <w:rPr>
          <w:rFonts w:ascii="Times New Roman" w:hAnsi="Times New Roman" w:cs="Times New Roman"/>
          <w:b/>
          <w:sz w:val="28"/>
          <w:szCs w:val="28"/>
        </w:rPr>
        <w:t>пробация и диссеминация результатов деятельности КИП</w:t>
      </w:r>
    </w:p>
    <w:p w:rsidR="00205C2D" w:rsidRPr="00AF6756" w:rsidRDefault="00205C2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16" w:rsidRPr="00AF6756" w:rsidRDefault="00260935" w:rsidP="00AF6756">
      <w:pPr>
        <w:pStyle w:val="a2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324">
        <w:rPr>
          <w:sz w:val="28"/>
          <w:szCs w:val="28"/>
        </w:rPr>
        <w:t xml:space="preserve">1.Проведение апробации и диссеминации результатов деятельности КИП на уровне муниципалитета. </w:t>
      </w:r>
      <w:r w:rsidR="00427016" w:rsidRPr="00A74324">
        <w:rPr>
          <w:sz w:val="28"/>
          <w:szCs w:val="28"/>
        </w:rPr>
        <w:t>22 мая 2017 г.  прошел день общественной экспертизы качества деятельности школы. В этот день прошло 56 открытых меропр</w:t>
      </w:r>
      <w:r w:rsidR="00AF6756">
        <w:rPr>
          <w:sz w:val="28"/>
          <w:szCs w:val="28"/>
        </w:rPr>
        <w:t xml:space="preserve">иятий  из них 18 - в рамках КИП. </w:t>
      </w:r>
      <w:r w:rsidR="00427016" w:rsidRPr="00A74324">
        <w:rPr>
          <w:sz w:val="28"/>
          <w:szCs w:val="28"/>
        </w:rPr>
        <w:t>В рамках функционирования ученического самоуправл</w:t>
      </w:r>
      <w:r w:rsidR="00427016" w:rsidRPr="00A74324">
        <w:rPr>
          <w:sz w:val="28"/>
          <w:szCs w:val="28"/>
        </w:rPr>
        <w:t>е</w:t>
      </w:r>
      <w:r w:rsidR="00427016" w:rsidRPr="00A74324">
        <w:rPr>
          <w:sz w:val="28"/>
          <w:szCs w:val="28"/>
        </w:rPr>
        <w:t xml:space="preserve">ния «Республика» Феникс» успешно прошла «Общественная презентация уровня образованности выпускников 2 и 3 ступени», которую провела </w:t>
      </w:r>
      <w:proofErr w:type="spellStart"/>
      <w:r w:rsidR="00427016" w:rsidRPr="00A74324">
        <w:rPr>
          <w:sz w:val="28"/>
          <w:szCs w:val="28"/>
        </w:rPr>
        <w:t>Амирбекова</w:t>
      </w:r>
      <w:proofErr w:type="spellEnd"/>
      <w:r w:rsidR="00427016" w:rsidRPr="00A74324">
        <w:rPr>
          <w:sz w:val="28"/>
          <w:szCs w:val="28"/>
        </w:rPr>
        <w:t xml:space="preserve"> Л.А.  </w:t>
      </w:r>
      <w:r w:rsidR="00427016" w:rsidRPr="00AF6756">
        <w:rPr>
          <w:bCs/>
          <w:sz w:val="28"/>
          <w:szCs w:val="28"/>
        </w:rPr>
        <w:t>Клуб волонтёров «Б.О.Р.А» организовал смотр-конкурс «Лучше всех» для восп</w:t>
      </w:r>
      <w:r w:rsidR="00427016" w:rsidRPr="00AF6756">
        <w:rPr>
          <w:bCs/>
          <w:sz w:val="28"/>
          <w:szCs w:val="28"/>
        </w:rPr>
        <w:t>и</w:t>
      </w:r>
      <w:r w:rsidR="00427016" w:rsidRPr="00AF6756">
        <w:rPr>
          <w:bCs/>
          <w:sz w:val="28"/>
          <w:szCs w:val="28"/>
        </w:rPr>
        <w:t>танников ДОУ № 60 .</w:t>
      </w:r>
      <w:r w:rsidR="00427016" w:rsidRPr="00AF6756">
        <w:rPr>
          <w:sz w:val="28"/>
          <w:szCs w:val="28"/>
        </w:rPr>
        <w:t xml:space="preserve"> </w:t>
      </w:r>
      <w:r w:rsidR="00427016" w:rsidRPr="00AF6756">
        <w:rPr>
          <w:bCs/>
          <w:sz w:val="28"/>
          <w:szCs w:val="28"/>
        </w:rPr>
        <w:t xml:space="preserve"> </w:t>
      </w:r>
      <w:proofErr w:type="spellStart"/>
      <w:r w:rsidR="00427016" w:rsidRPr="00AF6756">
        <w:rPr>
          <w:bCs/>
          <w:sz w:val="28"/>
          <w:szCs w:val="28"/>
        </w:rPr>
        <w:t>Стажировочная</w:t>
      </w:r>
      <w:proofErr w:type="spellEnd"/>
      <w:r w:rsidR="00427016" w:rsidRPr="00AF6756">
        <w:rPr>
          <w:bCs/>
          <w:sz w:val="28"/>
          <w:szCs w:val="28"/>
        </w:rPr>
        <w:t xml:space="preserve"> площадка для активной молодёжи школы «В школе учимся работать»  начала свою деятельность проведением мастер-класса редактором газеты  «Новороссийск в каждый дом» Дынник О.А.          </w:t>
      </w:r>
    </w:p>
    <w:p w:rsidR="00427016" w:rsidRPr="00AF6756" w:rsidRDefault="00427016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756">
        <w:rPr>
          <w:rFonts w:ascii="Times New Roman" w:hAnsi="Times New Roman" w:cs="Times New Roman"/>
          <w:bCs/>
          <w:sz w:val="28"/>
          <w:szCs w:val="28"/>
        </w:rPr>
        <w:t>В рамках проекта "Семья и школа-социальные партнёры" прошли две читател</w:t>
      </w:r>
      <w:r w:rsidRPr="00AF6756">
        <w:rPr>
          <w:rFonts w:ascii="Times New Roman" w:hAnsi="Times New Roman" w:cs="Times New Roman"/>
          <w:bCs/>
          <w:sz w:val="28"/>
          <w:szCs w:val="28"/>
        </w:rPr>
        <w:t>ь</w:t>
      </w:r>
      <w:r w:rsidRPr="00AF6756">
        <w:rPr>
          <w:rFonts w:ascii="Times New Roman" w:hAnsi="Times New Roman" w:cs="Times New Roman"/>
          <w:bCs/>
          <w:sz w:val="28"/>
          <w:szCs w:val="28"/>
        </w:rPr>
        <w:t xml:space="preserve">ские конференции и мастер-класс для обучающихся, родителей и гостей. </w:t>
      </w:r>
    </w:p>
    <w:p w:rsidR="00427016" w:rsidRPr="00AF6756" w:rsidRDefault="00CA4778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>«Ассоциация выпуск</w:t>
      </w:r>
      <w:r w:rsidR="00AF6756" w:rsidRPr="00AF6756">
        <w:rPr>
          <w:rFonts w:ascii="Times New Roman" w:hAnsi="Times New Roman" w:cs="Times New Roman"/>
          <w:bCs/>
          <w:sz w:val="28"/>
          <w:szCs w:val="28"/>
        </w:rPr>
        <w:t xml:space="preserve">ников» 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 xml:space="preserve">провела  заседание НОУ «Мой проект» для уч-ся 5-8 классов и  одноименный практикум для педагогов и родителей.  Клуб «Дедушка </w:t>
      </w:r>
      <w:proofErr w:type="spellStart"/>
      <w:r w:rsidR="00427016" w:rsidRPr="00AF6756">
        <w:rPr>
          <w:rFonts w:ascii="Times New Roman" w:hAnsi="Times New Roman" w:cs="Times New Roman"/>
          <w:bCs/>
          <w:sz w:val="28"/>
          <w:szCs w:val="28"/>
          <w:lang w:val="en-US"/>
        </w:rPr>
        <w:t>onlin</w:t>
      </w:r>
      <w:proofErr w:type="spellEnd"/>
      <w:r w:rsidR="00427016" w:rsidRPr="00AF6756">
        <w:rPr>
          <w:rFonts w:ascii="Times New Roman" w:hAnsi="Times New Roman" w:cs="Times New Roman"/>
          <w:bCs/>
          <w:sz w:val="28"/>
          <w:szCs w:val="28"/>
        </w:rPr>
        <w:t xml:space="preserve">е, бабушка </w:t>
      </w:r>
      <w:proofErr w:type="spellStart"/>
      <w:r w:rsidR="00427016" w:rsidRPr="00AF6756">
        <w:rPr>
          <w:rFonts w:ascii="Times New Roman" w:hAnsi="Times New Roman" w:cs="Times New Roman"/>
          <w:bCs/>
          <w:sz w:val="28"/>
          <w:szCs w:val="28"/>
          <w:lang w:val="en-US"/>
        </w:rPr>
        <w:t>onlin</w:t>
      </w:r>
      <w:proofErr w:type="spellEnd"/>
      <w:r w:rsidR="00427016" w:rsidRPr="00AF6756">
        <w:rPr>
          <w:rFonts w:ascii="Times New Roman" w:hAnsi="Times New Roman" w:cs="Times New Roman"/>
          <w:bCs/>
          <w:sz w:val="28"/>
          <w:szCs w:val="28"/>
        </w:rPr>
        <w:t>е» в этот день посетили семь бабушек, которые положител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>ь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>но отозвались о деятельности организации.</w:t>
      </w:r>
      <w:r w:rsidR="00427016" w:rsidRPr="00AF6756">
        <w:rPr>
          <w:rFonts w:ascii="Times New Roman" w:hAnsi="Times New Roman" w:cs="Times New Roman"/>
          <w:sz w:val="28"/>
          <w:szCs w:val="28"/>
        </w:rPr>
        <w:t xml:space="preserve">  </w:t>
      </w:r>
      <w:r w:rsidR="00AF6756" w:rsidRPr="00AF6756">
        <w:rPr>
          <w:rFonts w:ascii="Times New Roman" w:hAnsi="Times New Roman" w:cs="Times New Roman"/>
          <w:sz w:val="28"/>
          <w:szCs w:val="28"/>
        </w:rPr>
        <w:t>П</w:t>
      </w:r>
      <w:r w:rsidR="00427016" w:rsidRPr="00AF6756">
        <w:rPr>
          <w:rFonts w:ascii="Times New Roman" w:hAnsi="Times New Roman" w:cs="Times New Roman"/>
          <w:sz w:val="28"/>
          <w:szCs w:val="28"/>
        </w:rPr>
        <w:t>рошло заседание Совета отцов , «отцы» обозначили наметившиеся проблемы, разработали план действий и отм</w:t>
      </w:r>
      <w:r w:rsidR="00427016" w:rsidRPr="00AF6756">
        <w:rPr>
          <w:rFonts w:ascii="Times New Roman" w:hAnsi="Times New Roman" w:cs="Times New Roman"/>
          <w:sz w:val="28"/>
          <w:szCs w:val="28"/>
        </w:rPr>
        <w:t>е</w:t>
      </w:r>
      <w:r w:rsidR="00427016" w:rsidRPr="00AF6756">
        <w:rPr>
          <w:rFonts w:ascii="Times New Roman" w:hAnsi="Times New Roman" w:cs="Times New Roman"/>
          <w:sz w:val="28"/>
          <w:szCs w:val="28"/>
        </w:rPr>
        <w:t>тили актуальность функционирования Совета. На  открытом з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>аседании УС школы  подвели итоги работы за прошедший год и поставили перед собой задачи на б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>у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 xml:space="preserve">дущий.  «Агентство активных бабушек» оказало «услуги»  по проведению мастер-классов «Золотые руки» и «Рукодельница». </w:t>
      </w:r>
    </w:p>
    <w:p w:rsidR="008F065E" w:rsidRPr="00AF6756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5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27016" w:rsidRPr="00AF6756">
        <w:rPr>
          <w:rFonts w:ascii="Times New Roman" w:hAnsi="Times New Roman" w:cs="Times New Roman"/>
          <w:bCs/>
          <w:sz w:val="28"/>
          <w:szCs w:val="28"/>
        </w:rPr>
        <w:t xml:space="preserve">На протяжении дня работал "Открытый микрофон» , было изучено </w:t>
      </w:r>
      <w:r w:rsidR="00427016" w:rsidRPr="00AF6756">
        <w:rPr>
          <w:rFonts w:ascii="Times New Roman" w:hAnsi="Times New Roman" w:cs="Times New Roman"/>
          <w:sz w:val="28"/>
          <w:szCs w:val="28"/>
        </w:rPr>
        <w:t>общ</w:t>
      </w:r>
      <w:r w:rsidR="00427016" w:rsidRPr="00AF6756">
        <w:rPr>
          <w:rFonts w:ascii="Times New Roman" w:hAnsi="Times New Roman" w:cs="Times New Roman"/>
          <w:sz w:val="28"/>
          <w:szCs w:val="28"/>
        </w:rPr>
        <w:t>е</w:t>
      </w:r>
      <w:r w:rsidR="00427016" w:rsidRPr="00AF6756">
        <w:rPr>
          <w:rFonts w:ascii="Times New Roman" w:hAnsi="Times New Roman" w:cs="Times New Roman"/>
          <w:sz w:val="28"/>
          <w:szCs w:val="28"/>
        </w:rPr>
        <w:t>ственное мнение по вопросу качества предоставляемых услуг. Всего было прои</w:t>
      </w:r>
      <w:r w:rsidR="00427016" w:rsidRPr="00AF6756">
        <w:rPr>
          <w:rFonts w:ascii="Times New Roman" w:hAnsi="Times New Roman" w:cs="Times New Roman"/>
          <w:sz w:val="28"/>
          <w:szCs w:val="28"/>
        </w:rPr>
        <w:t>н</w:t>
      </w:r>
      <w:r w:rsidR="00427016" w:rsidRPr="00AF6756">
        <w:rPr>
          <w:rFonts w:ascii="Times New Roman" w:hAnsi="Times New Roman" w:cs="Times New Roman"/>
          <w:sz w:val="28"/>
          <w:szCs w:val="28"/>
        </w:rPr>
        <w:t>тервьюировано 957 человек. Все участники считают, что в нашей школе созданы условия для обучения, 887 человек считают, что в школе можно найти занятие по интересам и 938 человек считает, что школа отвечает всем запросам.</w:t>
      </w:r>
    </w:p>
    <w:p w:rsidR="003F2751" w:rsidRPr="00A74324" w:rsidRDefault="00AF6756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0935" w:rsidRPr="00AF6756">
        <w:rPr>
          <w:rFonts w:ascii="Times New Roman" w:hAnsi="Times New Roman" w:cs="Times New Roman"/>
          <w:sz w:val="28"/>
          <w:szCs w:val="28"/>
        </w:rPr>
        <w:t>Диссеминация опыта - 29.08.2017</w:t>
      </w:r>
      <w:r w:rsidR="00CA4778">
        <w:rPr>
          <w:rFonts w:ascii="Times New Roman" w:hAnsi="Times New Roman" w:cs="Times New Roman"/>
          <w:sz w:val="28"/>
          <w:szCs w:val="28"/>
        </w:rPr>
        <w:t xml:space="preserve"> г.</w:t>
      </w:r>
      <w:r w:rsidR="00260935" w:rsidRPr="00AF6756">
        <w:rPr>
          <w:rFonts w:ascii="Times New Roman" w:hAnsi="Times New Roman" w:cs="Times New Roman"/>
          <w:sz w:val="28"/>
          <w:szCs w:val="28"/>
        </w:rPr>
        <w:t xml:space="preserve"> Выступление на городском  совещании з</w:t>
      </w:r>
      <w:r w:rsidR="00260935" w:rsidRPr="00AF6756">
        <w:rPr>
          <w:rFonts w:ascii="Times New Roman" w:hAnsi="Times New Roman" w:cs="Times New Roman"/>
          <w:sz w:val="28"/>
          <w:szCs w:val="28"/>
        </w:rPr>
        <w:t>а</w:t>
      </w:r>
      <w:r w:rsidR="00260935" w:rsidRPr="00AF6756">
        <w:rPr>
          <w:rFonts w:ascii="Times New Roman" w:hAnsi="Times New Roman" w:cs="Times New Roman"/>
          <w:sz w:val="28"/>
          <w:szCs w:val="28"/>
        </w:rPr>
        <w:t>местителей директоров по НМР по итогам работы КИП за прошедший период.</w:t>
      </w:r>
    </w:p>
    <w:sectPr w:rsidR="003F2751" w:rsidRPr="00A74324" w:rsidSect="008E022D">
      <w:pgSz w:w="11906" w:h="16838"/>
      <w:pgMar w:top="1134" w:right="849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A0" w:rsidRDefault="00F85EA0" w:rsidP="00701F69">
      <w:pPr>
        <w:spacing w:after="0" w:line="240" w:lineRule="auto"/>
      </w:pPr>
      <w:r>
        <w:separator/>
      </w:r>
    </w:p>
  </w:endnote>
  <w:endnote w:type="continuationSeparator" w:id="0">
    <w:p w:rsidR="00F85EA0" w:rsidRDefault="00F85EA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90796"/>
      <w:docPartObj>
        <w:docPartGallery w:val="Page Numbers (Bottom of Page)"/>
        <w:docPartUnique/>
      </w:docPartObj>
    </w:sdtPr>
    <w:sdtEndPr/>
    <w:sdtContent>
      <w:p w:rsidR="004C3423" w:rsidRDefault="00F85E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423" w:rsidRDefault="004C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A0" w:rsidRDefault="00F85EA0" w:rsidP="00701F69">
      <w:pPr>
        <w:spacing w:after="0" w:line="240" w:lineRule="auto"/>
      </w:pPr>
      <w:r>
        <w:separator/>
      </w:r>
    </w:p>
  </w:footnote>
  <w:footnote w:type="continuationSeparator" w:id="0">
    <w:p w:rsidR="00F85EA0" w:rsidRDefault="00F85EA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742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0CE9"/>
    <w:multiLevelType w:val="hybridMultilevel"/>
    <w:tmpl w:val="D4963F78"/>
    <w:lvl w:ilvl="0" w:tplc="3252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02AC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A4932"/>
    <w:multiLevelType w:val="hybridMultilevel"/>
    <w:tmpl w:val="1068A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1CC4"/>
    <w:multiLevelType w:val="hybridMultilevel"/>
    <w:tmpl w:val="9BBC0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61227"/>
    <w:multiLevelType w:val="hybridMultilevel"/>
    <w:tmpl w:val="795C1E16"/>
    <w:lvl w:ilvl="0" w:tplc="48DA27DC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2D0A01"/>
    <w:multiLevelType w:val="multilevel"/>
    <w:tmpl w:val="0060BD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24BC"/>
    <w:rsid w:val="00020305"/>
    <w:rsid w:val="000329C6"/>
    <w:rsid w:val="00036242"/>
    <w:rsid w:val="00074B65"/>
    <w:rsid w:val="000B66CD"/>
    <w:rsid w:val="000F5ADC"/>
    <w:rsid w:val="000F6447"/>
    <w:rsid w:val="0010335C"/>
    <w:rsid w:val="00110851"/>
    <w:rsid w:val="00121655"/>
    <w:rsid w:val="00130457"/>
    <w:rsid w:val="00147B96"/>
    <w:rsid w:val="00166B08"/>
    <w:rsid w:val="00184A23"/>
    <w:rsid w:val="001F2A1A"/>
    <w:rsid w:val="00205C2D"/>
    <w:rsid w:val="00206020"/>
    <w:rsid w:val="00211182"/>
    <w:rsid w:val="002510B6"/>
    <w:rsid w:val="00260935"/>
    <w:rsid w:val="002735E6"/>
    <w:rsid w:val="002770AC"/>
    <w:rsid w:val="002B1528"/>
    <w:rsid w:val="002B28FD"/>
    <w:rsid w:val="002C7FDA"/>
    <w:rsid w:val="002F1680"/>
    <w:rsid w:val="00315BFD"/>
    <w:rsid w:val="00337ACC"/>
    <w:rsid w:val="00351737"/>
    <w:rsid w:val="003838EC"/>
    <w:rsid w:val="00391521"/>
    <w:rsid w:val="003978E9"/>
    <w:rsid w:val="003A63CA"/>
    <w:rsid w:val="003F2751"/>
    <w:rsid w:val="0040477C"/>
    <w:rsid w:val="00427016"/>
    <w:rsid w:val="00436A2C"/>
    <w:rsid w:val="00444DF7"/>
    <w:rsid w:val="00454EA5"/>
    <w:rsid w:val="004A79CD"/>
    <w:rsid w:val="004B4BDC"/>
    <w:rsid w:val="004B4E98"/>
    <w:rsid w:val="004C268F"/>
    <w:rsid w:val="004C3423"/>
    <w:rsid w:val="004E7EF6"/>
    <w:rsid w:val="00541179"/>
    <w:rsid w:val="005452D8"/>
    <w:rsid w:val="005A0931"/>
    <w:rsid w:val="005D0EAE"/>
    <w:rsid w:val="005E141C"/>
    <w:rsid w:val="005E18C6"/>
    <w:rsid w:val="00634BAC"/>
    <w:rsid w:val="00650637"/>
    <w:rsid w:val="00654572"/>
    <w:rsid w:val="00684E49"/>
    <w:rsid w:val="006B25D4"/>
    <w:rsid w:val="006B6B8A"/>
    <w:rsid w:val="006C43EB"/>
    <w:rsid w:val="00701F69"/>
    <w:rsid w:val="00723726"/>
    <w:rsid w:val="007321E9"/>
    <w:rsid w:val="007359B0"/>
    <w:rsid w:val="00762EBC"/>
    <w:rsid w:val="007A6AE1"/>
    <w:rsid w:val="007B646D"/>
    <w:rsid w:val="007B6971"/>
    <w:rsid w:val="007C3EBC"/>
    <w:rsid w:val="0085522F"/>
    <w:rsid w:val="00880EEF"/>
    <w:rsid w:val="008E022D"/>
    <w:rsid w:val="008F065E"/>
    <w:rsid w:val="008F0F3E"/>
    <w:rsid w:val="00926184"/>
    <w:rsid w:val="00985557"/>
    <w:rsid w:val="00986545"/>
    <w:rsid w:val="009A4216"/>
    <w:rsid w:val="009D22E5"/>
    <w:rsid w:val="009E33BE"/>
    <w:rsid w:val="00A35743"/>
    <w:rsid w:val="00A44F50"/>
    <w:rsid w:val="00A61DB6"/>
    <w:rsid w:val="00A74324"/>
    <w:rsid w:val="00A82F5F"/>
    <w:rsid w:val="00AC3FDC"/>
    <w:rsid w:val="00AF6756"/>
    <w:rsid w:val="00B24CD8"/>
    <w:rsid w:val="00B46A72"/>
    <w:rsid w:val="00B53C48"/>
    <w:rsid w:val="00B613A4"/>
    <w:rsid w:val="00B6663E"/>
    <w:rsid w:val="00B817C3"/>
    <w:rsid w:val="00B857A6"/>
    <w:rsid w:val="00BC04FA"/>
    <w:rsid w:val="00BE0C5B"/>
    <w:rsid w:val="00C01C05"/>
    <w:rsid w:val="00C24FFC"/>
    <w:rsid w:val="00C2619D"/>
    <w:rsid w:val="00C44717"/>
    <w:rsid w:val="00C473EC"/>
    <w:rsid w:val="00C93A4D"/>
    <w:rsid w:val="00CA4778"/>
    <w:rsid w:val="00CE2974"/>
    <w:rsid w:val="00D03541"/>
    <w:rsid w:val="00D13220"/>
    <w:rsid w:val="00D25DB6"/>
    <w:rsid w:val="00D26888"/>
    <w:rsid w:val="00D94F21"/>
    <w:rsid w:val="00DD052E"/>
    <w:rsid w:val="00E24DF5"/>
    <w:rsid w:val="00E451FD"/>
    <w:rsid w:val="00E8201C"/>
    <w:rsid w:val="00EA3696"/>
    <w:rsid w:val="00EC4BDE"/>
    <w:rsid w:val="00EE49C3"/>
    <w:rsid w:val="00EF2DD7"/>
    <w:rsid w:val="00F70375"/>
    <w:rsid w:val="00F74F87"/>
    <w:rsid w:val="00F85EA0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05"/>
  </w:style>
  <w:style w:type="paragraph" w:styleId="2">
    <w:name w:val="heading 2"/>
    <w:basedOn w:val="a"/>
    <w:next w:val="a"/>
    <w:link w:val="20"/>
    <w:qFormat/>
    <w:rsid w:val="007B646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locked/>
    <w:rsid w:val="00DD052E"/>
    <w:rPr>
      <w:b/>
      <w:bCs w:val="0"/>
      <w:sz w:val="30"/>
      <w:lang w:val="ru-RU" w:eastAsia="ru-RU" w:bidi="ar-SA"/>
    </w:rPr>
  </w:style>
  <w:style w:type="character" w:styleId="ad">
    <w:name w:val="FollowedHyperlink"/>
    <w:basedOn w:val="a0"/>
    <w:uiPriority w:val="99"/>
    <w:semiHidden/>
    <w:unhideWhenUsed/>
    <w:rsid w:val="00F74F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321E9"/>
  </w:style>
  <w:style w:type="character" w:customStyle="1" w:styleId="20">
    <w:name w:val="Заголовок 2 Знак"/>
    <w:basedOn w:val="a0"/>
    <w:link w:val="2"/>
    <w:rsid w:val="007B646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e">
    <w:name w:val="Normal (Web)"/>
    <w:basedOn w:val="a"/>
    <w:rsid w:val="001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35C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rsid w:val="003F2751"/>
    <w:rPr>
      <w:b/>
      <w:bCs/>
      <w:sz w:val="26"/>
      <w:szCs w:val="26"/>
      <w:lang w:bidi="ar-SA"/>
    </w:rPr>
  </w:style>
  <w:style w:type="paragraph" w:styleId="af2">
    <w:name w:val="No Spacing"/>
    <w:link w:val="af3"/>
    <w:uiPriority w:val="1"/>
    <w:qFormat/>
    <w:rsid w:val="004A79CD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4A79C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05"/>
  </w:style>
  <w:style w:type="paragraph" w:styleId="2">
    <w:name w:val="heading 2"/>
    <w:basedOn w:val="a"/>
    <w:next w:val="a"/>
    <w:link w:val="20"/>
    <w:qFormat/>
    <w:rsid w:val="007B646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locked/>
    <w:rsid w:val="00DD052E"/>
    <w:rPr>
      <w:b/>
      <w:bCs w:val="0"/>
      <w:sz w:val="30"/>
      <w:lang w:val="ru-RU" w:eastAsia="ru-RU" w:bidi="ar-SA"/>
    </w:rPr>
  </w:style>
  <w:style w:type="character" w:styleId="ad">
    <w:name w:val="FollowedHyperlink"/>
    <w:basedOn w:val="a0"/>
    <w:uiPriority w:val="99"/>
    <w:semiHidden/>
    <w:unhideWhenUsed/>
    <w:rsid w:val="00F74F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321E9"/>
  </w:style>
  <w:style w:type="character" w:customStyle="1" w:styleId="20">
    <w:name w:val="Заголовок 2 Знак"/>
    <w:basedOn w:val="a0"/>
    <w:link w:val="2"/>
    <w:rsid w:val="007B646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e">
    <w:name w:val="Normal (Web)"/>
    <w:basedOn w:val="a"/>
    <w:rsid w:val="001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35C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rsid w:val="003F2751"/>
    <w:rPr>
      <w:b/>
      <w:bCs/>
      <w:sz w:val="26"/>
      <w:szCs w:val="26"/>
      <w:lang w:bidi="ar-SA"/>
    </w:rPr>
  </w:style>
  <w:style w:type="paragraph" w:styleId="af2">
    <w:name w:val="No Spacing"/>
    <w:link w:val="af3"/>
    <w:uiPriority w:val="1"/>
    <w:qFormat/>
    <w:rsid w:val="004A79CD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4A79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0forever.ru/index.php/2016-08-25-06-44-5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40forever.ru/index.php/vosprabpunkt/letopis-pob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40forever.ru/index.php/2016-08-25-06-44-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ever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BC67-1F7B-4CC9-A88F-1F71FBCD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</cp:lastModifiedBy>
  <cp:revision>2</cp:revision>
  <cp:lastPrinted>2017-12-21T07:38:00Z</cp:lastPrinted>
  <dcterms:created xsi:type="dcterms:W3CDTF">2017-12-28T09:20:00Z</dcterms:created>
  <dcterms:modified xsi:type="dcterms:W3CDTF">2017-12-28T09:20:00Z</dcterms:modified>
</cp:coreProperties>
</file>