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C5" w:rsidRDefault="00450643" w:rsidP="00F8692E">
      <w:pPr>
        <w:spacing w:line="360" w:lineRule="auto"/>
        <w:jc w:val="center"/>
        <w:rPr>
          <w:rFonts w:ascii="Times New Roman" w:hAnsi="Times New Roman"/>
          <w:b/>
          <w:sz w:val="28"/>
          <w:szCs w:val="28"/>
        </w:rPr>
      </w:pPr>
      <w:bookmarkStart w:id="0" w:name="_GoBack"/>
      <w:bookmarkEnd w:id="0"/>
      <w:r w:rsidRPr="00F8692E">
        <w:rPr>
          <w:rFonts w:ascii="Times New Roman" w:hAnsi="Times New Roman"/>
          <w:b/>
          <w:sz w:val="28"/>
          <w:szCs w:val="28"/>
        </w:rPr>
        <w:t>ФЕНОМЕН ЖИЗНЕСТОЙКОСТИ</w:t>
      </w:r>
    </w:p>
    <w:p w:rsidR="00F8692E" w:rsidRPr="00F8692E" w:rsidRDefault="00F8692E" w:rsidP="00F8692E">
      <w:pPr>
        <w:spacing w:line="360" w:lineRule="auto"/>
        <w:jc w:val="center"/>
        <w:rPr>
          <w:rFonts w:ascii="Times New Roman" w:hAnsi="Times New Roman"/>
          <w:b/>
          <w:sz w:val="24"/>
          <w:lang w:val="en-MY"/>
        </w:rPr>
      </w:pPr>
    </w:p>
    <w:p w:rsidR="00F8692E" w:rsidRPr="00F8692E" w:rsidRDefault="00F8692E" w:rsidP="00F8692E">
      <w:pPr>
        <w:spacing w:line="240" w:lineRule="atLeast"/>
        <w:jc w:val="center"/>
        <w:rPr>
          <w:rFonts w:ascii="Times New Roman" w:hAnsi="Times New Roman"/>
          <w:sz w:val="28"/>
          <w:szCs w:val="28"/>
        </w:rPr>
      </w:pPr>
      <w:r w:rsidRPr="00F8692E">
        <w:rPr>
          <w:rFonts w:ascii="Times New Roman" w:hAnsi="Times New Roman"/>
          <w:sz w:val="28"/>
          <w:szCs w:val="28"/>
        </w:rPr>
        <w:t>Демченко Татьяна Николаевна, педагог-психолог</w:t>
      </w:r>
    </w:p>
    <w:p w:rsidR="00F8692E" w:rsidRPr="00F8692E" w:rsidRDefault="00F8692E" w:rsidP="00F8692E">
      <w:pPr>
        <w:spacing w:line="240" w:lineRule="atLeast"/>
        <w:jc w:val="center"/>
        <w:rPr>
          <w:rFonts w:ascii="Times New Roman" w:hAnsi="Times New Roman"/>
          <w:sz w:val="28"/>
          <w:szCs w:val="28"/>
        </w:rPr>
      </w:pPr>
      <w:r w:rsidRPr="00F8692E">
        <w:rPr>
          <w:rFonts w:ascii="Times New Roman" w:hAnsi="Times New Roman"/>
          <w:sz w:val="28"/>
          <w:szCs w:val="28"/>
        </w:rPr>
        <w:t>Муниципального бюджетного общеобразовательного учреждения основной общеобразовательной школы №16 ст. Кубанской,</w:t>
      </w:r>
    </w:p>
    <w:p w:rsidR="00F8692E" w:rsidRPr="00F8692E" w:rsidRDefault="00F8692E" w:rsidP="00F8692E">
      <w:pPr>
        <w:spacing w:line="240" w:lineRule="atLeast"/>
        <w:jc w:val="center"/>
        <w:rPr>
          <w:rFonts w:ascii="Times New Roman" w:hAnsi="Times New Roman"/>
          <w:sz w:val="28"/>
          <w:szCs w:val="28"/>
        </w:rPr>
      </w:pPr>
      <w:r w:rsidRPr="00F8692E">
        <w:rPr>
          <w:rFonts w:ascii="Times New Roman" w:hAnsi="Times New Roman"/>
          <w:sz w:val="28"/>
          <w:szCs w:val="28"/>
        </w:rPr>
        <w:t>Апшеронского района, Краснодарского края</w:t>
      </w:r>
    </w:p>
    <w:p w:rsidR="00F8692E" w:rsidRPr="00F8692E" w:rsidRDefault="00F8692E" w:rsidP="00F8692E">
      <w:pPr>
        <w:spacing w:line="360" w:lineRule="auto"/>
        <w:jc w:val="center"/>
        <w:rPr>
          <w:rFonts w:ascii="Times New Roman" w:hAnsi="Times New Roman"/>
          <w:b/>
          <w:sz w:val="28"/>
          <w:szCs w:val="28"/>
        </w:rPr>
      </w:pPr>
      <w:r>
        <w:rPr>
          <w:rFonts w:ascii="Times New Roman" w:hAnsi="Times New Roman"/>
          <w:b/>
          <w:sz w:val="28"/>
          <w:szCs w:val="28"/>
        </w:rPr>
        <w:t xml:space="preserve"> </w:t>
      </w:r>
    </w:p>
    <w:p w:rsidR="00332CC5"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Условия, в которых протекает жизнедеятельность современного человека, часто по праву называют экстремальными и стимулирующими развитие стресса. Это связано со</w:t>
      </w:r>
      <w:r w:rsidR="00F92C40">
        <w:rPr>
          <w:rFonts w:ascii="Times New Roman" w:hAnsi="Times New Roman"/>
          <w:sz w:val="28"/>
          <w:szCs w:val="28"/>
        </w:rPr>
        <w:t xml:space="preserve"> многими факторами, такими как </w:t>
      </w:r>
      <w:r>
        <w:rPr>
          <w:rFonts w:ascii="Times New Roman" w:hAnsi="Times New Roman"/>
          <w:sz w:val="28"/>
          <w:szCs w:val="28"/>
        </w:rPr>
        <w:t>политическими, информационными, социально-экономическими, экологическими, природными. Понятие, которое характеризует меру способности личности выдерживать стрессовую ситуацию, сохраняя внутреннюю сбалансированность и не снижая успешность деятельности, называется «</w:t>
      </w:r>
      <w:r>
        <w:rPr>
          <w:rFonts w:ascii="Times New Roman" w:hAnsi="Times New Roman"/>
          <w:sz w:val="28"/>
          <w:szCs w:val="28"/>
          <w:lang w:val="en-US"/>
        </w:rPr>
        <w:t>hardiness</w:t>
      </w:r>
      <w:r w:rsidR="0080581D">
        <w:rPr>
          <w:rFonts w:ascii="Times New Roman" w:hAnsi="Times New Roman"/>
          <w:sz w:val="28"/>
          <w:szCs w:val="28"/>
        </w:rPr>
        <w:t>»</w:t>
      </w:r>
      <w:r>
        <w:rPr>
          <w:rFonts w:ascii="Times New Roman" w:hAnsi="Times New Roman"/>
          <w:sz w:val="28"/>
          <w:szCs w:val="28"/>
        </w:rPr>
        <w:t xml:space="preserve">. Было введено Сьюзен </w:t>
      </w:r>
      <w:proofErr w:type="spellStart"/>
      <w:r>
        <w:rPr>
          <w:rFonts w:ascii="Times New Roman" w:hAnsi="Times New Roman"/>
          <w:sz w:val="28"/>
          <w:szCs w:val="28"/>
        </w:rPr>
        <w:t>Кобейса</w:t>
      </w:r>
      <w:proofErr w:type="spellEnd"/>
      <w:r>
        <w:rPr>
          <w:rFonts w:ascii="Times New Roman" w:hAnsi="Times New Roman"/>
          <w:sz w:val="28"/>
          <w:szCs w:val="28"/>
        </w:rPr>
        <w:t xml:space="preserve"> и Сальваторе </w:t>
      </w:r>
      <w:proofErr w:type="spellStart"/>
      <w:r>
        <w:rPr>
          <w:rFonts w:ascii="Times New Roman" w:hAnsi="Times New Roman"/>
          <w:sz w:val="28"/>
          <w:szCs w:val="28"/>
        </w:rPr>
        <w:t>Мадди</w:t>
      </w:r>
      <w:proofErr w:type="spellEnd"/>
      <w:r>
        <w:rPr>
          <w:rFonts w:ascii="Times New Roman" w:hAnsi="Times New Roman"/>
          <w:sz w:val="28"/>
          <w:szCs w:val="28"/>
        </w:rPr>
        <w:t xml:space="preserve">. </w:t>
      </w:r>
      <w:proofErr w:type="gramStart"/>
      <w:r>
        <w:rPr>
          <w:rFonts w:ascii="Times New Roman" w:hAnsi="Times New Roman"/>
          <w:sz w:val="28"/>
          <w:szCs w:val="28"/>
        </w:rPr>
        <w:t>Согласно Бо</w:t>
      </w:r>
      <w:r w:rsidR="0080581D">
        <w:rPr>
          <w:rFonts w:ascii="Times New Roman" w:hAnsi="Times New Roman"/>
          <w:sz w:val="28"/>
          <w:szCs w:val="28"/>
        </w:rPr>
        <w:t>льшому англо-русскому словарю, «</w:t>
      </w:r>
      <w:proofErr w:type="spellStart"/>
      <w:r>
        <w:rPr>
          <w:rFonts w:ascii="Times New Roman" w:hAnsi="Times New Roman"/>
          <w:sz w:val="28"/>
          <w:szCs w:val="28"/>
        </w:rPr>
        <w:t>hardiness</w:t>
      </w:r>
      <w:proofErr w:type="spellEnd"/>
      <w:r w:rsidR="0080581D">
        <w:rPr>
          <w:rFonts w:ascii="Times New Roman" w:hAnsi="Times New Roman"/>
          <w:sz w:val="28"/>
          <w:szCs w:val="28"/>
        </w:rPr>
        <w:t>» –</w:t>
      </w:r>
      <w:r>
        <w:rPr>
          <w:rFonts w:ascii="Times New Roman" w:hAnsi="Times New Roman"/>
          <w:sz w:val="28"/>
          <w:szCs w:val="28"/>
        </w:rPr>
        <w:t xml:space="preserve"> выносливость, крепость, здоровье, устойчивость, смелость, отвага, неустрашимость, </w:t>
      </w:r>
      <w:proofErr w:type="spellStart"/>
      <w:r>
        <w:rPr>
          <w:rFonts w:ascii="Times New Roman" w:hAnsi="Times New Roman"/>
          <w:sz w:val="28"/>
          <w:szCs w:val="28"/>
        </w:rPr>
        <w:t>дерзко</w:t>
      </w:r>
      <w:r w:rsidR="00917AF4">
        <w:rPr>
          <w:rFonts w:ascii="Times New Roman" w:hAnsi="Times New Roman"/>
          <w:sz w:val="28"/>
          <w:szCs w:val="28"/>
        </w:rPr>
        <w:t>сть</w:t>
      </w:r>
      <w:proofErr w:type="spellEnd"/>
      <w:r w:rsidR="00917AF4">
        <w:rPr>
          <w:rFonts w:ascii="Times New Roman" w:hAnsi="Times New Roman"/>
          <w:sz w:val="28"/>
          <w:szCs w:val="28"/>
        </w:rPr>
        <w:t>, наглость.</w:t>
      </w:r>
      <w:proofErr w:type="gramEnd"/>
      <w:r w:rsidR="00917AF4">
        <w:rPr>
          <w:rFonts w:ascii="Times New Roman" w:hAnsi="Times New Roman"/>
          <w:sz w:val="28"/>
          <w:szCs w:val="28"/>
        </w:rPr>
        <w:t xml:space="preserve"> </w:t>
      </w:r>
      <w:proofErr w:type="gramStart"/>
      <w:r w:rsidR="00917AF4">
        <w:rPr>
          <w:rFonts w:ascii="Times New Roman" w:hAnsi="Times New Roman"/>
          <w:sz w:val="28"/>
          <w:szCs w:val="28"/>
        </w:rPr>
        <w:t xml:space="preserve">Соответственно </w:t>
      </w:r>
      <w:r w:rsidR="0080581D">
        <w:rPr>
          <w:rFonts w:ascii="Times New Roman" w:hAnsi="Times New Roman"/>
          <w:sz w:val="28"/>
          <w:szCs w:val="28"/>
        </w:rPr>
        <w:t>«</w:t>
      </w:r>
      <w:proofErr w:type="spellStart"/>
      <w:r w:rsidR="0080581D">
        <w:rPr>
          <w:rFonts w:ascii="Times New Roman" w:hAnsi="Times New Roman"/>
          <w:sz w:val="28"/>
          <w:szCs w:val="28"/>
        </w:rPr>
        <w:t>hardy</w:t>
      </w:r>
      <w:proofErr w:type="spellEnd"/>
      <w:r w:rsidR="0080581D">
        <w:rPr>
          <w:rFonts w:ascii="Times New Roman" w:hAnsi="Times New Roman"/>
          <w:sz w:val="28"/>
          <w:szCs w:val="28"/>
        </w:rPr>
        <w:t>»</w:t>
      </w:r>
      <w:r>
        <w:rPr>
          <w:rFonts w:ascii="Times New Roman" w:hAnsi="Times New Roman"/>
          <w:sz w:val="28"/>
          <w:szCs w:val="28"/>
        </w:rPr>
        <w:t xml:space="preserve"> </w:t>
      </w:r>
      <w:r w:rsidR="0080581D">
        <w:rPr>
          <w:rFonts w:ascii="Times New Roman" w:hAnsi="Times New Roman"/>
          <w:sz w:val="28"/>
          <w:szCs w:val="28"/>
        </w:rPr>
        <w:t>–</w:t>
      </w:r>
      <w:r>
        <w:rPr>
          <w:rFonts w:ascii="Times New Roman" w:hAnsi="Times New Roman"/>
          <w:sz w:val="28"/>
          <w:szCs w:val="28"/>
        </w:rPr>
        <w:t>  выносливый, стойкий, закаленный, смелый, отважный, дерзкий, безрассудный; выносливый человек.</w:t>
      </w:r>
      <w:proofErr w:type="gramEnd"/>
      <w:r>
        <w:rPr>
          <w:rFonts w:ascii="Times New Roman" w:hAnsi="Times New Roman"/>
          <w:sz w:val="28"/>
          <w:szCs w:val="28"/>
        </w:rPr>
        <w:t xml:space="preserve"> </w:t>
      </w:r>
      <w:r w:rsidR="00A038BD">
        <w:rPr>
          <w:rFonts w:ascii="Times New Roman" w:hAnsi="Times New Roman"/>
          <w:sz w:val="28"/>
          <w:szCs w:val="28"/>
        </w:rPr>
        <w:t>В отечественной литературе Д.А. </w:t>
      </w:r>
      <w:r w:rsidR="00917AF4">
        <w:rPr>
          <w:rFonts w:ascii="Times New Roman" w:hAnsi="Times New Roman"/>
          <w:sz w:val="28"/>
          <w:szCs w:val="28"/>
        </w:rPr>
        <w:t>Леонтьев предложил перевести «</w:t>
      </w:r>
      <w:proofErr w:type="spellStart"/>
      <w:r w:rsidR="00917AF4">
        <w:rPr>
          <w:rFonts w:ascii="Times New Roman" w:hAnsi="Times New Roman"/>
          <w:sz w:val="28"/>
          <w:szCs w:val="28"/>
        </w:rPr>
        <w:t>hardiness</w:t>
      </w:r>
      <w:proofErr w:type="spellEnd"/>
      <w:r w:rsidR="00917AF4">
        <w:rPr>
          <w:rFonts w:ascii="Times New Roman" w:hAnsi="Times New Roman"/>
          <w:sz w:val="28"/>
          <w:szCs w:val="28"/>
        </w:rPr>
        <w:t>»</w:t>
      </w:r>
      <w:r w:rsidR="00F92C40">
        <w:rPr>
          <w:rFonts w:ascii="Times New Roman" w:hAnsi="Times New Roman"/>
          <w:sz w:val="28"/>
          <w:szCs w:val="28"/>
        </w:rPr>
        <w:t xml:space="preserve"> на русский язык</w:t>
      </w:r>
      <w:r w:rsidR="001006FE">
        <w:rPr>
          <w:rFonts w:ascii="Times New Roman" w:hAnsi="Times New Roman"/>
          <w:sz w:val="28"/>
          <w:szCs w:val="28"/>
        </w:rPr>
        <w:t xml:space="preserve"> как «стойкость» или «</w:t>
      </w:r>
      <w:r>
        <w:rPr>
          <w:rFonts w:ascii="Times New Roman" w:hAnsi="Times New Roman"/>
          <w:sz w:val="28"/>
          <w:szCs w:val="28"/>
        </w:rPr>
        <w:t>жиз</w:t>
      </w:r>
      <w:r w:rsidR="001006FE">
        <w:rPr>
          <w:rFonts w:ascii="Times New Roman" w:hAnsi="Times New Roman"/>
          <w:sz w:val="28"/>
          <w:szCs w:val="28"/>
        </w:rPr>
        <w:t>нестойкость»</w:t>
      </w:r>
      <w:r>
        <w:rPr>
          <w:rFonts w:ascii="Times New Roman" w:hAnsi="Times New Roman"/>
          <w:sz w:val="28"/>
          <w:szCs w:val="28"/>
        </w:rPr>
        <w:t xml:space="preserve">. Теория </w:t>
      </w:r>
      <w:r w:rsidR="00917AF4">
        <w:rPr>
          <w:rFonts w:ascii="Times New Roman" w:hAnsi="Times New Roman"/>
          <w:sz w:val="28"/>
          <w:szCs w:val="28"/>
        </w:rPr>
        <w:t xml:space="preserve">С. </w:t>
      </w:r>
      <w:proofErr w:type="spellStart"/>
      <w:r>
        <w:rPr>
          <w:rFonts w:ascii="Times New Roman" w:hAnsi="Times New Roman"/>
          <w:sz w:val="28"/>
          <w:szCs w:val="28"/>
        </w:rPr>
        <w:t>Мадди</w:t>
      </w:r>
      <w:proofErr w:type="spellEnd"/>
      <w:r>
        <w:rPr>
          <w:rFonts w:ascii="Times New Roman" w:hAnsi="Times New Roman"/>
          <w:sz w:val="28"/>
          <w:szCs w:val="28"/>
        </w:rPr>
        <w:t xml:space="preserve"> об особом личностном ка</w:t>
      </w:r>
      <w:r w:rsidR="00917AF4">
        <w:rPr>
          <w:rFonts w:ascii="Times New Roman" w:hAnsi="Times New Roman"/>
          <w:sz w:val="28"/>
          <w:szCs w:val="28"/>
        </w:rPr>
        <w:t>честве «</w:t>
      </w:r>
      <w:proofErr w:type="spellStart"/>
      <w:r w:rsidR="00917AF4">
        <w:rPr>
          <w:rFonts w:ascii="Times New Roman" w:hAnsi="Times New Roman"/>
          <w:sz w:val="28"/>
          <w:szCs w:val="28"/>
        </w:rPr>
        <w:t>hardiness</w:t>
      </w:r>
      <w:proofErr w:type="spellEnd"/>
      <w:r w:rsidR="00917AF4">
        <w:rPr>
          <w:rFonts w:ascii="Times New Roman" w:hAnsi="Times New Roman"/>
          <w:sz w:val="28"/>
          <w:szCs w:val="28"/>
        </w:rPr>
        <w:t>»</w:t>
      </w:r>
      <w:r>
        <w:rPr>
          <w:rFonts w:ascii="Times New Roman" w:hAnsi="Times New Roman"/>
          <w:sz w:val="28"/>
          <w:szCs w:val="28"/>
        </w:rPr>
        <w:t xml:space="preserve"> возникла в связи с разработкой им проблем творческого потенциала личности и </w:t>
      </w:r>
      <w:r w:rsidR="00917AF4">
        <w:rPr>
          <w:rFonts w:ascii="Times New Roman" w:hAnsi="Times New Roman"/>
          <w:sz w:val="28"/>
          <w:szCs w:val="28"/>
        </w:rPr>
        <w:t>регулирования стресса. Понятие «</w:t>
      </w:r>
      <w:proofErr w:type="spellStart"/>
      <w:r w:rsidR="00917AF4">
        <w:rPr>
          <w:rFonts w:ascii="Times New Roman" w:hAnsi="Times New Roman"/>
          <w:sz w:val="28"/>
          <w:szCs w:val="28"/>
        </w:rPr>
        <w:t>hardiness</w:t>
      </w:r>
      <w:proofErr w:type="spellEnd"/>
      <w:r w:rsidR="00917AF4">
        <w:rPr>
          <w:rFonts w:ascii="Times New Roman" w:hAnsi="Times New Roman"/>
          <w:sz w:val="28"/>
          <w:szCs w:val="28"/>
        </w:rPr>
        <w:t>»</w:t>
      </w:r>
      <w:r>
        <w:rPr>
          <w:rFonts w:ascii="Times New Roman" w:hAnsi="Times New Roman"/>
          <w:sz w:val="28"/>
          <w:szCs w:val="28"/>
        </w:rPr>
        <w:t xml:space="preserve"> отражает, с точки зрения С. </w:t>
      </w:r>
      <w:proofErr w:type="spellStart"/>
      <w:r>
        <w:rPr>
          <w:rFonts w:ascii="Times New Roman" w:hAnsi="Times New Roman"/>
          <w:sz w:val="28"/>
          <w:szCs w:val="28"/>
        </w:rPr>
        <w:t>Мадди</w:t>
      </w:r>
      <w:proofErr w:type="spellEnd"/>
      <w:r>
        <w:rPr>
          <w:rFonts w:ascii="Times New Roman" w:hAnsi="Times New Roman"/>
          <w:sz w:val="28"/>
          <w:szCs w:val="28"/>
        </w:rPr>
        <w:t xml:space="preserve"> и </w:t>
      </w:r>
      <w:r w:rsidR="00F92C40">
        <w:rPr>
          <w:rFonts w:ascii="Times New Roman" w:hAnsi="Times New Roman"/>
          <w:sz w:val="28"/>
          <w:szCs w:val="28"/>
        </w:rPr>
        <w:t xml:space="preserve">                </w:t>
      </w:r>
      <w:r>
        <w:rPr>
          <w:rFonts w:ascii="Times New Roman" w:hAnsi="Times New Roman"/>
          <w:sz w:val="28"/>
          <w:szCs w:val="28"/>
        </w:rPr>
        <w:t xml:space="preserve">Д. </w:t>
      </w:r>
      <w:proofErr w:type="spellStart"/>
      <w:r>
        <w:rPr>
          <w:rFonts w:ascii="Times New Roman" w:hAnsi="Times New Roman"/>
          <w:sz w:val="28"/>
          <w:szCs w:val="28"/>
        </w:rPr>
        <w:t>Кошабы</w:t>
      </w:r>
      <w:proofErr w:type="spellEnd"/>
      <w:r>
        <w:rPr>
          <w:rFonts w:ascii="Times New Roman" w:hAnsi="Times New Roman"/>
          <w:sz w:val="28"/>
          <w:szCs w:val="28"/>
        </w:rPr>
        <w:t>, психологическую живучесть и расширенную эффективность человека, а также является показателем пс</w:t>
      </w:r>
      <w:r w:rsidR="00F8692E">
        <w:rPr>
          <w:rFonts w:ascii="Times New Roman" w:hAnsi="Times New Roman"/>
          <w:sz w:val="28"/>
          <w:szCs w:val="28"/>
        </w:rPr>
        <w:t>ихического здоровья человека [</w:t>
      </w:r>
      <w:r w:rsidR="00F8692E" w:rsidRPr="00F8692E">
        <w:rPr>
          <w:rFonts w:ascii="Times New Roman" w:hAnsi="Times New Roman"/>
          <w:sz w:val="28"/>
          <w:szCs w:val="28"/>
        </w:rPr>
        <w:t>5</w:t>
      </w:r>
      <w:r>
        <w:rPr>
          <w:rFonts w:ascii="Times New Roman" w:hAnsi="Times New Roman"/>
          <w:sz w:val="28"/>
          <w:szCs w:val="28"/>
        </w:rPr>
        <w:t>].</w:t>
      </w:r>
    </w:p>
    <w:p w:rsidR="007D50BD" w:rsidRDefault="007D50BD" w:rsidP="0080581D">
      <w:pPr>
        <w:spacing w:line="360" w:lineRule="auto"/>
        <w:ind w:firstLine="709"/>
        <w:jc w:val="both"/>
        <w:rPr>
          <w:rFonts w:ascii="Times New Roman" w:hAnsi="Times New Roman"/>
          <w:sz w:val="28"/>
          <w:szCs w:val="28"/>
        </w:rPr>
      </w:pPr>
      <w:r>
        <w:rPr>
          <w:rFonts w:ascii="Times New Roman" w:hAnsi="Times New Roman"/>
          <w:sz w:val="28"/>
          <w:szCs w:val="28"/>
        </w:rPr>
        <w:t xml:space="preserve">В Большом психологическом словаре жизнестойкость </w:t>
      </w:r>
      <w:proofErr w:type="gramStart"/>
      <w:r>
        <w:rPr>
          <w:rFonts w:ascii="Times New Roman" w:hAnsi="Times New Roman"/>
          <w:sz w:val="28"/>
          <w:szCs w:val="28"/>
        </w:rPr>
        <w:t>определяется</w:t>
      </w:r>
      <w:proofErr w:type="gramEnd"/>
      <w:r>
        <w:rPr>
          <w:rFonts w:ascii="Times New Roman" w:hAnsi="Times New Roman"/>
          <w:sz w:val="28"/>
          <w:szCs w:val="28"/>
        </w:rPr>
        <w:t xml:space="preserve"> как способность </w:t>
      </w:r>
      <w:r w:rsidR="00D365C1">
        <w:rPr>
          <w:rFonts w:ascii="Times New Roman" w:hAnsi="Times New Roman"/>
          <w:sz w:val="28"/>
          <w:szCs w:val="28"/>
        </w:rPr>
        <w:t>нормально функционировать и развиваться, несмотря на явно неблагоприятные условия. В переводах иногда синонимично используют термин «жизнеспособность»</w:t>
      </w:r>
      <w:r w:rsidR="00D365C1" w:rsidRPr="00D365C1">
        <w:rPr>
          <w:rFonts w:ascii="Times New Roman" w:hAnsi="Times New Roman"/>
          <w:sz w:val="28"/>
          <w:szCs w:val="28"/>
        </w:rPr>
        <w:t xml:space="preserve"> [</w:t>
      </w:r>
      <w:r w:rsidR="001C33DE">
        <w:rPr>
          <w:rFonts w:ascii="Times New Roman" w:hAnsi="Times New Roman"/>
          <w:sz w:val="28"/>
          <w:szCs w:val="28"/>
        </w:rPr>
        <w:t>3</w:t>
      </w:r>
      <w:r w:rsidR="00D365C1" w:rsidRPr="00D365C1">
        <w:rPr>
          <w:rFonts w:ascii="Times New Roman" w:hAnsi="Times New Roman"/>
          <w:sz w:val="28"/>
          <w:szCs w:val="28"/>
        </w:rPr>
        <w:t>].</w:t>
      </w:r>
      <w:r>
        <w:rPr>
          <w:rFonts w:ascii="Times New Roman" w:hAnsi="Times New Roman"/>
          <w:sz w:val="28"/>
          <w:szCs w:val="28"/>
        </w:rPr>
        <w:t xml:space="preserve"> </w:t>
      </w:r>
    </w:p>
    <w:p w:rsidR="00332CC5"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 xml:space="preserve">В отечественной психологии существует немало работ, посвященных </w:t>
      </w:r>
      <w:r>
        <w:rPr>
          <w:rFonts w:ascii="Times New Roman" w:hAnsi="Times New Roman"/>
          <w:sz w:val="28"/>
          <w:szCs w:val="28"/>
        </w:rPr>
        <w:lastRenderedPageBreak/>
        <w:t xml:space="preserve">этому феномену. Хотя, называется он у разных авторов по-разному. </w:t>
      </w:r>
      <w:r w:rsidR="0080581D">
        <w:rPr>
          <w:rFonts w:ascii="Times New Roman" w:hAnsi="Times New Roman"/>
          <w:sz w:val="28"/>
          <w:szCs w:val="28"/>
        </w:rPr>
        <w:t xml:space="preserve">                </w:t>
      </w:r>
      <w:proofErr w:type="gramStart"/>
      <w:r>
        <w:rPr>
          <w:rFonts w:ascii="Times New Roman" w:hAnsi="Times New Roman"/>
          <w:sz w:val="28"/>
          <w:szCs w:val="28"/>
        </w:rPr>
        <w:t xml:space="preserve">А.Г. Маклаков называет это личностным адаптационным потенциалом, определяющем устойчивость человека к экстремальным факторам, </w:t>
      </w:r>
      <w:r w:rsidR="0080581D">
        <w:rPr>
          <w:rFonts w:ascii="Times New Roman" w:hAnsi="Times New Roman"/>
          <w:sz w:val="28"/>
          <w:szCs w:val="28"/>
        </w:rPr>
        <w:t xml:space="preserve">              </w:t>
      </w:r>
      <w:r>
        <w:rPr>
          <w:rFonts w:ascii="Times New Roman" w:hAnsi="Times New Roman"/>
          <w:sz w:val="28"/>
          <w:szCs w:val="28"/>
        </w:rPr>
        <w:t>Д.А. Леонтьев предлагает понятие о личностном потенциале.</w:t>
      </w:r>
      <w:proofErr w:type="gramEnd"/>
      <w:r>
        <w:rPr>
          <w:rFonts w:ascii="Times New Roman" w:hAnsi="Times New Roman"/>
          <w:sz w:val="28"/>
          <w:szCs w:val="28"/>
        </w:rPr>
        <w:t xml:space="preserve"> Остановимся на них </w:t>
      </w:r>
      <w:proofErr w:type="spellStart"/>
      <w:proofErr w:type="gramStart"/>
      <w:r>
        <w:rPr>
          <w:rFonts w:ascii="Times New Roman" w:hAnsi="Times New Roman"/>
          <w:sz w:val="28"/>
          <w:szCs w:val="28"/>
        </w:rPr>
        <w:t>по-подробнее</w:t>
      </w:r>
      <w:proofErr w:type="spellEnd"/>
      <w:proofErr w:type="gramEnd"/>
      <w:r>
        <w:rPr>
          <w:rFonts w:ascii="Times New Roman" w:hAnsi="Times New Roman"/>
          <w:sz w:val="28"/>
          <w:szCs w:val="28"/>
        </w:rPr>
        <w:t>.</w:t>
      </w:r>
    </w:p>
    <w:p w:rsidR="00332CC5"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 xml:space="preserve">А.Г. </w:t>
      </w:r>
      <w:proofErr w:type="gramStart"/>
      <w:r>
        <w:rPr>
          <w:rFonts w:ascii="Times New Roman" w:hAnsi="Times New Roman"/>
          <w:sz w:val="28"/>
          <w:szCs w:val="28"/>
        </w:rPr>
        <w:t>Маклаков</w:t>
      </w:r>
      <w:proofErr w:type="gramEnd"/>
      <w:r>
        <w:rPr>
          <w:rFonts w:ascii="Times New Roman" w:hAnsi="Times New Roman"/>
          <w:sz w:val="28"/>
          <w:szCs w:val="28"/>
        </w:rPr>
        <w:t xml:space="preserve"> считает способность к адаптации</w:t>
      </w:r>
      <w:r w:rsidR="00F92C40">
        <w:rPr>
          <w:rFonts w:ascii="Times New Roman" w:hAnsi="Times New Roman"/>
          <w:sz w:val="28"/>
          <w:szCs w:val="28"/>
        </w:rPr>
        <w:t xml:space="preserve"> личностным свойством человека,</w:t>
      </w:r>
      <w:r>
        <w:rPr>
          <w:rFonts w:ascii="Times New Roman" w:hAnsi="Times New Roman"/>
          <w:sz w:val="28"/>
          <w:szCs w:val="28"/>
        </w:rPr>
        <w:t xml:space="preserve"> способного приспосабливаться к изменяющимся внешним условиям. Адаптационные способности зависят от психологических особенностей личности. Чем значительнее адаптационные способности, тем выше вероятность того, что организм человека сохранит нормальную работоспособность и высокую эффективность деятельности при воздействии психогенных факторов внешней среды. </w:t>
      </w:r>
    </w:p>
    <w:p w:rsidR="00332CC5"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 xml:space="preserve">Данные психологические особенности человека составляют его личностный адаптационный потенциал, который, согласно А.Г. </w:t>
      </w:r>
      <w:proofErr w:type="spellStart"/>
      <w:r>
        <w:rPr>
          <w:rFonts w:ascii="Times New Roman" w:hAnsi="Times New Roman"/>
          <w:sz w:val="28"/>
          <w:szCs w:val="28"/>
        </w:rPr>
        <w:t>Маклакову</w:t>
      </w:r>
      <w:proofErr w:type="spellEnd"/>
      <w:r>
        <w:rPr>
          <w:rFonts w:ascii="Times New Roman" w:hAnsi="Times New Roman"/>
          <w:sz w:val="28"/>
          <w:szCs w:val="28"/>
        </w:rPr>
        <w:t xml:space="preserve">, включает следующие характеристики: нервно-психическую устойчивость, уровень развития которой обеспечивает толерантность к стрессу; самооценку личности, являющуюся ядром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определяющую степень адекватности восприятия условий деятельности и своих возможностей; ощущение социальной поддержки, обусловливающее чувство собственной значимости для окружающих; уровень конфликтности личности; опыт социального общения. Все перечисленные характеристики он считает значимыми при оценке и прогнозе успешности адаптации к трудным и экстремальным ситуациям, а также при оценке скорости восстановл</w:t>
      </w:r>
      <w:r w:rsidR="00EF3F06">
        <w:rPr>
          <w:rFonts w:ascii="Times New Roman" w:hAnsi="Times New Roman"/>
          <w:sz w:val="28"/>
          <w:szCs w:val="28"/>
        </w:rPr>
        <w:t>ения психического равновесия [</w:t>
      </w:r>
      <w:r w:rsidR="00D07B42">
        <w:rPr>
          <w:rFonts w:ascii="Times New Roman" w:hAnsi="Times New Roman"/>
          <w:sz w:val="28"/>
          <w:szCs w:val="28"/>
        </w:rPr>
        <w:t>6</w:t>
      </w:r>
      <w:r>
        <w:rPr>
          <w:rFonts w:ascii="Times New Roman" w:hAnsi="Times New Roman"/>
          <w:sz w:val="28"/>
          <w:szCs w:val="28"/>
        </w:rPr>
        <w:t>].</w:t>
      </w:r>
    </w:p>
    <w:p w:rsidR="00332CC5"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Д.А. Леонтьев вводит понятие личностного потенциала как базовой индивидуальной характеристики, стержня личности. Личностный потенциал, согласно Д.</w:t>
      </w:r>
      <w:r w:rsidR="001D0AA0">
        <w:rPr>
          <w:rFonts w:ascii="Times New Roman" w:hAnsi="Times New Roman"/>
          <w:sz w:val="28"/>
          <w:szCs w:val="28"/>
        </w:rPr>
        <w:t>А.</w:t>
      </w:r>
      <w:r>
        <w:rPr>
          <w:rFonts w:ascii="Times New Roman" w:hAnsi="Times New Roman"/>
          <w:sz w:val="28"/>
          <w:szCs w:val="28"/>
        </w:rPr>
        <w:t xml:space="preserve"> Леонтьеву, является интегральной характеристикой уровня личностной зрелости, а главным феноменом личностной зрелости и формой проявления личностного потенциала является как раз феномен </w:t>
      </w:r>
      <w:proofErr w:type="spellStart"/>
      <w:r>
        <w:rPr>
          <w:rFonts w:ascii="Times New Roman" w:hAnsi="Times New Roman"/>
          <w:sz w:val="28"/>
          <w:szCs w:val="28"/>
        </w:rPr>
        <w:t>самодетерминации</w:t>
      </w:r>
      <w:proofErr w:type="spellEnd"/>
      <w:r>
        <w:rPr>
          <w:rFonts w:ascii="Times New Roman" w:hAnsi="Times New Roman"/>
          <w:sz w:val="28"/>
          <w:szCs w:val="28"/>
        </w:rPr>
        <w:t xml:space="preserve"> личности. Личностный потенциал отражает меру </w:t>
      </w:r>
      <w:r>
        <w:rPr>
          <w:rFonts w:ascii="Times New Roman" w:hAnsi="Times New Roman"/>
          <w:sz w:val="28"/>
          <w:szCs w:val="28"/>
        </w:rPr>
        <w:lastRenderedPageBreak/>
        <w:t>преодоления личностью заданных обстоятельств, в конечном счете, преодоление личностью самой себя, а также меру прилагаемых ей усилий по работе над собой и на</w:t>
      </w:r>
      <w:r w:rsidR="00F92C40">
        <w:rPr>
          <w:rFonts w:ascii="Times New Roman" w:hAnsi="Times New Roman"/>
          <w:sz w:val="28"/>
          <w:szCs w:val="28"/>
        </w:rPr>
        <w:t>д обстоятельствами своей жизни.</w:t>
      </w:r>
      <w:r>
        <w:rPr>
          <w:rFonts w:ascii="Times New Roman" w:hAnsi="Times New Roman"/>
          <w:sz w:val="28"/>
          <w:szCs w:val="28"/>
        </w:rPr>
        <w:t xml:space="preserve"> Одна из специфических форм проявления личностного потенциала </w:t>
      </w:r>
      <w:r w:rsidR="001D0AA0">
        <w:rPr>
          <w:rFonts w:ascii="Times New Roman" w:hAnsi="Times New Roman"/>
          <w:sz w:val="28"/>
          <w:szCs w:val="28"/>
        </w:rPr>
        <w:t>–</w:t>
      </w:r>
      <w:r>
        <w:rPr>
          <w:rFonts w:ascii="Times New Roman" w:hAnsi="Times New Roman"/>
          <w:sz w:val="28"/>
          <w:szCs w:val="28"/>
        </w:rPr>
        <w:t xml:space="preserve"> это преодоление личностью неблагоприятных условий ее развития. Эти неблагоприятные условия могут быть заданы генетическими особенностями, соматическими заболеваниями, а могут </w:t>
      </w:r>
      <w:r w:rsidR="001D0AA0">
        <w:rPr>
          <w:rFonts w:ascii="Times New Roman" w:hAnsi="Times New Roman"/>
          <w:sz w:val="28"/>
          <w:szCs w:val="28"/>
        </w:rPr>
        <w:t>–</w:t>
      </w:r>
      <w:r>
        <w:rPr>
          <w:rFonts w:ascii="Times New Roman" w:hAnsi="Times New Roman"/>
          <w:sz w:val="28"/>
          <w:szCs w:val="28"/>
        </w:rPr>
        <w:t xml:space="preserve"> внешними неблагоприятными условиями. Существуют заведомо неблагоприятные условия для формирования личности, они могут действительно роковым образом влиять на развитие, но их влияние может быть преодолено, опосредовано, прямая связь разорвана за счет введения в эту систему факторов дополнительных измерений, прежде всего </w:t>
      </w:r>
      <w:proofErr w:type="spellStart"/>
      <w:r>
        <w:rPr>
          <w:rFonts w:ascii="Times New Roman" w:hAnsi="Times New Roman"/>
          <w:sz w:val="28"/>
          <w:szCs w:val="28"/>
        </w:rPr>
        <w:t>самодетерминации</w:t>
      </w:r>
      <w:proofErr w:type="spellEnd"/>
      <w:r>
        <w:rPr>
          <w:rFonts w:ascii="Times New Roman" w:hAnsi="Times New Roman"/>
          <w:sz w:val="28"/>
          <w:szCs w:val="28"/>
        </w:rPr>
        <w:t xml:space="preserve"> на о</w:t>
      </w:r>
      <w:r w:rsidR="001C33DE">
        <w:rPr>
          <w:rFonts w:ascii="Times New Roman" w:hAnsi="Times New Roman"/>
          <w:sz w:val="28"/>
          <w:szCs w:val="28"/>
        </w:rPr>
        <w:t>снове</w:t>
      </w:r>
      <w:r w:rsidR="00D07B42">
        <w:rPr>
          <w:rFonts w:ascii="Times New Roman" w:hAnsi="Times New Roman"/>
          <w:sz w:val="28"/>
          <w:szCs w:val="28"/>
        </w:rPr>
        <w:t xml:space="preserve"> личностного потенциала [4</w:t>
      </w:r>
      <w:r>
        <w:rPr>
          <w:rFonts w:ascii="Times New Roman" w:hAnsi="Times New Roman"/>
          <w:sz w:val="28"/>
          <w:szCs w:val="28"/>
        </w:rPr>
        <w:t>].</w:t>
      </w:r>
    </w:p>
    <w:p w:rsidR="00332CC5" w:rsidRPr="00EF3F06"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Феноменологию, отражающую различные аспекты личностного потенциала, в разных подходах в зарубежной и отечественной психологии обозначали такими понятиями, как воля, сила Эго, внутренняя опора, локус контроля, ориентаци</w:t>
      </w:r>
      <w:r w:rsidR="00507EA3">
        <w:rPr>
          <w:rFonts w:ascii="Times New Roman" w:hAnsi="Times New Roman"/>
          <w:sz w:val="28"/>
          <w:szCs w:val="28"/>
        </w:rPr>
        <w:t>я на действие, воля к смыслу</w:t>
      </w:r>
      <w:r w:rsidR="0022424D" w:rsidRPr="00EF3F06">
        <w:rPr>
          <w:rFonts w:ascii="Times New Roman" w:hAnsi="Times New Roman"/>
          <w:sz w:val="28"/>
          <w:szCs w:val="28"/>
        </w:rPr>
        <w:t xml:space="preserve"> [1].</w:t>
      </w:r>
    </w:p>
    <w:p w:rsidR="00332CC5" w:rsidRDefault="00332CC5" w:rsidP="0080581D">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Т.О. </w:t>
      </w:r>
      <w:proofErr w:type="spellStart"/>
      <w:r>
        <w:rPr>
          <w:rFonts w:ascii="Times New Roman" w:hAnsi="Times New Roman"/>
          <w:color w:val="000000"/>
          <w:sz w:val="28"/>
          <w:szCs w:val="28"/>
        </w:rPr>
        <w:t>Арчакова</w:t>
      </w:r>
      <w:proofErr w:type="spellEnd"/>
      <w:r>
        <w:rPr>
          <w:rFonts w:ascii="Times New Roman" w:hAnsi="Times New Roman"/>
          <w:color w:val="000000"/>
          <w:sz w:val="28"/>
          <w:szCs w:val="28"/>
        </w:rPr>
        <w:t xml:space="preserve"> определяет жизнестойкость как способность человека возвращаться к нормальному состоянию после потрясений, своеобразная «упругость» – способность «гнуться, но не сломаться». Жизнестойкость – это не фиксированное качество, а, скорее, динамический процесс, по-разному действующий на разных этапах жизни [2].</w:t>
      </w:r>
    </w:p>
    <w:p w:rsidR="00332CC5" w:rsidRDefault="00332CC5" w:rsidP="004F69DF">
      <w:pPr>
        <w:widowControl/>
        <w:spacing w:line="360" w:lineRule="auto"/>
        <w:ind w:firstLine="709"/>
        <w:jc w:val="both"/>
        <w:rPr>
          <w:rFonts w:ascii="Times New Roman" w:hAnsi="Times New Roman"/>
          <w:sz w:val="28"/>
          <w:szCs w:val="28"/>
        </w:rPr>
      </w:pPr>
      <w:r>
        <w:rPr>
          <w:rFonts w:ascii="Times New Roman" w:hAnsi="Times New Roman"/>
          <w:sz w:val="28"/>
          <w:szCs w:val="28"/>
        </w:rPr>
        <w:t>Жизнестойкости  включает в себя три автономных компонента:</w:t>
      </w:r>
    </w:p>
    <w:p w:rsidR="001D0AA0" w:rsidRDefault="00332CC5" w:rsidP="004F69DF">
      <w:pPr>
        <w:widowControl/>
        <w:numPr>
          <w:ilvl w:val="0"/>
          <w:numId w:val="18"/>
        </w:numPr>
        <w:spacing w:line="360" w:lineRule="auto"/>
        <w:ind w:left="0" w:firstLine="709"/>
        <w:jc w:val="both"/>
        <w:rPr>
          <w:rFonts w:ascii="Times New Roman" w:hAnsi="Times New Roman"/>
          <w:sz w:val="28"/>
          <w:szCs w:val="28"/>
        </w:rPr>
      </w:pPr>
      <w:r w:rsidRPr="001D0AA0">
        <w:rPr>
          <w:rFonts w:ascii="Times New Roman" w:hAnsi="Times New Roman"/>
          <w:iCs/>
          <w:sz w:val="28"/>
          <w:szCs w:val="28"/>
        </w:rPr>
        <w:t>Вовлеченность</w:t>
      </w:r>
      <w:r w:rsidR="001006FE">
        <w:rPr>
          <w:rFonts w:ascii="Times New Roman" w:hAnsi="Times New Roman"/>
          <w:iCs/>
          <w:sz w:val="28"/>
          <w:szCs w:val="28"/>
        </w:rPr>
        <w:t xml:space="preserve"> </w:t>
      </w:r>
      <w:r w:rsidRPr="001D0AA0">
        <w:rPr>
          <w:rFonts w:ascii="Times New Roman" w:hAnsi="Times New Roman"/>
          <w:iCs/>
          <w:sz w:val="28"/>
          <w:szCs w:val="28"/>
        </w:rPr>
        <w:t>(</w:t>
      </w:r>
      <w:r w:rsidRPr="001D0AA0">
        <w:rPr>
          <w:rFonts w:ascii="Times New Roman" w:hAnsi="Times New Roman"/>
          <w:iCs/>
          <w:sz w:val="28"/>
          <w:szCs w:val="28"/>
          <w:lang w:val="en-US"/>
        </w:rPr>
        <w:t>commitment</w:t>
      </w:r>
      <w:r w:rsidRPr="001D0AA0">
        <w:rPr>
          <w:rFonts w:ascii="Times New Roman" w:hAnsi="Times New Roman"/>
          <w:iCs/>
          <w:sz w:val="28"/>
          <w:szCs w:val="28"/>
        </w:rPr>
        <w:t>)</w:t>
      </w:r>
      <w:r w:rsidR="001006FE">
        <w:rPr>
          <w:rFonts w:ascii="Times New Roman" w:hAnsi="Times New Roman"/>
          <w:sz w:val="28"/>
          <w:szCs w:val="28"/>
        </w:rPr>
        <w:t xml:space="preserve"> </w:t>
      </w:r>
      <w:r w:rsidR="001D0AA0" w:rsidRPr="001D0AA0">
        <w:rPr>
          <w:rFonts w:ascii="Times New Roman" w:hAnsi="Times New Roman"/>
          <w:sz w:val="28"/>
          <w:szCs w:val="28"/>
        </w:rPr>
        <w:t>–</w:t>
      </w:r>
      <w:r w:rsidRPr="001D0AA0">
        <w:rPr>
          <w:rFonts w:ascii="Times New Roman" w:hAnsi="Times New Roman"/>
          <w:sz w:val="28"/>
          <w:szCs w:val="28"/>
        </w:rPr>
        <w:t xml:space="preserve"> важная характеристика, которая дает силы и мотивирует человека к реализации, лидерству, здоровому образу мыслей и поведению. Она дает возможность чувствовать себя значимым и достаточно ценным, чтобы полностью включаться в решение жизненных задач, несмотря на наличие </w:t>
      </w:r>
      <w:proofErr w:type="spellStart"/>
      <w:r w:rsidRPr="001D0AA0">
        <w:rPr>
          <w:rFonts w:ascii="Times New Roman" w:hAnsi="Times New Roman"/>
          <w:sz w:val="28"/>
          <w:szCs w:val="28"/>
        </w:rPr>
        <w:t>стр</w:t>
      </w:r>
      <w:r w:rsidR="00507EA3" w:rsidRPr="001D0AA0">
        <w:rPr>
          <w:rFonts w:ascii="Times New Roman" w:hAnsi="Times New Roman"/>
          <w:sz w:val="28"/>
          <w:szCs w:val="28"/>
        </w:rPr>
        <w:t>ессогенных</w:t>
      </w:r>
      <w:proofErr w:type="spellEnd"/>
      <w:r w:rsidR="00507EA3" w:rsidRPr="001D0AA0">
        <w:rPr>
          <w:rFonts w:ascii="Times New Roman" w:hAnsi="Times New Roman"/>
          <w:sz w:val="28"/>
          <w:szCs w:val="28"/>
        </w:rPr>
        <w:t xml:space="preserve"> факторов и изменений</w:t>
      </w:r>
      <w:r w:rsidRPr="001D0AA0">
        <w:rPr>
          <w:rFonts w:ascii="Times New Roman" w:hAnsi="Times New Roman"/>
          <w:sz w:val="28"/>
          <w:szCs w:val="28"/>
        </w:rPr>
        <w:t>. Человек с развитым компонентом вовле</w:t>
      </w:r>
      <w:r w:rsidR="00917AF4">
        <w:rPr>
          <w:rFonts w:ascii="Times New Roman" w:hAnsi="Times New Roman"/>
          <w:sz w:val="28"/>
          <w:szCs w:val="28"/>
        </w:rPr>
        <w:t xml:space="preserve">ченности получает удовольствие </w:t>
      </w:r>
      <w:r w:rsidRPr="001D0AA0">
        <w:rPr>
          <w:rFonts w:ascii="Times New Roman" w:hAnsi="Times New Roman"/>
          <w:sz w:val="28"/>
          <w:szCs w:val="28"/>
        </w:rPr>
        <w:t xml:space="preserve">от собственной деятельности. В противоположность этому, отсутствие подобной </w:t>
      </w:r>
      <w:r w:rsidRPr="001D0AA0">
        <w:rPr>
          <w:rFonts w:ascii="Times New Roman" w:hAnsi="Times New Roman"/>
          <w:sz w:val="28"/>
          <w:szCs w:val="28"/>
        </w:rPr>
        <w:lastRenderedPageBreak/>
        <w:t xml:space="preserve">убежденности порождает чувство </w:t>
      </w:r>
      <w:proofErr w:type="spellStart"/>
      <w:r w:rsidRPr="001D0AA0">
        <w:rPr>
          <w:rFonts w:ascii="Times New Roman" w:hAnsi="Times New Roman"/>
          <w:sz w:val="28"/>
          <w:szCs w:val="28"/>
        </w:rPr>
        <w:t>отвергнутост</w:t>
      </w:r>
      <w:r w:rsidR="00507EA3" w:rsidRPr="001D0AA0">
        <w:rPr>
          <w:rFonts w:ascii="Times New Roman" w:hAnsi="Times New Roman"/>
          <w:sz w:val="28"/>
          <w:szCs w:val="28"/>
        </w:rPr>
        <w:t>и</w:t>
      </w:r>
      <w:proofErr w:type="spellEnd"/>
      <w:r w:rsidR="00D07B42">
        <w:rPr>
          <w:rFonts w:ascii="Times New Roman" w:hAnsi="Times New Roman"/>
          <w:sz w:val="28"/>
          <w:szCs w:val="28"/>
        </w:rPr>
        <w:t>, ощущение себя «вне жизни» [5</w:t>
      </w:r>
      <w:r w:rsidRPr="001D0AA0">
        <w:rPr>
          <w:rFonts w:ascii="Times New Roman" w:hAnsi="Times New Roman"/>
          <w:sz w:val="28"/>
          <w:szCs w:val="28"/>
        </w:rPr>
        <w:t>].</w:t>
      </w:r>
    </w:p>
    <w:p w:rsidR="001D0AA0" w:rsidRDefault="00332CC5" w:rsidP="001D0AA0">
      <w:pPr>
        <w:numPr>
          <w:ilvl w:val="0"/>
          <w:numId w:val="18"/>
        </w:numPr>
        <w:spacing w:line="360" w:lineRule="auto"/>
        <w:ind w:left="0" w:firstLine="709"/>
        <w:jc w:val="both"/>
        <w:rPr>
          <w:rFonts w:ascii="Times New Roman" w:hAnsi="Times New Roman"/>
          <w:sz w:val="28"/>
          <w:szCs w:val="28"/>
        </w:rPr>
      </w:pPr>
      <w:r w:rsidRPr="001D0AA0">
        <w:rPr>
          <w:rFonts w:ascii="Times New Roman" w:hAnsi="Times New Roman"/>
          <w:iCs/>
          <w:sz w:val="28"/>
          <w:szCs w:val="28"/>
        </w:rPr>
        <w:t>Контроль</w:t>
      </w:r>
      <w:r w:rsidR="001006FE">
        <w:rPr>
          <w:rFonts w:ascii="Times New Roman" w:hAnsi="Times New Roman"/>
          <w:iCs/>
          <w:sz w:val="28"/>
          <w:szCs w:val="28"/>
        </w:rPr>
        <w:t xml:space="preserve"> </w:t>
      </w:r>
      <w:r w:rsidRPr="001D0AA0">
        <w:rPr>
          <w:rFonts w:ascii="Times New Roman" w:hAnsi="Times New Roman"/>
          <w:iCs/>
          <w:sz w:val="28"/>
          <w:szCs w:val="28"/>
        </w:rPr>
        <w:t>(</w:t>
      </w:r>
      <w:r w:rsidRPr="001D0AA0">
        <w:rPr>
          <w:rFonts w:ascii="Times New Roman" w:hAnsi="Times New Roman"/>
          <w:iCs/>
          <w:sz w:val="28"/>
          <w:szCs w:val="28"/>
          <w:lang w:val="en-US"/>
        </w:rPr>
        <w:t>control</w:t>
      </w:r>
      <w:r w:rsidRPr="001D0AA0">
        <w:rPr>
          <w:rFonts w:ascii="Times New Roman" w:hAnsi="Times New Roman"/>
          <w:iCs/>
          <w:sz w:val="28"/>
          <w:szCs w:val="28"/>
        </w:rPr>
        <w:t>)</w:t>
      </w:r>
      <w:r w:rsidRPr="001D0AA0">
        <w:rPr>
          <w:rFonts w:ascii="Times New Roman" w:hAnsi="Times New Roman"/>
          <w:sz w:val="28"/>
          <w:szCs w:val="28"/>
        </w:rPr>
        <w:t xml:space="preserve"> </w:t>
      </w:r>
      <w:r w:rsidR="00DB3931">
        <w:rPr>
          <w:rFonts w:ascii="Times New Roman" w:hAnsi="Times New Roman" w:cs="Times New Roman"/>
          <w:sz w:val="28"/>
          <w:szCs w:val="28"/>
        </w:rPr>
        <w:t>−</w:t>
      </w:r>
      <w:r w:rsidR="00DB3931">
        <w:rPr>
          <w:rFonts w:ascii="Times New Roman" w:hAnsi="Times New Roman"/>
          <w:sz w:val="28"/>
          <w:szCs w:val="28"/>
        </w:rPr>
        <w:t xml:space="preserve"> </w:t>
      </w:r>
      <w:r w:rsidRPr="001D0AA0">
        <w:rPr>
          <w:rFonts w:ascii="Times New Roman" w:hAnsi="Times New Roman"/>
          <w:sz w:val="28"/>
          <w:szCs w:val="28"/>
        </w:rPr>
        <w:t xml:space="preserve">представляет собой убежденность в том, что борьба позволяет повлиять на результат происходящего, пусть даже это влияние не абсолютно и успех не гарантирован. Противоположность этому </w:t>
      </w:r>
      <w:r w:rsidR="001D0AA0">
        <w:rPr>
          <w:rFonts w:ascii="Times New Roman" w:hAnsi="Times New Roman"/>
          <w:sz w:val="28"/>
          <w:szCs w:val="28"/>
        </w:rPr>
        <w:t>–</w:t>
      </w:r>
      <w:r w:rsidRPr="001D0AA0">
        <w:rPr>
          <w:rFonts w:ascii="Times New Roman" w:hAnsi="Times New Roman"/>
          <w:sz w:val="28"/>
          <w:szCs w:val="28"/>
        </w:rPr>
        <w:t xml:space="preserve"> ощущение собственной беспомощности. Человек с сильно развитым компонентом контроля ощущает, что сам выбирает собстве</w:t>
      </w:r>
      <w:r w:rsidR="001C33DE" w:rsidRPr="001D0AA0">
        <w:rPr>
          <w:rFonts w:ascii="Times New Roman" w:hAnsi="Times New Roman"/>
          <w:sz w:val="28"/>
          <w:szCs w:val="28"/>
        </w:rPr>
        <w:t>нн</w:t>
      </w:r>
      <w:r w:rsidR="00C52393">
        <w:rPr>
          <w:rFonts w:ascii="Times New Roman" w:hAnsi="Times New Roman"/>
          <w:sz w:val="28"/>
          <w:szCs w:val="28"/>
        </w:rPr>
        <w:t>ую деятельность, свой путь [5</w:t>
      </w:r>
      <w:r w:rsidRPr="001D0AA0">
        <w:rPr>
          <w:rFonts w:ascii="Times New Roman" w:hAnsi="Times New Roman"/>
          <w:sz w:val="28"/>
          <w:szCs w:val="28"/>
        </w:rPr>
        <w:t>].</w:t>
      </w:r>
    </w:p>
    <w:p w:rsidR="00332CC5" w:rsidRPr="001D0AA0" w:rsidRDefault="00332CC5" w:rsidP="001D0AA0">
      <w:pPr>
        <w:numPr>
          <w:ilvl w:val="0"/>
          <w:numId w:val="18"/>
        </w:numPr>
        <w:spacing w:line="360" w:lineRule="auto"/>
        <w:ind w:left="0" w:firstLine="709"/>
        <w:jc w:val="both"/>
        <w:rPr>
          <w:rFonts w:ascii="Times New Roman" w:hAnsi="Times New Roman"/>
          <w:sz w:val="28"/>
          <w:szCs w:val="28"/>
        </w:rPr>
      </w:pPr>
      <w:r w:rsidRPr="001D0AA0">
        <w:rPr>
          <w:rFonts w:ascii="Times New Roman" w:hAnsi="Times New Roman"/>
          <w:iCs/>
          <w:sz w:val="28"/>
          <w:szCs w:val="28"/>
        </w:rPr>
        <w:t>Принятие риска</w:t>
      </w:r>
      <w:r w:rsidR="001006FE">
        <w:rPr>
          <w:rFonts w:ascii="Times New Roman" w:hAnsi="Times New Roman"/>
          <w:iCs/>
          <w:sz w:val="28"/>
          <w:szCs w:val="28"/>
        </w:rPr>
        <w:t xml:space="preserve"> </w:t>
      </w:r>
      <w:r w:rsidRPr="001D0AA0">
        <w:rPr>
          <w:rFonts w:ascii="Times New Roman" w:hAnsi="Times New Roman"/>
          <w:iCs/>
          <w:sz w:val="28"/>
          <w:szCs w:val="28"/>
        </w:rPr>
        <w:t>(</w:t>
      </w:r>
      <w:r w:rsidRPr="001D0AA0">
        <w:rPr>
          <w:rFonts w:ascii="Times New Roman" w:hAnsi="Times New Roman"/>
          <w:iCs/>
          <w:sz w:val="28"/>
          <w:szCs w:val="28"/>
          <w:lang w:val="en-US"/>
        </w:rPr>
        <w:t>challenge</w:t>
      </w:r>
      <w:r w:rsidRPr="001D0AA0">
        <w:rPr>
          <w:rFonts w:ascii="Times New Roman" w:hAnsi="Times New Roman"/>
          <w:iCs/>
          <w:sz w:val="28"/>
          <w:szCs w:val="28"/>
        </w:rPr>
        <w:t>)</w:t>
      </w:r>
      <w:r w:rsidR="001006FE">
        <w:rPr>
          <w:rFonts w:ascii="Times New Roman" w:hAnsi="Times New Roman"/>
          <w:iCs/>
          <w:sz w:val="28"/>
          <w:szCs w:val="28"/>
        </w:rPr>
        <w:t xml:space="preserve"> </w:t>
      </w:r>
      <w:r w:rsidR="001D0AA0">
        <w:rPr>
          <w:rFonts w:ascii="Times New Roman" w:hAnsi="Times New Roman"/>
          <w:sz w:val="28"/>
          <w:szCs w:val="28"/>
        </w:rPr>
        <w:t>–</w:t>
      </w:r>
      <w:r w:rsidRPr="001D0AA0">
        <w:rPr>
          <w:rFonts w:ascii="Times New Roman" w:hAnsi="Times New Roman"/>
          <w:sz w:val="28"/>
          <w:szCs w:val="28"/>
        </w:rPr>
        <w:t xml:space="preserve"> убежденность человека в том, что все то, что с ним случается, способствует его развитию за счет знаний, извлекаемых из опыта, неважно, позитивного или негативного. Человек, рассматривающий жизнь как способ приобретения опыта, готов действовать в отсутствие надежных гарантий успеха, на свой страх и риск, считая стремление к простому комфорту и </w:t>
      </w:r>
      <w:proofErr w:type="gramStart"/>
      <w:r w:rsidRPr="001D0AA0">
        <w:rPr>
          <w:rFonts w:ascii="Times New Roman" w:hAnsi="Times New Roman"/>
          <w:sz w:val="28"/>
          <w:szCs w:val="28"/>
        </w:rPr>
        <w:t>безопасности</w:t>
      </w:r>
      <w:proofErr w:type="gramEnd"/>
      <w:r w:rsidRPr="001D0AA0">
        <w:rPr>
          <w:rFonts w:ascii="Times New Roman" w:hAnsi="Times New Roman"/>
          <w:sz w:val="28"/>
          <w:szCs w:val="28"/>
        </w:rPr>
        <w:t xml:space="preserve"> о</w:t>
      </w:r>
      <w:r w:rsidR="00C52393">
        <w:rPr>
          <w:rFonts w:ascii="Times New Roman" w:hAnsi="Times New Roman"/>
          <w:sz w:val="28"/>
          <w:szCs w:val="28"/>
        </w:rPr>
        <w:t>беспечивающим жизнь личности [5</w:t>
      </w:r>
      <w:r w:rsidRPr="001D0AA0">
        <w:rPr>
          <w:rFonts w:ascii="Times New Roman" w:hAnsi="Times New Roman"/>
          <w:sz w:val="28"/>
          <w:szCs w:val="28"/>
        </w:rPr>
        <w:t>].</w:t>
      </w:r>
    </w:p>
    <w:p w:rsidR="00332CC5"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Компоненты жизнестойкости развиваются в детстве и отчасти в подростковом возрасте. Их развитие решающим образом зависит от отношений родителей с ребенком. В частности, для развития компонента вовлеченности принципиально важно принятие и поддержка, любовь и одобрение со стороны родителей. Для развития компонента контроля важна поддержка инициативы ребенка, его стремления справиться с задачами все возрастающей сложности на рани своих возможностей. Для развития</w:t>
      </w:r>
      <w:r w:rsidR="00F92C40">
        <w:rPr>
          <w:rFonts w:ascii="Times New Roman" w:hAnsi="Times New Roman"/>
          <w:sz w:val="28"/>
          <w:szCs w:val="28"/>
        </w:rPr>
        <w:t xml:space="preserve"> принятия риска важно богатство</w:t>
      </w:r>
      <w:r>
        <w:rPr>
          <w:rFonts w:ascii="Times New Roman" w:hAnsi="Times New Roman"/>
          <w:sz w:val="28"/>
          <w:szCs w:val="28"/>
        </w:rPr>
        <w:t xml:space="preserve"> впечатлений, изменчивость и неоднородность среды. </w:t>
      </w:r>
      <w:r w:rsidR="001D0AA0">
        <w:rPr>
          <w:rFonts w:ascii="Times New Roman" w:hAnsi="Times New Roman"/>
          <w:sz w:val="28"/>
          <w:szCs w:val="28"/>
        </w:rPr>
        <w:t xml:space="preserve">С. </w:t>
      </w:r>
      <w:proofErr w:type="spellStart"/>
      <w:r>
        <w:rPr>
          <w:rFonts w:ascii="Times New Roman" w:hAnsi="Times New Roman"/>
          <w:sz w:val="28"/>
          <w:szCs w:val="28"/>
        </w:rPr>
        <w:t>Мадди</w:t>
      </w:r>
      <w:proofErr w:type="spellEnd"/>
      <w:r>
        <w:rPr>
          <w:rFonts w:ascii="Times New Roman" w:hAnsi="Times New Roman"/>
          <w:sz w:val="28"/>
          <w:szCs w:val="28"/>
        </w:rPr>
        <w:t xml:space="preserve"> подчеркивает важность выраженности всех трех компонентов для сохранения здоровья и оптимального уровня работоспособности и акти</w:t>
      </w:r>
      <w:r w:rsidR="00917AF4">
        <w:rPr>
          <w:rFonts w:ascii="Times New Roman" w:hAnsi="Times New Roman"/>
          <w:sz w:val="28"/>
          <w:szCs w:val="28"/>
        </w:rPr>
        <w:t xml:space="preserve">вности в </w:t>
      </w:r>
      <w:proofErr w:type="spellStart"/>
      <w:r w:rsidR="00917AF4">
        <w:rPr>
          <w:rFonts w:ascii="Times New Roman" w:hAnsi="Times New Roman"/>
          <w:sz w:val="28"/>
          <w:szCs w:val="28"/>
        </w:rPr>
        <w:t>стрессогенных</w:t>
      </w:r>
      <w:proofErr w:type="spellEnd"/>
      <w:r w:rsidR="00917AF4">
        <w:rPr>
          <w:rFonts w:ascii="Times New Roman" w:hAnsi="Times New Roman"/>
          <w:sz w:val="28"/>
          <w:szCs w:val="28"/>
        </w:rPr>
        <w:t xml:space="preserve"> условиях</w:t>
      </w:r>
      <w:r w:rsidR="00A51AA1">
        <w:rPr>
          <w:rFonts w:ascii="Times New Roman" w:hAnsi="Times New Roman"/>
          <w:sz w:val="28"/>
          <w:szCs w:val="28"/>
        </w:rPr>
        <w:t>.</w:t>
      </w:r>
      <w:r>
        <w:rPr>
          <w:rFonts w:ascii="Times New Roman" w:hAnsi="Times New Roman"/>
          <w:sz w:val="28"/>
          <w:szCs w:val="28"/>
        </w:rPr>
        <w:t xml:space="preserve"> Можно говорить как об индивидуальных различиях каждого из трех компонентов в составе жизнестойкости, так о необходимости их согласованности между собой и с общей мерой жизнестойкости.</w:t>
      </w:r>
    </w:p>
    <w:p w:rsidR="00332CC5" w:rsidRDefault="001006FE" w:rsidP="0080581D">
      <w:pPr>
        <w:spacing w:line="360" w:lineRule="auto"/>
        <w:ind w:firstLine="709"/>
        <w:jc w:val="both"/>
        <w:rPr>
          <w:rFonts w:ascii="Times New Roman" w:hAnsi="Times New Roman"/>
          <w:sz w:val="28"/>
          <w:szCs w:val="28"/>
        </w:rPr>
      </w:pPr>
      <w:r>
        <w:rPr>
          <w:rFonts w:ascii="Times New Roman" w:hAnsi="Times New Roman"/>
          <w:sz w:val="28"/>
          <w:szCs w:val="28"/>
        </w:rPr>
        <w:t xml:space="preserve">В своих работах С. </w:t>
      </w:r>
      <w:proofErr w:type="spellStart"/>
      <w:r>
        <w:rPr>
          <w:rFonts w:ascii="Times New Roman" w:hAnsi="Times New Roman"/>
          <w:sz w:val="28"/>
          <w:szCs w:val="28"/>
        </w:rPr>
        <w:t>Мадди</w:t>
      </w:r>
      <w:proofErr w:type="spellEnd"/>
      <w:r>
        <w:rPr>
          <w:rFonts w:ascii="Times New Roman" w:hAnsi="Times New Roman"/>
          <w:sz w:val="28"/>
          <w:szCs w:val="28"/>
        </w:rPr>
        <w:t xml:space="preserve"> </w:t>
      </w:r>
      <w:r w:rsidR="00C52393">
        <w:rPr>
          <w:rFonts w:ascii="Times New Roman" w:hAnsi="Times New Roman"/>
          <w:sz w:val="28"/>
          <w:szCs w:val="28"/>
        </w:rPr>
        <w:t>[5</w:t>
      </w:r>
      <w:r w:rsidRPr="001006FE">
        <w:rPr>
          <w:rFonts w:ascii="Times New Roman" w:hAnsi="Times New Roman"/>
          <w:sz w:val="28"/>
          <w:szCs w:val="28"/>
        </w:rPr>
        <w:t xml:space="preserve">] </w:t>
      </w:r>
      <w:r w:rsidR="00332CC5">
        <w:rPr>
          <w:rFonts w:ascii="Times New Roman" w:hAnsi="Times New Roman"/>
          <w:sz w:val="28"/>
          <w:szCs w:val="28"/>
        </w:rPr>
        <w:t>рас</w:t>
      </w:r>
      <w:r w:rsidR="00917AF4">
        <w:rPr>
          <w:rFonts w:ascii="Times New Roman" w:hAnsi="Times New Roman"/>
          <w:sz w:val="28"/>
          <w:szCs w:val="28"/>
        </w:rPr>
        <w:t xml:space="preserve">сматривает ряд психологических </w:t>
      </w:r>
      <w:r w:rsidR="00332CC5">
        <w:rPr>
          <w:rFonts w:ascii="Times New Roman" w:hAnsi="Times New Roman"/>
          <w:sz w:val="28"/>
          <w:szCs w:val="28"/>
        </w:rPr>
        <w:lastRenderedPageBreak/>
        <w:t>переменных, которые сходны с жизнестойкостью в некоторых отношениях, но которые необходимо от нее отличать:</w:t>
      </w:r>
    </w:p>
    <w:p w:rsidR="00332CC5" w:rsidRDefault="00332CC5" w:rsidP="0080581D">
      <w:pPr>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Чувство связности. Это понятие, разрабатываемое </w:t>
      </w:r>
      <w:r w:rsidR="00F92C40">
        <w:rPr>
          <w:rFonts w:ascii="Times New Roman" w:hAnsi="Times New Roman"/>
          <w:sz w:val="28"/>
          <w:szCs w:val="28"/>
        </w:rPr>
        <w:t xml:space="preserve">                       </w:t>
      </w:r>
      <w:r>
        <w:rPr>
          <w:rFonts w:ascii="Times New Roman" w:hAnsi="Times New Roman"/>
          <w:sz w:val="28"/>
          <w:szCs w:val="28"/>
        </w:rPr>
        <w:t>А. Антоновским, характеризует потенциал здорового развития и психологической устойчивости. Если в основе чувства связности лежит понимание и принятие, то жизнестойкость больше сопряжена с обращением трудностей в преимущества через более инициативное и активное вмешательство в события.</w:t>
      </w:r>
    </w:p>
    <w:p w:rsidR="00332CC5" w:rsidRDefault="00332CC5" w:rsidP="0080581D">
      <w:pPr>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Оптимизм. Как и жизнестойкость, оптимизм придает личности уверенности в себе, обеспечивает чувство опоры. С другой стороны, эффективное совладение со стрессовыми обстоятельствами предполагает их адекватную оценку, с чем выраженный оптимизм может </w:t>
      </w:r>
      <w:proofErr w:type="spellStart"/>
      <w:r>
        <w:rPr>
          <w:rFonts w:ascii="Times New Roman" w:hAnsi="Times New Roman"/>
          <w:sz w:val="28"/>
          <w:szCs w:val="28"/>
        </w:rPr>
        <w:t>рассогласовываться</w:t>
      </w:r>
      <w:proofErr w:type="spellEnd"/>
      <w:r>
        <w:rPr>
          <w:rFonts w:ascii="Times New Roman" w:hAnsi="Times New Roman"/>
          <w:sz w:val="28"/>
          <w:szCs w:val="28"/>
        </w:rPr>
        <w:t>.</w:t>
      </w:r>
    </w:p>
    <w:p w:rsidR="00332CC5" w:rsidRDefault="00332CC5" w:rsidP="0080581D">
      <w:pPr>
        <w:numPr>
          <w:ilvl w:val="0"/>
          <w:numId w:val="1"/>
        </w:numPr>
        <w:spacing w:line="360" w:lineRule="auto"/>
        <w:ind w:left="0" w:firstLine="709"/>
        <w:jc w:val="both"/>
        <w:rPr>
          <w:rFonts w:ascii="Times New Roman" w:hAnsi="Times New Roman"/>
          <w:sz w:val="28"/>
          <w:szCs w:val="28"/>
        </w:rPr>
      </w:pPr>
      <w:proofErr w:type="spellStart"/>
      <w:r>
        <w:rPr>
          <w:rFonts w:ascii="Times New Roman" w:hAnsi="Times New Roman"/>
          <w:sz w:val="28"/>
          <w:szCs w:val="28"/>
        </w:rPr>
        <w:t>Самоэффективность</w:t>
      </w:r>
      <w:proofErr w:type="spellEnd"/>
      <w:r>
        <w:rPr>
          <w:rFonts w:ascii="Times New Roman" w:hAnsi="Times New Roman"/>
          <w:sz w:val="28"/>
          <w:szCs w:val="28"/>
        </w:rPr>
        <w:t xml:space="preserve">. </w:t>
      </w:r>
      <w:proofErr w:type="spellStart"/>
      <w:r>
        <w:rPr>
          <w:rFonts w:ascii="Times New Roman" w:hAnsi="Times New Roman"/>
          <w:sz w:val="28"/>
          <w:szCs w:val="28"/>
        </w:rPr>
        <w:t>Самоэффективность</w:t>
      </w:r>
      <w:proofErr w:type="spellEnd"/>
      <w:r>
        <w:rPr>
          <w:rFonts w:ascii="Times New Roman" w:hAnsi="Times New Roman"/>
          <w:sz w:val="28"/>
          <w:szCs w:val="28"/>
        </w:rPr>
        <w:t>, или уверенность в своей способности выполнить определенную дея</w:t>
      </w:r>
      <w:r w:rsidR="00917AF4">
        <w:rPr>
          <w:rFonts w:ascii="Times New Roman" w:hAnsi="Times New Roman"/>
          <w:sz w:val="28"/>
          <w:szCs w:val="28"/>
        </w:rPr>
        <w:t>тельность, нередко соотносилась</w:t>
      </w:r>
      <w:r>
        <w:rPr>
          <w:rFonts w:ascii="Times New Roman" w:hAnsi="Times New Roman"/>
          <w:sz w:val="28"/>
          <w:szCs w:val="28"/>
        </w:rPr>
        <w:t xml:space="preserve"> с компонентом контроля жизнестойкости. Однако жизнестойкость является общей диспозицией, тогда как </w:t>
      </w:r>
      <w:proofErr w:type="spellStart"/>
      <w:r>
        <w:rPr>
          <w:rFonts w:ascii="Times New Roman" w:hAnsi="Times New Roman"/>
          <w:sz w:val="28"/>
          <w:szCs w:val="28"/>
        </w:rPr>
        <w:t>самоэффективность</w:t>
      </w:r>
      <w:proofErr w:type="spellEnd"/>
      <w:r>
        <w:rPr>
          <w:rFonts w:ascii="Times New Roman" w:hAnsi="Times New Roman"/>
          <w:sz w:val="28"/>
          <w:szCs w:val="28"/>
        </w:rPr>
        <w:t xml:space="preserve"> специфична для </w:t>
      </w:r>
      <w:r w:rsidR="00917AF4">
        <w:rPr>
          <w:rFonts w:ascii="Times New Roman" w:hAnsi="Times New Roman"/>
          <w:sz w:val="28"/>
          <w:szCs w:val="28"/>
        </w:rPr>
        <w:t xml:space="preserve">конкретной деятельности. </w:t>
      </w:r>
      <w:proofErr w:type="gramStart"/>
      <w:r w:rsidR="00917AF4">
        <w:rPr>
          <w:rFonts w:ascii="Times New Roman" w:hAnsi="Times New Roman"/>
          <w:sz w:val="28"/>
          <w:szCs w:val="28"/>
        </w:rPr>
        <w:t xml:space="preserve">Общая </w:t>
      </w:r>
      <w:proofErr w:type="spellStart"/>
      <w:r>
        <w:rPr>
          <w:rFonts w:ascii="Times New Roman" w:hAnsi="Times New Roman"/>
          <w:sz w:val="28"/>
          <w:szCs w:val="28"/>
        </w:rPr>
        <w:t>самоэффективность</w:t>
      </w:r>
      <w:proofErr w:type="spellEnd"/>
      <w:r>
        <w:rPr>
          <w:rFonts w:ascii="Times New Roman" w:hAnsi="Times New Roman"/>
          <w:sz w:val="28"/>
          <w:szCs w:val="28"/>
        </w:rPr>
        <w:t xml:space="preserve"> как сумма </w:t>
      </w:r>
      <w:proofErr w:type="spellStart"/>
      <w:r>
        <w:rPr>
          <w:rFonts w:ascii="Times New Roman" w:hAnsi="Times New Roman"/>
          <w:sz w:val="28"/>
          <w:szCs w:val="28"/>
        </w:rPr>
        <w:t>самоэффективностей</w:t>
      </w:r>
      <w:proofErr w:type="spellEnd"/>
      <w:r>
        <w:rPr>
          <w:rFonts w:ascii="Times New Roman" w:hAnsi="Times New Roman"/>
          <w:sz w:val="28"/>
          <w:szCs w:val="28"/>
        </w:rPr>
        <w:t>, переживаемых человеком в различных видах деятельности, действительно близка компоненту контроля, однако ее связь с вовлеченностью и принятием риска остается неясной.</w:t>
      </w:r>
      <w:proofErr w:type="gramEnd"/>
    </w:p>
    <w:p w:rsidR="00332CC5" w:rsidRDefault="00332CC5" w:rsidP="0080581D">
      <w:pPr>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Устойчивость. Разводя это понятие с жизнестойкостью, </w:t>
      </w:r>
      <w:r w:rsidR="001D0AA0">
        <w:rPr>
          <w:rFonts w:ascii="Times New Roman" w:hAnsi="Times New Roman"/>
          <w:sz w:val="28"/>
          <w:szCs w:val="28"/>
        </w:rPr>
        <w:t xml:space="preserve">С. </w:t>
      </w:r>
      <w:proofErr w:type="spellStart"/>
      <w:r>
        <w:rPr>
          <w:rFonts w:ascii="Times New Roman" w:hAnsi="Times New Roman"/>
          <w:sz w:val="28"/>
          <w:szCs w:val="28"/>
        </w:rPr>
        <w:t>Мадди</w:t>
      </w:r>
      <w:proofErr w:type="spellEnd"/>
      <w:r>
        <w:rPr>
          <w:rFonts w:ascii="Times New Roman" w:hAnsi="Times New Roman"/>
          <w:sz w:val="28"/>
          <w:szCs w:val="28"/>
        </w:rPr>
        <w:t xml:space="preserve"> отмечает, что устойчивость имеет отношение к </w:t>
      </w:r>
      <w:proofErr w:type="spellStart"/>
      <w:r>
        <w:rPr>
          <w:rFonts w:ascii="Times New Roman" w:hAnsi="Times New Roman"/>
          <w:sz w:val="28"/>
          <w:szCs w:val="28"/>
        </w:rPr>
        <w:t>бихевиоральным</w:t>
      </w:r>
      <w:proofErr w:type="spellEnd"/>
      <w:r>
        <w:rPr>
          <w:rFonts w:ascii="Times New Roman" w:hAnsi="Times New Roman"/>
          <w:sz w:val="28"/>
          <w:szCs w:val="28"/>
        </w:rPr>
        <w:t xml:space="preserve"> реакциям, являясь скорее возможным следствием жизнестойкости как личностной диспозицией. В своей книге «Устойчивость в движении» С. </w:t>
      </w:r>
      <w:proofErr w:type="spellStart"/>
      <w:r>
        <w:rPr>
          <w:rFonts w:ascii="Times New Roman" w:hAnsi="Times New Roman"/>
          <w:sz w:val="28"/>
          <w:szCs w:val="28"/>
        </w:rPr>
        <w:t>Мадди</w:t>
      </w:r>
      <w:proofErr w:type="spellEnd"/>
      <w:r>
        <w:rPr>
          <w:rFonts w:ascii="Times New Roman" w:hAnsi="Times New Roman"/>
          <w:sz w:val="28"/>
          <w:szCs w:val="28"/>
        </w:rPr>
        <w:t xml:space="preserve"> и      </w:t>
      </w:r>
      <w:r w:rsidR="001D0AA0">
        <w:rPr>
          <w:rFonts w:ascii="Times New Roman" w:hAnsi="Times New Roman"/>
          <w:sz w:val="28"/>
          <w:szCs w:val="28"/>
        </w:rPr>
        <w:t xml:space="preserve">           </w:t>
      </w:r>
      <w:r>
        <w:rPr>
          <w:rFonts w:ascii="Times New Roman" w:hAnsi="Times New Roman"/>
          <w:sz w:val="28"/>
          <w:szCs w:val="28"/>
        </w:rPr>
        <w:t xml:space="preserve">Д. </w:t>
      </w:r>
      <w:proofErr w:type="spellStart"/>
      <w:r>
        <w:rPr>
          <w:rFonts w:ascii="Times New Roman" w:hAnsi="Times New Roman"/>
          <w:sz w:val="28"/>
          <w:szCs w:val="28"/>
        </w:rPr>
        <w:t>Хошабы</w:t>
      </w:r>
      <w:proofErr w:type="spellEnd"/>
      <w:r>
        <w:rPr>
          <w:rFonts w:ascii="Times New Roman" w:hAnsi="Times New Roman"/>
          <w:sz w:val="28"/>
          <w:szCs w:val="28"/>
        </w:rPr>
        <w:t xml:space="preserve"> характеризуют устойчивость как проблему, а жизнестойкость </w:t>
      </w:r>
      <w:r w:rsidR="001D0AA0">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sz w:val="28"/>
          <w:szCs w:val="28"/>
        </w:rPr>
        <w:t>как конкретный вариант подхода к решению этой проблемы, ответ на вопрос о механизмах устойчивости.</w:t>
      </w:r>
    </w:p>
    <w:p w:rsidR="00332CC5" w:rsidRDefault="00332CC5" w:rsidP="0080581D">
      <w:pPr>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Религиозность. И религиозности, и жизнестойкости присущи ощущение опоры и духовности. </w:t>
      </w:r>
      <w:proofErr w:type="gramStart"/>
      <w:r>
        <w:rPr>
          <w:rFonts w:ascii="Times New Roman" w:hAnsi="Times New Roman"/>
          <w:sz w:val="28"/>
          <w:szCs w:val="28"/>
        </w:rPr>
        <w:t xml:space="preserve">Однако источник духовности в религиозности </w:t>
      </w:r>
      <w:r w:rsidR="00917AF4">
        <w:rPr>
          <w:rFonts w:ascii="Times New Roman" w:hAnsi="Times New Roman" w:cs="Times New Roman"/>
          <w:sz w:val="28"/>
          <w:szCs w:val="28"/>
        </w:rPr>
        <w:t>−</w:t>
      </w:r>
      <w:r>
        <w:rPr>
          <w:rFonts w:ascii="Times New Roman" w:hAnsi="Times New Roman"/>
          <w:sz w:val="28"/>
          <w:szCs w:val="28"/>
        </w:rPr>
        <w:t xml:space="preserve"> вера в сверхъестественное, которому приписывается </w:t>
      </w:r>
      <w:r>
        <w:rPr>
          <w:rFonts w:ascii="Times New Roman" w:hAnsi="Times New Roman"/>
          <w:sz w:val="28"/>
          <w:szCs w:val="28"/>
        </w:rPr>
        <w:lastRenderedPageBreak/>
        <w:t>ответственность за происходящее, тогда как источник духовно</w:t>
      </w:r>
      <w:r w:rsidR="00917AF4">
        <w:rPr>
          <w:rFonts w:ascii="Times New Roman" w:hAnsi="Times New Roman"/>
          <w:sz w:val="28"/>
          <w:szCs w:val="28"/>
        </w:rPr>
        <w:t xml:space="preserve">сти в жизнестойкости </w:t>
      </w:r>
      <w:r w:rsidR="00917AF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личностные усилия по интерпретации, упорядочению и обобщению картины окружающего мира.</w:t>
      </w:r>
      <w:proofErr w:type="gramEnd"/>
      <w:r>
        <w:rPr>
          <w:rFonts w:ascii="Times New Roman" w:hAnsi="Times New Roman"/>
          <w:sz w:val="28"/>
          <w:szCs w:val="28"/>
        </w:rPr>
        <w:t xml:space="preserve"> По данным эмпирического исследования религиозность значимо коррелирует с вовлеченностью и контролем, но не связана с компонентами принятия риска. Как религиозность, так и жизнестойкость негативно связаны с депрессией и гневом, однако только жизнестойкость предсказывает уровень депрессии независимо от религиозности. Наконец, хотя оба показателя защищают человека от стресса и напряжения, а также от регрессивного совладения, только жизнестойкость позволяет предсказать трансформационное совладение, активные действия человека по преодолению и переоценке ситуации. Иными словами, жизнестойкость и религиозность, хотя и </w:t>
      </w:r>
      <w:proofErr w:type="gramStart"/>
      <w:r>
        <w:rPr>
          <w:rFonts w:ascii="Times New Roman" w:hAnsi="Times New Roman"/>
          <w:sz w:val="28"/>
          <w:szCs w:val="28"/>
        </w:rPr>
        <w:t>связаны</w:t>
      </w:r>
      <w:proofErr w:type="gramEnd"/>
      <w:r>
        <w:rPr>
          <w:rFonts w:ascii="Times New Roman" w:hAnsi="Times New Roman"/>
          <w:sz w:val="28"/>
          <w:szCs w:val="28"/>
        </w:rPr>
        <w:t xml:space="preserve"> между собой, независимо друг о</w:t>
      </w:r>
      <w:r w:rsidR="00917AF4">
        <w:rPr>
          <w:rFonts w:ascii="Times New Roman" w:hAnsi="Times New Roman"/>
          <w:sz w:val="28"/>
          <w:szCs w:val="28"/>
        </w:rPr>
        <w:t>т друга</w:t>
      </w:r>
      <w:r>
        <w:rPr>
          <w:rFonts w:ascii="Times New Roman" w:hAnsi="Times New Roman"/>
          <w:sz w:val="28"/>
          <w:szCs w:val="28"/>
        </w:rPr>
        <w:t xml:space="preserve"> усиливают совладение со стрессом.</w:t>
      </w:r>
    </w:p>
    <w:p w:rsidR="00332CC5" w:rsidRDefault="00332CC5" w:rsidP="0080581D">
      <w:pPr>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Шкала «большой пятерки». </w:t>
      </w:r>
      <w:proofErr w:type="gramStart"/>
      <w:r>
        <w:rPr>
          <w:rFonts w:ascii="Times New Roman" w:hAnsi="Times New Roman"/>
          <w:sz w:val="28"/>
          <w:szCs w:val="28"/>
        </w:rPr>
        <w:t>При сопоставлении с данными по опроснику шкал «большой пятерки</w:t>
      </w:r>
      <w:r w:rsidR="00917AF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NEO</w:t>
      </w:r>
      <w:r>
        <w:rPr>
          <w:rFonts w:ascii="Times New Roman" w:hAnsi="Times New Roman"/>
          <w:sz w:val="28"/>
          <w:szCs w:val="28"/>
        </w:rPr>
        <w:t>-</w:t>
      </w:r>
      <w:r>
        <w:rPr>
          <w:rFonts w:ascii="Times New Roman" w:hAnsi="Times New Roman"/>
          <w:sz w:val="28"/>
          <w:szCs w:val="28"/>
          <w:lang w:val="en-US"/>
        </w:rPr>
        <w:t>FFI</w:t>
      </w:r>
      <w:r>
        <w:rPr>
          <w:rFonts w:ascii="Times New Roman" w:hAnsi="Times New Roman"/>
          <w:sz w:val="28"/>
          <w:szCs w:val="28"/>
        </w:rPr>
        <w:t xml:space="preserve"> зафиксирована не только негативная связь жизнестойкости с </w:t>
      </w:r>
      <w:proofErr w:type="spellStart"/>
      <w:r>
        <w:rPr>
          <w:rFonts w:ascii="Times New Roman" w:hAnsi="Times New Roman"/>
          <w:sz w:val="28"/>
          <w:szCs w:val="28"/>
        </w:rPr>
        <w:t>нейротизмом</w:t>
      </w:r>
      <w:proofErr w:type="spellEnd"/>
      <w:r>
        <w:rPr>
          <w:rFonts w:ascii="Times New Roman" w:hAnsi="Times New Roman"/>
          <w:sz w:val="28"/>
          <w:szCs w:val="28"/>
        </w:rPr>
        <w:t>, но и позитивные связи с другими чертами «большой пятерки» (сильные</w:t>
      </w:r>
      <w:r w:rsidR="001D0AA0">
        <w:rPr>
          <w:rFonts w:ascii="Times New Roman" w:hAnsi="Times New Roman"/>
          <w:sz w:val="28"/>
          <w:szCs w:val="28"/>
        </w:rPr>
        <w:t xml:space="preserve"> –</w:t>
      </w:r>
      <w:r>
        <w:rPr>
          <w:rFonts w:ascii="Times New Roman" w:hAnsi="Times New Roman"/>
          <w:sz w:val="28"/>
          <w:szCs w:val="28"/>
        </w:rPr>
        <w:t xml:space="preserve"> с </w:t>
      </w:r>
      <w:proofErr w:type="spellStart"/>
      <w:r>
        <w:rPr>
          <w:rFonts w:ascii="Times New Roman" w:hAnsi="Times New Roman"/>
          <w:sz w:val="28"/>
          <w:szCs w:val="28"/>
        </w:rPr>
        <w:t>зкстраверсией</w:t>
      </w:r>
      <w:proofErr w:type="spellEnd"/>
      <w:r>
        <w:rPr>
          <w:rFonts w:ascii="Times New Roman" w:hAnsi="Times New Roman"/>
          <w:sz w:val="28"/>
          <w:szCs w:val="28"/>
        </w:rPr>
        <w:t xml:space="preserve"> и открытостью, более слабые</w:t>
      </w:r>
      <w:r w:rsidR="001D0AA0">
        <w:rPr>
          <w:rFonts w:ascii="Times New Roman" w:hAnsi="Times New Roman"/>
          <w:sz w:val="28"/>
          <w:szCs w:val="28"/>
        </w:rPr>
        <w:t xml:space="preserve"> –</w:t>
      </w:r>
      <w:r>
        <w:rPr>
          <w:rFonts w:ascii="Times New Roman" w:hAnsi="Times New Roman"/>
          <w:sz w:val="28"/>
          <w:szCs w:val="28"/>
        </w:rPr>
        <w:t xml:space="preserve"> с дружелюбием и добросовестностью).</w:t>
      </w:r>
      <w:proofErr w:type="gramEnd"/>
      <w:r>
        <w:rPr>
          <w:rFonts w:ascii="Times New Roman" w:hAnsi="Times New Roman"/>
          <w:sz w:val="28"/>
          <w:szCs w:val="28"/>
        </w:rPr>
        <w:t xml:space="preserve"> Однако регрессивный анализ подтвердил несовпадение этих переменных.</w:t>
      </w:r>
    </w:p>
    <w:p w:rsidR="00332CC5" w:rsidRPr="00246646"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Кроме аттитюдов, жизнестойкость включает в себя такие базовые ценности, как кооперация (</w:t>
      </w:r>
      <w:proofErr w:type="spellStart"/>
      <w:r>
        <w:rPr>
          <w:rFonts w:ascii="Times New Roman" w:hAnsi="Times New Roman"/>
          <w:sz w:val="28"/>
          <w:szCs w:val="28"/>
        </w:rPr>
        <w:t>cooperation</w:t>
      </w:r>
      <w:proofErr w:type="spellEnd"/>
      <w:r>
        <w:rPr>
          <w:rFonts w:ascii="Times New Roman" w:hAnsi="Times New Roman"/>
          <w:sz w:val="28"/>
          <w:szCs w:val="28"/>
        </w:rPr>
        <w:t>), доверие (</w:t>
      </w:r>
      <w:proofErr w:type="spellStart"/>
      <w:r>
        <w:rPr>
          <w:rFonts w:ascii="Times New Roman" w:hAnsi="Times New Roman"/>
          <w:sz w:val="28"/>
          <w:szCs w:val="28"/>
        </w:rPr>
        <w:t>credibility</w:t>
      </w:r>
      <w:proofErr w:type="spellEnd"/>
      <w:r>
        <w:rPr>
          <w:rFonts w:ascii="Times New Roman" w:hAnsi="Times New Roman"/>
          <w:sz w:val="28"/>
          <w:szCs w:val="28"/>
        </w:rPr>
        <w:t>) и креативность (</w:t>
      </w:r>
      <w:proofErr w:type="spellStart"/>
      <w:r>
        <w:rPr>
          <w:rFonts w:ascii="Times New Roman" w:hAnsi="Times New Roman"/>
          <w:sz w:val="28"/>
          <w:szCs w:val="28"/>
        </w:rPr>
        <w:t>creativity</w:t>
      </w:r>
      <w:proofErr w:type="spellEnd"/>
      <w:r>
        <w:rPr>
          <w:rFonts w:ascii="Times New Roman" w:hAnsi="Times New Roman"/>
          <w:sz w:val="28"/>
          <w:szCs w:val="28"/>
        </w:rPr>
        <w:t>). Согласно результатам исследований, положительное влияние жизнестойкости проявляется не только в стрессовой ситуации: высокий уровень жизнестойкости связан с воображением и креат</w:t>
      </w:r>
      <w:r w:rsidR="00BD59C0">
        <w:rPr>
          <w:rFonts w:ascii="Times New Roman" w:hAnsi="Times New Roman"/>
          <w:sz w:val="28"/>
          <w:szCs w:val="28"/>
        </w:rPr>
        <w:t xml:space="preserve">ивностью в привычных условиях. </w:t>
      </w:r>
      <w:r>
        <w:rPr>
          <w:rFonts w:ascii="Times New Roman" w:hAnsi="Times New Roman"/>
          <w:sz w:val="28"/>
          <w:szCs w:val="28"/>
        </w:rPr>
        <w:t xml:space="preserve">Способствуя осознанности и адекватной оценке ситуации, жизнестойкость отрицательно коррелирует с вытеснением и авторитаризмом и положительно </w:t>
      </w:r>
      <w:r w:rsidR="00917AF4">
        <w:rPr>
          <w:rFonts w:ascii="Times New Roman" w:hAnsi="Times New Roman" w:cs="Times New Roman"/>
          <w:sz w:val="28"/>
          <w:szCs w:val="28"/>
        </w:rPr>
        <w:t>−</w:t>
      </w:r>
      <w:r>
        <w:rPr>
          <w:rFonts w:ascii="Times New Roman" w:hAnsi="Times New Roman"/>
          <w:sz w:val="28"/>
          <w:szCs w:val="28"/>
        </w:rPr>
        <w:t xml:space="preserve"> с креативностью и склонностью к новаторству, которые измерялись эксперимент</w:t>
      </w:r>
      <w:r w:rsidR="00246646">
        <w:rPr>
          <w:rFonts w:ascii="Times New Roman" w:hAnsi="Times New Roman"/>
          <w:sz w:val="28"/>
          <w:szCs w:val="28"/>
        </w:rPr>
        <w:t>ально</w:t>
      </w:r>
      <w:r w:rsidR="00C52393">
        <w:rPr>
          <w:rFonts w:ascii="Times New Roman" w:hAnsi="Times New Roman"/>
          <w:sz w:val="28"/>
          <w:szCs w:val="28"/>
        </w:rPr>
        <w:t xml:space="preserve"> [5</w:t>
      </w:r>
      <w:r w:rsidR="00246646" w:rsidRPr="00246646">
        <w:rPr>
          <w:rFonts w:ascii="Times New Roman" w:hAnsi="Times New Roman"/>
          <w:sz w:val="28"/>
          <w:szCs w:val="28"/>
        </w:rPr>
        <w:t>].</w:t>
      </w:r>
    </w:p>
    <w:p w:rsidR="00332CC5" w:rsidRPr="00246646"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 xml:space="preserve">Понятие жизнестойкости не тождественно понятию </w:t>
      </w:r>
      <w:proofErr w:type="spellStart"/>
      <w:r>
        <w:rPr>
          <w:rFonts w:ascii="Times New Roman" w:hAnsi="Times New Roman"/>
          <w:sz w:val="28"/>
          <w:szCs w:val="28"/>
        </w:rPr>
        <w:t>копинг</w:t>
      </w:r>
      <w:proofErr w:type="spellEnd"/>
      <w:r>
        <w:rPr>
          <w:rFonts w:ascii="Times New Roman" w:hAnsi="Times New Roman"/>
          <w:sz w:val="28"/>
          <w:szCs w:val="28"/>
        </w:rPr>
        <w:t xml:space="preserve">-стратегий, или стратегий </w:t>
      </w:r>
      <w:proofErr w:type="spellStart"/>
      <w:r>
        <w:rPr>
          <w:rFonts w:ascii="Times New Roman" w:hAnsi="Times New Roman"/>
          <w:sz w:val="28"/>
          <w:szCs w:val="28"/>
        </w:rPr>
        <w:t>совладания</w:t>
      </w:r>
      <w:proofErr w:type="spellEnd"/>
      <w:r>
        <w:rPr>
          <w:rFonts w:ascii="Times New Roman" w:hAnsi="Times New Roman"/>
          <w:sz w:val="28"/>
          <w:szCs w:val="28"/>
        </w:rPr>
        <w:t xml:space="preserve"> с жизненными трудностями. С точки зрения </w:t>
      </w:r>
      <w:proofErr w:type="spellStart"/>
      <w:r w:rsidR="00246646" w:rsidRPr="00246646">
        <w:rPr>
          <w:rFonts w:ascii="Times New Roman" w:hAnsi="Times New Roman"/>
          <w:sz w:val="28"/>
          <w:szCs w:val="28"/>
        </w:rPr>
        <w:lastRenderedPageBreak/>
        <w:t>Лазаруса</w:t>
      </w:r>
      <w:proofErr w:type="spellEnd"/>
      <w:r w:rsidR="00246646" w:rsidRPr="00246646">
        <w:rPr>
          <w:rFonts w:ascii="Times New Roman" w:hAnsi="Times New Roman"/>
          <w:sz w:val="28"/>
          <w:szCs w:val="28"/>
        </w:rPr>
        <w:t xml:space="preserve"> и </w:t>
      </w:r>
      <w:proofErr w:type="spellStart"/>
      <w:r w:rsidR="00246646" w:rsidRPr="00246646">
        <w:rPr>
          <w:rFonts w:ascii="Times New Roman" w:hAnsi="Times New Roman"/>
          <w:sz w:val="28"/>
          <w:szCs w:val="28"/>
        </w:rPr>
        <w:t>Фолкман</w:t>
      </w:r>
      <w:proofErr w:type="spellEnd"/>
      <w:r w:rsidR="00246646" w:rsidRPr="00246646">
        <w:t xml:space="preserve"> </w:t>
      </w:r>
      <w:r w:rsidR="00246646">
        <w:rPr>
          <w:rFonts w:ascii="Times New Roman" w:hAnsi="Times New Roman" w:cs="Times New Roman"/>
          <w:sz w:val="28"/>
          <w:szCs w:val="28"/>
        </w:rPr>
        <w:t>(</w:t>
      </w:r>
      <w:proofErr w:type="spellStart"/>
      <w:r w:rsidR="00246646">
        <w:rPr>
          <w:rFonts w:ascii="Times New Roman" w:hAnsi="Times New Roman" w:cs="Times New Roman"/>
          <w:sz w:val="28"/>
          <w:szCs w:val="28"/>
        </w:rPr>
        <w:t>Lasarus</w:t>
      </w:r>
      <w:proofErr w:type="spellEnd"/>
      <w:r w:rsidR="00246646">
        <w:rPr>
          <w:rFonts w:ascii="Times New Roman" w:hAnsi="Times New Roman" w:cs="Times New Roman"/>
          <w:sz w:val="28"/>
          <w:szCs w:val="28"/>
        </w:rPr>
        <w:t xml:space="preserve"> </w:t>
      </w:r>
      <w:r w:rsidR="00246646">
        <w:rPr>
          <w:rFonts w:ascii="Times New Roman" w:hAnsi="Times New Roman" w:cs="Times New Roman"/>
          <w:sz w:val="28"/>
          <w:szCs w:val="28"/>
          <w:lang w:val="en-US"/>
        </w:rPr>
        <w:t>and</w:t>
      </w:r>
      <w:r w:rsidR="00246646" w:rsidRPr="00246646">
        <w:rPr>
          <w:rFonts w:ascii="Times New Roman" w:hAnsi="Times New Roman" w:cs="Times New Roman"/>
          <w:sz w:val="28"/>
          <w:szCs w:val="28"/>
        </w:rPr>
        <w:t xml:space="preserve"> </w:t>
      </w:r>
      <w:proofErr w:type="spellStart"/>
      <w:r w:rsidR="00246646" w:rsidRPr="00246646">
        <w:rPr>
          <w:rFonts w:ascii="Times New Roman" w:hAnsi="Times New Roman" w:cs="Times New Roman"/>
          <w:sz w:val="28"/>
          <w:szCs w:val="28"/>
        </w:rPr>
        <w:t>Folkman</w:t>
      </w:r>
      <w:proofErr w:type="spellEnd"/>
      <w:r w:rsidR="00246646" w:rsidRPr="00246646">
        <w:rPr>
          <w:rFonts w:ascii="Times New Roman" w:hAnsi="Times New Roman" w:cs="Times New Roman"/>
          <w:sz w:val="28"/>
          <w:szCs w:val="28"/>
        </w:rPr>
        <w:t>),</w:t>
      </w:r>
      <w:r>
        <w:rPr>
          <w:rFonts w:ascii="Times New Roman" w:hAnsi="Times New Roman"/>
          <w:sz w:val="28"/>
          <w:szCs w:val="28"/>
        </w:rPr>
        <w:t xml:space="preserve"> это стратегии, направленные на преодоление жизненных трудностей: стратегию противостоящего </w:t>
      </w:r>
      <w:proofErr w:type="spellStart"/>
      <w:r>
        <w:rPr>
          <w:rFonts w:ascii="Times New Roman" w:hAnsi="Times New Roman"/>
          <w:sz w:val="28"/>
          <w:szCs w:val="28"/>
        </w:rPr>
        <w:t>совладания</w:t>
      </w:r>
      <w:proofErr w:type="spellEnd"/>
      <w:r>
        <w:rPr>
          <w:rFonts w:ascii="Times New Roman" w:hAnsi="Times New Roman"/>
          <w:sz w:val="28"/>
          <w:szCs w:val="28"/>
        </w:rPr>
        <w:t xml:space="preserve">, стратегию </w:t>
      </w:r>
      <w:proofErr w:type="spellStart"/>
      <w:r>
        <w:rPr>
          <w:rFonts w:ascii="Times New Roman" w:hAnsi="Times New Roman"/>
          <w:sz w:val="28"/>
          <w:szCs w:val="28"/>
        </w:rPr>
        <w:t>дистанцирования</w:t>
      </w:r>
      <w:proofErr w:type="spellEnd"/>
      <w:r>
        <w:rPr>
          <w:rFonts w:ascii="Times New Roman" w:hAnsi="Times New Roman"/>
          <w:sz w:val="28"/>
          <w:szCs w:val="28"/>
        </w:rPr>
        <w:t>, стратегию самоконтроля, стратегию поиска социальной поддержки, стратегию принятия ответственности, стратегию избегания, стратегию планового решения проблемы и стратегию переоцен</w:t>
      </w:r>
      <w:r w:rsidR="00917AF4">
        <w:rPr>
          <w:rFonts w:ascii="Times New Roman" w:hAnsi="Times New Roman"/>
          <w:sz w:val="28"/>
          <w:szCs w:val="28"/>
        </w:rPr>
        <w:t xml:space="preserve">ки. Во-первых, </w:t>
      </w:r>
      <w:proofErr w:type="spellStart"/>
      <w:r w:rsidR="00917AF4">
        <w:rPr>
          <w:rFonts w:ascii="Times New Roman" w:hAnsi="Times New Roman"/>
          <w:sz w:val="28"/>
          <w:szCs w:val="28"/>
        </w:rPr>
        <w:t>копинг</w:t>
      </w:r>
      <w:proofErr w:type="spellEnd"/>
      <w:r w:rsidR="00917AF4">
        <w:rPr>
          <w:rFonts w:ascii="Times New Roman" w:hAnsi="Times New Roman"/>
          <w:sz w:val="28"/>
          <w:szCs w:val="28"/>
        </w:rPr>
        <w:t xml:space="preserve">-стратегии </w:t>
      </w:r>
      <w:r w:rsidR="00917AF4">
        <w:rPr>
          <w:rFonts w:ascii="Times New Roman" w:hAnsi="Times New Roman" w:cs="Times New Roman"/>
          <w:sz w:val="28"/>
          <w:szCs w:val="28"/>
        </w:rPr>
        <w:t>−</w:t>
      </w:r>
      <w:r>
        <w:rPr>
          <w:rFonts w:ascii="Times New Roman" w:hAnsi="Times New Roman"/>
          <w:sz w:val="28"/>
          <w:szCs w:val="28"/>
        </w:rPr>
        <w:t xml:space="preserve"> это приемы, алгоритмы действия, привычные и традиционные для личности, в то время как жизнестойкость </w:t>
      </w:r>
      <w:r w:rsidR="00917AF4">
        <w:rPr>
          <w:rFonts w:ascii="Times New Roman" w:hAnsi="Times New Roman" w:cs="Times New Roman"/>
          <w:sz w:val="28"/>
          <w:szCs w:val="28"/>
        </w:rPr>
        <w:t>−</w:t>
      </w:r>
      <w:r>
        <w:rPr>
          <w:rFonts w:ascii="Times New Roman" w:hAnsi="Times New Roman"/>
          <w:sz w:val="28"/>
          <w:szCs w:val="28"/>
        </w:rPr>
        <w:t xml:space="preserve"> черта личности, установка на выживаемость. Во-вторых, </w:t>
      </w:r>
      <w:proofErr w:type="spellStart"/>
      <w:r>
        <w:rPr>
          <w:rFonts w:ascii="Times New Roman" w:hAnsi="Times New Roman"/>
          <w:sz w:val="28"/>
          <w:szCs w:val="28"/>
        </w:rPr>
        <w:t>копинг</w:t>
      </w:r>
      <w:proofErr w:type="spellEnd"/>
      <w:r>
        <w:rPr>
          <w:rFonts w:ascii="Times New Roman" w:hAnsi="Times New Roman"/>
          <w:sz w:val="28"/>
          <w:szCs w:val="28"/>
        </w:rPr>
        <w:t xml:space="preserve">-стратегии могут принимать как продуктивную, так и непродуктивную форму, даже вести к регрессу, а жизнестойкость </w:t>
      </w:r>
      <w:r w:rsidR="00917AF4">
        <w:rPr>
          <w:rFonts w:ascii="Times New Roman" w:hAnsi="Times New Roman" w:cs="Times New Roman"/>
          <w:sz w:val="28"/>
          <w:szCs w:val="28"/>
        </w:rPr>
        <w:t>−</w:t>
      </w:r>
      <w:r>
        <w:rPr>
          <w:rFonts w:ascii="Times New Roman" w:hAnsi="Times New Roman"/>
          <w:sz w:val="28"/>
          <w:szCs w:val="28"/>
        </w:rPr>
        <w:t xml:space="preserve"> черта личности, позволяющая справляться с </w:t>
      </w:r>
      <w:proofErr w:type="spellStart"/>
      <w:r>
        <w:rPr>
          <w:rFonts w:ascii="Times New Roman" w:hAnsi="Times New Roman"/>
          <w:sz w:val="28"/>
          <w:szCs w:val="28"/>
        </w:rPr>
        <w:t>дистрессом</w:t>
      </w:r>
      <w:proofErr w:type="spellEnd"/>
      <w:r>
        <w:rPr>
          <w:rFonts w:ascii="Times New Roman" w:hAnsi="Times New Roman"/>
          <w:sz w:val="28"/>
          <w:szCs w:val="28"/>
        </w:rPr>
        <w:t xml:space="preserve"> эффективно и всегда в</w:t>
      </w:r>
      <w:r w:rsidR="00246646">
        <w:rPr>
          <w:rFonts w:ascii="Times New Roman" w:hAnsi="Times New Roman"/>
          <w:sz w:val="28"/>
          <w:szCs w:val="28"/>
        </w:rPr>
        <w:t xml:space="preserve"> направлении личностного роста</w:t>
      </w:r>
      <w:r w:rsidR="00246646" w:rsidRPr="00246646">
        <w:rPr>
          <w:rFonts w:ascii="Times New Roman" w:hAnsi="Times New Roman"/>
          <w:sz w:val="28"/>
          <w:szCs w:val="28"/>
        </w:rPr>
        <w:t xml:space="preserve"> [1].</w:t>
      </w:r>
    </w:p>
    <w:p w:rsidR="00332CC5" w:rsidRPr="00EF3F06"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Л.А. Александрова в своей статье описывает исследования, посвященные феномену жизнестойкост</w:t>
      </w:r>
      <w:r w:rsidR="007F3066">
        <w:rPr>
          <w:rFonts w:ascii="Times New Roman" w:hAnsi="Times New Roman"/>
          <w:sz w:val="28"/>
          <w:szCs w:val="28"/>
        </w:rPr>
        <w:t xml:space="preserve">и. </w:t>
      </w:r>
      <w:r w:rsidR="00507EA3">
        <w:rPr>
          <w:rFonts w:ascii="Times New Roman" w:hAnsi="Times New Roman"/>
          <w:sz w:val="28"/>
          <w:szCs w:val="28"/>
        </w:rPr>
        <w:t xml:space="preserve">Рассмотрим некоторые из них </w:t>
      </w:r>
      <w:r w:rsidR="00507EA3" w:rsidRPr="00EF3F06">
        <w:rPr>
          <w:rFonts w:ascii="Times New Roman" w:hAnsi="Times New Roman"/>
          <w:sz w:val="28"/>
          <w:szCs w:val="28"/>
        </w:rPr>
        <w:t>[1].</w:t>
      </w:r>
    </w:p>
    <w:p w:rsidR="00332CC5" w:rsidRDefault="00332CC5" w:rsidP="0080581D">
      <w:pPr>
        <w:spacing w:line="360" w:lineRule="auto"/>
        <w:ind w:firstLine="709"/>
        <w:jc w:val="both"/>
        <w:rPr>
          <w:rFonts w:ascii="Times New Roman" w:hAnsi="Times New Roman"/>
          <w:sz w:val="28"/>
          <w:szCs w:val="28"/>
        </w:rPr>
      </w:pPr>
      <w:proofErr w:type="gramStart"/>
      <w:r>
        <w:rPr>
          <w:rFonts w:ascii="Times New Roman" w:hAnsi="Times New Roman"/>
          <w:sz w:val="28"/>
          <w:szCs w:val="28"/>
        </w:rPr>
        <w:t>Исс</w:t>
      </w:r>
      <w:r w:rsidR="00A80DD5">
        <w:rPr>
          <w:rFonts w:ascii="Times New Roman" w:hAnsi="Times New Roman"/>
          <w:sz w:val="28"/>
          <w:szCs w:val="28"/>
        </w:rPr>
        <w:t xml:space="preserve">ледования </w:t>
      </w:r>
      <w:proofErr w:type="spellStart"/>
      <w:r w:rsidR="00A80DD5">
        <w:rPr>
          <w:rFonts w:ascii="Times New Roman" w:hAnsi="Times New Roman"/>
          <w:sz w:val="28"/>
          <w:szCs w:val="28"/>
        </w:rPr>
        <w:t>Солковой</w:t>
      </w:r>
      <w:proofErr w:type="spellEnd"/>
      <w:r w:rsidR="00A80DD5">
        <w:rPr>
          <w:rFonts w:ascii="Times New Roman" w:hAnsi="Times New Roman"/>
          <w:sz w:val="28"/>
          <w:szCs w:val="28"/>
        </w:rPr>
        <w:t xml:space="preserve"> и </w:t>
      </w:r>
      <w:proofErr w:type="spellStart"/>
      <w:r>
        <w:rPr>
          <w:rFonts w:ascii="Times New Roman" w:hAnsi="Times New Roman"/>
          <w:sz w:val="28"/>
          <w:szCs w:val="28"/>
        </w:rPr>
        <w:t>То</w:t>
      </w:r>
      <w:r w:rsidR="00917AF4">
        <w:rPr>
          <w:rFonts w:ascii="Times New Roman" w:hAnsi="Times New Roman"/>
          <w:sz w:val="28"/>
          <w:szCs w:val="28"/>
        </w:rPr>
        <w:t>манека</w:t>
      </w:r>
      <w:proofErr w:type="spellEnd"/>
      <w:r w:rsidR="00A80DD5">
        <w:rPr>
          <w:rFonts w:ascii="Times New Roman" w:hAnsi="Times New Roman"/>
          <w:sz w:val="28"/>
          <w:szCs w:val="28"/>
        </w:rPr>
        <w:t xml:space="preserve"> (</w:t>
      </w:r>
      <w:r w:rsidR="003E137E">
        <w:rPr>
          <w:rFonts w:ascii="Times New Roman" w:hAnsi="Times New Roman"/>
          <w:sz w:val="28"/>
          <w:szCs w:val="28"/>
          <w:lang w:val="en-US"/>
        </w:rPr>
        <w:t>I</w:t>
      </w:r>
      <w:r w:rsidR="003E137E" w:rsidRPr="003E137E">
        <w:rPr>
          <w:rFonts w:ascii="Times New Roman" w:hAnsi="Times New Roman"/>
          <w:sz w:val="28"/>
          <w:szCs w:val="28"/>
        </w:rPr>
        <w:t>.</w:t>
      </w:r>
      <w:proofErr w:type="gramEnd"/>
      <w:r w:rsidR="003E137E" w:rsidRPr="003E137E">
        <w:rPr>
          <w:rFonts w:ascii="Times New Roman" w:hAnsi="Times New Roman"/>
          <w:sz w:val="28"/>
          <w:szCs w:val="28"/>
        </w:rPr>
        <w:t xml:space="preserve"> </w:t>
      </w:r>
      <w:proofErr w:type="spellStart"/>
      <w:proofErr w:type="gramStart"/>
      <w:r w:rsidR="00A80DD5">
        <w:rPr>
          <w:rFonts w:ascii="Times New Roman" w:hAnsi="Times New Roman"/>
          <w:sz w:val="28"/>
          <w:szCs w:val="28"/>
          <w:lang w:val="en-US"/>
        </w:rPr>
        <w:t>Solcova</w:t>
      </w:r>
      <w:proofErr w:type="spellEnd"/>
      <w:r w:rsidR="003E137E" w:rsidRPr="003E137E">
        <w:rPr>
          <w:rFonts w:ascii="Times New Roman" w:hAnsi="Times New Roman"/>
          <w:sz w:val="28"/>
          <w:szCs w:val="28"/>
        </w:rPr>
        <w:t xml:space="preserve">  </w:t>
      </w:r>
      <w:r w:rsidR="003E137E">
        <w:rPr>
          <w:rFonts w:ascii="Times New Roman" w:hAnsi="Times New Roman"/>
          <w:sz w:val="28"/>
          <w:szCs w:val="28"/>
          <w:lang w:val="en-US"/>
        </w:rPr>
        <w:t>and</w:t>
      </w:r>
      <w:proofErr w:type="gramEnd"/>
      <w:r w:rsidR="003E137E" w:rsidRPr="003E137E">
        <w:rPr>
          <w:rFonts w:ascii="Times New Roman" w:hAnsi="Times New Roman"/>
          <w:sz w:val="28"/>
          <w:szCs w:val="28"/>
        </w:rPr>
        <w:t xml:space="preserve"> </w:t>
      </w:r>
      <w:r w:rsidR="003E137E">
        <w:rPr>
          <w:rFonts w:ascii="Times New Roman" w:hAnsi="Times New Roman"/>
          <w:sz w:val="28"/>
          <w:szCs w:val="28"/>
          <w:lang w:val="en-US"/>
        </w:rPr>
        <w:t>P</w:t>
      </w:r>
      <w:r w:rsidR="003E137E" w:rsidRPr="003E137E">
        <w:rPr>
          <w:rFonts w:ascii="Times New Roman" w:hAnsi="Times New Roman"/>
          <w:sz w:val="28"/>
          <w:szCs w:val="28"/>
        </w:rPr>
        <w:t xml:space="preserve">. </w:t>
      </w:r>
      <w:proofErr w:type="spellStart"/>
      <w:r w:rsidR="003E137E">
        <w:rPr>
          <w:rFonts w:ascii="Times New Roman" w:hAnsi="Times New Roman"/>
          <w:sz w:val="28"/>
          <w:szCs w:val="28"/>
          <w:lang w:val="en-US"/>
        </w:rPr>
        <w:t>Tomanek</w:t>
      </w:r>
      <w:proofErr w:type="spellEnd"/>
      <w:r w:rsidR="003E137E" w:rsidRPr="003E137E">
        <w:rPr>
          <w:rFonts w:ascii="Times New Roman" w:hAnsi="Times New Roman"/>
          <w:sz w:val="28"/>
          <w:szCs w:val="28"/>
        </w:rPr>
        <w:t>)</w:t>
      </w:r>
      <w:r w:rsidR="00917AF4">
        <w:rPr>
          <w:rFonts w:ascii="Times New Roman" w:hAnsi="Times New Roman"/>
          <w:sz w:val="28"/>
          <w:szCs w:val="28"/>
        </w:rPr>
        <w:t xml:space="preserve"> посвящены роли качества «</w:t>
      </w:r>
      <w:proofErr w:type="spellStart"/>
      <w:r w:rsidR="00917AF4">
        <w:rPr>
          <w:rFonts w:ascii="Times New Roman" w:hAnsi="Times New Roman"/>
          <w:sz w:val="28"/>
          <w:szCs w:val="28"/>
        </w:rPr>
        <w:t>hardiness</w:t>
      </w:r>
      <w:proofErr w:type="spellEnd"/>
      <w:r w:rsidR="00917AF4">
        <w:rPr>
          <w:rFonts w:ascii="Times New Roman" w:hAnsi="Times New Roman"/>
          <w:sz w:val="28"/>
          <w:szCs w:val="28"/>
        </w:rPr>
        <w:t>»</w:t>
      </w:r>
      <w:r>
        <w:rPr>
          <w:rFonts w:ascii="Times New Roman" w:hAnsi="Times New Roman"/>
          <w:sz w:val="28"/>
          <w:szCs w:val="28"/>
        </w:rPr>
        <w:t xml:space="preserve"> в преодолении повседневного стресса. В работе рассматриваются воз</w:t>
      </w:r>
      <w:r w:rsidR="00917AF4">
        <w:rPr>
          <w:rFonts w:ascii="Times New Roman" w:hAnsi="Times New Roman"/>
          <w:sz w:val="28"/>
          <w:szCs w:val="28"/>
        </w:rPr>
        <w:t>можные направления, на которых «</w:t>
      </w:r>
      <w:proofErr w:type="spellStart"/>
      <w:r w:rsidR="00917AF4">
        <w:rPr>
          <w:rFonts w:ascii="Times New Roman" w:hAnsi="Times New Roman"/>
          <w:sz w:val="28"/>
          <w:szCs w:val="28"/>
        </w:rPr>
        <w:t>hardiness</w:t>
      </w:r>
      <w:proofErr w:type="spellEnd"/>
      <w:r w:rsidR="00917AF4">
        <w:rPr>
          <w:rFonts w:ascii="Times New Roman" w:hAnsi="Times New Roman"/>
          <w:sz w:val="28"/>
          <w:szCs w:val="28"/>
        </w:rPr>
        <w:t>»</w:t>
      </w:r>
      <w:r>
        <w:rPr>
          <w:rFonts w:ascii="Times New Roman" w:hAnsi="Times New Roman"/>
          <w:sz w:val="28"/>
          <w:szCs w:val="28"/>
        </w:rPr>
        <w:t xml:space="preserve"> может выступать буфером против стресса.</w:t>
      </w:r>
      <w:r w:rsidR="00917AF4">
        <w:rPr>
          <w:rFonts w:ascii="Times New Roman" w:hAnsi="Times New Roman"/>
          <w:sz w:val="28"/>
          <w:szCs w:val="28"/>
        </w:rPr>
        <w:t xml:space="preserve"> Их исследование показало, что «</w:t>
      </w:r>
      <w:proofErr w:type="spellStart"/>
      <w:r w:rsidR="00917AF4">
        <w:rPr>
          <w:rFonts w:ascii="Times New Roman" w:hAnsi="Times New Roman"/>
          <w:sz w:val="28"/>
          <w:szCs w:val="28"/>
        </w:rPr>
        <w:t>hardiness</w:t>
      </w:r>
      <w:proofErr w:type="spellEnd"/>
      <w:r w:rsidR="00917AF4">
        <w:rPr>
          <w:rFonts w:ascii="Times New Roman" w:hAnsi="Times New Roman"/>
          <w:sz w:val="28"/>
          <w:szCs w:val="28"/>
        </w:rPr>
        <w:t>»</w:t>
      </w:r>
      <w:r>
        <w:rPr>
          <w:rFonts w:ascii="Times New Roman" w:hAnsi="Times New Roman"/>
          <w:sz w:val="28"/>
          <w:szCs w:val="28"/>
        </w:rPr>
        <w:t xml:space="preserve"> воздействует на ресурсы </w:t>
      </w:r>
      <w:proofErr w:type="spellStart"/>
      <w:r>
        <w:rPr>
          <w:rFonts w:ascii="Times New Roman" w:hAnsi="Times New Roman"/>
          <w:sz w:val="28"/>
          <w:szCs w:val="28"/>
        </w:rPr>
        <w:t>совладания</w:t>
      </w:r>
      <w:proofErr w:type="spellEnd"/>
      <w:r>
        <w:rPr>
          <w:rFonts w:ascii="Times New Roman" w:hAnsi="Times New Roman"/>
          <w:sz w:val="28"/>
          <w:szCs w:val="28"/>
        </w:rPr>
        <w:t xml:space="preserve"> через повышение </w:t>
      </w:r>
      <w:proofErr w:type="spellStart"/>
      <w:r>
        <w:rPr>
          <w:rFonts w:ascii="Times New Roman" w:hAnsi="Times New Roman"/>
          <w:sz w:val="28"/>
          <w:szCs w:val="28"/>
        </w:rPr>
        <w:t>самоэффективности</w:t>
      </w:r>
      <w:proofErr w:type="spellEnd"/>
      <w:r>
        <w:rPr>
          <w:rFonts w:ascii="Times New Roman" w:hAnsi="Times New Roman"/>
          <w:sz w:val="28"/>
          <w:szCs w:val="28"/>
        </w:rPr>
        <w:t>. Лю</w:t>
      </w:r>
      <w:r w:rsidR="00917AF4">
        <w:rPr>
          <w:rFonts w:ascii="Times New Roman" w:hAnsi="Times New Roman"/>
          <w:sz w:val="28"/>
          <w:szCs w:val="28"/>
        </w:rPr>
        <w:t>ди, имеющие высокие показатели «</w:t>
      </w:r>
      <w:proofErr w:type="spellStart"/>
      <w:r w:rsidR="00917AF4">
        <w:rPr>
          <w:rFonts w:ascii="Times New Roman" w:hAnsi="Times New Roman"/>
          <w:sz w:val="28"/>
          <w:szCs w:val="28"/>
        </w:rPr>
        <w:t>hardiness</w:t>
      </w:r>
      <w:proofErr w:type="spellEnd"/>
      <w:r w:rsidR="00917AF4">
        <w:rPr>
          <w:rFonts w:ascii="Times New Roman" w:hAnsi="Times New Roman"/>
          <w:sz w:val="28"/>
          <w:szCs w:val="28"/>
        </w:rPr>
        <w:t>»</w:t>
      </w:r>
      <w:r>
        <w:rPr>
          <w:rFonts w:ascii="Times New Roman" w:hAnsi="Times New Roman"/>
          <w:sz w:val="28"/>
          <w:szCs w:val="28"/>
        </w:rPr>
        <w:t xml:space="preserve">, имеют большее ощущение компетентности, более высокую когнитивную оценку, более развитые стратегии </w:t>
      </w:r>
      <w:proofErr w:type="spellStart"/>
      <w:r>
        <w:rPr>
          <w:rFonts w:ascii="Times New Roman" w:hAnsi="Times New Roman"/>
          <w:sz w:val="28"/>
          <w:szCs w:val="28"/>
        </w:rPr>
        <w:t>совладания</w:t>
      </w:r>
      <w:proofErr w:type="spellEnd"/>
      <w:r>
        <w:rPr>
          <w:rFonts w:ascii="Times New Roman" w:hAnsi="Times New Roman"/>
          <w:sz w:val="28"/>
          <w:szCs w:val="28"/>
        </w:rPr>
        <w:t xml:space="preserve"> и испытывают меньше стрессов в повседневной жизни. </w:t>
      </w:r>
    </w:p>
    <w:p w:rsidR="00332CC5" w:rsidRPr="007C28AA" w:rsidRDefault="00332CC5" w:rsidP="0080581D">
      <w:pPr>
        <w:spacing w:line="360" w:lineRule="auto"/>
        <w:ind w:firstLine="709"/>
        <w:jc w:val="both"/>
        <w:rPr>
          <w:rFonts w:ascii="Times New Roman" w:hAnsi="Times New Roman"/>
          <w:sz w:val="28"/>
          <w:szCs w:val="28"/>
        </w:rPr>
      </w:pPr>
      <w:r>
        <w:rPr>
          <w:rFonts w:ascii="Times New Roman" w:hAnsi="Times New Roman"/>
          <w:sz w:val="28"/>
          <w:szCs w:val="28"/>
        </w:rPr>
        <w:t>Исследование</w:t>
      </w:r>
      <w:proofErr w:type="gramStart"/>
      <w:r w:rsidR="007F3066">
        <w:rPr>
          <w:rFonts w:ascii="Times New Roman" w:hAnsi="Times New Roman"/>
          <w:sz w:val="28"/>
          <w:szCs w:val="28"/>
        </w:rPr>
        <w:t xml:space="preserve"> </w:t>
      </w:r>
      <w:r w:rsidR="003E137E">
        <w:rPr>
          <w:rFonts w:ascii="Times New Roman" w:hAnsi="Times New Roman"/>
          <w:sz w:val="28"/>
          <w:szCs w:val="28"/>
        </w:rPr>
        <w:t>Л</w:t>
      </w:r>
      <w:proofErr w:type="gramEnd"/>
      <w:r w:rsidR="003E137E">
        <w:rPr>
          <w:rFonts w:ascii="Times New Roman" w:hAnsi="Times New Roman"/>
          <w:sz w:val="28"/>
          <w:szCs w:val="28"/>
        </w:rPr>
        <w:t>и</w:t>
      </w:r>
      <w:r w:rsidR="003E137E" w:rsidRPr="003E137E">
        <w:rPr>
          <w:rFonts w:ascii="Times New Roman" w:hAnsi="Times New Roman"/>
          <w:sz w:val="28"/>
          <w:szCs w:val="28"/>
        </w:rPr>
        <w:t xml:space="preserve"> (</w:t>
      </w:r>
      <w:r w:rsidR="003E137E">
        <w:rPr>
          <w:rFonts w:ascii="Times New Roman" w:hAnsi="Times New Roman"/>
          <w:sz w:val="28"/>
          <w:szCs w:val="28"/>
          <w:lang w:val="en-US"/>
        </w:rPr>
        <w:t>H</w:t>
      </w:r>
      <w:r w:rsidR="003E137E" w:rsidRPr="003E137E">
        <w:rPr>
          <w:rFonts w:ascii="Times New Roman" w:hAnsi="Times New Roman"/>
          <w:sz w:val="28"/>
          <w:szCs w:val="28"/>
        </w:rPr>
        <w:t xml:space="preserve">. </w:t>
      </w:r>
      <w:proofErr w:type="gramStart"/>
      <w:r w:rsidR="003E137E">
        <w:rPr>
          <w:rFonts w:ascii="Times New Roman" w:hAnsi="Times New Roman"/>
          <w:sz w:val="28"/>
          <w:szCs w:val="28"/>
          <w:lang w:val="en-US"/>
        </w:rPr>
        <w:t>Lee</w:t>
      </w:r>
      <w:r w:rsidR="003E137E" w:rsidRPr="003E137E">
        <w:rPr>
          <w:rFonts w:ascii="Times New Roman" w:hAnsi="Times New Roman"/>
          <w:sz w:val="28"/>
          <w:szCs w:val="28"/>
        </w:rPr>
        <w:t xml:space="preserve">) </w:t>
      </w:r>
      <w:r w:rsidR="007F3066">
        <w:rPr>
          <w:rFonts w:ascii="Times New Roman" w:hAnsi="Times New Roman"/>
          <w:sz w:val="28"/>
          <w:szCs w:val="28"/>
        </w:rPr>
        <w:t>было посвящено взаимосвязи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 xml:space="preserve"> и субъективно воспринимаемого уровня здоровья у взрослых.</w:t>
      </w:r>
      <w:proofErr w:type="gramEnd"/>
      <w:r>
        <w:rPr>
          <w:rFonts w:ascii="Times New Roman" w:hAnsi="Times New Roman"/>
          <w:sz w:val="28"/>
          <w:szCs w:val="28"/>
        </w:rPr>
        <w:t xml:space="preserve"> Оказалось, что те респонденты, которые показали более выс</w:t>
      </w:r>
      <w:r w:rsidR="006255B9">
        <w:rPr>
          <w:rFonts w:ascii="Times New Roman" w:hAnsi="Times New Roman"/>
          <w:sz w:val="28"/>
          <w:szCs w:val="28"/>
        </w:rPr>
        <w:t>окий уровень выраженности черт «</w:t>
      </w:r>
      <w:proofErr w:type="spellStart"/>
      <w:r w:rsidR="006255B9">
        <w:rPr>
          <w:rFonts w:ascii="Times New Roman" w:hAnsi="Times New Roman"/>
          <w:sz w:val="28"/>
          <w:szCs w:val="28"/>
        </w:rPr>
        <w:t>hardiness</w:t>
      </w:r>
      <w:proofErr w:type="spellEnd"/>
      <w:r w:rsidR="006255B9">
        <w:rPr>
          <w:rFonts w:ascii="Times New Roman" w:hAnsi="Times New Roman"/>
          <w:sz w:val="28"/>
          <w:szCs w:val="28"/>
        </w:rPr>
        <w:t>»</w:t>
      </w:r>
      <w:r>
        <w:rPr>
          <w:rFonts w:ascii="Times New Roman" w:hAnsi="Times New Roman"/>
          <w:sz w:val="28"/>
          <w:szCs w:val="28"/>
        </w:rPr>
        <w:t>, ощущают себя более здоровыми психическ</w:t>
      </w:r>
      <w:r w:rsidR="007C28AA">
        <w:rPr>
          <w:rFonts w:ascii="Times New Roman" w:hAnsi="Times New Roman"/>
          <w:sz w:val="28"/>
          <w:szCs w:val="28"/>
        </w:rPr>
        <w:t>и и социально, но не физически</w:t>
      </w:r>
      <w:r w:rsidR="007C28AA" w:rsidRPr="007C28AA">
        <w:rPr>
          <w:rFonts w:ascii="Times New Roman" w:hAnsi="Times New Roman"/>
          <w:sz w:val="28"/>
          <w:szCs w:val="28"/>
        </w:rPr>
        <w:t xml:space="preserve"> [1].</w:t>
      </w:r>
    </w:p>
    <w:p w:rsidR="00332CC5" w:rsidRDefault="00332CC5" w:rsidP="00F71082">
      <w:pPr>
        <w:widowControl/>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Работа </w:t>
      </w:r>
      <w:proofErr w:type="spellStart"/>
      <w:r>
        <w:rPr>
          <w:rFonts w:ascii="Times New Roman" w:hAnsi="Times New Roman"/>
          <w:sz w:val="28"/>
          <w:szCs w:val="28"/>
        </w:rPr>
        <w:t>Сигидды</w:t>
      </w:r>
      <w:proofErr w:type="spellEnd"/>
      <w:r>
        <w:rPr>
          <w:rFonts w:ascii="Times New Roman" w:hAnsi="Times New Roman"/>
          <w:sz w:val="28"/>
          <w:szCs w:val="28"/>
        </w:rPr>
        <w:t xml:space="preserve"> и Хасана </w:t>
      </w:r>
      <w:r w:rsidR="003E137E" w:rsidRPr="003E137E">
        <w:rPr>
          <w:rFonts w:ascii="Times New Roman" w:hAnsi="Times New Roman"/>
          <w:sz w:val="28"/>
          <w:szCs w:val="28"/>
        </w:rPr>
        <w:t>(</w:t>
      </w:r>
      <w:r w:rsidR="003E137E">
        <w:rPr>
          <w:rFonts w:ascii="Times New Roman" w:hAnsi="Times New Roman"/>
          <w:sz w:val="28"/>
          <w:szCs w:val="28"/>
          <w:lang w:val="en-US"/>
        </w:rPr>
        <w:t>S</w:t>
      </w:r>
      <w:r w:rsidR="003E137E">
        <w:rPr>
          <w:rFonts w:ascii="Times New Roman" w:hAnsi="Times New Roman"/>
          <w:sz w:val="28"/>
          <w:szCs w:val="28"/>
        </w:rPr>
        <w:t>.</w:t>
      </w:r>
      <w:r w:rsidR="003E137E">
        <w:rPr>
          <w:rFonts w:ascii="Times New Roman" w:hAnsi="Times New Roman"/>
          <w:sz w:val="28"/>
          <w:szCs w:val="28"/>
          <w:lang w:val="en-US"/>
        </w:rPr>
        <w:t>H</w:t>
      </w:r>
      <w:r w:rsidR="003E137E" w:rsidRPr="003E137E">
        <w:rPr>
          <w:rFonts w:ascii="Times New Roman" w:hAnsi="Times New Roman"/>
          <w:sz w:val="28"/>
          <w:szCs w:val="28"/>
        </w:rPr>
        <w:t>.</w:t>
      </w:r>
      <w:proofErr w:type="gramEnd"/>
      <w:r w:rsidR="003E137E" w:rsidRPr="003E137E">
        <w:rPr>
          <w:rFonts w:ascii="Times New Roman" w:hAnsi="Times New Roman"/>
          <w:sz w:val="28"/>
          <w:szCs w:val="28"/>
        </w:rPr>
        <w:t xml:space="preserve"> </w:t>
      </w:r>
      <w:proofErr w:type="spellStart"/>
      <w:proofErr w:type="gramStart"/>
      <w:r w:rsidR="003E137E">
        <w:rPr>
          <w:rFonts w:ascii="Times New Roman" w:hAnsi="Times New Roman"/>
          <w:sz w:val="28"/>
          <w:szCs w:val="28"/>
          <w:lang w:val="en-US"/>
        </w:rPr>
        <w:t>Sigidda</w:t>
      </w:r>
      <w:proofErr w:type="spellEnd"/>
      <w:r w:rsidR="003E137E" w:rsidRPr="003E137E">
        <w:rPr>
          <w:rFonts w:ascii="Times New Roman" w:hAnsi="Times New Roman"/>
          <w:sz w:val="28"/>
          <w:szCs w:val="28"/>
        </w:rPr>
        <w:t xml:space="preserve"> </w:t>
      </w:r>
      <w:r w:rsidR="003E137E">
        <w:rPr>
          <w:rFonts w:ascii="Times New Roman" w:hAnsi="Times New Roman"/>
          <w:sz w:val="28"/>
          <w:szCs w:val="28"/>
          <w:lang w:val="en-US"/>
        </w:rPr>
        <w:t>and</w:t>
      </w:r>
      <w:r w:rsidR="003E137E" w:rsidRPr="003E137E">
        <w:rPr>
          <w:rFonts w:ascii="Times New Roman" w:hAnsi="Times New Roman"/>
          <w:sz w:val="28"/>
          <w:szCs w:val="28"/>
        </w:rPr>
        <w:t xml:space="preserve"> </w:t>
      </w:r>
      <w:r w:rsidR="003E137E">
        <w:rPr>
          <w:rFonts w:ascii="Times New Roman" w:hAnsi="Times New Roman"/>
          <w:sz w:val="28"/>
          <w:szCs w:val="28"/>
          <w:lang w:val="en-US"/>
        </w:rPr>
        <w:t>Q</w:t>
      </w:r>
      <w:r w:rsidR="003E137E" w:rsidRPr="003E137E">
        <w:rPr>
          <w:rFonts w:ascii="Times New Roman" w:hAnsi="Times New Roman"/>
          <w:sz w:val="28"/>
          <w:szCs w:val="28"/>
        </w:rPr>
        <w:t xml:space="preserve">. </w:t>
      </w:r>
      <w:proofErr w:type="spellStart"/>
      <w:r w:rsidR="003E137E">
        <w:rPr>
          <w:rFonts w:ascii="Times New Roman" w:hAnsi="Times New Roman"/>
          <w:sz w:val="28"/>
          <w:szCs w:val="28"/>
          <w:lang w:val="en-US"/>
        </w:rPr>
        <w:t>Hasan</w:t>
      </w:r>
      <w:proofErr w:type="spellEnd"/>
      <w:r w:rsidR="003E137E" w:rsidRPr="003E137E">
        <w:rPr>
          <w:rFonts w:ascii="Times New Roman" w:hAnsi="Times New Roman"/>
          <w:sz w:val="28"/>
          <w:szCs w:val="28"/>
        </w:rPr>
        <w:t xml:space="preserve">) </w:t>
      </w:r>
      <w:r>
        <w:rPr>
          <w:rFonts w:ascii="Times New Roman" w:hAnsi="Times New Roman"/>
          <w:sz w:val="28"/>
          <w:szCs w:val="28"/>
        </w:rPr>
        <w:t xml:space="preserve">посвящена воздействию воспоминаний прошлого и их </w:t>
      </w:r>
      <w:proofErr w:type="spellStart"/>
      <w:r>
        <w:rPr>
          <w:rFonts w:ascii="Times New Roman" w:hAnsi="Times New Roman"/>
          <w:sz w:val="28"/>
          <w:szCs w:val="28"/>
        </w:rPr>
        <w:t>самооцененного</w:t>
      </w:r>
      <w:proofErr w:type="spellEnd"/>
      <w:r>
        <w:rPr>
          <w:rFonts w:ascii="Times New Roman" w:hAnsi="Times New Roman"/>
          <w:sz w:val="28"/>
          <w:szCs w:val="28"/>
        </w:rPr>
        <w:t xml:space="preserve"> воздействия на </w:t>
      </w:r>
      <w:r>
        <w:rPr>
          <w:rFonts w:ascii="Times New Roman" w:hAnsi="Times New Roman"/>
          <w:sz w:val="28"/>
          <w:szCs w:val="28"/>
        </w:rPr>
        <w:lastRenderedPageBreak/>
        <w:t>личностные</w:t>
      </w:r>
      <w:r w:rsidR="007F3066">
        <w:rPr>
          <w:rFonts w:ascii="Times New Roman" w:hAnsi="Times New Roman"/>
          <w:sz w:val="28"/>
          <w:szCs w:val="28"/>
        </w:rPr>
        <w:t xml:space="preserve"> характеристики, относящиеся к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Выявлено, что среди воспоминаний тех респондентов, у которых</w:t>
      </w:r>
      <w:r w:rsidR="007F3066">
        <w:rPr>
          <w:rFonts w:ascii="Times New Roman" w:hAnsi="Times New Roman"/>
          <w:sz w:val="28"/>
          <w:szCs w:val="28"/>
        </w:rPr>
        <w:t xml:space="preserve"> выявлен низкий уровень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 преобладают события, в которых респондент чувствовал, что не управляет событиями, не может принять их вызов. У тех, у ко</w:t>
      </w:r>
      <w:r w:rsidR="007F3066">
        <w:rPr>
          <w:rFonts w:ascii="Times New Roman" w:hAnsi="Times New Roman"/>
          <w:sz w:val="28"/>
          <w:szCs w:val="28"/>
        </w:rPr>
        <w:t>го был выявлен высокий уровень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 xml:space="preserve">, в прошлом имели больше событий, в которых они успешно справлялись с трудностями, принимали вызов, были верными себе. Наиболее информативным, согласно этому исследованию, является восприятие </w:t>
      </w:r>
      <w:r w:rsidRPr="007C28AA">
        <w:rPr>
          <w:rFonts w:ascii="Times New Roman" w:hAnsi="Times New Roman"/>
          <w:sz w:val="28"/>
          <w:szCs w:val="28"/>
        </w:rPr>
        <w:t>события как несущего вызов и принятие этого вызова личностью.</w:t>
      </w:r>
      <w:r>
        <w:rPr>
          <w:rFonts w:ascii="Times New Roman" w:hAnsi="Times New Roman"/>
          <w:sz w:val="28"/>
          <w:szCs w:val="28"/>
        </w:rPr>
        <w:t xml:space="preserve"> </w:t>
      </w:r>
    </w:p>
    <w:p w:rsidR="00332CC5" w:rsidRDefault="009D36F9" w:rsidP="00F71082">
      <w:pPr>
        <w:widowControl/>
        <w:spacing w:line="36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Флориан</w:t>
      </w:r>
      <w:proofErr w:type="spellEnd"/>
      <w:r>
        <w:rPr>
          <w:rFonts w:ascii="Times New Roman" w:hAnsi="Times New Roman"/>
          <w:sz w:val="28"/>
          <w:szCs w:val="28"/>
        </w:rPr>
        <w:t xml:space="preserve">, </w:t>
      </w:r>
      <w:proofErr w:type="spellStart"/>
      <w:r>
        <w:rPr>
          <w:rFonts w:ascii="Times New Roman" w:hAnsi="Times New Roman"/>
          <w:sz w:val="28"/>
          <w:szCs w:val="28"/>
        </w:rPr>
        <w:t>Микулинчер</w:t>
      </w:r>
      <w:proofErr w:type="spellEnd"/>
      <w:r>
        <w:rPr>
          <w:rFonts w:ascii="Times New Roman" w:hAnsi="Times New Roman"/>
          <w:sz w:val="28"/>
          <w:szCs w:val="28"/>
        </w:rPr>
        <w:t xml:space="preserve"> и </w:t>
      </w:r>
      <w:proofErr w:type="spellStart"/>
      <w:r>
        <w:rPr>
          <w:rFonts w:ascii="Times New Roman" w:hAnsi="Times New Roman"/>
          <w:sz w:val="28"/>
          <w:szCs w:val="28"/>
        </w:rPr>
        <w:t>Таубман</w:t>
      </w:r>
      <w:proofErr w:type="spellEnd"/>
      <w:r>
        <w:rPr>
          <w:rFonts w:ascii="Times New Roman" w:hAnsi="Times New Roman"/>
          <w:sz w:val="28"/>
          <w:szCs w:val="28"/>
        </w:rPr>
        <w:t xml:space="preserve"> </w:t>
      </w:r>
      <w:r w:rsidRPr="009D36F9">
        <w:rPr>
          <w:rFonts w:ascii="Times New Roman" w:hAnsi="Times New Roman"/>
          <w:sz w:val="28"/>
          <w:szCs w:val="28"/>
        </w:rPr>
        <w:t>(</w:t>
      </w:r>
      <w:r>
        <w:rPr>
          <w:rFonts w:ascii="Times New Roman" w:hAnsi="Times New Roman"/>
          <w:sz w:val="28"/>
          <w:szCs w:val="28"/>
          <w:lang w:val="en-US"/>
        </w:rPr>
        <w:t>V</w:t>
      </w:r>
      <w:r w:rsidRPr="009D36F9">
        <w:rPr>
          <w:rFonts w:ascii="Times New Roman" w:hAnsi="Times New Roman"/>
          <w:sz w:val="28"/>
          <w:szCs w:val="28"/>
        </w:rPr>
        <w:t>.</w:t>
      </w:r>
      <w:proofErr w:type="gramEnd"/>
      <w:r w:rsidRPr="009D36F9">
        <w:rPr>
          <w:rFonts w:ascii="Times New Roman" w:hAnsi="Times New Roman"/>
          <w:sz w:val="28"/>
          <w:szCs w:val="28"/>
        </w:rPr>
        <w:t xml:space="preserve"> </w:t>
      </w:r>
      <w:r>
        <w:rPr>
          <w:rFonts w:ascii="Times New Roman" w:hAnsi="Times New Roman"/>
          <w:sz w:val="28"/>
          <w:szCs w:val="28"/>
          <w:lang w:val="en-US"/>
        </w:rPr>
        <w:t>Florian</w:t>
      </w:r>
      <w:r w:rsidRPr="009D36F9">
        <w:rPr>
          <w:rFonts w:ascii="Times New Roman" w:hAnsi="Times New Roman"/>
          <w:sz w:val="28"/>
          <w:szCs w:val="28"/>
        </w:rPr>
        <w:t xml:space="preserve">, </w:t>
      </w:r>
      <w:r>
        <w:rPr>
          <w:rFonts w:ascii="Times New Roman" w:hAnsi="Times New Roman"/>
          <w:sz w:val="28"/>
          <w:szCs w:val="28"/>
          <w:lang w:val="en-US"/>
        </w:rPr>
        <w:t>M</w:t>
      </w:r>
      <w:r w:rsidRPr="009D36F9">
        <w:rPr>
          <w:rFonts w:ascii="Times New Roman" w:hAnsi="Times New Roman"/>
          <w:sz w:val="28"/>
          <w:szCs w:val="28"/>
        </w:rPr>
        <w:t xml:space="preserve">. </w:t>
      </w:r>
      <w:proofErr w:type="spellStart"/>
      <w:r>
        <w:rPr>
          <w:rFonts w:ascii="Times New Roman" w:hAnsi="Times New Roman"/>
          <w:sz w:val="28"/>
          <w:szCs w:val="28"/>
          <w:lang w:val="en-US"/>
        </w:rPr>
        <w:t>Mikulincer</w:t>
      </w:r>
      <w:proofErr w:type="spellEnd"/>
      <w:r w:rsidRPr="009D36F9">
        <w:rPr>
          <w:rFonts w:ascii="Times New Roman" w:hAnsi="Times New Roman"/>
          <w:sz w:val="28"/>
          <w:szCs w:val="28"/>
        </w:rPr>
        <w:t xml:space="preserve"> </w:t>
      </w:r>
      <w:r>
        <w:rPr>
          <w:rFonts w:ascii="Times New Roman" w:hAnsi="Times New Roman"/>
          <w:sz w:val="28"/>
          <w:szCs w:val="28"/>
          <w:lang w:val="en-US"/>
        </w:rPr>
        <w:t>and</w:t>
      </w:r>
      <w:r w:rsidRPr="009D36F9">
        <w:rPr>
          <w:rFonts w:ascii="Times New Roman" w:hAnsi="Times New Roman"/>
          <w:sz w:val="28"/>
          <w:szCs w:val="28"/>
        </w:rPr>
        <w:t xml:space="preserve"> </w:t>
      </w:r>
      <w:r>
        <w:rPr>
          <w:rFonts w:ascii="Times New Roman" w:hAnsi="Times New Roman"/>
          <w:sz w:val="28"/>
          <w:szCs w:val="28"/>
          <w:lang w:val="en-US"/>
        </w:rPr>
        <w:t>O</w:t>
      </w:r>
      <w:r>
        <w:rPr>
          <w:rFonts w:ascii="Times New Roman" w:hAnsi="Times New Roman"/>
          <w:sz w:val="28"/>
          <w:szCs w:val="28"/>
        </w:rPr>
        <w:t>.</w:t>
      </w:r>
      <w:r>
        <w:rPr>
          <w:rFonts w:ascii="Times New Roman" w:hAnsi="Times New Roman"/>
          <w:sz w:val="28"/>
          <w:szCs w:val="28"/>
          <w:lang w:val="en-US"/>
        </w:rPr>
        <w:t> </w:t>
      </w:r>
      <w:proofErr w:type="spellStart"/>
      <w:r>
        <w:rPr>
          <w:rFonts w:ascii="Times New Roman" w:hAnsi="Times New Roman"/>
          <w:sz w:val="28"/>
          <w:szCs w:val="28"/>
          <w:lang w:val="en-US"/>
        </w:rPr>
        <w:t>Taubman</w:t>
      </w:r>
      <w:proofErr w:type="spellEnd"/>
      <w:proofErr w:type="gramStart"/>
      <w:r w:rsidRPr="009D36F9">
        <w:rPr>
          <w:rFonts w:ascii="Times New Roman" w:hAnsi="Times New Roman"/>
          <w:sz w:val="28"/>
          <w:szCs w:val="28"/>
        </w:rPr>
        <w:t>)</w:t>
      </w:r>
      <w:r w:rsidR="00332CC5">
        <w:rPr>
          <w:rFonts w:ascii="Times New Roman" w:hAnsi="Times New Roman"/>
          <w:sz w:val="28"/>
          <w:szCs w:val="28"/>
        </w:rPr>
        <w:t>в</w:t>
      </w:r>
      <w:proofErr w:type="gramEnd"/>
      <w:r w:rsidR="00332CC5">
        <w:rPr>
          <w:rFonts w:ascii="Times New Roman" w:hAnsi="Times New Roman"/>
          <w:sz w:val="28"/>
          <w:szCs w:val="28"/>
        </w:rPr>
        <w:t xml:space="preserve"> своем исследовании задались вопросом, с</w:t>
      </w:r>
      <w:r w:rsidR="007F3066">
        <w:rPr>
          <w:rFonts w:ascii="Times New Roman" w:hAnsi="Times New Roman"/>
          <w:sz w:val="28"/>
          <w:szCs w:val="28"/>
        </w:rPr>
        <w:t>пособствует ли высокий уровень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sidR="00332CC5">
        <w:rPr>
          <w:rFonts w:ascii="Times New Roman" w:hAnsi="Times New Roman"/>
          <w:sz w:val="28"/>
          <w:szCs w:val="28"/>
        </w:rPr>
        <w:t xml:space="preserve"> сохранению психического з</w:t>
      </w:r>
      <w:r w:rsidR="007F3066">
        <w:rPr>
          <w:rFonts w:ascii="Times New Roman" w:hAnsi="Times New Roman"/>
          <w:sz w:val="28"/>
          <w:szCs w:val="28"/>
        </w:rPr>
        <w:t>доровья в напряженной ситуации.</w:t>
      </w:r>
      <w:r w:rsidR="00332CC5">
        <w:rPr>
          <w:rFonts w:ascii="Times New Roman" w:hAnsi="Times New Roman"/>
          <w:sz w:val="28"/>
          <w:szCs w:val="28"/>
        </w:rPr>
        <w:t xml:space="preserve"> Исследо</w:t>
      </w:r>
      <w:r w:rsidR="007F3066">
        <w:rPr>
          <w:rFonts w:ascii="Times New Roman" w:hAnsi="Times New Roman"/>
          <w:sz w:val="28"/>
          <w:szCs w:val="28"/>
        </w:rPr>
        <w:t>вание показало, что компоненты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sidR="00332CC5">
        <w:rPr>
          <w:rFonts w:ascii="Times New Roman" w:hAnsi="Times New Roman"/>
          <w:sz w:val="28"/>
          <w:szCs w:val="28"/>
        </w:rPr>
        <w:t xml:space="preserve"> (включенность и контроль) оказались </w:t>
      </w:r>
      <w:proofErr w:type="spellStart"/>
      <w:r w:rsidR="00332CC5">
        <w:rPr>
          <w:rFonts w:ascii="Times New Roman" w:hAnsi="Times New Roman"/>
          <w:sz w:val="28"/>
          <w:szCs w:val="28"/>
        </w:rPr>
        <w:t>прогностичными</w:t>
      </w:r>
      <w:proofErr w:type="spellEnd"/>
      <w:r w:rsidR="00332CC5">
        <w:rPr>
          <w:rFonts w:ascii="Times New Roman" w:hAnsi="Times New Roman"/>
          <w:sz w:val="28"/>
          <w:szCs w:val="28"/>
        </w:rPr>
        <w:t xml:space="preserve"> в отношении психического здоровья. Включенность повысила умственное здоровье, уменьшая оценку угрозы и использование сфокусированных на эмоциях </w:t>
      </w:r>
      <w:proofErr w:type="spellStart"/>
      <w:r w:rsidR="00332CC5">
        <w:rPr>
          <w:rFonts w:ascii="Times New Roman" w:hAnsi="Times New Roman"/>
          <w:sz w:val="28"/>
          <w:szCs w:val="28"/>
        </w:rPr>
        <w:t>копинг</w:t>
      </w:r>
      <w:proofErr w:type="spellEnd"/>
      <w:r w:rsidR="00332CC5">
        <w:rPr>
          <w:rFonts w:ascii="Times New Roman" w:hAnsi="Times New Roman"/>
          <w:sz w:val="28"/>
          <w:szCs w:val="28"/>
        </w:rPr>
        <w:t xml:space="preserve">-стратегий, увеличивая роль вторичной переоценки событий. Показатель выраженности контроля положительно повлиял на умственное здоровье, вызвал снижение оценки угрозы события, способствовал переоценке события и стимулировал к использованию </w:t>
      </w:r>
      <w:proofErr w:type="spellStart"/>
      <w:r w:rsidR="00332CC5">
        <w:rPr>
          <w:rFonts w:ascii="Times New Roman" w:hAnsi="Times New Roman"/>
          <w:sz w:val="28"/>
          <w:szCs w:val="28"/>
        </w:rPr>
        <w:t>копинг</w:t>
      </w:r>
      <w:proofErr w:type="spellEnd"/>
      <w:r w:rsidR="00332CC5">
        <w:rPr>
          <w:rFonts w:ascii="Times New Roman" w:hAnsi="Times New Roman"/>
          <w:sz w:val="28"/>
          <w:szCs w:val="28"/>
        </w:rPr>
        <w:t xml:space="preserve">-стратегий, ориентированных на решение проблем и поиск поддержки. </w:t>
      </w:r>
    </w:p>
    <w:p w:rsidR="00332CC5" w:rsidRPr="007C28AA" w:rsidRDefault="00332CC5" w:rsidP="0080581D">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Лек и Вильямс </w:t>
      </w:r>
      <w:r w:rsidR="009D36F9" w:rsidRPr="009D36F9">
        <w:rPr>
          <w:rFonts w:ascii="Times New Roman" w:hAnsi="Times New Roman"/>
          <w:sz w:val="28"/>
          <w:szCs w:val="28"/>
        </w:rPr>
        <w:t>(</w:t>
      </w:r>
      <w:r w:rsidR="009D36F9">
        <w:rPr>
          <w:rFonts w:ascii="Times New Roman" w:hAnsi="Times New Roman"/>
          <w:sz w:val="28"/>
          <w:szCs w:val="28"/>
          <w:lang w:val="en-US"/>
        </w:rPr>
        <w:t>G</w:t>
      </w:r>
      <w:r w:rsidR="009D36F9" w:rsidRPr="009D36F9">
        <w:rPr>
          <w:rFonts w:ascii="Times New Roman" w:hAnsi="Times New Roman"/>
          <w:sz w:val="28"/>
          <w:szCs w:val="28"/>
        </w:rPr>
        <w:t>.</w:t>
      </w:r>
      <w:r w:rsidR="009D36F9">
        <w:rPr>
          <w:rFonts w:ascii="Times New Roman" w:hAnsi="Times New Roman"/>
          <w:sz w:val="28"/>
          <w:szCs w:val="28"/>
          <w:lang w:val="en-US"/>
        </w:rPr>
        <w:t>K</w:t>
      </w:r>
      <w:r w:rsidR="009D36F9" w:rsidRPr="009D36F9">
        <w:rPr>
          <w:rFonts w:ascii="Times New Roman" w:hAnsi="Times New Roman"/>
          <w:sz w:val="28"/>
          <w:szCs w:val="28"/>
        </w:rPr>
        <w:t>.</w:t>
      </w:r>
      <w:proofErr w:type="gramEnd"/>
      <w:r w:rsidR="009D36F9" w:rsidRPr="009D36F9">
        <w:rPr>
          <w:rFonts w:ascii="Times New Roman" w:hAnsi="Times New Roman"/>
          <w:sz w:val="28"/>
          <w:szCs w:val="28"/>
        </w:rPr>
        <w:t xml:space="preserve"> </w:t>
      </w:r>
      <w:proofErr w:type="gramStart"/>
      <w:r w:rsidR="009D36F9">
        <w:rPr>
          <w:rFonts w:ascii="Times New Roman" w:hAnsi="Times New Roman"/>
          <w:sz w:val="28"/>
          <w:szCs w:val="28"/>
          <w:lang w:val="en-US"/>
        </w:rPr>
        <w:t>Leak</w:t>
      </w:r>
      <w:r w:rsidR="009D36F9" w:rsidRPr="009D36F9">
        <w:rPr>
          <w:rFonts w:ascii="Times New Roman" w:hAnsi="Times New Roman"/>
          <w:sz w:val="28"/>
          <w:szCs w:val="28"/>
        </w:rPr>
        <w:t xml:space="preserve"> </w:t>
      </w:r>
      <w:r w:rsidR="009D36F9">
        <w:rPr>
          <w:rFonts w:ascii="Times New Roman" w:hAnsi="Times New Roman"/>
          <w:sz w:val="28"/>
          <w:szCs w:val="28"/>
          <w:lang w:val="en-US"/>
        </w:rPr>
        <w:t>and</w:t>
      </w:r>
      <w:r w:rsidR="009D36F9" w:rsidRPr="009D36F9">
        <w:rPr>
          <w:rFonts w:ascii="Times New Roman" w:hAnsi="Times New Roman"/>
          <w:sz w:val="28"/>
          <w:szCs w:val="28"/>
        </w:rPr>
        <w:t xml:space="preserve"> </w:t>
      </w:r>
      <w:r w:rsidR="009D36F9">
        <w:rPr>
          <w:rFonts w:ascii="Times New Roman" w:hAnsi="Times New Roman"/>
          <w:sz w:val="28"/>
          <w:szCs w:val="28"/>
          <w:lang w:val="en-US"/>
        </w:rPr>
        <w:t>D</w:t>
      </w:r>
      <w:r w:rsidR="009D36F9" w:rsidRPr="009D36F9">
        <w:rPr>
          <w:rFonts w:ascii="Times New Roman" w:hAnsi="Times New Roman"/>
          <w:sz w:val="28"/>
          <w:szCs w:val="28"/>
        </w:rPr>
        <w:t>.</w:t>
      </w:r>
      <w:r w:rsidR="009D36F9">
        <w:rPr>
          <w:rFonts w:ascii="Times New Roman" w:hAnsi="Times New Roman"/>
          <w:sz w:val="28"/>
          <w:szCs w:val="28"/>
          <w:lang w:val="en-US"/>
        </w:rPr>
        <w:t>E</w:t>
      </w:r>
      <w:r w:rsidR="009D36F9" w:rsidRPr="009D36F9">
        <w:rPr>
          <w:rFonts w:ascii="Times New Roman" w:hAnsi="Times New Roman"/>
          <w:sz w:val="28"/>
          <w:szCs w:val="28"/>
        </w:rPr>
        <w:t xml:space="preserve">. </w:t>
      </w:r>
      <w:r w:rsidR="009D36F9">
        <w:rPr>
          <w:rFonts w:ascii="Times New Roman" w:hAnsi="Times New Roman"/>
          <w:sz w:val="28"/>
          <w:szCs w:val="28"/>
          <w:lang w:val="en-US"/>
        </w:rPr>
        <w:t>Williams</w:t>
      </w:r>
      <w:r w:rsidR="009D36F9" w:rsidRPr="009D36F9">
        <w:rPr>
          <w:rFonts w:ascii="Times New Roman" w:hAnsi="Times New Roman"/>
          <w:sz w:val="28"/>
          <w:szCs w:val="28"/>
        </w:rPr>
        <w:t xml:space="preserve">) </w:t>
      </w:r>
      <w:r>
        <w:rPr>
          <w:rFonts w:ascii="Times New Roman" w:hAnsi="Times New Roman"/>
          <w:sz w:val="28"/>
          <w:szCs w:val="28"/>
        </w:rPr>
        <w:t xml:space="preserve">исследовали взаимосвязь между социальным интересом, отчуждением в различных сферах </w:t>
      </w:r>
      <w:r w:rsidR="007F3066">
        <w:rPr>
          <w:rFonts w:ascii="Times New Roman" w:hAnsi="Times New Roman"/>
          <w:sz w:val="28"/>
          <w:szCs w:val="28"/>
        </w:rPr>
        <w:t>жизни (семья, работа, другие и «я») и психологическим качеством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Результаты исследования показали, что социальный интерес связан с включенностью во взаимоотношения с другими и в окружающую человека среду, которые являются составной часть</w:t>
      </w:r>
      <w:r w:rsidR="007F3066">
        <w:rPr>
          <w:rFonts w:ascii="Times New Roman" w:hAnsi="Times New Roman"/>
          <w:sz w:val="28"/>
          <w:szCs w:val="28"/>
        </w:rPr>
        <w:t>ю психологического качества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 xml:space="preserve">, и этот же социальный интерес поощряет человека к использованию активных </w:t>
      </w:r>
      <w:proofErr w:type="spellStart"/>
      <w:r>
        <w:rPr>
          <w:rFonts w:ascii="Times New Roman" w:hAnsi="Times New Roman"/>
          <w:sz w:val="28"/>
          <w:szCs w:val="28"/>
        </w:rPr>
        <w:t>копин</w:t>
      </w:r>
      <w:r w:rsidR="007F3066">
        <w:rPr>
          <w:rFonts w:ascii="Times New Roman" w:hAnsi="Times New Roman"/>
          <w:sz w:val="28"/>
          <w:szCs w:val="28"/>
        </w:rPr>
        <w:t>г</w:t>
      </w:r>
      <w:proofErr w:type="spellEnd"/>
      <w:r w:rsidR="007F3066">
        <w:rPr>
          <w:rFonts w:ascii="Times New Roman" w:hAnsi="Times New Roman"/>
          <w:sz w:val="28"/>
          <w:szCs w:val="28"/>
        </w:rPr>
        <w:t>-стратегий и развитию качеств «</w:t>
      </w:r>
      <w:proofErr w:type="spellStart"/>
      <w:r w:rsidR="007F3066">
        <w:rPr>
          <w:rFonts w:ascii="Times New Roman" w:hAnsi="Times New Roman"/>
          <w:sz w:val="28"/>
          <w:szCs w:val="28"/>
        </w:rPr>
        <w:t>hardy</w:t>
      </w:r>
      <w:proofErr w:type="spellEnd"/>
      <w:r w:rsidR="007F3066">
        <w:rPr>
          <w:rFonts w:ascii="Times New Roman" w:hAnsi="Times New Roman"/>
          <w:sz w:val="28"/>
          <w:szCs w:val="28"/>
        </w:rPr>
        <w:t>»</w:t>
      </w:r>
      <w:r w:rsidR="007C28AA">
        <w:rPr>
          <w:rFonts w:ascii="Times New Roman" w:hAnsi="Times New Roman"/>
          <w:sz w:val="28"/>
          <w:szCs w:val="28"/>
        </w:rPr>
        <w:t xml:space="preserve"> </w:t>
      </w:r>
      <w:r w:rsidR="007C28AA" w:rsidRPr="007C28AA">
        <w:rPr>
          <w:rFonts w:ascii="Times New Roman" w:hAnsi="Times New Roman"/>
          <w:sz w:val="28"/>
          <w:szCs w:val="28"/>
        </w:rPr>
        <w:t>[1].</w:t>
      </w:r>
    </w:p>
    <w:p w:rsidR="00332CC5" w:rsidRDefault="00332CC5" w:rsidP="0080581D">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Ханг </w:t>
      </w:r>
      <w:r w:rsidR="009D36F9" w:rsidRPr="009D36F9">
        <w:rPr>
          <w:rFonts w:ascii="Times New Roman" w:hAnsi="Times New Roman"/>
          <w:sz w:val="28"/>
          <w:szCs w:val="28"/>
        </w:rPr>
        <w:t>(</w:t>
      </w:r>
      <w:r w:rsidR="009D36F9">
        <w:rPr>
          <w:rFonts w:ascii="Times New Roman" w:hAnsi="Times New Roman"/>
          <w:sz w:val="28"/>
          <w:szCs w:val="28"/>
          <w:lang w:val="en-US"/>
        </w:rPr>
        <w:t>C</w:t>
      </w:r>
      <w:r w:rsidR="009D36F9" w:rsidRPr="009D36F9">
        <w:rPr>
          <w:rFonts w:ascii="Times New Roman" w:hAnsi="Times New Roman"/>
          <w:sz w:val="28"/>
          <w:szCs w:val="28"/>
        </w:rPr>
        <w:t>.</w:t>
      </w:r>
      <w:proofErr w:type="gramEnd"/>
      <w:r w:rsidR="009D36F9" w:rsidRPr="009D36F9">
        <w:rPr>
          <w:rFonts w:ascii="Times New Roman" w:hAnsi="Times New Roman"/>
          <w:sz w:val="28"/>
          <w:szCs w:val="28"/>
        </w:rPr>
        <w:t xml:space="preserve"> </w:t>
      </w:r>
      <w:proofErr w:type="gramStart"/>
      <w:r w:rsidR="009D36F9">
        <w:rPr>
          <w:rFonts w:ascii="Times New Roman" w:hAnsi="Times New Roman"/>
          <w:sz w:val="28"/>
          <w:szCs w:val="28"/>
          <w:lang w:val="en-US"/>
        </w:rPr>
        <w:t>Huang</w:t>
      </w:r>
      <w:r w:rsidR="009D36F9" w:rsidRPr="009D36F9">
        <w:rPr>
          <w:rFonts w:ascii="Times New Roman" w:hAnsi="Times New Roman"/>
          <w:sz w:val="28"/>
          <w:szCs w:val="28"/>
        </w:rPr>
        <w:t xml:space="preserve">) </w:t>
      </w:r>
      <w:r>
        <w:rPr>
          <w:rFonts w:ascii="Times New Roman" w:hAnsi="Times New Roman"/>
          <w:sz w:val="28"/>
          <w:szCs w:val="28"/>
        </w:rPr>
        <w:t>рассматривает взаимос</w:t>
      </w:r>
      <w:r w:rsidR="007F3066">
        <w:rPr>
          <w:rFonts w:ascii="Times New Roman" w:hAnsi="Times New Roman"/>
          <w:sz w:val="28"/>
          <w:szCs w:val="28"/>
        </w:rPr>
        <w:t>вязь психологического качества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 xml:space="preserve"> и стресса.</w:t>
      </w:r>
      <w:proofErr w:type="gramEnd"/>
      <w:r>
        <w:rPr>
          <w:rFonts w:ascii="Times New Roman" w:hAnsi="Times New Roman"/>
          <w:sz w:val="28"/>
          <w:szCs w:val="28"/>
        </w:rPr>
        <w:t xml:space="preserve"> Индивидуальные и </w:t>
      </w:r>
      <w:r w:rsidR="007F3066">
        <w:rPr>
          <w:rFonts w:ascii="Times New Roman" w:hAnsi="Times New Roman"/>
          <w:sz w:val="28"/>
          <w:szCs w:val="28"/>
        </w:rPr>
        <w:t>семейные черты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являются ресурсами противостояния стрессу. Они включают в себя контроль, вызов, включенность и доверие. Люди с высокой</w:t>
      </w:r>
      <w:r w:rsidR="007F3066">
        <w:rPr>
          <w:rFonts w:ascii="Times New Roman" w:hAnsi="Times New Roman"/>
          <w:sz w:val="28"/>
          <w:szCs w:val="28"/>
        </w:rPr>
        <w:t xml:space="preserve"> степенью выраженности качеств «</w:t>
      </w:r>
      <w:proofErr w:type="spellStart"/>
      <w:r w:rsidR="007F3066">
        <w:rPr>
          <w:rFonts w:ascii="Times New Roman" w:hAnsi="Times New Roman"/>
          <w:sz w:val="28"/>
          <w:szCs w:val="28"/>
        </w:rPr>
        <w:t>hardy</w:t>
      </w:r>
      <w:proofErr w:type="spellEnd"/>
      <w:r w:rsidR="007F3066">
        <w:rPr>
          <w:rFonts w:ascii="Times New Roman" w:hAnsi="Times New Roman"/>
          <w:sz w:val="28"/>
          <w:szCs w:val="28"/>
        </w:rPr>
        <w:t>»</w:t>
      </w:r>
      <w:r>
        <w:rPr>
          <w:rFonts w:ascii="Times New Roman" w:hAnsi="Times New Roman"/>
          <w:sz w:val="28"/>
          <w:szCs w:val="28"/>
        </w:rPr>
        <w:t xml:space="preserve"> имеют большую вероятность остаться здоровыми и воспринимать жизненные изменения как положительные и содержащие вызов, путем когнитивной оценки. </w:t>
      </w:r>
    </w:p>
    <w:p w:rsidR="00332CC5" w:rsidRDefault="007F3066" w:rsidP="0080581D">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Качество «</w:t>
      </w:r>
      <w:proofErr w:type="spellStart"/>
      <w:r>
        <w:rPr>
          <w:rFonts w:ascii="Times New Roman" w:hAnsi="Times New Roman"/>
          <w:color w:val="000000"/>
          <w:sz w:val="28"/>
          <w:szCs w:val="28"/>
        </w:rPr>
        <w:t>hardiness</w:t>
      </w:r>
      <w:proofErr w:type="spellEnd"/>
      <w:r>
        <w:rPr>
          <w:rFonts w:ascii="Times New Roman" w:hAnsi="Times New Roman"/>
          <w:color w:val="000000"/>
          <w:sz w:val="28"/>
          <w:szCs w:val="28"/>
        </w:rPr>
        <w:t>»</w:t>
      </w:r>
      <w:r w:rsidR="00332CC5">
        <w:rPr>
          <w:rFonts w:ascii="Times New Roman" w:hAnsi="Times New Roman"/>
          <w:color w:val="000000"/>
          <w:sz w:val="28"/>
          <w:szCs w:val="28"/>
        </w:rPr>
        <w:t xml:space="preserve"> (самоощущение, содержащее чувство включенности, контроля, вызова и довери</w:t>
      </w:r>
      <w:r w:rsidR="00EF3F06">
        <w:rPr>
          <w:rFonts w:ascii="Times New Roman" w:hAnsi="Times New Roman"/>
          <w:color w:val="000000"/>
          <w:sz w:val="28"/>
          <w:szCs w:val="28"/>
        </w:rPr>
        <w:t>я), согласно Эвансу и соавт</w:t>
      </w:r>
      <w:r w:rsidR="001D0AA0">
        <w:rPr>
          <w:rFonts w:ascii="Times New Roman" w:hAnsi="Times New Roman"/>
          <w:color w:val="000000"/>
          <w:sz w:val="28"/>
          <w:szCs w:val="28"/>
        </w:rPr>
        <w:t>орам</w:t>
      </w:r>
      <w:r w:rsidR="00332CC5">
        <w:rPr>
          <w:rFonts w:ascii="Times New Roman" w:hAnsi="Times New Roman"/>
          <w:color w:val="000000"/>
          <w:sz w:val="28"/>
          <w:szCs w:val="28"/>
        </w:rPr>
        <w:t xml:space="preserve">, </w:t>
      </w:r>
      <w:r w:rsidR="00332CC5" w:rsidRPr="007C28AA">
        <w:rPr>
          <w:rFonts w:ascii="Times New Roman" w:hAnsi="Times New Roman"/>
          <w:color w:val="000000"/>
          <w:sz w:val="28"/>
          <w:szCs w:val="28"/>
        </w:rPr>
        <w:t>является составной частью ощущения полноты жизни и качества жизни.</w:t>
      </w:r>
      <w:r w:rsidR="00332CC5">
        <w:rPr>
          <w:rFonts w:ascii="Times New Roman" w:hAnsi="Times New Roman"/>
          <w:color w:val="000000"/>
          <w:sz w:val="28"/>
          <w:szCs w:val="28"/>
        </w:rPr>
        <w:t xml:space="preserve"> </w:t>
      </w:r>
    </w:p>
    <w:p w:rsidR="00332CC5" w:rsidRDefault="00332CC5" w:rsidP="0080581D">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Л.А. Александрова приходит к выводу, что в изложенных концепциях речь идет не о разных подходах к проблеме психологической устойчивости и жизнестойкости человека, а о разных уровнях анализа этого процесса: от адаптации к </w:t>
      </w:r>
      <w:proofErr w:type="spellStart"/>
      <w:r>
        <w:rPr>
          <w:rFonts w:ascii="Times New Roman" w:hAnsi="Times New Roman"/>
          <w:color w:val="000000"/>
          <w:sz w:val="28"/>
          <w:szCs w:val="28"/>
        </w:rPr>
        <w:t>самодетерминации</w:t>
      </w:r>
      <w:proofErr w:type="spellEnd"/>
      <w:r>
        <w:rPr>
          <w:rFonts w:ascii="Times New Roman" w:hAnsi="Times New Roman"/>
          <w:color w:val="000000"/>
          <w:sz w:val="28"/>
          <w:szCs w:val="28"/>
        </w:rPr>
        <w:t xml:space="preserve"> и реализации своего жизненного предназначения [1].</w:t>
      </w:r>
    </w:p>
    <w:p w:rsidR="006255B9" w:rsidRDefault="00332CC5" w:rsidP="00F8692E">
      <w:pPr>
        <w:spacing w:line="360" w:lineRule="auto"/>
        <w:ind w:firstLine="709"/>
        <w:jc w:val="both"/>
        <w:rPr>
          <w:rFonts w:ascii="Times New Roman" w:hAnsi="Times New Roman"/>
          <w:sz w:val="28"/>
          <w:szCs w:val="28"/>
        </w:rPr>
      </w:pPr>
      <w:r>
        <w:rPr>
          <w:rFonts w:ascii="Times New Roman" w:hAnsi="Times New Roman"/>
          <w:sz w:val="28"/>
          <w:szCs w:val="28"/>
        </w:rPr>
        <w:t>Большое количеств</w:t>
      </w:r>
      <w:r w:rsidR="007F3066">
        <w:rPr>
          <w:rFonts w:ascii="Times New Roman" w:hAnsi="Times New Roman"/>
          <w:sz w:val="28"/>
          <w:szCs w:val="28"/>
        </w:rPr>
        <w:t>о исследователей рассматривает «</w:t>
      </w:r>
      <w:proofErr w:type="spellStart"/>
      <w:r w:rsidR="007F3066">
        <w:rPr>
          <w:rFonts w:ascii="Times New Roman" w:hAnsi="Times New Roman"/>
          <w:sz w:val="28"/>
          <w:szCs w:val="28"/>
        </w:rPr>
        <w:t>hardiness</w:t>
      </w:r>
      <w:proofErr w:type="spellEnd"/>
      <w:r w:rsidR="007F3066">
        <w:rPr>
          <w:rFonts w:ascii="Times New Roman" w:hAnsi="Times New Roman"/>
          <w:sz w:val="28"/>
          <w:szCs w:val="28"/>
        </w:rPr>
        <w:t>»</w:t>
      </w:r>
      <w:r>
        <w:rPr>
          <w:rFonts w:ascii="Times New Roman" w:hAnsi="Times New Roman"/>
          <w:sz w:val="28"/>
          <w:szCs w:val="28"/>
        </w:rPr>
        <w:t xml:space="preserve"> в связи с проблемами преодоления стресса, адаптации-</w:t>
      </w:r>
      <w:proofErr w:type="spellStart"/>
      <w:r>
        <w:rPr>
          <w:rFonts w:ascii="Times New Roman" w:hAnsi="Times New Roman"/>
          <w:sz w:val="28"/>
          <w:szCs w:val="28"/>
        </w:rPr>
        <w:t>дезадаптации</w:t>
      </w:r>
      <w:proofErr w:type="spellEnd"/>
      <w:r>
        <w:rPr>
          <w:rFonts w:ascii="Times New Roman" w:hAnsi="Times New Roman"/>
          <w:sz w:val="28"/>
          <w:szCs w:val="28"/>
        </w:rPr>
        <w:t xml:space="preserve"> в обществе, физическим, психическим и социальным здоровьем. Сам С. </w:t>
      </w:r>
      <w:proofErr w:type="spellStart"/>
      <w:r>
        <w:rPr>
          <w:rFonts w:ascii="Times New Roman" w:hAnsi="Times New Roman"/>
          <w:sz w:val="28"/>
          <w:szCs w:val="28"/>
        </w:rPr>
        <w:t>Мадди</w:t>
      </w:r>
      <w:proofErr w:type="spellEnd"/>
      <w:r>
        <w:rPr>
          <w:rFonts w:ascii="Times New Roman" w:hAnsi="Times New Roman"/>
          <w:sz w:val="28"/>
          <w:szCs w:val="28"/>
        </w:rPr>
        <w:t xml:space="preserve"> рассматривает открытый им феномен гораздо шире, включая его в контекст социальной экологии, считая, что это качество является основой жизнестойкости не только индивидуальной, но и организационной. Развитие личностных установок, включаемых им в понятие жизнестойкости, могло бы стать основой для более позитивного мироощущения человека, повышения качества жизни, превращения препятствий и стрессов в источник роста и развития. А главное, это тот фактор, внутренний ресурс, который подвластен самому человеку, это то, что он может изменить и переосмыслить, то, что способствует поддержанию физического, психического и социального здоровья, установка, которая придает жизни ценность и</w:t>
      </w:r>
      <w:r w:rsidR="00F8692E">
        <w:rPr>
          <w:rFonts w:ascii="Times New Roman" w:hAnsi="Times New Roman"/>
          <w:sz w:val="28"/>
          <w:szCs w:val="28"/>
        </w:rPr>
        <w:t xml:space="preserve"> смысл в любых обстоятельствах.</w:t>
      </w:r>
    </w:p>
    <w:p w:rsidR="004F69DF" w:rsidRDefault="004F69DF" w:rsidP="00F8692E">
      <w:pPr>
        <w:spacing w:line="360" w:lineRule="auto"/>
        <w:ind w:firstLine="709"/>
        <w:jc w:val="both"/>
        <w:rPr>
          <w:rFonts w:ascii="Times New Roman" w:hAnsi="Times New Roman"/>
          <w:sz w:val="28"/>
          <w:szCs w:val="28"/>
        </w:rPr>
      </w:pPr>
    </w:p>
    <w:p w:rsidR="004F69DF" w:rsidRDefault="004F69DF" w:rsidP="00F8692E">
      <w:pPr>
        <w:spacing w:line="360" w:lineRule="auto"/>
        <w:ind w:firstLine="709"/>
        <w:jc w:val="both"/>
        <w:rPr>
          <w:rFonts w:ascii="Times New Roman" w:hAnsi="Times New Roman"/>
          <w:sz w:val="28"/>
          <w:szCs w:val="28"/>
        </w:rPr>
      </w:pPr>
    </w:p>
    <w:p w:rsidR="004F69DF" w:rsidRDefault="004F69DF" w:rsidP="00F8692E">
      <w:pPr>
        <w:spacing w:line="360" w:lineRule="auto"/>
        <w:ind w:firstLine="709"/>
        <w:jc w:val="both"/>
        <w:rPr>
          <w:rFonts w:ascii="Times New Roman" w:hAnsi="Times New Roman"/>
          <w:sz w:val="28"/>
          <w:szCs w:val="28"/>
        </w:rPr>
      </w:pPr>
    </w:p>
    <w:p w:rsidR="00E65BFF" w:rsidRPr="001A1ADE" w:rsidRDefault="00E65BFF" w:rsidP="00E65BFF">
      <w:pPr>
        <w:spacing w:line="360" w:lineRule="auto"/>
        <w:ind w:firstLine="709"/>
        <w:jc w:val="center"/>
        <w:rPr>
          <w:rFonts w:ascii="Times New Roman" w:hAnsi="Times New Roman" w:cs="Times New Roman"/>
          <w:b/>
          <w:iCs/>
          <w:sz w:val="28"/>
          <w:szCs w:val="28"/>
        </w:rPr>
      </w:pPr>
      <w:r w:rsidRPr="001A1ADE">
        <w:rPr>
          <w:rFonts w:ascii="Times New Roman" w:hAnsi="Times New Roman" w:cs="Times New Roman"/>
          <w:b/>
          <w:iCs/>
          <w:sz w:val="28"/>
          <w:szCs w:val="28"/>
        </w:rPr>
        <w:lastRenderedPageBreak/>
        <w:t>БИБЛИОГРАФИЧЕСКИЙ СПИСОК</w:t>
      </w:r>
    </w:p>
    <w:p w:rsidR="00E65BFF" w:rsidRDefault="00E65BFF" w:rsidP="00E65BFF">
      <w:pPr>
        <w:spacing w:line="360" w:lineRule="auto"/>
        <w:ind w:firstLine="709"/>
        <w:jc w:val="both"/>
        <w:rPr>
          <w:sz w:val="24"/>
          <w:shd w:val="clear" w:color="auto" w:fill="00FF00"/>
        </w:rPr>
      </w:pPr>
    </w:p>
    <w:p w:rsidR="00E65BFF" w:rsidRPr="00310BEF" w:rsidRDefault="00E65BFF" w:rsidP="00E65BFF">
      <w:pPr>
        <w:numPr>
          <w:ilvl w:val="0"/>
          <w:numId w:val="28"/>
        </w:numPr>
        <w:spacing w:line="360" w:lineRule="auto"/>
        <w:ind w:left="0" w:firstLine="709"/>
        <w:jc w:val="both"/>
        <w:rPr>
          <w:rFonts w:ascii="Times New Roman" w:hAnsi="Times New Roman" w:cs="Times New Roman"/>
          <w:color w:val="000000"/>
          <w:sz w:val="28"/>
          <w:szCs w:val="28"/>
          <w:lang w:val="en-US"/>
        </w:rPr>
      </w:pPr>
      <w:r w:rsidRPr="001A1ADE">
        <w:rPr>
          <w:rFonts w:ascii="Times New Roman" w:hAnsi="Times New Roman" w:cs="Times New Roman"/>
          <w:i/>
          <w:sz w:val="28"/>
          <w:szCs w:val="28"/>
        </w:rPr>
        <w:t>Александрова</w:t>
      </w:r>
      <w:r>
        <w:rPr>
          <w:rFonts w:ascii="Times New Roman" w:hAnsi="Times New Roman" w:cs="Times New Roman"/>
          <w:i/>
          <w:sz w:val="28"/>
          <w:szCs w:val="28"/>
        </w:rPr>
        <w:t xml:space="preserve"> </w:t>
      </w:r>
      <w:r w:rsidRPr="001A1ADE">
        <w:rPr>
          <w:rFonts w:ascii="Times New Roman" w:hAnsi="Times New Roman" w:cs="Times New Roman"/>
          <w:i/>
          <w:sz w:val="28"/>
          <w:szCs w:val="28"/>
        </w:rPr>
        <w:t>Л.А.</w:t>
      </w:r>
      <w:r w:rsidRPr="001A1ADE">
        <w:rPr>
          <w:rFonts w:ascii="Times New Roman" w:hAnsi="Times New Roman" w:cs="Times New Roman"/>
          <w:sz w:val="28"/>
          <w:szCs w:val="28"/>
        </w:rPr>
        <w:t xml:space="preserve"> К концепции жизнестойк</w:t>
      </w:r>
      <w:r w:rsidR="00310BEF">
        <w:rPr>
          <w:rFonts w:ascii="Times New Roman" w:hAnsi="Times New Roman" w:cs="Times New Roman"/>
          <w:sz w:val="28"/>
          <w:szCs w:val="28"/>
        </w:rPr>
        <w:t>ости в психологии.</w:t>
      </w:r>
      <w:r>
        <w:rPr>
          <w:rFonts w:ascii="Times New Roman" w:hAnsi="Times New Roman" w:cs="Times New Roman"/>
          <w:sz w:val="28"/>
          <w:szCs w:val="28"/>
        </w:rPr>
        <w:t xml:space="preserve"> </w:t>
      </w:r>
      <w:r w:rsidR="00310BEF">
        <w:rPr>
          <w:rFonts w:ascii="Times New Roman" w:hAnsi="Times New Roman" w:cs="Times New Roman"/>
          <w:sz w:val="28"/>
          <w:szCs w:val="28"/>
          <w:lang w:val="en-US"/>
        </w:rPr>
        <w:t>URL</w:t>
      </w:r>
      <w:r w:rsidR="00310BEF" w:rsidRPr="00310BEF">
        <w:rPr>
          <w:rFonts w:ascii="Times New Roman" w:hAnsi="Times New Roman" w:cs="Times New Roman"/>
          <w:sz w:val="28"/>
          <w:szCs w:val="28"/>
          <w:lang w:val="en-US"/>
        </w:rPr>
        <w:t xml:space="preserve">: </w:t>
      </w:r>
      <w:hyperlink r:id="rId9" w:history="1">
        <w:r w:rsidRPr="00310BEF">
          <w:rPr>
            <w:rStyle w:val="a4"/>
            <w:rFonts w:ascii="Times New Roman" w:hAnsi="Times New Roman"/>
            <w:color w:val="000000"/>
            <w:sz w:val="28"/>
            <w:szCs w:val="28"/>
            <w:u w:val="none"/>
            <w:lang w:val="en-US"/>
          </w:rPr>
          <w:t>http://hpsy.ru/public/x2636.htm</w:t>
        </w:r>
      </w:hyperlink>
      <w:r w:rsidRPr="00310BEF">
        <w:rPr>
          <w:rFonts w:ascii="Times New Roman" w:hAnsi="Times New Roman" w:cs="Times New Roman"/>
          <w:color w:val="000000"/>
          <w:sz w:val="28"/>
          <w:szCs w:val="28"/>
          <w:lang w:val="en-US"/>
        </w:rPr>
        <w:t>.</w:t>
      </w:r>
    </w:p>
    <w:p w:rsidR="00E65BFF" w:rsidRDefault="00E65BFF" w:rsidP="00E65BFF">
      <w:pPr>
        <w:numPr>
          <w:ilvl w:val="0"/>
          <w:numId w:val="28"/>
        </w:numPr>
        <w:spacing w:line="360" w:lineRule="auto"/>
        <w:ind w:left="0" w:firstLine="709"/>
        <w:jc w:val="both"/>
        <w:rPr>
          <w:rFonts w:ascii="Times New Roman" w:hAnsi="Times New Roman" w:cs="Times New Roman"/>
          <w:sz w:val="28"/>
          <w:szCs w:val="28"/>
        </w:rPr>
      </w:pPr>
      <w:proofErr w:type="spellStart"/>
      <w:r w:rsidRPr="001A1ADE">
        <w:rPr>
          <w:rFonts w:ascii="Times New Roman" w:hAnsi="Times New Roman" w:cs="Times New Roman"/>
          <w:i/>
          <w:sz w:val="28"/>
          <w:szCs w:val="28"/>
        </w:rPr>
        <w:t>Арчакова</w:t>
      </w:r>
      <w:proofErr w:type="spellEnd"/>
      <w:r w:rsidRPr="001A1ADE">
        <w:rPr>
          <w:rFonts w:ascii="Times New Roman" w:hAnsi="Times New Roman" w:cs="Times New Roman"/>
          <w:i/>
          <w:sz w:val="28"/>
          <w:szCs w:val="28"/>
        </w:rPr>
        <w:t xml:space="preserve"> Т.О.</w:t>
      </w:r>
      <w:r w:rsidRPr="001A1ADE">
        <w:rPr>
          <w:rFonts w:ascii="Times New Roman" w:hAnsi="Times New Roman" w:cs="Times New Roman"/>
          <w:sz w:val="28"/>
          <w:szCs w:val="28"/>
        </w:rPr>
        <w:t xml:space="preserve"> Жизнестойкость против факторов риска // Электронный сборник статей </w:t>
      </w:r>
      <w:proofErr w:type="spellStart"/>
      <w:r w:rsidRPr="001A1ADE">
        <w:rPr>
          <w:rFonts w:ascii="Times New Roman" w:hAnsi="Times New Roman" w:cs="Times New Roman"/>
          <w:sz w:val="28"/>
          <w:szCs w:val="28"/>
          <w:lang w:val="en-US"/>
        </w:rPr>
        <w:t>PsyJournals</w:t>
      </w:r>
      <w:proofErr w:type="spellEnd"/>
      <w:r w:rsidRPr="001A1ADE">
        <w:rPr>
          <w:rFonts w:ascii="Times New Roman" w:hAnsi="Times New Roman" w:cs="Times New Roman"/>
          <w:sz w:val="28"/>
          <w:szCs w:val="28"/>
        </w:rPr>
        <w:t>. 2009. №1.</w:t>
      </w:r>
    </w:p>
    <w:p w:rsidR="00E65BFF" w:rsidRDefault="00E65BFF" w:rsidP="00E65BFF">
      <w:pPr>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w:t>
      </w:r>
      <w:r w:rsidR="007F07E0">
        <w:rPr>
          <w:rFonts w:ascii="Times New Roman" w:hAnsi="Times New Roman" w:cs="Times New Roman"/>
          <w:sz w:val="28"/>
          <w:szCs w:val="28"/>
        </w:rPr>
        <w:t>ьшой психологический словарь .</w:t>
      </w:r>
      <w:r>
        <w:rPr>
          <w:rFonts w:ascii="Times New Roman" w:hAnsi="Times New Roman" w:cs="Times New Roman"/>
          <w:sz w:val="28"/>
          <w:szCs w:val="28"/>
        </w:rPr>
        <w:t xml:space="preserve"> 4-е изд., расширенное</w:t>
      </w:r>
      <w:proofErr w:type="gramStart"/>
      <w:r>
        <w:rPr>
          <w:rFonts w:ascii="Times New Roman" w:hAnsi="Times New Roman" w:cs="Times New Roman"/>
          <w:sz w:val="28"/>
          <w:szCs w:val="28"/>
        </w:rPr>
        <w:t xml:space="preserve"> </w:t>
      </w:r>
      <w:r w:rsidRPr="008E6001">
        <w:rPr>
          <w:rFonts w:ascii="Times New Roman" w:hAnsi="Times New Roman" w:cs="Times New Roman"/>
          <w:sz w:val="28"/>
          <w:szCs w:val="28"/>
        </w:rPr>
        <w:t>/</w:t>
      </w:r>
      <w:r>
        <w:rPr>
          <w:rFonts w:ascii="Times New Roman" w:hAnsi="Times New Roman" w:cs="Times New Roman"/>
          <w:sz w:val="28"/>
          <w:szCs w:val="28"/>
        </w:rPr>
        <w:t xml:space="preserve"> С</w:t>
      </w:r>
      <w:proofErr w:type="gramEnd"/>
      <w:r>
        <w:rPr>
          <w:rFonts w:ascii="Times New Roman" w:hAnsi="Times New Roman" w:cs="Times New Roman"/>
          <w:sz w:val="28"/>
          <w:szCs w:val="28"/>
        </w:rPr>
        <w:t>ост. и ред. Б.Г. Мещеряковой, В.П. Зинченко. М., 2009.</w:t>
      </w:r>
    </w:p>
    <w:p w:rsidR="00E65BFF" w:rsidRPr="001A1ADE" w:rsidRDefault="00E65BFF" w:rsidP="00E65BFF">
      <w:pPr>
        <w:numPr>
          <w:ilvl w:val="0"/>
          <w:numId w:val="28"/>
        </w:numPr>
        <w:spacing w:line="360" w:lineRule="auto"/>
        <w:ind w:left="0" w:firstLine="709"/>
        <w:jc w:val="both"/>
        <w:rPr>
          <w:rFonts w:ascii="Times New Roman" w:hAnsi="Times New Roman" w:cs="Times New Roman"/>
          <w:sz w:val="28"/>
          <w:szCs w:val="28"/>
        </w:rPr>
      </w:pPr>
      <w:r w:rsidRPr="001A1ADE">
        <w:rPr>
          <w:rFonts w:ascii="Times New Roman" w:hAnsi="Times New Roman" w:cs="Times New Roman"/>
          <w:i/>
          <w:sz w:val="28"/>
          <w:szCs w:val="28"/>
        </w:rPr>
        <w:t>Леонтьев Д.А</w:t>
      </w:r>
      <w:r w:rsidRPr="001A1ADE">
        <w:rPr>
          <w:rFonts w:ascii="Times New Roman" w:hAnsi="Times New Roman" w:cs="Times New Roman"/>
          <w:sz w:val="28"/>
          <w:szCs w:val="28"/>
        </w:rPr>
        <w:t xml:space="preserve">. </w:t>
      </w:r>
      <w:proofErr w:type="gramStart"/>
      <w:r w:rsidRPr="001A1ADE">
        <w:rPr>
          <w:rFonts w:ascii="Times New Roman" w:hAnsi="Times New Roman" w:cs="Times New Roman"/>
          <w:sz w:val="28"/>
          <w:szCs w:val="28"/>
        </w:rPr>
        <w:t>Личностное</w:t>
      </w:r>
      <w:proofErr w:type="gramEnd"/>
      <w:r w:rsidRPr="001A1ADE">
        <w:rPr>
          <w:rFonts w:ascii="Times New Roman" w:hAnsi="Times New Roman" w:cs="Times New Roman"/>
          <w:sz w:val="28"/>
          <w:szCs w:val="28"/>
        </w:rPr>
        <w:t xml:space="preserve"> в личности: личностный потенциал как основа </w:t>
      </w:r>
      <w:proofErr w:type="spellStart"/>
      <w:r w:rsidRPr="001A1ADE">
        <w:rPr>
          <w:rFonts w:ascii="Times New Roman" w:hAnsi="Times New Roman" w:cs="Times New Roman"/>
          <w:sz w:val="28"/>
          <w:szCs w:val="28"/>
        </w:rPr>
        <w:t>самодетерминации</w:t>
      </w:r>
      <w:proofErr w:type="spellEnd"/>
      <w:r w:rsidRPr="001A1ADE">
        <w:rPr>
          <w:rFonts w:ascii="Times New Roman" w:hAnsi="Times New Roman" w:cs="Times New Roman"/>
          <w:sz w:val="28"/>
          <w:szCs w:val="28"/>
        </w:rPr>
        <w:t xml:space="preserve"> // Ученые записки кафедры общей психологии МГУ им. М.В.</w:t>
      </w:r>
      <w:r w:rsidR="00310BEF">
        <w:rPr>
          <w:rFonts w:ascii="Times New Roman" w:hAnsi="Times New Roman" w:cs="Times New Roman"/>
          <w:sz w:val="28"/>
          <w:szCs w:val="28"/>
        </w:rPr>
        <w:t xml:space="preserve"> </w:t>
      </w:r>
      <w:r w:rsidRPr="001A1ADE">
        <w:rPr>
          <w:rFonts w:ascii="Times New Roman" w:hAnsi="Times New Roman" w:cs="Times New Roman"/>
          <w:sz w:val="28"/>
          <w:szCs w:val="28"/>
        </w:rPr>
        <w:t xml:space="preserve">Ломоносова. </w:t>
      </w:r>
      <w:proofErr w:type="spellStart"/>
      <w:r w:rsidRPr="001A1ADE">
        <w:rPr>
          <w:rFonts w:ascii="Times New Roman" w:hAnsi="Times New Roman" w:cs="Times New Roman"/>
          <w:sz w:val="28"/>
          <w:szCs w:val="28"/>
        </w:rPr>
        <w:t>Вып</w:t>
      </w:r>
      <w:proofErr w:type="spellEnd"/>
      <w:r w:rsidRPr="001A1ADE">
        <w:rPr>
          <w:rFonts w:ascii="Times New Roman" w:hAnsi="Times New Roman" w:cs="Times New Roman"/>
          <w:sz w:val="28"/>
          <w:szCs w:val="28"/>
        </w:rPr>
        <w:t>. 1</w:t>
      </w:r>
      <w:proofErr w:type="gramStart"/>
      <w:r w:rsidRPr="001A1ADE">
        <w:rPr>
          <w:rFonts w:ascii="Times New Roman" w:hAnsi="Times New Roman" w:cs="Times New Roman"/>
          <w:sz w:val="28"/>
          <w:szCs w:val="28"/>
        </w:rPr>
        <w:t xml:space="preserve"> / П</w:t>
      </w:r>
      <w:proofErr w:type="gramEnd"/>
      <w:r w:rsidRPr="001A1ADE">
        <w:rPr>
          <w:rFonts w:ascii="Times New Roman" w:hAnsi="Times New Roman" w:cs="Times New Roman"/>
          <w:sz w:val="28"/>
          <w:szCs w:val="28"/>
        </w:rPr>
        <w:t>од ред. Б.С.</w:t>
      </w:r>
      <w:r w:rsidR="00BC4FE1">
        <w:rPr>
          <w:rFonts w:ascii="Times New Roman" w:hAnsi="Times New Roman" w:cs="Times New Roman"/>
          <w:sz w:val="28"/>
          <w:szCs w:val="28"/>
        </w:rPr>
        <w:t xml:space="preserve"> </w:t>
      </w:r>
      <w:proofErr w:type="spellStart"/>
      <w:r w:rsidRPr="001A1ADE">
        <w:rPr>
          <w:rFonts w:ascii="Times New Roman" w:hAnsi="Times New Roman" w:cs="Times New Roman"/>
          <w:sz w:val="28"/>
          <w:szCs w:val="28"/>
        </w:rPr>
        <w:t>Братуся</w:t>
      </w:r>
      <w:proofErr w:type="spellEnd"/>
      <w:r w:rsidRPr="001A1ADE">
        <w:rPr>
          <w:rFonts w:ascii="Times New Roman" w:hAnsi="Times New Roman" w:cs="Times New Roman"/>
          <w:sz w:val="28"/>
          <w:szCs w:val="28"/>
        </w:rPr>
        <w:t>, Д.А.</w:t>
      </w:r>
      <w:r w:rsidR="00BC4FE1">
        <w:rPr>
          <w:rFonts w:ascii="Times New Roman" w:hAnsi="Times New Roman" w:cs="Times New Roman"/>
          <w:sz w:val="28"/>
          <w:szCs w:val="28"/>
        </w:rPr>
        <w:t xml:space="preserve"> </w:t>
      </w:r>
      <w:r w:rsidRPr="001A1ADE">
        <w:rPr>
          <w:rFonts w:ascii="Times New Roman" w:hAnsi="Times New Roman" w:cs="Times New Roman"/>
          <w:sz w:val="28"/>
          <w:szCs w:val="28"/>
        </w:rPr>
        <w:t>Леонтьева.</w:t>
      </w:r>
      <w:r>
        <w:rPr>
          <w:rFonts w:ascii="Times New Roman" w:hAnsi="Times New Roman" w:cs="Times New Roman"/>
          <w:sz w:val="28"/>
          <w:szCs w:val="28"/>
        </w:rPr>
        <w:t xml:space="preserve"> </w:t>
      </w:r>
      <w:r w:rsidR="001A5BBB">
        <w:rPr>
          <w:rFonts w:ascii="Times New Roman" w:hAnsi="Times New Roman" w:cs="Times New Roman"/>
          <w:sz w:val="28"/>
          <w:szCs w:val="28"/>
        </w:rPr>
        <w:t xml:space="preserve">               </w:t>
      </w:r>
      <w:r w:rsidR="00BC4FE1">
        <w:rPr>
          <w:rFonts w:ascii="Times New Roman" w:hAnsi="Times New Roman" w:cs="Times New Roman"/>
          <w:sz w:val="28"/>
          <w:szCs w:val="28"/>
        </w:rPr>
        <w:t>М.</w:t>
      </w:r>
      <w:r w:rsidRPr="001A1ADE">
        <w:rPr>
          <w:rFonts w:ascii="Times New Roman" w:hAnsi="Times New Roman" w:cs="Times New Roman"/>
          <w:sz w:val="28"/>
          <w:szCs w:val="28"/>
        </w:rPr>
        <w:t xml:space="preserve">, 2002. </w:t>
      </w:r>
    </w:p>
    <w:p w:rsidR="00E65BFF" w:rsidRPr="001A1ADE" w:rsidRDefault="00E65BFF" w:rsidP="00E65BFF">
      <w:pPr>
        <w:numPr>
          <w:ilvl w:val="0"/>
          <w:numId w:val="28"/>
        </w:numPr>
        <w:spacing w:line="360" w:lineRule="auto"/>
        <w:ind w:left="0" w:firstLine="709"/>
        <w:jc w:val="both"/>
        <w:rPr>
          <w:rFonts w:ascii="Times New Roman" w:hAnsi="Times New Roman" w:cs="Times New Roman"/>
          <w:sz w:val="28"/>
          <w:szCs w:val="28"/>
        </w:rPr>
      </w:pPr>
      <w:r w:rsidRPr="001A1ADE">
        <w:rPr>
          <w:rFonts w:ascii="Times New Roman" w:hAnsi="Times New Roman" w:cs="Times New Roman"/>
          <w:i/>
          <w:sz w:val="28"/>
          <w:szCs w:val="28"/>
        </w:rPr>
        <w:t>Леонтьев Д.А., Рассказова Е.И.</w:t>
      </w:r>
      <w:r>
        <w:rPr>
          <w:rFonts w:ascii="Times New Roman" w:hAnsi="Times New Roman" w:cs="Times New Roman"/>
          <w:sz w:val="28"/>
          <w:szCs w:val="28"/>
        </w:rPr>
        <w:t xml:space="preserve"> Тест жизнестойкости.</w:t>
      </w:r>
      <w:r w:rsidRPr="001A1ADE">
        <w:rPr>
          <w:rFonts w:ascii="Times New Roman" w:hAnsi="Times New Roman" w:cs="Times New Roman"/>
          <w:sz w:val="28"/>
          <w:szCs w:val="28"/>
        </w:rPr>
        <w:t xml:space="preserve"> </w:t>
      </w:r>
      <w:r w:rsidR="00BC4FE1">
        <w:rPr>
          <w:rFonts w:ascii="Times New Roman" w:hAnsi="Times New Roman" w:cs="Times New Roman"/>
          <w:sz w:val="28"/>
          <w:szCs w:val="28"/>
        </w:rPr>
        <w:t>М.</w:t>
      </w:r>
      <w:r w:rsidRPr="001A1ADE">
        <w:rPr>
          <w:rFonts w:ascii="Times New Roman" w:hAnsi="Times New Roman" w:cs="Times New Roman"/>
          <w:sz w:val="28"/>
          <w:szCs w:val="28"/>
        </w:rPr>
        <w:t>, 2006.</w:t>
      </w:r>
    </w:p>
    <w:p w:rsidR="00E65BFF" w:rsidRPr="001A1ADE" w:rsidRDefault="00E65BFF" w:rsidP="00E65BFF">
      <w:pPr>
        <w:numPr>
          <w:ilvl w:val="0"/>
          <w:numId w:val="28"/>
        </w:numPr>
        <w:spacing w:line="360" w:lineRule="auto"/>
        <w:ind w:left="0" w:firstLine="709"/>
        <w:jc w:val="both"/>
        <w:rPr>
          <w:rFonts w:ascii="Times New Roman" w:hAnsi="Times New Roman" w:cs="Times New Roman"/>
          <w:sz w:val="28"/>
          <w:szCs w:val="28"/>
        </w:rPr>
      </w:pPr>
      <w:proofErr w:type="gramStart"/>
      <w:r w:rsidRPr="001A1ADE">
        <w:rPr>
          <w:rFonts w:ascii="Times New Roman" w:hAnsi="Times New Roman" w:cs="Times New Roman"/>
          <w:i/>
          <w:sz w:val="28"/>
          <w:szCs w:val="28"/>
        </w:rPr>
        <w:t>Маклаков</w:t>
      </w:r>
      <w:proofErr w:type="gramEnd"/>
      <w:r w:rsidRPr="001A1ADE">
        <w:rPr>
          <w:rFonts w:ascii="Times New Roman" w:hAnsi="Times New Roman" w:cs="Times New Roman"/>
          <w:i/>
          <w:sz w:val="28"/>
          <w:szCs w:val="28"/>
        </w:rPr>
        <w:t xml:space="preserve"> А.Г.</w:t>
      </w:r>
      <w:r w:rsidRPr="001A1ADE">
        <w:rPr>
          <w:rFonts w:ascii="Times New Roman" w:hAnsi="Times New Roman" w:cs="Times New Roman"/>
          <w:sz w:val="28"/>
          <w:szCs w:val="28"/>
        </w:rPr>
        <w:t xml:space="preserve"> Личностный адаптационный потенциал: его мобилизация и прогнозирование в экстремальных условиях // Психолог</w:t>
      </w:r>
      <w:r>
        <w:rPr>
          <w:rFonts w:ascii="Times New Roman" w:hAnsi="Times New Roman" w:cs="Times New Roman"/>
          <w:sz w:val="28"/>
          <w:szCs w:val="28"/>
        </w:rPr>
        <w:t xml:space="preserve">ический журнал. 2001. </w:t>
      </w:r>
      <w:r w:rsidRPr="001A1ADE">
        <w:rPr>
          <w:rFonts w:ascii="Times New Roman" w:hAnsi="Times New Roman" w:cs="Times New Roman"/>
          <w:sz w:val="28"/>
          <w:szCs w:val="28"/>
        </w:rPr>
        <w:t xml:space="preserve">№ 1. </w:t>
      </w:r>
    </w:p>
    <w:p w:rsidR="00E65BFF" w:rsidRPr="000C17CF" w:rsidRDefault="00E65BFF" w:rsidP="00D07B42">
      <w:pPr>
        <w:spacing w:line="360" w:lineRule="auto"/>
        <w:ind w:left="709"/>
        <w:jc w:val="both"/>
        <w:rPr>
          <w:rFonts w:ascii="Times New Roman" w:hAnsi="Times New Roman" w:cs="Times New Roman"/>
          <w:sz w:val="28"/>
          <w:szCs w:val="28"/>
        </w:rPr>
      </w:pPr>
    </w:p>
    <w:sectPr w:rsidR="00E65BFF" w:rsidRPr="000C17CF" w:rsidSect="00310BEF">
      <w:pgSz w:w="11906" w:h="16838"/>
      <w:pgMar w:top="1134" w:right="851" w:bottom="1134" w:left="1701"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A8" w:rsidRDefault="008935A8" w:rsidP="0080581D">
      <w:r>
        <w:separator/>
      </w:r>
    </w:p>
  </w:endnote>
  <w:endnote w:type="continuationSeparator" w:id="0">
    <w:p w:rsidR="008935A8" w:rsidRDefault="008935A8" w:rsidP="0080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A8" w:rsidRDefault="008935A8" w:rsidP="0080581D">
      <w:r>
        <w:separator/>
      </w:r>
    </w:p>
  </w:footnote>
  <w:footnote w:type="continuationSeparator" w:id="0">
    <w:p w:rsidR="008935A8" w:rsidRDefault="008935A8" w:rsidP="0080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0"/>
        </w:tabs>
        <w:ind w:left="1069" w:hanging="360"/>
      </w:pPr>
      <w:rPr>
        <w:rFonts w:cs="Times New Roman"/>
        <w:sz w:val="28"/>
        <w:szCs w:val="34"/>
      </w:rPr>
    </w:lvl>
    <w:lvl w:ilvl="1">
      <w:start w:val="1"/>
      <w:numFmt w:val="lowerLetter"/>
      <w:lvlText w:val="%2."/>
      <w:lvlJc w:val="left"/>
      <w:pPr>
        <w:tabs>
          <w:tab w:val="num" w:pos="0"/>
        </w:tabs>
        <w:ind w:left="1789" w:hanging="360"/>
      </w:pPr>
      <w:rPr>
        <w:rFonts w:cs="Times New Roman"/>
        <w:sz w:val="28"/>
        <w:szCs w:val="34"/>
      </w:rPr>
    </w:lvl>
    <w:lvl w:ilvl="2">
      <w:start w:val="1"/>
      <w:numFmt w:val="lowerRoman"/>
      <w:lvlText w:val="%2.%3."/>
      <w:lvlJc w:val="left"/>
      <w:pPr>
        <w:tabs>
          <w:tab w:val="num" w:pos="0"/>
        </w:tabs>
        <w:ind w:left="2509" w:hanging="180"/>
      </w:pPr>
      <w:rPr>
        <w:rFonts w:cs="Times New Roman"/>
        <w:sz w:val="28"/>
        <w:szCs w:val="34"/>
      </w:rPr>
    </w:lvl>
    <w:lvl w:ilvl="3">
      <w:start w:val="1"/>
      <w:numFmt w:val="decimal"/>
      <w:lvlText w:val="%2.%3.%4."/>
      <w:lvlJc w:val="left"/>
      <w:pPr>
        <w:tabs>
          <w:tab w:val="num" w:pos="0"/>
        </w:tabs>
        <w:ind w:left="3229" w:hanging="360"/>
      </w:pPr>
      <w:rPr>
        <w:rFonts w:cs="Times New Roman"/>
        <w:sz w:val="28"/>
        <w:szCs w:val="34"/>
      </w:rPr>
    </w:lvl>
    <w:lvl w:ilvl="4">
      <w:start w:val="1"/>
      <w:numFmt w:val="lowerLetter"/>
      <w:lvlText w:val="%2.%3.%4.%5."/>
      <w:lvlJc w:val="left"/>
      <w:pPr>
        <w:tabs>
          <w:tab w:val="num" w:pos="0"/>
        </w:tabs>
        <w:ind w:left="3949" w:hanging="360"/>
      </w:pPr>
      <w:rPr>
        <w:rFonts w:cs="Times New Roman"/>
        <w:sz w:val="28"/>
        <w:szCs w:val="34"/>
      </w:rPr>
    </w:lvl>
    <w:lvl w:ilvl="5">
      <w:start w:val="1"/>
      <w:numFmt w:val="lowerRoman"/>
      <w:lvlText w:val="%2.%3.%4.%5.%6."/>
      <w:lvlJc w:val="left"/>
      <w:pPr>
        <w:tabs>
          <w:tab w:val="num" w:pos="0"/>
        </w:tabs>
        <w:ind w:left="4669" w:hanging="180"/>
      </w:pPr>
      <w:rPr>
        <w:rFonts w:cs="Times New Roman"/>
        <w:sz w:val="28"/>
        <w:szCs w:val="34"/>
      </w:rPr>
    </w:lvl>
    <w:lvl w:ilvl="6">
      <w:start w:val="1"/>
      <w:numFmt w:val="decimal"/>
      <w:lvlText w:val="%2.%3.%4.%5.%6.%7."/>
      <w:lvlJc w:val="left"/>
      <w:pPr>
        <w:tabs>
          <w:tab w:val="num" w:pos="0"/>
        </w:tabs>
        <w:ind w:left="5389" w:hanging="360"/>
      </w:pPr>
      <w:rPr>
        <w:rFonts w:cs="Times New Roman"/>
        <w:sz w:val="28"/>
        <w:szCs w:val="34"/>
      </w:rPr>
    </w:lvl>
    <w:lvl w:ilvl="7">
      <w:start w:val="1"/>
      <w:numFmt w:val="lowerLetter"/>
      <w:lvlText w:val="%2.%3.%4.%5.%6.%7.%8."/>
      <w:lvlJc w:val="left"/>
      <w:pPr>
        <w:tabs>
          <w:tab w:val="num" w:pos="0"/>
        </w:tabs>
        <w:ind w:left="6109" w:hanging="360"/>
      </w:pPr>
      <w:rPr>
        <w:rFonts w:cs="Times New Roman"/>
        <w:sz w:val="28"/>
        <w:szCs w:val="34"/>
      </w:rPr>
    </w:lvl>
    <w:lvl w:ilvl="8">
      <w:start w:val="1"/>
      <w:numFmt w:val="lowerRoman"/>
      <w:lvlText w:val="%2.%3.%4.%5.%6.%7.%8.%9."/>
      <w:lvlJc w:val="left"/>
      <w:pPr>
        <w:tabs>
          <w:tab w:val="num" w:pos="0"/>
        </w:tabs>
        <w:ind w:left="6829" w:hanging="180"/>
      </w:pPr>
      <w:rPr>
        <w:rFonts w:cs="Times New Roman"/>
        <w:sz w:val="28"/>
        <w:szCs w:val="34"/>
      </w:rPr>
    </w:lvl>
  </w:abstractNum>
  <w:abstractNum w:abstractNumId="5">
    <w:nsid w:val="00000006"/>
    <w:multiLevelType w:val="multilevel"/>
    <w:tmpl w:val="0226EBEA"/>
    <w:name w:val="WW8Num6"/>
    <w:lvl w:ilvl="0">
      <w:start w:val="1"/>
      <w:numFmt w:val="decimal"/>
      <w:lvlText w:val="%1)"/>
      <w:lvlJc w:val="left"/>
      <w:pPr>
        <w:tabs>
          <w:tab w:val="num" w:pos="1069"/>
        </w:tabs>
        <w:ind w:left="1069"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6">
    <w:nsid w:val="00000007"/>
    <w:multiLevelType w:val="multilevel"/>
    <w:tmpl w:val="00000007"/>
    <w:name w:val="WW8Num7"/>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8083B91"/>
    <w:multiLevelType w:val="hybridMultilevel"/>
    <w:tmpl w:val="CCFC70E4"/>
    <w:lvl w:ilvl="0" w:tplc="4118AB1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AC7A9B"/>
    <w:multiLevelType w:val="multilevel"/>
    <w:tmpl w:val="770C62B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0C72161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E94FA9"/>
    <w:multiLevelType w:val="multilevel"/>
    <w:tmpl w:val="9AD426FC"/>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83A7D7A"/>
    <w:multiLevelType w:val="hybridMultilevel"/>
    <w:tmpl w:val="2436A3EC"/>
    <w:lvl w:ilvl="0" w:tplc="4118AB1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2A623B"/>
    <w:multiLevelType w:val="hybridMultilevel"/>
    <w:tmpl w:val="51F2356E"/>
    <w:lvl w:ilvl="0" w:tplc="36188310">
      <w:start w:val="1"/>
      <w:numFmt w:val="decimal"/>
      <w:lvlText w:val="%1."/>
      <w:lvlJc w:val="left"/>
      <w:pPr>
        <w:ind w:left="720" w:hanging="360"/>
      </w:pPr>
      <w:rPr>
        <w:rFonts w:hint="default"/>
        <w:i/>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E5F16"/>
    <w:multiLevelType w:val="multilevel"/>
    <w:tmpl w:val="18C2548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0332B8"/>
    <w:multiLevelType w:val="hybridMultilevel"/>
    <w:tmpl w:val="EA6241E2"/>
    <w:lvl w:ilvl="0" w:tplc="4118AB1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874E6B"/>
    <w:multiLevelType w:val="hybridMultilevel"/>
    <w:tmpl w:val="3BBAD0F2"/>
    <w:lvl w:ilvl="0" w:tplc="4118AB1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5553D8"/>
    <w:multiLevelType w:val="hybridMultilevel"/>
    <w:tmpl w:val="F334D66E"/>
    <w:lvl w:ilvl="0" w:tplc="93C46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93369"/>
    <w:multiLevelType w:val="multilevel"/>
    <w:tmpl w:val="00000006"/>
    <w:lvl w:ilvl="0">
      <w:start w:val="1"/>
      <w:numFmt w:val="decimal"/>
      <w:lvlText w:val="%1)"/>
      <w:lvlJc w:val="left"/>
      <w:pPr>
        <w:tabs>
          <w:tab w:val="num" w:pos="0"/>
        </w:tabs>
        <w:ind w:left="1069" w:hanging="360"/>
      </w:pPr>
      <w:rPr>
        <w:rFonts w:cs="Times New Roman"/>
        <w:b/>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2">
    <w:nsid w:val="51950E5D"/>
    <w:multiLevelType w:val="hybridMultilevel"/>
    <w:tmpl w:val="62A60B04"/>
    <w:lvl w:ilvl="0" w:tplc="40E27CA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B77A2B"/>
    <w:multiLevelType w:val="hybridMultilevel"/>
    <w:tmpl w:val="504AB7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491D3D"/>
    <w:multiLevelType w:val="hybridMultilevel"/>
    <w:tmpl w:val="D9BCA8BA"/>
    <w:lvl w:ilvl="0" w:tplc="74C89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095C6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8CA55CB"/>
    <w:multiLevelType w:val="hybridMultilevel"/>
    <w:tmpl w:val="66566F7C"/>
    <w:lvl w:ilvl="0" w:tplc="7E9EF47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1B78DE"/>
    <w:multiLevelType w:val="hybridMultilevel"/>
    <w:tmpl w:val="57385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9A5120"/>
    <w:multiLevelType w:val="hybridMultilevel"/>
    <w:tmpl w:val="162A9678"/>
    <w:lvl w:ilvl="0" w:tplc="4118AB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13"/>
  </w:num>
  <w:num w:numId="14">
    <w:abstractNumId w:val="21"/>
  </w:num>
  <w:num w:numId="15">
    <w:abstractNumId w:val="17"/>
  </w:num>
  <w:num w:numId="16">
    <w:abstractNumId w:val="14"/>
  </w:num>
  <w:num w:numId="17">
    <w:abstractNumId w:val="12"/>
  </w:num>
  <w:num w:numId="18">
    <w:abstractNumId w:val="26"/>
  </w:num>
  <w:num w:numId="19">
    <w:abstractNumId w:val="23"/>
  </w:num>
  <w:num w:numId="20">
    <w:abstractNumId w:val="20"/>
  </w:num>
  <w:num w:numId="21">
    <w:abstractNumId w:val="28"/>
  </w:num>
  <w:num w:numId="22">
    <w:abstractNumId w:val="27"/>
  </w:num>
  <w:num w:numId="23">
    <w:abstractNumId w:val="19"/>
  </w:num>
  <w:num w:numId="24">
    <w:abstractNumId w:val="15"/>
  </w:num>
  <w:num w:numId="25">
    <w:abstractNumId w:val="18"/>
  </w:num>
  <w:num w:numId="26">
    <w:abstractNumId w:val="11"/>
  </w:num>
  <w:num w:numId="27">
    <w:abstractNumId w:val="22"/>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B6"/>
    <w:rsid w:val="00085642"/>
    <w:rsid w:val="000B1F81"/>
    <w:rsid w:val="000F65BB"/>
    <w:rsid w:val="001006FE"/>
    <w:rsid w:val="001030E9"/>
    <w:rsid w:val="0012095A"/>
    <w:rsid w:val="00131FDA"/>
    <w:rsid w:val="00152EF6"/>
    <w:rsid w:val="00176FFB"/>
    <w:rsid w:val="00177F42"/>
    <w:rsid w:val="00184174"/>
    <w:rsid w:val="00190EF7"/>
    <w:rsid w:val="00197731"/>
    <w:rsid w:val="001A5BBB"/>
    <w:rsid w:val="001C33DE"/>
    <w:rsid w:val="001D0AA0"/>
    <w:rsid w:val="001D5D28"/>
    <w:rsid w:val="001E0061"/>
    <w:rsid w:val="001E18B7"/>
    <w:rsid w:val="0021284F"/>
    <w:rsid w:val="0022424D"/>
    <w:rsid w:val="00246646"/>
    <w:rsid w:val="00272D5B"/>
    <w:rsid w:val="0029760E"/>
    <w:rsid w:val="002A2E5D"/>
    <w:rsid w:val="002C7151"/>
    <w:rsid w:val="00310BEF"/>
    <w:rsid w:val="0031468F"/>
    <w:rsid w:val="00320AB5"/>
    <w:rsid w:val="00332CC5"/>
    <w:rsid w:val="00385398"/>
    <w:rsid w:val="00390BAE"/>
    <w:rsid w:val="003A4361"/>
    <w:rsid w:val="003C1826"/>
    <w:rsid w:val="003E137E"/>
    <w:rsid w:val="00407BAF"/>
    <w:rsid w:val="00416EFA"/>
    <w:rsid w:val="00431184"/>
    <w:rsid w:val="00450643"/>
    <w:rsid w:val="004529D0"/>
    <w:rsid w:val="0045763F"/>
    <w:rsid w:val="00461608"/>
    <w:rsid w:val="00465055"/>
    <w:rsid w:val="004701EF"/>
    <w:rsid w:val="00487D31"/>
    <w:rsid w:val="004F03AD"/>
    <w:rsid w:val="004F0A5F"/>
    <w:rsid w:val="004F69DF"/>
    <w:rsid w:val="00507EA3"/>
    <w:rsid w:val="005439F2"/>
    <w:rsid w:val="005515FC"/>
    <w:rsid w:val="00554156"/>
    <w:rsid w:val="00556921"/>
    <w:rsid w:val="00576B4A"/>
    <w:rsid w:val="005945C2"/>
    <w:rsid w:val="005A5144"/>
    <w:rsid w:val="005B07BF"/>
    <w:rsid w:val="005B2B9D"/>
    <w:rsid w:val="005D1A6D"/>
    <w:rsid w:val="00605669"/>
    <w:rsid w:val="006255B9"/>
    <w:rsid w:val="00662540"/>
    <w:rsid w:val="0066711D"/>
    <w:rsid w:val="006C6AA5"/>
    <w:rsid w:val="006E7251"/>
    <w:rsid w:val="006F2CA3"/>
    <w:rsid w:val="0077090C"/>
    <w:rsid w:val="007C28AA"/>
    <w:rsid w:val="007D50BD"/>
    <w:rsid w:val="007E6B77"/>
    <w:rsid w:val="007F07E0"/>
    <w:rsid w:val="007F1B88"/>
    <w:rsid w:val="007F3066"/>
    <w:rsid w:val="0080581D"/>
    <w:rsid w:val="0085463E"/>
    <w:rsid w:val="0086284D"/>
    <w:rsid w:val="008935A8"/>
    <w:rsid w:val="00896BC4"/>
    <w:rsid w:val="008D391D"/>
    <w:rsid w:val="008D3FA5"/>
    <w:rsid w:val="008E57B7"/>
    <w:rsid w:val="00901CF8"/>
    <w:rsid w:val="00917AF4"/>
    <w:rsid w:val="00940591"/>
    <w:rsid w:val="0096063F"/>
    <w:rsid w:val="0097070C"/>
    <w:rsid w:val="0098551A"/>
    <w:rsid w:val="009D36F9"/>
    <w:rsid w:val="00A00A06"/>
    <w:rsid w:val="00A038BD"/>
    <w:rsid w:val="00A144E9"/>
    <w:rsid w:val="00A50724"/>
    <w:rsid w:val="00A51AA1"/>
    <w:rsid w:val="00A5590A"/>
    <w:rsid w:val="00A63000"/>
    <w:rsid w:val="00A80DD5"/>
    <w:rsid w:val="00A97BA1"/>
    <w:rsid w:val="00AA01A8"/>
    <w:rsid w:val="00AA59B7"/>
    <w:rsid w:val="00AA5A1E"/>
    <w:rsid w:val="00AC1AB6"/>
    <w:rsid w:val="00B1416D"/>
    <w:rsid w:val="00B14ED5"/>
    <w:rsid w:val="00B344B1"/>
    <w:rsid w:val="00B366BF"/>
    <w:rsid w:val="00B605BA"/>
    <w:rsid w:val="00B85594"/>
    <w:rsid w:val="00BC10A4"/>
    <w:rsid w:val="00BC4FE1"/>
    <w:rsid w:val="00BD4C20"/>
    <w:rsid w:val="00BD59C0"/>
    <w:rsid w:val="00BE0FFE"/>
    <w:rsid w:val="00BF1093"/>
    <w:rsid w:val="00C02E33"/>
    <w:rsid w:val="00C3011B"/>
    <w:rsid w:val="00C52393"/>
    <w:rsid w:val="00C56BE6"/>
    <w:rsid w:val="00C84E6D"/>
    <w:rsid w:val="00CD0032"/>
    <w:rsid w:val="00CF6390"/>
    <w:rsid w:val="00D07B42"/>
    <w:rsid w:val="00D365C1"/>
    <w:rsid w:val="00DA204D"/>
    <w:rsid w:val="00DA6653"/>
    <w:rsid w:val="00DB083B"/>
    <w:rsid w:val="00DB3931"/>
    <w:rsid w:val="00DB6470"/>
    <w:rsid w:val="00DC3869"/>
    <w:rsid w:val="00E2001A"/>
    <w:rsid w:val="00E36683"/>
    <w:rsid w:val="00E61A8C"/>
    <w:rsid w:val="00E65BFF"/>
    <w:rsid w:val="00E84FDA"/>
    <w:rsid w:val="00EF3F06"/>
    <w:rsid w:val="00F44B65"/>
    <w:rsid w:val="00F71082"/>
    <w:rsid w:val="00F8692E"/>
    <w:rsid w:val="00F92C40"/>
    <w:rsid w:val="00F97B12"/>
    <w:rsid w:val="00FA7F6B"/>
    <w:rsid w:val="00FE4F7F"/>
    <w:rsid w:val="00FF1ABD"/>
    <w:rsid w:val="00FF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2">
    <w:name w:val="heading 2"/>
    <w:basedOn w:val="a"/>
    <w:next w:val="a0"/>
    <w:link w:val="20"/>
    <w:qFormat/>
    <w:rsid w:val="00E65BFF"/>
    <w:pPr>
      <w:numPr>
        <w:ilvl w:val="1"/>
        <w:numId w:val="1"/>
      </w:numPr>
      <w:spacing w:before="280" w:after="280"/>
      <w:ind w:left="0" w:firstLine="0"/>
      <w:jc w:val="center"/>
      <w:outlineLvl w:val="1"/>
    </w:pPr>
    <w:rPr>
      <w:rFonts w:ascii="Times New Roman" w:hAnsi="Times New Roman"/>
      <w:b/>
      <w:bCs/>
      <w:sz w:val="32"/>
      <w:szCs w:val="3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cs="Times New Roman"/>
      <w:sz w:val="28"/>
      <w:szCs w:val="34"/>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21">
    <w:name w:val="Основной шрифт абзаца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8z0">
    <w:name w:val="WW8Num8z0"/>
    <w:rPr>
      <w:rFonts w:cs="Times New Roman"/>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1">
    <w:name w:val="Основной шрифт абзаца1"/>
  </w:style>
  <w:style w:type="character" w:styleId="a4">
    <w:name w:val="Hyperlink"/>
    <w:rPr>
      <w:color w:val="0000FF"/>
      <w:u w:val="single"/>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character" w:customStyle="1" w:styleId="ListLabel1">
    <w:name w:val="ListLabel 1"/>
    <w:rPr>
      <w:rFonts w:cs="Times New Roman"/>
    </w:rPr>
  </w:style>
  <w:style w:type="character" w:customStyle="1" w:styleId="ListLabel2">
    <w:name w:val="ListLabel 2"/>
    <w:rPr>
      <w:rFonts w:cs="Times New Roman"/>
      <w:b/>
    </w:rPr>
  </w:style>
  <w:style w:type="paragraph" w:customStyle="1" w:styleId="a7">
    <w:name w:val="Заголовок"/>
    <w:basedOn w:val="a"/>
    <w:next w:val="a0"/>
    <w:pPr>
      <w:keepNext/>
      <w:spacing w:before="240" w:after="120"/>
    </w:pPr>
    <w:rPr>
      <w:sz w:val="28"/>
      <w:szCs w:val="28"/>
    </w:rPr>
  </w:style>
  <w:style w:type="paragraph" w:styleId="a0">
    <w:name w:val="Body Text"/>
    <w:basedOn w:val="a"/>
    <w:pPr>
      <w:spacing w:after="120"/>
    </w:pPr>
  </w:style>
  <w:style w:type="paragraph" w:styleId="a8">
    <w:name w:val="List"/>
    <w:basedOn w:val="a0"/>
  </w:style>
  <w:style w:type="paragraph" w:customStyle="1" w:styleId="30">
    <w:name w:val="Название3"/>
    <w:basedOn w:val="a"/>
    <w:pPr>
      <w:suppressLineNumbers/>
      <w:spacing w:before="120" w:after="120"/>
    </w:pPr>
    <w:rPr>
      <w:i/>
      <w:iCs/>
    </w:rPr>
  </w:style>
  <w:style w:type="paragraph" w:customStyle="1" w:styleId="31">
    <w:name w:val="Указатель3"/>
    <w:basedOn w:val="a"/>
    <w:pPr>
      <w:suppressLineNumbers/>
    </w:pPr>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9">
    <w:name w:val="Title"/>
    <w:basedOn w:val="a7"/>
    <w:next w:val="aa"/>
    <w:qFormat/>
  </w:style>
  <w:style w:type="paragraph" w:styleId="aa">
    <w:name w:val="Subtitle"/>
    <w:basedOn w:val="a7"/>
    <w:next w:val="a0"/>
    <w:qFormat/>
    <w:pPr>
      <w:jc w:val="center"/>
    </w:pPr>
    <w:rPr>
      <w:i/>
      <w:iCs/>
    </w:rPr>
  </w:style>
  <w:style w:type="paragraph" w:customStyle="1" w:styleId="ListParagraph">
    <w:name w:val="List Paragraph"/>
    <w:basedOn w:val="a"/>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link w:val="ae"/>
    <w:uiPriority w:val="99"/>
    <w:unhideWhenUsed/>
    <w:rsid w:val="0080581D"/>
    <w:pPr>
      <w:tabs>
        <w:tab w:val="center" w:pos="4677"/>
        <w:tab w:val="right" w:pos="9355"/>
      </w:tabs>
    </w:pPr>
  </w:style>
  <w:style w:type="character" w:customStyle="1" w:styleId="ae">
    <w:name w:val="Верхний колонтитул Знак"/>
    <w:link w:val="ad"/>
    <w:uiPriority w:val="99"/>
    <w:rsid w:val="0080581D"/>
    <w:rPr>
      <w:rFonts w:ascii="Arial" w:eastAsia="SimSun" w:hAnsi="Arial" w:cs="Mangal"/>
      <w:kern w:val="1"/>
      <w:szCs w:val="24"/>
      <w:lang w:eastAsia="hi-IN" w:bidi="hi-IN"/>
    </w:rPr>
  </w:style>
  <w:style w:type="paragraph" w:styleId="af">
    <w:name w:val="footer"/>
    <w:basedOn w:val="a"/>
    <w:link w:val="af0"/>
    <w:uiPriority w:val="99"/>
    <w:unhideWhenUsed/>
    <w:rsid w:val="0080581D"/>
    <w:pPr>
      <w:tabs>
        <w:tab w:val="center" w:pos="4677"/>
        <w:tab w:val="right" w:pos="9355"/>
      </w:tabs>
    </w:pPr>
  </w:style>
  <w:style w:type="character" w:customStyle="1" w:styleId="af0">
    <w:name w:val="Нижний колонтитул Знак"/>
    <w:link w:val="af"/>
    <w:uiPriority w:val="99"/>
    <w:rsid w:val="0080581D"/>
    <w:rPr>
      <w:rFonts w:ascii="Arial" w:eastAsia="SimSun" w:hAnsi="Arial" w:cs="Mangal"/>
      <w:kern w:val="1"/>
      <w:szCs w:val="24"/>
      <w:lang w:eastAsia="hi-IN" w:bidi="hi-IN"/>
    </w:rPr>
  </w:style>
  <w:style w:type="character" w:customStyle="1" w:styleId="20">
    <w:name w:val="Заголовок 2 Знак"/>
    <w:link w:val="2"/>
    <w:rsid w:val="00E65BFF"/>
    <w:rPr>
      <w:rFonts w:eastAsia="SimSun" w:cs="Mangal"/>
      <w:b/>
      <w:bCs/>
      <w:kern w:val="1"/>
      <w:sz w:val="32"/>
      <w:szCs w:val="36"/>
      <w:lang w:eastAsia="hi-IN" w:bidi="hi-IN"/>
    </w:rPr>
  </w:style>
  <w:style w:type="paragraph" w:styleId="af1">
    <w:name w:val="List Paragraph"/>
    <w:basedOn w:val="a"/>
    <w:uiPriority w:val="99"/>
    <w:qFormat/>
    <w:rsid w:val="00E65BFF"/>
    <w:pPr>
      <w:widowControl/>
      <w:suppressAutoHyphens w:val="0"/>
      <w:spacing w:after="200" w:line="276" w:lineRule="auto"/>
      <w:ind w:left="720"/>
      <w:contextualSpacing/>
    </w:pPr>
    <w:rPr>
      <w:rFonts w:ascii="Times New Roman" w:eastAsia="Times New Roman" w:hAnsi="Times New Roman" w:cs="Times New Roman"/>
      <w:kern w:val="0"/>
      <w:sz w:val="22"/>
      <w:szCs w:val="22"/>
      <w:lang w:eastAsia="en-US" w:bidi="ar-SA"/>
    </w:rPr>
  </w:style>
  <w:style w:type="paragraph" w:styleId="af2">
    <w:name w:val="footnote text"/>
    <w:basedOn w:val="a"/>
    <w:link w:val="af3"/>
    <w:uiPriority w:val="99"/>
    <w:semiHidden/>
    <w:unhideWhenUsed/>
    <w:rsid w:val="001006FE"/>
    <w:rPr>
      <w:szCs w:val="18"/>
    </w:rPr>
  </w:style>
  <w:style w:type="character" w:customStyle="1" w:styleId="af3">
    <w:name w:val="Текст сноски Знак"/>
    <w:link w:val="af2"/>
    <w:uiPriority w:val="99"/>
    <w:semiHidden/>
    <w:rsid w:val="001006FE"/>
    <w:rPr>
      <w:rFonts w:ascii="Arial" w:eastAsia="SimSun" w:hAnsi="Arial" w:cs="Mangal"/>
      <w:kern w:val="1"/>
      <w:szCs w:val="18"/>
      <w:lang w:eastAsia="hi-IN" w:bidi="hi-IN"/>
    </w:rPr>
  </w:style>
  <w:style w:type="character" w:styleId="af4">
    <w:name w:val="footnote reference"/>
    <w:uiPriority w:val="99"/>
    <w:semiHidden/>
    <w:unhideWhenUsed/>
    <w:rsid w:val="001006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2">
    <w:name w:val="heading 2"/>
    <w:basedOn w:val="a"/>
    <w:next w:val="a0"/>
    <w:link w:val="20"/>
    <w:qFormat/>
    <w:rsid w:val="00E65BFF"/>
    <w:pPr>
      <w:numPr>
        <w:ilvl w:val="1"/>
        <w:numId w:val="1"/>
      </w:numPr>
      <w:spacing w:before="280" w:after="280"/>
      <w:ind w:left="0" w:firstLine="0"/>
      <w:jc w:val="center"/>
      <w:outlineLvl w:val="1"/>
    </w:pPr>
    <w:rPr>
      <w:rFonts w:ascii="Times New Roman" w:hAnsi="Times New Roman"/>
      <w:b/>
      <w:bCs/>
      <w:sz w:val="32"/>
      <w:szCs w:val="3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cs="Times New Roman"/>
      <w:sz w:val="28"/>
      <w:szCs w:val="34"/>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21">
    <w:name w:val="Основной шрифт абзаца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8z0">
    <w:name w:val="WW8Num8z0"/>
    <w:rPr>
      <w:rFonts w:cs="Times New Roman"/>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1">
    <w:name w:val="Основной шрифт абзаца1"/>
  </w:style>
  <w:style w:type="character" w:styleId="a4">
    <w:name w:val="Hyperlink"/>
    <w:rPr>
      <w:color w:val="0000FF"/>
      <w:u w:val="single"/>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character" w:customStyle="1" w:styleId="ListLabel1">
    <w:name w:val="ListLabel 1"/>
    <w:rPr>
      <w:rFonts w:cs="Times New Roman"/>
    </w:rPr>
  </w:style>
  <w:style w:type="character" w:customStyle="1" w:styleId="ListLabel2">
    <w:name w:val="ListLabel 2"/>
    <w:rPr>
      <w:rFonts w:cs="Times New Roman"/>
      <w:b/>
    </w:rPr>
  </w:style>
  <w:style w:type="paragraph" w:customStyle="1" w:styleId="a7">
    <w:name w:val="Заголовок"/>
    <w:basedOn w:val="a"/>
    <w:next w:val="a0"/>
    <w:pPr>
      <w:keepNext/>
      <w:spacing w:before="240" w:after="120"/>
    </w:pPr>
    <w:rPr>
      <w:sz w:val="28"/>
      <w:szCs w:val="28"/>
    </w:rPr>
  </w:style>
  <w:style w:type="paragraph" w:styleId="a0">
    <w:name w:val="Body Text"/>
    <w:basedOn w:val="a"/>
    <w:pPr>
      <w:spacing w:after="120"/>
    </w:pPr>
  </w:style>
  <w:style w:type="paragraph" w:styleId="a8">
    <w:name w:val="List"/>
    <w:basedOn w:val="a0"/>
  </w:style>
  <w:style w:type="paragraph" w:customStyle="1" w:styleId="30">
    <w:name w:val="Название3"/>
    <w:basedOn w:val="a"/>
    <w:pPr>
      <w:suppressLineNumbers/>
      <w:spacing w:before="120" w:after="120"/>
    </w:pPr>
    <w:rPr>
      <w:i/>
      <w:iCs/>
    </w:rPr>
  </w:style>
  <w:style w:type="paragraph" w:customStyle="1" w:styleId="31">
    <w:name w:val="Указатель3"/>
    <w:basedOn w:val="a"/>
    <w:pPr>
      <w:suppressLineNumbers/>
    </w:pPr>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9">
    <w:name w:val="Title"/>
    <w:basedOn w:val="a7"/>
    <w:next w:val="aa"/>
    <w:qFormat/>
  </w:style>
  <w:style w:type="paragraph" w:styleId="aa">
    <w:name w:val="Subtitle"/>
    <w:basedOn w:val="a7"/>
    <w:next w:val="a0"/>
    <w:qFormat/>
    <w:pPr>
      <w:jc w:val="center"/>
    </w:pPr>
    <w:rPr>
      <w:i/>
      <w:iCs/>
    </w:rPr>
  </w:style>
  <w:style w:type="paragraph" w:customStyle="1" w:styleId="ListParagraph">
    <w:name w:val="List Paragraph"/>
    <w:basedOn w:val="a"/>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link w:val="ae"/>
    <w:uiPriority w:val="99"/>
    <w:unhideWhenUsed/>
    <w:rsid w:val="0080581D"/>
    <w:pPr>
      <w:tabs>
        <w:tab w:val="center" w:pos="4677"/>
        <w:tab w:val="right" w:pos="9355"/>
      </w:tabs>
    </w:pPr>
  </w:style>
  <w:style w:type="character" w:customStyle="1" w:styleId="ae">
    <w:name w:val="Верхний колонтитул Знак"/>
    <w:link w:val="ad"/>
    <w:uiPriority w:val="99"/>
    <w:rsid w:val="0080581D"/>
    <w:rPr>
      <w:rFonts w:ascii="Arial" w:eastAsia="SimSun" w:hAnsi="Arial" w:cs="Mangal"/>
      <w:kern w:val="1"/>
      <w:szCs w:val="24"/>
      <w:lang w:eastAsia="hi-IN" w:bidi="hi-IN"/>
    </w:rPr>
  </w:style>
  <w:style w:type="paragraph" w:styleId="af">
    <w:name w:val="footer"/>
    <w:basedOn w:val="a"/>
    <w:link w:val="af0"/>
    <w:uiPriority w:val="99"/>
    <w:unhideWhenUsed/>
    <w:rsid w:val="0080581D"/>
    <w:pPr>
      <w:tabs>
        <w:tab w:val="center" w:pos="4677"/>
        <w:tab w:val="right" w:pos="9355"/>
      </w:tabs>
    </w:pPr>
  </w:style>
  <w:style w:type="character" w:customStyle="1" w:styleId="af0">
    <w:name w:val="Нижний колонтитул Знак"/>
    <w:link w:val="af"/>
    <w:uiPriority w:val="99"/>
    <w:rsid w:val="0080581D"/>
    <w:rPr>
      <w:rFonts w:ascii="Arial" w:eastAsia="SimSun" w:hAnsi="Arial" w:cs="Mangal"/>
      <w:kern w:val="1"/>
      <w:szCs w:val="24"/>
      <w:lang w:eastAsia="hi-IN" w:bidi="hi-IN"/>
    </w:rPr>
  </w:style>
  <w:style w:type="character" w:customStyle="1" w:styleId="20">
    <w:name w:val="Заголовок 2 Знак"/>
    <w:link w:val="2"/>
    <w:rsid w:val="00E65BFF"/>
    <w:rPr>
      <w:rFonts w:eastAsia="SimSun" w:cs="Mangal"/>
      <w:b/>
      <w:bCs/>
      <w:kern w:val="1"/>
      <w:sz w:val="32"/>
      <w:szCs w:val="36"/>
      <w:lang w:eastAsia="hi-IN" w:bidi="hi-IN"/>
    </w:rPr>
  </w:style>
  <w:style w:type="paragraph" w:styleId="af1">
    <w:name w:val="List Paragraph"/>
    <w:basedOn w:val="a"/>
    <w:uiPriority w:val="99"/>
    <w:qFormat/>
    <w:rsid w:val="00E65BFF"/>
    <w:pPr>
      <w:widowControl/>
      <w:suppressAutoHyphens w:val="0"/>
      <w:spacing w:after="200" w:line="276" w:lineRule="auto"/>
      <w:ind w:left="720"/>
      <w:contextualSpacing/>
    </w:pPr>
    <w:rPr>
      <w:rFonts w:ascii="Times New Roman" w:eastAsia="Times New Roman" w:hAnsi="Times New Roman" w:cs="Times New Roman"/>
      <w:kern w:val="0"/>
      <w:sz w:val="22"/>
      <w:szCs w:val="22"/>
      <w:lang w:eastAsia="en-US" w:bidi="ar-SA"/>
    </w:rPr>
  </w:style>
  <w:style w:type="paragraph" w:styleId="af2">
    <w:name w:val="footnote text"/>
    <w:basedOn w:val="a"/>
    <w:link w:val="af3"/>
    <w:uiPriority w:val="99"/>
    <w:semiHidden/>
    <w:unhideWhenUsed/>
    <w:rsid w:val="001006FE"/>
    <w:rPr>
      <w:szCs w:val="18"/>
    </w:rPr>
  </w:style>
  <w:style w:type="character" w:customStyle="1" w:styleId="af3">
    <w:name w:val="Текст сноски Знак"/>
    <w:link w:val="af2"/>
    <w:uiPriority w:val="99"/>
    <w:semiHidden/>
    <w:rsid w:val="001006FE"/>
    <w:rPr>
      <w:rFonts w:ascii="Arial" w:eastAsia="SimSun" w:hAnsi="Arial" w:cs="Mangal"/>
      <w:kern w:val="1"/>
      <w:szCs w:val="18"/>
      <w:lang w:eastAsia="hi-IN" w:bidi="hi-IN"/>
    </w:rPr>
  </w:style>
  <w:style w:type="character" w:styleId="af4">
    <w:name w:val="footnote reference"/>
    <w:uiPriority w:val="99"/>
    <w:semiHidden/>
    <w:unhideWhenUsed/>
    <w:rsid w:val="00100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psy.ru/public/x263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B37C-F9E4-4FF1-A9AB-A74ADFAC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(введение) Особо следует отметить, что большинство авторов, обращающихся к</vt:lpstr>
    </vt:vector>
  </TitlesOfParts>
  <Company>Microsoft</Company>
  <LinksUpToDate>false</LinksUpToDate>
  <CharactersWithSpaces>17686</CharactersWithSpaces>
  <SharedDoc>false</SharedDoc>
  <HLinks>
    <vt:vector size="6" baseType="variant">
      <vt:variant>
        <vt:i4>6553655</vt:i4>
      </vt:variant>
      <vt:variant>
        <vt:i4>0</vt:i4>
      </vt:variant>
      <vt:variant>
        <vt:i4>0</vt:i4>
      </vt:variant>
      <vt:variant>
        <vt:i4>5</vt:i4>
      </vt:variant>
      <vt:variant>
        <vt:lpwstr>http://hpsy.ru/public/x2636.htm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Особо следует отметить, что большинство авторов, обращающихся к</dc:title>
  <dc:creator>Admin</dc:creator>
  <cp:lastModifiedBy>ARM_PPZ</cp:lastModifiedBy>
  <cp:revision>2</cp:revision>
  <cp:lastPrinted>2021-02-18T08:32:00Z</cp:lastPrinted>
  <dcterms:created xsi:type="dcterms:W3CDTF">2021-02-20T10:54:00Z</dcterms:created>
  <dcterms:modified xsi:type="dcterms:W3CDTF">2021-02-20T10:54:00Z</dcterms:modified>
</cp:coreProperties>
</file>