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FC" w:rsidRPr="00B817FC" w:rsidRDefault="00B817FC" w:rsidP="00B8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7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817F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817FC" w:rsidRPr="00B817FC" w:rsidRDefault="00B817FC" w:rsidP="00B8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7FC">
        <w:rPr>
          <w:rFonts w:ascii="Times New Roman" w:hAnsi="Times New Roman" w:cs="Times New Roman"/>
          <w:sz w:val="28"/>
          <w:szCs w:val="28"/>
        </w:rPr>
        <w:t>на участие в форуме образовательных организаций Краснодарского</w:t>
      </w:r>
    </w:p>
    <w:p w:rsidR="00B817FC" w:rsidRDefault="00B817FC" w:rsidP="00B8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17FC">
        <w:rPr>
          <w:rFonts w:ascii="Times New Roman" w:hAnsi="Times New Roman" w:cs="Times New Roman"/>
          <w:sz w:val="28"/>
          <w:szCs w:val="28"/>
        </w:rPr>
        <w:t>края «Инновационный поиск»</w:t>
      </w:r>
    </w:p>
    <w:p w:rsidR="008E5954" w:rsidRDefault="008E5954" w:rsidP="00B8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(учебно-методический результат образовательной практики)</w:t>
      </w:r>
    </w:p>
    <w:p w:rsidR="005765B2" w:rsidRPr="00B817FC" w:rsidRDefault="005765B2" w:rsidP="00B8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1. Общая информация</w:t>
      </w:r>
    </w:p>
    <w:tbl>
      <w:tblPr>
        <w:tblStyle w:val="a3"/>
        <w:tblW w:w="0" w:type="auto"/>
        <w:tblLook w:val="04A0"/>
      </w:tblPr>
      <w:tblGrid>
        <w:gridCol w:w="636"/>
        <w:gridCol w:w="4082"/>
        <w:gridCol w:w="5135"/>
      </w:tblGrid>
      <w:tr w:rsidR="00B817FC" w:rsidTr="005765B2">
        <w:tc>
          <w:tcPr>
            <w:tcW w:w="636" w:type="dxa"/>
          </w:tcPr>
          <w:p w:rsidR="00B817FC" w:rsidRPr="008E5954" w:rsidRDefault="00B817FC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817FC" w:rsidRDefault="00B817FC" w:rsidP="00B8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01" w:type="dxa"/>
          </w:tcPr>
          <w:p w:rsidR="00B817FC" w:rsidRPr="00B817FC" w:rsidRDefault="00B817FC" w:rsidP="00C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D7E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Крыловский район</w:t>
            </w:r>
            <w:r w:rsidRPr="00B817FC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="00CD6D7E" w:rsidRPr="00CD6D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53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станица</w:t>
            </w:r>
            <w:r w:rsidRPr="0015375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Крыловская (станица, Крыловский район Краснодарского края)" w:history="1">
              <w:r w:rsidRPr="001537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Крыловская</w:t>
              </w:r>
            </w:hyperlink>
            <w:r w:rsidRPr="001537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817FC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3757" w:rsidRPr="008E5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53757" w:rsidRDefault="00153757" w:rsidP="0015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817FC" w:rsidRPr="00153757" w:rsidRDefault="00153757" w:rsidP="0015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(согласно уставу)</w:t>
            </w:r>
          </w:p>
        </w:tc>
        <w:tc>
          <w:tcPr>
            <w:tcW w:w="4601" w:type="dxa"/>
          </w:tcPr>
          <w:p w:rsidR="00A55561" w:rsidRPr="00392748" w:rsidRDefault="005958DB" w:rsidP="00A5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4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общеобразовательная  школа-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748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</w:t>
            </w:r>
            <w:r w:rsidRPr="003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92748">
              <w:rPr>
                <w:rFonts w:ascii="Times New Roman" w:hAnsi="Times New Roman" w:cs="Times New Roman"/>
                <w:sz w:val="28"/>
                <w:szCs w:val="28"/>
              </w:rPr>
              <w:t xml:space="preserve"> вида станицы Крыловской Краснодарского края.</w:t>
            </w:r>
          </w:p>
          <w:p w:rsidR="00B817FC" w:rsidRDefault="00B817FC" w:rsidP="00B817FC">
            <w:pPr>
              <w:rPr>
                <w:rFonts w:ascii="Times New Roman" w:hAnsi="Times New Roman" w:cs="Times New Roman"/>
              </w:rPr>
            </w:pP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 w:rsidRPr="008E5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8E5954" w:rsidRPr="008E5954" w:rsidRDefault="008E5954" w:rsidP="008E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95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B817FC" w:rsidRPr="008E5954" w:rsidRDefault="008E5954" w:rsidP="008E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954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01" w:type="dxa"/>
          </w:tcPr>
          <w:p w:rsidR="00B817FC" w:rsidRPr="008E5954" w:rsidRDefault="008E5954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54">
              <w:rPr>
                <w:rFonts w:ascii="Times New Roman" w:hAnsi="Times New Roman" w:cs="Times New Roman"/>
                <w:sz w:val="28"/>
                <w:szCs w:val="28"/>
              </w:rPr>
              <w:t>Детко Алевтина Анатольевна</w:t>
            </w: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B817FC" w:rsidRPr="008E5954" w:rsidRDefault="008E5954" w:rsidP="008E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601" w:type="dxa"/>
          </w:tcPr>
          <w:p w:rsidR="00B817FC" w:rsidRPr="008E5954" w:rsidRDefault="008E5954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352080 Краснодарский край. Крыловский район, станица Крыловская, улица Октябрьская, д.106</w:t>
            </w:r>
          </w:p>
        </w:tc>
      </w:tr>
      <w:tr w:rsidR="00B817FC" w:rsidRPr="00CD6D7E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B817FC" w:rsidRPr="008E5954" w:rsidRDefault="008E5954" w:rsidP="008E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e-mail, адрес сайта образовательной организации.</w:t>
            </w:r>
          </w:p>
        </w:tc>
        <w:tc>
          <w:tcPr>
            <w:tcW w:w="4601" w:type="dxa"/>
          </w:tcPr>
          <w:p w:rsidR="00CD6D7E" w:rsidRPr="00CD6D7E" w:rsidRDefault="00971691" w:rsidP="00CD6D7E">
            <w:pPr>
              <w:ind w:right="-1528"/>
              <w:rPr>
                <w:rFonts w:ascii="Times New Roman" w:hAnsi="Times New Roman" w:cs="Times New Roman"/>
                <w:sz w:val="28"/>
                <w:szCs w:val="28"/>
              </w:rPr>
            </w:pPr>
            <w:r w:rsidRPr="00CD6D7E">
              <w:rPr>
                <w:rFonts w:ascii="Times New Roman" w:hAnsi="Times New Roman" w:cs="Times New Roman"/>
                <w:sz w:val="28"/>
                <w:szCs w:val="28"/>
              </w:rPr>
              <w:t>Тел. 88616131</w:t>
            </w:r>
            <w:r w:rsidR="008E5954" w:rsidRPr="00CD6D7E">
              <w:rPr>
                <w:rFonts w:ascii="Times New Roman" w:hAnsi="Times New Roman" w:cs="Times New Roman"/>
                <w:sz w:val="28"/>
                <w:szCs w:val="28"/>
              </w:rPr>
              <w:t>611,</w:t>
            </w:r>
          </w:p>
          <w:p w:rsidR="00CD6D7E" w:rsidRPr="00CD6D7E" w:rsidRDefault="00CD6D7E" w:rsidP="00CD6D7E">
            <w:pPr>
              <w:ind w:right="-1528"/>
              <w:rPr>
                <w:sz w:val="28"/>
                <w:szCs w:val="28"/>
              </w:rPr>
            </w:pPr>
            <w:r w:rsidRPr="00CD6D7E">
              <w:rPr>
                <w:sz w:val="28"/>
                <w:szCs w:val="28"/>
              </w:rPr>
              <w:t xml:space="preserve"> </w:t>
            </w:r>
            <w:hyperlink r:id="rId6" w:history="1">
              <w:r w:rsidRPr="00CD6D7E">
                <w:rPr>
                  <w:rStyle w:val="a4"/>
                  <w:sz w:val="28"/>
                  <w:szCs w:val="28"/>
                  <w:lang w:val="en-US"/>
                </w:rPr>
                <w:t>yuliya</w:t>
              </w:r>
              <w:r w:rsidRPr="00CD6D7E">
                <w:rPr>
                  <w:rStyle w:val="a4"/>
                  <w:sz w:val="28"/>
                  <w:szCs w:val="28"/>
                </w:rPr>
                <w:t>-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dubina</w:t>
              </w:r>
              <w:r w:rsidRPr="00CD6D7E">
                <w:rPr>
                  <w:rStyle w:val="a4"/>
                  <w:sz w:val="28"/>
                  <w:szCs w:val="28"/>
                </w:rPr>
                <w:t>@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Pr="00CD6D7E">
                <w:rPr>
                  <w:rStyle w:val="a4"/>
                  <w:sz w:val="28"/>
                  <w:szCs w:val="28"/>
                </w:rPr>
                <w:t>а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ndex</w:t>
              </w:r>
              <w:r w:rsidRPr="00CD6D7E">
                <w:rPr>
                  <w:rStyle w:val="a4"/>
                  <w:sz w:val="28"/>
                  <w:szCs w:val="28"/>
                </w:rPr>
                <w:t>.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CD6D7E" w:rsidRDefault="00CD6D7E" w:rsidP="00CD6D7E">
            <w:pPr>
              <w:ind w:right="-1528"/>
              <w:rPr>
                <w:sz w:val="28"/>
                <w:szCs w:val="28"/>
                <w:lang w:val="en-US"/>
              </w:rPr>
            </w:pPr>
            <w:hyperlink r:id="rId7" w:history="1">
              <w:r w:rsidRPr="00CD6D7E">
                <w:rPr>
                  <w:rStyle w:val="a4"/>
                  <w:sz w:val="28"/>
                  <w:szCs w:val="28"/>
                  <w:lang w:val="en-US"/>
                </w:rPr>
                <w:t>gsou</w:t>
              </w:r>
              <w:r w:rsidRPr="00CD6D7E">
                <w:rPr>
                  <w:rStyle w:val="a4"/>
                  <w:sz w:val="28"/>
                  <w:szCs w:val="28"/>
                </w:rPr>
                <w:t>@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kril</w:t>
              </w:r>
              <w:r w:rsidRPr="00CD6D7E">
                <w:rPr>
                  <w:rStyle w:val="a4"/>
                  <w:sz w:val="28"/>
                  <w:szCs w:val="28"/>
                </w:rPr>
                <w:t>.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kubannet</w:t>
              </w:r>
              <w:r w:rsidRPr="00CD6D7E">
                <w:rPr>
                  <w:rStyle w:val="a4"/>
                  <w:sz w:val="28"/>
                  <w:szCs w:val="28"/>
                </w:rPr>
                <w:t>.</w:t>
              </w:r>
              <w:r w:rsidRPr="00CD6D7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, сайт</w:t>
            </w:r>
          </w:p>
          <w:p w:rsidR="00B817FC" w:rsidRPr="00CD6D7E" w:rsidRDefault="00CD6D7E" w:rsidP="00CD6D7E">
            <w:pPr>
              <w:rPr>
                <w:sz w:val="28"/>
                <w:szCs w:val="28"/>
                <w:lang w:val="en-US"/>
              </w:rPr>
            </w:pPr>
            <w:r w:rsidRPr="00CD6D7E">
              <w:rPr>
                <w:sz w:val="28"/>
                <w:szCs w:val="28"/>
                <w:lang w:val="en-US"/>
              </w:rPr>
              <w:t>http://www.proshkolu.ru/org/krylovskaya/</w:t>
            </w: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B817FC" w:rsidRPr="008E5954" w:rsidRDefault="008E5954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(ФИО, должность, телефон, e-mail)</w:t>
            </w:r>
          </w:p>
        </w:tc>
        <w:tc>
          <w:tcPr>
            <w:tcW w:w="4601" w:type="dxa"/>
          </w:tcPr>
          <w:p w:rsidR="00B817FC" w:rsidRPr="008E5954" w:rsidRDefault="008E5954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Алексеевна,</w:t>
            </w:r>
            <w:r w:rsidR="00CD6D7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трудового обучения,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89649359693, rogacheva_56@mail.ru</w:t>
            </w: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34" w:type="dxa"/>
          </w:tcPr>
          <w:p w:rsidR="00B817FC" w:rsidRPr="008E5954" w:rsidRDefault="008E5954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Заявляемая номинация</w:t>
            </w:r>
          </w:p>
        </w:tc>
        <w:tc>
          <w:tcPr>
            <w:tcW w:w="4601" w:type="dxa"/>
          </w:tcPr>
          <w:p w:rsidR="00B817FC" w:rsidRPr="008E5954" w:rsidRDefault="008E5954" w:rsidP="008E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стандарт: от</w:t>
            </w:r>
            <w:r w:rsidRPr="008E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к практике</w:t>
            </w:r>
            <w:r w:rsidR="0059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334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использования</w:t>
            </w:r>
          </w:p>
        </w:tc>
        <w:tc>
          <w:tcPr>
            <w:tcW w:w="4601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процесс.</w:t>
            </w:r>
          </w:p>
        </w:tc>
      </w:tr>
      <w:tr w:rsidR="00B817FC" w:rsidRPr="008E5954" w:rsidTr="005765B2">
        <w:tc>
          <w:tcPr>
            <w:tcW w:w="636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334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инновационного продукта.</w:t>
            </w:r>
          </w:p>
        </w:tc>
        <w:tc>
          <w:tcPr>
            <w:tcW w:w="4601" w:type="dxa"/>
          </w:tcPr>
          <w:p w:rsidR="00B817FC" w:rsidRPr="008E5954" w:rsidRDefault="005765B2" w:rsidP="00B8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пособие.</w:t>
            </w:r>
          </w:p>
        </w:tc>
      </w:tr>
    </w:tbl>
    <w:p w:rsidR="005958DB" w:rsidRDefault="005958DB" w:rsidP="00595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5B2" w:rsidRDefault="005765B2" w:rsidP="00595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описание инновационного продукта.</w:t>
      </w:r>
    </w:p>
    <w:p w:rsidR="00D13880" w:rsidRPr="00D13880" w:rsidRDefault="00D13880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80">
        <w:rPr>
          <w:rFonts w:ascii="Times New Roman" w:hAnsi="Times New Roman" w:cs="Times New Roman"/>
          <w:sz w:val="28"/>
          <w:szCs w:val="28"/>
        </w:rPr>
        <w:t>Одной из важнейших теоретических и практических задач коррекционной педагогики является максимальное содействие социализации детей с интеллектуальными проблемами в самостоятельной жизни, выявление и развитие сохранных личностных качеств и имеющихся способностей.</w:t>
      </w:r>
    </w:p>
    <w:p w:rsidR="00D13880" w:rsidRPr="00D13880" w:rsidRDefault="00D13880" w:rsidP="0064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80">
        <w:rPr>
          <w:rFonts w:ascii="Times New Roman" w:hAnsi="Times New Roman" w:cs="Times New Roman"/>
          <w:sz w:val="28"/>
          <w:szCs w:val="28"/>
        </w:rPr>
        <w:t xml:space="preserve">    Сложность трудового обучения в специальной школе связана:</w:t>
      </w:r>
    </w:p>
    <w:p w:rsidR="00D13880" w:rsidRPr="00D13880" w:rsidRDefault="00D13880" w:rsidP="0064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80">
        <w:rPr>
          <w:rFonts w:ascii="Times New Roman" w:hAnsi="Times New Roman" w:cs="Times New Roman"/>
          <w:sz w:val="28"/>
          <w:szCs w:val="28"/>
        </w:rPr>
        <w:t>-с отсутствием у ребят общетрудовых навыков и умений (ориентировка в задании, планирование работы, контроль и оценка собственной деятельности);</w:t>
      </w:r>
    </w:p>
    <w:p w:rsidR="00D13880" w:rsidRPr="00D13880" w:rsidRDefault="00D13880" w:rsidP="0064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80">
        <w:rPr>
          <w:rFonts w:ascii="Times New Roman" w:hAnsi="Times New Roman" w:cs="Times New Roman"/>
          <w:sz w:val="28"/>
          <w:szCs w:val="28"/>
        </w:rPr>
        <w:t>-с неумением выполнять трудовое задание при изменении условий работы.</w:t>
      </w:r>
    </w:p>
    <w:p w:rsidR="00D13880" w:rsidRPr="00D13880" w:rsidRDefault="00D13880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80">
        <w:rPr>
          <w:rFonts w:ascii="Times New Roman" w:hAnsi="Times New Roman" w:cs="Times New Roman"/>
          <w:sz w:val="28"/>
          <w:szCs w:val="28"/>
        </w:rPr>
        <w:lastRenderedPageBreak/>
        <w:t>Учащиеся с нарушением интеллекта часто приступают к работе без предварительного анализа изделия, не планируют ход его изготовления, не могут определить последовательность действий, выбрать наиболее эффективные способы выполнения задания.</w:t>
      </w:r>
    </w:p>
    <w:p w:rsidR="005F6CC2" w:rsidRDefault="005F6CC2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2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у всех учащихся специальной  (коррекционной</w:t>
      </w:r>
      <w:r w:rsidRPr="005F6CC2">
        <w:rPr>
          <w:rFonts w:ascii="Times New Roman" w:hAnsi="Times New Roman" w:cs="Times New Roman"/>
          <w:sz w:val="28"/>
          <w:szCs w:val="28"/>
        </w:rPr>
        <w:t xml:space="preserve">) школы восьмого вида в той или иной степени нарушена координация движения рук, что оказывает влияние на выполнение практических действий, а также на контроль и регуляцию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6CC2">
        <w:rPr>
          <w:rFonts w:ascii="Times New Roman" w:hAnsi="Times New Roman" w:cs="Times New Roman"/>
          <w:sz w:val="28"/>
          <w:szCs w:val="28"/>
        </w:rPr>
        <w:t>точность, силу, ритм, темп) при формировании двигательных трудовых навыков.</w:t>
      </w:r>
    </w:p>
    <w:p w:rsidR="005F6CC2" w:rsidRDefault="005958DB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 учащиеся запомнили последовательность технологических операций пошива любого изделия, необходимо многократное повторение самим учеником всех операций. </w:t>
      </w:r>
      <w:r w:rsidR="00AB15AD">
        <w:rPr>
          <w:rFonts w:ascii="Times New Roman" w:hAnsi="Times New Roman" w:cs="Times New Roman"/>
          <w:sz w:val="28"/>
          <w:szCs w:val="28"/>
        </w:rPr>
        <w:t>Но даже после безупречного выполнения задания  через определённое время учащиеся  теряют приобретённые навыки и им необходима помощь и подсказка.</w:t>
      </w:r>
    </w:p>
    <w:p w:rsidR="00AB15AD" w:rsidRDefault="00AB15A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многолетнего опыта  работы, я сделала выводы:</w:t>
      </w:r>
    </w:p>
    <w:p w:rsidR="00AB15AD" w:rsidRDefault="00AB15AD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необходимо иметь при себе  наглядное пособие всех выполненных швейных работ за весь период обучения;</w:t>
      </w:r>
    </w:p>
    <w:p w:rsidR="00AB15AD" w:rsidRDefault="00AB15AD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данное пособие ученик будет с 5 по 9 класс согласно программе обучения;</w:t>
      </w:r>
    </w:p>
    <w:p w:rsidR="00B15996" w:rsidRDefault="00B15996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будет называться «Рабочая папка» и представлять собой папку с 60  файлами в жёсткой обложке;</w:t>
      </w:r>
    </w:p>
    <w:p w:rsidR="00B15996" w:rsidRDefault="00B15996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папка ученика используется им как подсказка при выполнении самостоятельных и контрольных работ, а так же на экзамене;</w:t>
      </w:r>
    </w:p>
    <w:p w:rsidR="00B15996" w:rsidRDefault="00B15996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996">
        <w:rPr>
          <w:rFonts w:ascii="Times New Roman" w:hAnsi="Times New Roman" w:cs="Times New Roman"/>
          <w:sz w:val="28"/>
          <w:szCs w:val="28"/>
        </w:rPr>
        <w:t>После сдачи экзамена папка выдаётся выпускнику для дальнейшего испол</w:t>
      </w:r>
      <w:r>
        <w:rPr>
          <w:rFonts w:ascii="Times New Roman" w:hAnsi="Times New Roman" w:cs="Times New Roman"/>
          <w:sz w:val="28"/>
          <w:szCs w:val="28"/>
        </w:rPr>
        <w:t>ьзования её  в учёбе или в быту;</w:t>
      </w:r>
    </w:p>
    <w:p w:rsidR="00AB15AD" w:rsidRDefault="00B15996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996">
        <w:rPr>
          <w:rFonts w:ascii="Times New Roman" w:hAnsi="Times New Roman" w:cs="Times New Roman"/>
          <w:sz w:val="28"/>
          <w:szCs w:val="28"/>
        </w:rPr>
        <w:t xml:space="preserve"> Образцы ручных и машинных швов учащиеся выполняют самостоятельно и приклеивают клеем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3F5" w:rsidRDefault="00F00FF8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Обработку  деталей швейных изделий выполняют  в виде образца и приклеивают в папку; </w:t>
      </w:r>
    </w:p>
    <w:p w:rsidR="00B15996" w:rsidRDefault="00B15996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процессы получения тканей представлены в виде схем</w:t>
      </w:r>
      <w:r w:rsidR="00891329">
        <w:rPr>
          <w:rFonts w:ascii="Times New Roman" w:hAnsi="Times New Roman" w:cs="Times New Roman"/>
          <w:sz w:val="28"/>
          <w:szCs w:val="28"/>
        </w:rPr>
        <w:t>, которые заполняют ученики собственноручно;</w:t>
      </w:r>
    </w:p>
    <w:p w:rsidR="00891329" w:rsidRDefault="00891329" w:rsidP="005958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обучения каждое швейное изделие оформляется в папке в следующей последовательности:</w:t>
      </w:r>
    </w:p>
    <w:p w:rsidR="00891329" w:rsidRDefault="00891329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вид изделия (рисунок или фотография);</w:t>
      </w:r>
    </w:p>
    <w:p w:rsidR="00891329" w:rsidRDefault="00891329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детали кроя  (названия деталей и контурных срезов, направление долевой нити);</w:t>
      </w:r>
    </w:p>
    <w:p w:rsidR="00891329" w:rsidRDefault="00891329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необходимых материалов и фурнитуры;</w:t>
      </w:r>
    </w:p>
    <w:p w:rsidR="00891329" w:rsidRDefault="00891329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ручных и машинных швов с практическим выполнением для данного изделия</w:t>
      </w:r>
      <w:r w:rsidR="001843F5">
        <w:rPr>
          <w:rFonts w:ascii="Times New Roman" w:hAnsi="Times New Roman" w:cs="Times New Roman"/>
          <w:sz w:val="28"/>
          <w:szCs w:val="28"/>
        </w:rPr>
        <w:t>;</w:t>
      </w:r>
    </w:p>
    <w:p w:rsidR="001843F5" w:rsidRDefault="001843F5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по пошиву данного изделия.</w:t>
      </w:r>
    </w:p>
    <w:p w:rsidR="001843F5" w:rsidRPr="00C04B63" w:rsidRDefault="001843F5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63">
        <w:rPr>
          <w:rFonts w:ascii="Times New Roman" w:hAnsi="Times New Roman" w:cs="Times New Roman"/>
          <w:sz w:val="28"/>
          <w:szCs w:val="28"/>
        </w:rPr>
        <w:t>3.Аналоговый анализ:</w:t>
      </w:r>
    </w:p>
    <w:p w:rsidR="00F00FF8" w:rsidRPr="00E3373D" w:rsidRDefault="00E3373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3F5" w:rsidRPr="00E3373D">
        <w:rPr>
          <w:rFonts w:ascii="Times New Roman" w:hAnsi="Times New Roman" w:cs="Times New Roman"/>
          <w:sz w:val="28"/>
          <w:szCs w:val="28"/>
        </w:rPr>
        <w:t xml:space="preserve">-в каждом классе заполнялся </w:t>
      </w:r>
      <w:r w:rsidR="00F00FF8" w:rsidRPr="00E3373D">
        <w:rPr>
          <w:rFonts w:ascii="Times New Roman" w:hAnsi="Times New Roman" w:cs="Times New Roman"/>
          <w:sz w:val="28"/>
          <w:szCs w:val="28"/>
        </w:rPr>
        <w:t>альбом с выполненными образцами</w:t>
      </w:r>
    </w:p>
    <w:p w:rsidR="001843F5" w:rsidRPr="00F00FF8" w:rsidRDefault="001843F5" w:rsidP="00C04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FF8">
        <w:rPr>
          <w:rFonts w:ascii="Times New Roman" w:hAnsi="Times New Roman" w:cs="Times New Roman"/>
          <w:sz w:val="28"/>
          <w:szCs w:val="28"/>
        </w:rPr>
        <w:t>ручных и машинных швов и по детальной обработке изделий;</w:t>
      </w:r>
    </w:p>
    <w:p w:rsidR="00F00FF8" w:rsidRDefault="001843F5" w:rsidP="005958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-альбом очень быстро изнашивался</w:t>
      </w:r>
      <w:r w:rsidR="00F00FF8">
        <w:rPr>
          <w:rFonts w:ascii="Times New Roman" w:hAnsi="Times New Roman" w:cs="Times New Roman"/>
          <w:sz w:val="28"/>
          <w:szCs w:val="28"/>
        </w:rPr>
        <w:t>, их за период обучения необходимо было  оформить  в количестве</w:t>
      </w:r>
      <w:r w:rsidR="00E3373D">
        <w:rPr>
          <w:rFonts w:ascii="Times New Roman" w:hAnsi="Times New Roman" w:cs="Times New Roman"/>
          <w:sz w:val="28"/>
          <w:szCs w:val="28"/>
        </w:rPr>
        <w:t xml:space="preserve"> 5 штук;</w:t>
      </w:r>
    </w:p>
    <w:p w:rsidR="001843F5" w:rsidRPr="00F00FF8" w:rsidRDefault="00E3373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-у</w:t>
      </w:r>
      <w:r w:rsidR="00F00FF8" w:rsidRPr="00F00FF8">
        <w:rPr>
          <w:rFonts w:ascii="Times New Roman" w:hAnsi="Times New Roman" w:cs="Times New Roman"/>
          <w:sz w:val="28"/>
          <w:szCs w:val="28"/>
        </w:rPr>
        <w:t>чащиеся часто теряли</w:t>
      </w:r>
      <w:r>
        <w:rPr>
          <w:rFonts w:ascii="Times New Roman" w:hAnsi="Times New Roman" w:cs="Times New Roman"/>
          <w:sz w:val="28"/>
          <w:szCs w:val="28"/>
        </w:rPr>
        <w:t xml:space="preserve"> альбомы</w:t>
      </w:r>
      <w:r w:rsidR="00F00FF8" w:rsidRPr="00F00FF8">
        <w:rPr>
          <w:rFonts w:ascii="Times New Roman" w:hAnsi="Times New Roman" w:cs="Times New Roman"/>
          <w:sz w:val="28"/>
          <w:szCs w:val="28"/>
        </w:rPr>
        <w:t>, не было единого целого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периода обучения</w:t>
      </w:r>
      <w:r w:rsidR="00F00FF8" w:rsidRPr="00F00FF8">
        <w:rPr>
          <w:rFonts w:ascii="Times New Roman" w:hAnsi="Times New Roman" w:cs="Times New Roman"/>
          <w:sz w:val="28"/>
          <w:szCs w:val="28"/>
        </w:rPr>
        <w:t>;</w:t>
      </w:r>
    </w:p>
    <w:p w:rsidR="00F00FF8" w:rsidRDefault="00E3373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FF8">
        <w:rPr>
          <w:rFonts w:ascii="Times New Roman" w:hAnsi="Times New Roman" w:cs="Times New Roman"/>
          <w:sz w:val="28"/>
          <w:szCs w:val="28"/>
        </w:rPr>
        <w:t>- рабочая папка представляет собой единое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всего периода обучения с 5 по 9 классы</w:t>
      </w:r>
      <w:r w:rsidR="00C04B63">
        <w:rPr>
          <w:rFonts w:ascii="Times New Roman" w:hAnsi="Times New Roman" w:cs="Times New Roman"/>
          <w:sz w:val="28"/>
          <w:szCs w:val="28"/>
        </w:rPr>
        <w:t>;</w:t>
      </w:r>
    </w:p>
    <w:p w:rsidR="00C04B63" w:rsidRDefault="00E3373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B63">
        <w:rPr>
          <w:rFonts w:ascii="Times New Roman" w:hAnsi="Times New Roman" w:cs="Times New Roman"/>
          <w:sz w:val="28"/>
          <w:szCs w:val="28"/>
        </w:rPr>
        <w:t xml:space="preserve"> - в данной папке представлены основные теоретические и практические сведения изучаемой программы;</w:t>
      </w:r>
    </w:p>
    <w:p w:rsidR="00C04B63" w:rsidRDefault="00E3373D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B63">
        <w:rPr>
          <w:rFonts w:ascii="Times New Roman" w:hAnsi="Times New Roman" w:cs="Times New Roman"/>
          <w:sz w:val="28"/>
          <w:szCs w:val="28"/>
        </w:rPr>
        <w:t xml:space="preserve"> - все записи могут быть использованы для самостоятельного выполнения технологических операций пошива изделия в дальнейшем.</w:t>
      </w:r>
    </w:p>
    <w:p w:rsidR="00D77356" w:rsidRDefault="00C04B63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77356">
        <w:rPr>
          <w:rFonts w:ascii="Times New Roman" w:hAnsi="Times New Roman" w:cs="Times New Roman"/>
          <w:sz w:val="28"/>
          <w:szCs w:val="28"/>
        </w:rPr>
        <w:t>Необходимое ресурсное  обеспечение при применении инновационного продукта.</w:t>
      </w:r>
    </w:p>
    <w:p w:rsidR="00D77356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внедрения данного продукта</w:t>
      </w:r>
      <w:r w:rsidR="00CF582F">
        <w:rPr>
          <w:rFonts w:ascii="Times New Roman" w:hAnsi="Times New Roman" w:cs="Times New Roman"/>
          <w:sz w:val="28"/>
          <w:szCs w:val="28"/>
        </w:rPr>
        <w:t xml:space="preserve"> особых финансовых затрат не требуется.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CF582F" w:rsidRDefault="00130484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папка  с 8</w:t>
      </w:r>
      <w:r w:rsidR="00CF582F">
        <w:rPr>
          <w:rFonts w:ascii="Times New Roman" w:hAnsi="Times New Roman" w:cs="Times New Roman"/>
          <w:sz w:val="28"/>
          <w:szCs w:val="28"/>
        </w:rPr>
        <w:t>0 файлами в жёсткой оболочке  (1шт. на весь период обучения);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- 80 листов бумаги для копировальной техники;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ручка с синей пастой и набор цветных ручек;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простой карандаш;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ластик;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-клеящий карандаш.    </w:t>
      </w:r>
    </w:p>
    <w:p w:rsidR="00C04B63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4B63">
        <w:rPr>
          <w:rFonts w:ascii="Times New Roman" w:hAnsi="Times New Roman" w:cs="Times New Roman"/>
          <w:sz w:val="28"/>
          <w:szCs w:val="28"/>
        </w:rPr>
        <w:t xml:space="preserve"> Технология введения инновационного продукта.</w:t>
      </w:r>
    </w:p>
    <w:p w:rsidR="00E3373D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</w:t>
      </w:r>
      <w:r w:rsidR="00E3373D">
        <w:rPr>
          <w:rFonts w:ascii="Times New Roman" w:hAnsi="Times New Roman" w:cs="Times New Roman"/>
          <w:sz w:val="28"/>
          <w:szCs w:val="28"/>
        </w:rPr>
        <w:t>аполнение рабочей папки</w:t>
      </w:r>
      <w:r>
        <w:rPr>
          <w:rFonts w:ascii="Times New Roman" w:hAnsi="Times New Roman" w:cs="Times New Roman"/>
          <w:sz w:val="28"/>
          <w:szCs w:val="28"/>
        </w:rPr>
        <w:t xml:space="preserve"> начинать со второй четверти в 5 классе и заканчивать  в 9 классе;</w:t>
      </w:r>
    </w:p>
    <w:p w:rsidR="00D77356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-записи вести ручкой синей  или фиолетовой пастой;</w:t>
      </w:r>
    </w:p>
    <w:p w:rsidR="00D77356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рисунки  выполнять простым карандашом;</w:t>
      </w:r>
    </w:p>
    <w:p w:rsidR="00D77356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красочного выделения названий швов, деталей и изделий можно использовать цветные карандаши или ручки;</w:t>
      </w:r>
    </w:p>
    <w:p w:rsidR="00D77356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образцы ручных и машинных швов лучше выполнять на светлых тканях тёмными нитками, чтобы чётко просматривался каждый стежок.</w:t>
      </w:r>
    </w:p>
    <w:p w:rsidR="00CF582F" w:rsidRPr="00CF582F" w:rsidRDefault="00D77356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582F" w:rsidRPr="00CF582F">
        <w:rPr>
          <w:rFonts w:ascii="Times New Roman" w:hAnsi="Times New Roman" w:cs="Times New Roman"/>
          <w:sz w:val="28"/>
          <w:szCs w:val="28"/>
        </w:rPr>
        <w:t>Описание эффектов, достигаемых при использовании инновационно-</w:t>
      </w:r>
    </w:p>
    <w:p w:rsidR="00D77356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2F">
        <w:rPr>
          <w:rFonts w:ascii="Times New Roman" w:hAnsi="Times New Roman" w:cs="Times New Roman"/>
          <w:sz w:val="28"/>
          <w:szCs w:val="28"/>
        </w:rPr>
        <w:t>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82F" w:rsidRDefault="00CF582F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папка</w:t>
      </w:r>
      <w:r w:rsidR="00C4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основной документ учебной деятельности каждого ученика, в который они вкладывают много усилий и труда.</w:t>
      </w:r>
      <w:r w:rsidR="00C4664C">
        <w:rPr>
          <w:rFonts w:ascii="Times New Roman" w:hAnsi="Times New Roman" w:cs="Times New Roman"/>
          <w:sz w:val="28"/>
          <w:szCs w:val="28"/>
        </w:rPr>
        <w:t xml:space="preserve"> Она представляет собой краткое описание основных положений теории и практики по предмету «Швейное дело». Уже в 6 классе при повторении  ручных стежков и швов ученики используют рабочую тетрадь, учатся самостоятельно повторять материал, используя  записи и образцы  ранее выполненных  работ.</w:t>
      </w:r>
      <w:r w:rsidR="008C22A9">
        <w:rPr>
          <w:rFonts w:ascii="Times New Roman" w:hAnsi="Times New Roman" w:cs="Times New Roman"/>
          <w:sz w:val="28"/>
          <w:szCs w:val="28"/>
        </w:rPr>
        <w:t xml:space="preserve"> Учитывая особые образовательные способности учащихся  коррекционной школы, в процессе обучения им необходима подсказка и практическая помощь при выполнении  самостоятельных и практических работ.</w:t>
      </w:r>
    </w:p>
    <w:p w:rsidR="00C4664C" w:rsidRDefault="00C4664C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Возможные сложности при использовании инновационного продукта</w:t>
      </w:r>
    </w:p>
    <w:p w:rsidR="00C4664C" w:rsidRDefault="00C4664C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пути их преодоления.</w:t>
      </w:r>
    </w:p>
    <w:p w:rsidR="00C4664C" w:rsidRDefault="00584682" w:rsidP="005958D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дети с особыми  образовательными  способнос</w:t>
      </w:r>
      <w:r w:rsidR="00B61DA1">
        <w:rPr>
          <w:rFonts w:ascii="Times New Roman" w:hAnsi="Times New Roman" w:cs="Times New Roman"/>
          <w:sz w:val="28"/>
          <w:szCs w:val="28"/>
        </w:rPr>
        <w:t>тями</w:t>
      </w:r>
      <w:r>
        <w:rPr>
          <w:rFonts w:ascii="Times New Roman" w:hAnsi="Times New Roman" w:cs="Times New Roman"/>
          <w:sz w:val="28"/>
          <w:szCs w:val="28"/>
        </w:rPr>
        <w:t xml:space="preserve">, делятся на 4 группы, </w:t>
      </w:r>
      <w:r w:rsidRPr="001B6DBC">
        <w:rPr>
          <w:rFonts w:ascii="Times New Roman" w:hAnsi="Times New Roman" w:cs="Times New Roman"/>
          <w:spacing w:val="-2"/>
          <w:sz w:val="28"/>
          <w:szCs w:val="28"/>
        </w:rPr>
        <w:t>отличающиеся возможностями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6DBC">
        <w:rPr>
          <w:rFonts w:ascii="Times New Roman" w:hAnsi="Times New Roman" w:cs="Times New Roman"/>
          <w:spacing w:val="-2"/>
          <w:sz w:val="28"/>
          <w:szCs w:val="28"/>
        </w:rPr>
        <w:t xml:space="preserve"> особенностями  усвоения ими </w:t>
      </w:r>
      <w:r w:rsidRPr="001B6DBC">
        <w:rPr>
          <w:rFonts w:ascii="Times New Roman" w:hAnsi="Times New Roman" w:cs="Times New Roman"/>
          <w:spacing w:val="-2"/>
          <w:sz w:val="28"/>
          <w:szCs w:val="28"/>
        </w:rPr>
        <w:lastRenderedPageBreak/>
        <w:t>учебного материала</w:t>
      </w:r>
      <w:r>
        <w:rPr>
          <w:rFonts w:ascii="Times New Roman" w:hAnsi="Times New Roman" w:cs="Times New Roman"/>
          <w:spacing w:val="-2"/>
          <w:sz w:val="28"/>
          <w:szCs w:val="28"/>
        </w:rPr>
        <w:t>, рабочая папка для каждой группы учеников может быть разной по объёму материала.</w:t>
      </w:r>
      <w:r w:rsidR="00B61DA1">
        <w:rPr>
          <w:rFonts w:ascii="Times New Roman" w:hAnsi="Times New Roman" w:cs="Times New Roman"/>
          <w:spacing w:val="-2"/>
          <w:sz w:val="28"/>
          <w:szCs w:val="28"/>
        </w:rPr>
        <w:t xml:space="preserve"> Трудности возникают с запоминанием материала и практических навыков выполнения операций. Необходимо постоянное повторение на каждом уроке с использованием рабочей папки с образцами выполненных работ.</w:t>
      </w:r>
    </w:p>
    <w:p w:rsidR="00130484" w:rsidRDefault="00130484" w:rsidP="005958D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8.Рабочая папка представлена с материалами программы 5 класса.</w:t>
      </w:r>
      <w:r w:rsidR="009716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58DB">
        <w:rPr>
          <w:rFonts w:ascii="Times New Roman" w:hAnsi="Times New Roman" w:cs="Times New Roman"/>
          <w:spacing w:val="-2"/>
          <w:sz w:val="28"/>
          <w:szCs w:val="28"/>
        </w:rPr>
        <w:t>Разработан материал по программе 6-9 классов</w:t>
      </w:r>
      <w:r w:rsidR="00971691">
        <w:rPr>
          <w:rFonts w:ascii="Times New Roman" w:hAnsi="Times New Roman" w:cs="Times New Roman"/>
          <w:spacing w:val="-2"/>
          <w:sz w:val="28"/>
          <w:szCs w:val="28"/>
        </w:rPr>
        <w:t xml:space="preserve"> и проходит апробацию на уроках швейного дела.</w:t>
      </w:r>
    </w:p>
    <w:p w:rsidR="00B61DA1" w:rsidRDefault="00B61DA1" w:rsidP="005958D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опы-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та/продукта: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 редакторскую правку перед публикацией материалов;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нарушает прав интеллектуальной собственности третьих лиц.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____________________________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автора/ов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инновационного опыта                                                      расшифровка подписи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__ ____________________________ 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руководителя ОУ                                                 расшифровка подписи</w:t>
      </w: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A1" w:rsidRDefault="00B61DA1" w:rsidP="0059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61DA1" w:rsidRDefault="00B61DA1" w:rsidP="005958D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«_____»_____________________2014 г.</w:t>
      </w:r>
    </w:p>
    <w:p w:rsidR="00584682" w:rsidRDefault="00584682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63" w:rsidRDefault="00C04B63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63" w:rsidRPr="00F00FF8" w:rsidRDefault="00C04B63" w:rsidP="00595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5B2" w:rsidRPr="005F6CC2" w:rsidRDefault="005765B2" w:rsidP="005958D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5B2" w:rsidRPr="005F6CC2" w:rsidSect="00E337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1F4"/>
    <w:multiLevelType w:val="hybridMultilevel"/>
    <w:tmpl w:val="0DD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FC"/>
    <w:rsid w:val="000E2089"/>
    <w:rsid w:val="00130484"/>
    <w:rsid w:val="00153757"/>
    <w:rsid w:val="001843F5"/>
    <w:rsid w:val="00334591"/>
    <w:rsid w:val="005765B2"/>
    <w:rsid w:val="00584682"/>
    <w:rsid w:val="005958DB"/>
    <w:rsid w:val="005E25D2"/>
    <w:rsid w:val="005F6CC2"/>
    <w:rsid w:val="006401F3"/>
    <w:rsid w:val="00647920"/>
    <w:rsid w:val="007455D9"/>
    <w:rsid w:val="00831665"/>
    <w:rsid w:val="00891329"/>
    <w:rsid w:val="008C22A9"/>
    <w:rsid w:val="008E5954"/>
    <w:rsid w:val="00971691"/>
    <w:rsid w:val="00A55561"/>
    <w:rsid w:val="00AB15AD"/>
    <w:rsid w:val="00B15996"/>
    <w:rsid w:val="00B61DA1"/>
    <w:rsid w:val="00B817FC"/>
    <w:rsid w:val="00C04B63"/>
    <w:rsid w:val="00C4664C"/>
    <w:rsid w:val="00C745B7"/>
    <w:rsid w:val="00CD6D7E"/>
    <w:rsid w:val="00CF582F"/>
    <w:rsid w:val="00D13880"/>
    <w:rsid w:val="00D77356"/>
    <w:rsid w:val="00E3373D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17FC"/>
  </w:style>
  <w:style w:type="character" w:styleId="a4">
    <w:name w:val="Hyperlink"/>
    <w:basedOn w:val="a0"/>
    <w:unhideWhenUsed/>
    <w:rsid w:val="00B817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ou@kri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-dubina@y&#1072;ndex.ru" TargetMode="External"/><Relationship Id="rId5" Type="http://schemas.openxmlformats.org/officeDocument/2006/relationships/hyperlink" Target="https://ru.wikipedia.org/wiki/%D0%9A%D1%80%D1%8B%D0%BB%D0%BE%D0%B2%D1%81%D0%BA%D0%B0%D1%8F_(%D1%81%D1%82%D0%B0%D0%BD%D0%B8%D1%86%D0%B0,_%D0%9A%D1%80%D1%8B%D0%BB%D0%BE%D0%B2%D1%81%D0%BA%D0%B8%D0%B9_%D1%80%D0%B0%D0%B9%D0%BE%D0%BD_%D0%9A%D1%80%D0%B0%D1%81%D0%BD%D0%BE%D0%B4%D0%B0%D1%80%D1%81%D0%BA%D0%BE%D0%B3%D0%BE_%D0%BA%D1%80%D0%B0%D1%8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8</cp:revision>
  <dcterms:created xsi:type="dcterms:W3CDTF">2014-09-21T17:27:00Z</dcterms:created>
  <dcterms:modified xsi:type="dcterms:W3CDTF">2014-09-29T18:37:00Z</dcterms:modified>
</cp:coreProperties>
</file>