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Министерство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образования,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науки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молодежной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политики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Краснодарского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края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работы</w:t>
      </w:r>
    </w:p>
    <w:p w:rsidR="00A803F7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краевой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инновационной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площадки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143562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(КИП </w:t>
      </w:r>
      <w:bookmarkStart w:id="0" w:name="_GoBack"/>
      <w:bookmarkEnd w:id="0"/>
      <w:r w:rsidR="00A803F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2022-2024 гг.</w:t>
      </w:r>
      <w:r w:rsidR="00D57A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)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803F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2023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бюджетное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общеобразовательное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учреждение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средняя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общеобразовательная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школа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57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станицы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Троицкой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образования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Крымский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район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теме: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Знания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жизни: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финансовая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грамотность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57AFF" w:rsidRDefault="00D57AFF" w:rsidP="00D5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основа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социальной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адаптации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ограниченными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возможностями</w:t>
      </w:r>
      <w:r w:rsidR="00500C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7A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здоровья</w:t>
      </w:r>
      <w:r w:rsidRPr="00B04D6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ст-ца</w:t>
      </w:r>
      <w:proofErr w:type="spellEnd"/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Троицкая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2022</w:t>
      </w:r>
    </w:p>
    <w:p w:rsidR="00D57AFF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Структура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годового</w:t>
      </w:r>
      <w:r w:rsidR="00500C6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плана</w:t>
      </w:r>
    </w:p>
    <w:p w:rsidR="00D57AFF" w:rsidRPr="00B04D62" w:rsidRDefault="00D57AFF" w:rsidP="00D5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536" w:type="dxa"/>
          </w:tcPr>
          <w:p w:rsidR="00D57AFF" w:rsidRPr="00500C6D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бюджетное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общеобразовательное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общеобразовательная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станицы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Троицкой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Крымский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район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:rsidR="00500C6D" w:rsidRPr="00D57AFF" w:rsidRDefault="00A803F7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353360, </w:t>
            </w:r>
            <w:r w:rsidR="00500C6D" w:rsidRPr="00DE4C4C">
              <w:rPr>
                <w:rFonts w:ascii="Times New Roman" w:hAnsi="Times New Roman" w:cs="Times New Roman"/>
              </w:rPr>
              <w:t>Краснодарский</w:t>
            </w:r>
            <w:r w:rsidR="00500C6D">
              <w:rPr>
                <w:rFonts w:ascii="Times New Roman" w:hAnsi="Times New Roman" w:cs="Times New Roman"/>
              </w:rPr>
              <w:t xml:space="preserve"> </w:t>
            </w:r>
            <w:r w:rsidR="00500C6D" w:rsidRPr="00DE4C4C">
              <w:rPr>
                <w:rFonts w:ascii="Times New Roman" w:hAnsi="Times New Roman" w:cs="Times New Roman"/>
              </w:rPr>
              <w:t>край,</w:t>
            </w:r>
            <w:r w:rsidR="00500C6D">
              <w:rPr>
                <w:rFonts w:ascii="Times New Roman" w:hAnsi="Times New Roman" w:cs="Times New Roman"/>
              </w:rPr>
              <w:t xml:space="preserve"> </w:t>
            </w:r>
            <w:r w:rsidR="00500C6D" w:rsidRPr="00DE4C4C">
              <w:rPr>
                <w:rFonts w:ascii="Times New Roman" w:hAnsi="Times New Roman" w:cs="Times New Roman"/>
              </w:rPr>
              <w:t>Кры</w:t>
            </w:r>
            <w:r w:rsidR="00500C6D">
              <w:rPr>
                <w:rFonts w:ascii="Times New Roman" w:hAnsi="Times New Roman" w:cs="Times New Roman"/>
              </w:rPr>
              <w:t>мский район, ст. Троицкая, ул. П</w:t>
            </w:r>
            <w:r w:rsidR="00500C6D" w:rsidRPr="00DE4C4C">
              <w:rPr>
                <w:rFonts w:ascii="Times New Roman" w:hAnsi="Times New Roman" w:cs="Times New Roman"/>
              </w:rPr>
              <w:t>артизанская,</w:t>
            </w:r>
            <w:r w:rsidR="00500C6D">
              <w:rPr>
                <w:rFonts w:ascii="Times New Roman" w:hAnsi="Times New Roman" w:cs="Times New Roman"/>
              </w:rPr>
              <w:t xml:space="preserve"> </w:t>
            </w:r>
            <w:r w:rsidR="00500C6D" w:rsidRPr="00DE4C4C">
              <w:rPr>
                <w:rFonts w:ascii="Times New Roman" w:hAnsi="Times New Roman" w:cs="Times New Roman"/>
              </w:rPr>
              <w:t>д.</w:t>
            </w:r>
            <w:r w:rsidR="00500C6D">
              <w:rPr>
                <w:rFonts w:ascii="Times New Roman" w:hAnsi="Times New Roman" w:cs="Times New Roman"/>
              </w:rPr>
              <w:t xml:space="preserve"> </w:t>
            </w:r>
            <w:r w:rsidR="00500C6D" w:rsidRPr="00DE4C4C">
              <w:rPr>
                <w:rFonts w:ascii="Times New Roman" w:hAnsi="Times New Roman" w:cs="Times New Roman"/>
              </w:rPr>
              <w:t>96/а</w:t>
            </w:r>
          </w:p>
        </w:tc>
      </w:tr>
      <w:tr w:rsidR="00D57AFF" w:rsidRPr="00143562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факс,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D5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D57AFF" w:rsidRPr="00500C6D" w:rsidRDefault="00500C6D" w:rsidP="00500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C6D">
              <w:rPr>
                <w:rFonts w:ascii="Times New Roman" w:hAnsi="Times New Roman" w:cs="Times New Roman"/>
                <w:lang w:val="en-US"/>
              </w:rPr>
              <w:t>8(86131)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C6D">
              <w:rPr>
                <w:rFonts w:ascii="Times New Roman" w:hAnsi="Times New Roman" w:cs="Times New Roman"/>
                <w:lang w:val="en-US"/>
              </w:rPr>
              <w:t>67-1-96,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C6D">
              <w:rPr>
                <w:rFonts w:ascii="Times New Roman" w:hAnsi="Times New Roman" w:cs="Times New Roman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proofErr w:type="spellStart"/>
              <w:r w:rsidRPr="00500C6D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uo-27-soh57@mail.ru</w:t>
              </w:r>
              <w:proofErr w:type="spellEnd"/>
            </w:hyperlink>
          </w:p>
        </w:tc>
      </w:tr>
      <w:tr w:rsidR="00D57AFF" w:rsidRPr="00D57AFF" w:rsidTr="00500C6D">
        <w:tc>
          <w:tcPr>
            <w:tcW w:w="709" w:type="dxa"/>
          </w:tcPr>
          <w:p w:rsidR="00D57AFF" w:rsidRPr="00500C6D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4C">
              <w:rPr>
                <w:rFonts w:ascii="Times New Roman" w:hAnsi="Times New Roman" w:cs="Times New Roman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D57AFF" w:rsidRPr="00D57AFF" w:rsidTr="00500C6D">
        <w:trPr>
          <w:trHeight w:val="499"/>
        </w:trPr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есть).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536" w:type="dxa"/>
          </w:tcPr>
          <w:p w:rsidR="00D57AFF" w:rsidRPr="00D57AFF" w:rsidRDefault="00D57AFF" w:rsidP="0050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представляемого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(коллектив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авторов)</w:t>
            </w:r>
          </w:p>
        </w:tc>
        <w:tc>
          <w:tcPr>
            <w:tcW w:w="4536" w:type="dxa"/>
          </w:tcPr>
          <w:p w:rsidR="00500C6D" w:rsidRPr="00DE4C4C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C4C">
              <w:rPr>
                <w:rFonts w:ascii="Times New Roman" w:hAnsi="Times New Roman" w:cs="Times New Roman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Марина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Юрьевна,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школы;</w:t>
            </w:r>
          </w:p>
          <w:p w:rsidR="00500C6D" w:rsidRPr="00DE4C4C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Архипенко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Сергеевна,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учебно-воспитательной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работе;</w:t>
            </w:r>
          </w:p>
          <w:p w:rsidR="00A803F7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DE4C4C">
              <w:rPr>
                <w:rFonts w:ascii="Times New Roman" w:hAnsi="Times New Roman" w:cs="Times New Roman"/>
              </w:rPr>
              <w:t>Голенко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Евгеньевна,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C4C">
              <w:rPr>
                <w:rFonts w:ascii="Times New Roman" w:hAnsi="Times New Roman" w:cs="Times New Roman"/>
              </w:rPr>
              <w:t>социальный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03F7">
              <w:rPr>
                <w:rFonts w:ascii="Times New Roman" w:hAnsi="Times New Roman" w:cs="Times New Roman"/>
              </w:rPr>
              <w:t xml:space="preserve">педагог; </w:t>
            </w:r>
          </w:p>
          <w:p w:rsidR="00D57AFF" w:rsidRPr="00D57AFF" w:rsidRDefault="00A803F7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Голуб Ольга Юрьевна, учитель специальных (коррекционных) классов.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Знания для жизни: ф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инансовая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грамотность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как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основа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социализации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социальной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адаптации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E4C4C">
              <w:rPr>
                <w:rFonts w:ascii="Times New Roman" w:hAnsi="Times New Roman" w:cs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(идеи)деятельности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Повышение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компетентности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ОВЗ</w:t>
            </w:r>
            <w:proofErr w:type="spellEnd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проживающих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сельской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местности,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посредством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игровых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тренажеров,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игрового,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ролевого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кейсового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обучения,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также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внедрения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модели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>образовательную</w:t>
            </w:r>
            <w:r>
              <w:rPr>
                <w:rStyle w:val="a6"/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Инновационный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будет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способствовать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обучению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proofErr w:type="spellEnd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ЗПР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др.)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распоряжаться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денежными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средствами,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послужит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эффективного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взаимодействия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всеми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участниками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позволит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каждого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ребенка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благополучия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протяжении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всей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жизни,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сделает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адаптивным</w:t>
            </w:r>
            <w:r w:rsidRPr="00822DE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заключается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первичных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компетенций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семейных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русле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деньгам,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экономического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образа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мышления,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ответственности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нравственного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семье,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умений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вопросов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lang w:eastAsia="ru-RU"/>
              </w:rPr>
              <w:t>семьи.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анализа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психолого-педагогической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научно-методической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выделить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компоненты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содержание,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которое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целесообразно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проекта.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2.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Определить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методологические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подходы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принципы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формированию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jc w:val="both"/>
              <w:rPr>
                <w:rFonts w:ascii="Times New Roman" w:hAnsi="Times New Roman" w:cs="Times New Roman"/>
              </w:rPr>
            </w:pPr>
            <w:r w:rsidRPr="00822DE1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О</w:t>
            </w:r>
            <w:r w:rsidRPr="00822DE1">
              <w:rPr>
                <w:rFonts w:ascii="Times New Roman" w:eastAsia="TimesNewRomanPSMT" w:hAnsi="Times New Roman" w:cs="Times New Roman"/>
              </w:rPr>
              <w:t>босновать,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разработать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апробировать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эффективную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систему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 w:rsidRPr="00822DE1">
              <w:rPr>
                <w:rFonts w:ascii="Times New Roman" w:eastAsia="TimesNewRomanPSMT" w:hAnsi="Times New Roman" w:cs="Times New Roman"/>
              </w:rPr>
              <w:t>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4.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Определить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методику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оценки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уровня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Провести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опытно-поисковую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работу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целью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оценки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динамики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сформированности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компонентов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финансовой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грамотности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обучающихся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2DE1">
              <w:rPr>
                <w:color w:val="auto"/>
                <w:sz w:val="22"/>
                <w:szCs w:val="22"/>
              </w:rPr>
              <w:t>ОВЗ</w:t>
            </w:r>
            <w:proofErr w:type="spellEnd"/>
            <w:r w:rsidRPr="00822DE1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6.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Разработать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нормативно-правовые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акты,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регламентирующие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работы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разработке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апробации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проекта.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7.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Подготовка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обучение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кадров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для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реализации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проекта.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500C6D" w:rsidRPr="00822DE1" w:rsidRDefault="00500C6D" w:rsidP="00500C6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22DE1">
              <w:rPr>
                <w:color w:val="auto"/>
                <w:sz w:val="22"/>
                <w:szCs w:val="22"/>
              </w:rPr>
              <w:t>8.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Выстраивание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модели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социального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партнерства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другими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образовательными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организациями,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некоммерческими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организациями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2DE1">
              <w:rPr>
                <w:color w:val="auto"/>
                <w:sz w:val="22"/>
                <w:szCs w:val="22"/>
              </w:rPr>
              <w:t>т.д.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организационно-методических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диагностических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продуктов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проекта.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22DE1">
              <w:rPr>
                <w:rFonts w:ascii="Times New Roman" w:eastAsia="Times New Roman" w:hAnsi="Times New Roman" w:cs="Times New Roman"/>
                <w:b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eastAsia="Times New Roman" w:hAnsi="Times New Roman" w:cs="Times New Roman"/>
                <w:b/>
              </w:rPr>
              <w:t>уровень: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Федеральный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273-ФЗ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Федерации»;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Распоряжение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Правительства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сентября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2039-р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lastRenderedPageBreak/>
              <w:t>«Стратегия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повышения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годы»;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eastAsia="TimesNewRomanPSMT" w:hAnsi="Times New Roman"/>
              </w:rPr>
              <w:t>Приказ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09.11.2018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№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196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«Об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утверждении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Порядка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осуществления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образовательной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деятельности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дополнительным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общеобразовательным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программам»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(Зарегистрировано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Минюсте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29.11.2018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N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52831);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1015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Порядка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осуществления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основным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программам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программам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начального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общего,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среднего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образования»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ред.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г.).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2010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986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федеральных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требований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образовательным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учреждениям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минимальной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оснащенности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учебного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процесса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оборудования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учебных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помещений».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Министерства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образования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науки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Российской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Федерации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1599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стандарта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умственной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отсталостью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(интеллектуальными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нарушениями)».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Министерства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от20.02.2017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№07-818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«Методические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рекомендации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ФГОС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ОВЗ</w:t>
            </w:r>
            <w:proofErr w:type="spellEnd"/>
            <w:r w:rsidRPr="00822DE1">
              <w:rPr>
                <w:rFonts w:ascii="Times New Roman" w:hAnsi="Times New Roman"/>
              </w:rPr>
              <w:t>»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Письмо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Министерства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науки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РФ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20.02.2017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ВК</w:t>
            </w:r>
            <w:proofErr w:type="spellEnd"/>
            <w:r w:rsidRPr="00822DE1">
              <w:rPr>
                <w:rFonts w:ascii="Times New Roman" w:hAnsi="Times New Roman"/>
              </w:rPr>
              <w:t>-1788/07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</w:rPr>
              <w:t>УО</w:t>
            </w:r>
            <w:proofErr w:type="spellEnd"/>
            <w:r w:rsidRPr="00822DE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др.</w:t>
            </w:r>
          </w:p>
          <w:p w:rsidR="00500C6D" w:rsidRPr="00822DE1" w:rsidRDefault="00500C6D" w:rsidP="0050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22DE1">
              <w:rPr>
                <w:rFonts w:ascii="Times New Roman" w:hAnsi="Times New Roman" w:cs="Times New Roman"/>
                <w:b/>
              </w:rPr>
              <w:t>Региональный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</w:rPr>
              <w:t>уровень: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19.12.2016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3528-</w:t>
            </w:r>
            <w:proofErr w:type="spellStart"/>
            <w:r w:rsidRPr="00822DE1">
              <w:rPr>
                <w:rFonts w:ascii="Times New Roman" w:hAnsi="Times New Roman"/>
              </w:rPr>
              <w:t>КЗ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заключения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договора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проекта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«Содействие</w:t>
            </w:r>
            <w:r>
              <w:rPr>
                <w:rFonts w:ascii="Times New Roman" w:hAnsi="Times New Roman"/>
              </w:rPr>
              <w:t xml:space="preserve">  </w:t>
            </w:r>
            <w:r w:rsidRPr="00822DE1">
              <w:rPr>
                <w:rFonts w:ascii="Times New Roman" w:hAnsi="Times New Roman"/>
              </w:rPr>
              <w:t>повышению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уровня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грамотности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развитию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Федерации»,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Закон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июля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3424-</w:t>
            </w:r>
            <w:proofErr w:type="spellStart"/>
            <w:r w:rsidRPr="00822DE1">
              <w:rPr>
                <w:rFonts w:ascii="Times New Roman" w:hAnsi="Times New Roman"/>
              </w:rPr>
              <w:t>КЗ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политике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сфере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финансового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просвещения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главы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(губернатора)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октября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943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утверждении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государственной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«Социально-экономическое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развитие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Краснодарского</w:t>
            </w:r>
            <w:r>
              <w:rPr>
                <w:rFonts w:ascii="Times New Roman" w:hAnsi="Times New Roman"/>
              </w:rPr>
              <w:t xml:space="preserve"> </w:t>
            </w:r>
            <w:r w:rsidRPr="00822DE1">
              <w:rPr>
                <w:rFonts w:ascii="Times New Roman" w:hAnsi="Times New Roman"/>
              </w:rPr>
              <w:t>края»,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2DE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департамента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23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октября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2009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года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N°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3302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утверждении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примерных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учебных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планов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(коррекционных)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видов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обучающихся,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воспитанников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(коррекционных)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/>
                <w:shd w:val="clear" w:color="auto" w:fill="FFFFFF"/>
              </w:rPr>
              <w:t>VIII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видов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общеобразовательных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учреждениях».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22DE1">
              <w:rPr>
                <w:rFonts w:ascii="Times New Roman" w:hAnsi="Times New Roman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департамента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15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января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2010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года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N°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40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передаче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полномочий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определению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подростков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государственные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специальные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(коррекционные)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образовательные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государственному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образовательному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учреждению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нуждающихся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психолого-педагогической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медико-социальной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помощи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"Центр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диагностики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консультирования"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края».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2DE1">
              <w:rPr>
                <w:rFonts w:ascii="Times New Roman" w:hAnsi="Times New Roman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Проект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Приказа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Министерства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образования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науки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Краснодарского</w:t>
            </w:r>
            <w:r>
              <w:rPr>
                <w:rStyle w:val="a7"/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Style w:val="a7"/>
                <w:rFonts w:ascii="Times New Roman" w:hAnsi="Times New Roman"/>
                <w:shd w:val="clear" w:color="auto" w:fill="FFFFFF"/>
              </w:rPr>
              <w:t>края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«О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наполняемости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классов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групп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детей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ограниченными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/>
                <w:shd w:val="clear" w:color="auto" w:fill="FFFFFF"/>
              </w:rPr>
              <w:t>здоровья».</w:t>
            </w:r>
          </w:p>
          <w:p w:rsidR="00500C6D" w:rsidRPr="00822DE1" w:rsidRDefault="00500C6D" w:rsidP="00500C6D">
            <w:pPr>
              <w:pStyle w:val="a5"/>
              <w:ind w:left="0"/>
              <w:jc w:val="both"/>
              <w:rPr>
                <w:rFonts w:ascii="Times New Roman" w:hAnsi="Times New Roman"/>
                <w:b/>
              </w:rPr>
            </w:pPr>
            <w:r w:rsidRPr="00822DE1">
              <w:rPr>
                <w:rFonts w:ascii="Times New Roman" w:hAnsi="Times New Roman"/>
                <w:b/>
              </w:rPr>
              <w:t>Институциональный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2DE1">
              <w:rPr>
                <w:rFonts w:ascii="Times New Roman" w:hAnsi="Times New Roman"/>
                <w:b/>
              </w:rPr>
              <w:t>уровень</w:t>
            </w:r>
          </w:p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бюджетного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общеобразовательного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средней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станицы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Троицкой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Крымский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район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значимости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основ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финансовой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приобретает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особое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значение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(с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интеллектуальными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нарушениями).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Умение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прогнозировать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свои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финансовые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расходы,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планировать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семейный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личный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бюджет,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пользоваться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современными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банковскими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продуктами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является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необходимым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практическим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навыком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выпускников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ограниченными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возможностями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  <w:shd w:val="clear" w:color="auto" w:fill="FFFFFF"/>
              </w:rPr>
              <w:t>здоровья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современном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22DE1">
              <w:rPr>
                <w:rFonts w:ascii="Times New Roman" w:hAnsi="Times New Roman" w:cs="Times New Roman"/>
                <w:shd w:val="clear" w:color="auto" w:fill="FFFFFF"/>
              </w:rPr>
              <w:t>обществе.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Cs/>
              </w:rPr>
              <w:t>Новизна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инновационного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Cs/>
              </w:rPr>
              <w:t>проекта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заложении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грамотности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2DE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DE1">
              <w:rPr>
                <w:rFonts w:ascii="Times New Roman" w:hAnsi="Times New Roman" w:cs="Times New Roman"/>
              </w:rPr>
              <w:t>ОВЗ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русле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формирования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здорового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деньгам,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планирования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семейного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бюджета,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школьников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взрослыми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сверстниками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интереса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материальным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ценностям.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hAnsi="Times New Roman" w:cs="Times New Roman"/>
              </w:rPr>
              <w:t>П</w:t>
            </w:r>
            <w:r w:rsidRPr="00822DE1">
              <w:rPr>
                <w:rFonts w:ascii="Times New Roman" w:eastAsia="TimesNewRomanPSMT" w:hAnsi="Times New Roman" w:cs="Times New Roman"/>
              </w:rPr>
              <w:t>роект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позволяет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по-новому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решать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проблему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дополнительного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обучающихся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ограниченными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возможностями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здоровья.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536" w:type="dxa"/>
          </w:tcPr>
          <w:p w:rsidR="00D57AFF" w:rsidRPr="00D57AFF" w:rsidRDefault="00500C6D" w:rsidP="0050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E1">
              <w:rPr>
                <w:rFonts w:ascii="Times New Roman" w:hAnsi="Times New Roman" w:cs="Times New Roman"/>
                <w:b/>
                <w:bCs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22DE1">
              <w:rPr>
                <w:rFonts w:ascii="Times New Roman" w:hAnsi="Times New Roman" w:cs="Times New Roman"/>
                <w:b/>
                <w:bCs/>
              </w:rPr>
              <w:t>значимость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заключается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том,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что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результаты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инновационного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могут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быть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использованы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семинаров,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конференций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курсов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повышения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квалификации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педагогов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руководителей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Краснодарского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края,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подлежат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распространению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организациях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Краснодарского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края.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Результаты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проекта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могут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быть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использованы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разработки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модульной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программы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повышения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квалификации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руководителей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образовательных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организаций.</w:t>
            </w:r>
          </w:p>
        </w:tc>
      </w:tr>
      <w:tr w:rsidR="00D57AFF" w:rsidRPr="00D57AFF" w:rsidTr="00500C6D">
        <w:tc>
          <w:tcPr>
            <w:tcW w:w="709" w:type="dxa"/>
          </w:tcPr>
          <w:p w:rsidR="00D57AFF" w:rsidRPr="00D57AFF" w:rsidRDefault="00D57AFF" w:rsidP="00D57AFF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7AFF" w:rsidRPr="00D57AFF" w:rsidRDefault="00D57AFF" w:rsidP="001E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3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AF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формирование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образовательной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нормативно-правовой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организационно-методической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базы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инновационной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деятельности,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инновационного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проекта.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апробирование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разработанной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структурно-функциональной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модели;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разработка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конспектов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занятий,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оформление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методического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пособия;</w:t>
            </w:r>
          </w:p>
          <w:p w:rsidR="00D57AFF" w:rsidRDefault="00500C6D" w:rsidP="00500C6D">
            <w:pPr>
              <w:jc w:val="both"/>
              <w:rPr>
                <w:rFonts w:ascii="Times New Roman" w:eastAsia="TimesNewRomanPSMT" w:hAnsi="Times New Roman" w:cs="Times New Roman"/>
              </w:rPr>
            </w:pPr>
            <w:r w:rsidRPr="00822DE1">
              <w:rPr>
                <w:rFonts w:ascii="Times New Roman" w:eastAsia="TimesNewRomanPSMT" w:hAnsi="Times New Roman" w:cs="Times New Roman"/>
              </w:rPr>
              <w:t>разработка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первичного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диагностического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 w:cs="Times New Roman"/>
              </w:rPr>
              <w:t>материала</w:t>
            </w:r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500C6D" w:rsidRPr="00822DE1" w:rsidRDefault="00500C6D" w:rsidP="00500C6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создание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авторской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методической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сети,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заключение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договоров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сотрудничестве,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отработка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алгоритмов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взаимодействия;</w:t>
            </w:r>
          </w:p>
          <w:p w:rsidR="00500C6D" w:rsidRPr="00500C6D" w:rsidRDefault="00500C6D" w:rsidP="00500C6D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PSMT" w:hAnsi="Times New Roman"/>
                <w:bCs/>
              </w:rPr>
            </w:pPr>
            <w:r w:rsidRPr="00822DE1">
              <w:rPr>
                <w:rFonts w:ascii="Times New Roman" w:eastAsia="TimesNewRomanPSMT" w:hAnsi="Times New Roman"/>
              </w:rPr>
              <w:t>описание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способов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организации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проекта,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создание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инструментария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оценки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его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результативности,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систематизация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полученного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опыта,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его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оформление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различных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видах: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статьи,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пособия,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презентация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обучающей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22DE1">
              <w:rPr>
                <w:rFonts w:ascii="Times New Roman" w:eastAsia="TimesNewRomanPSMT" w:hAnsi="Times New Roman"/>
              </w:rPr>
              <w:t>программы.</w:t>
            </w:r>
          </w:p>
        </w:tc>
      </w:tr>
    </w:tbl>
    <w:p w:rsidR="00D57AFF" w:rsidRDefault="00D57AFF"/>
    <w:p w:rsidR="00422E34" w:rsidRPr="00422E34" w:rsidRDefault="00422E34" w:rsidP="0042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E3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</w:t>
      </w:r>
      <w:r w:rsidR="00A803F7">
        <w:rPr>
          <w:rFonts w:ascii="Times New Roman" w:hAnsi="Times New Roman" w:cs="Times New Roman"/>
          <w:b/>
          <w:sz w:val="28"/>
          <w:szCs w:val="28"/>
        </w:rPr>
        <w:t>й инновационной площадки на 2023</w:t>
      </w:r>
      <w:r w:rsidRPr="00422E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422E34" w:rsidRPr="00125FA9" w:rsidTr="00125FA9">
        <w:tc>
          <w:tcPr>
            <w:tcW w:w="704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A803F7" w:rsidRPr="00125FA9" w:rsidTr="00125FA9">
        <w:tc>
          <w:tcPr>
            <w:tcW w:w="704" w:type="dxa"/>
          </w:tcPr>
          <w:p w:rsidR="00A803F7" w:rsidRPr="00125FA9" w:rsidRDefault="00A803F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3F7" w:rsidRPr="001D7A7E" w:rsidRDefault="00A803F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промежуточных результатов проектной деятельности</w:t>
            </w:r>
          </w:p>
        </w:tc>
        <w:tc>
          <w:tcPr>
            <w:tcW w:w="2268" w:type="dxa"/>
          </w:tcPr>
          <w:p w:rsidR="00ED1D05" w:rsidRDefault="00ED1D05" w:rsidP="00ED1D05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1D05" w:rsidRDefault="00ED1D05" w:rsidP="00ED1D05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- май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803F7" w:rsidRPr="001D7A7E" w:rsidRDefault="00A803F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D1D05" w:rsidRPr="001D7A7E" w:rsidRDefault="00ED1D05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Мониторинг промежуточных результатов проектной деятельности. Тематический контроль «Реализация инновационного проекта по теме: «</w:t>
            </w:r>
            <w:r w:rsidRPr="001D7A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Финансовая грамотность как основа  социализации и социальной адаптации обучающихся  с ограниченными возможностями здоровья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</w:tr>
      <w:tr w:rsidR="00422E34" w:rsidRPr="00125FA9" w:rsidTr="00125FA9">
        <w:tc>
          <w:tcPr>
            <w:tcW w:w="9345" w:type="dxa"/>
            <w:gridSpan w:val="4"/>
          </w:tcPr>
          <w:p w:rsidR="00422E34" w:rsidRPr="00125FA9" w:rsidRDefault="00422E34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268" w:type="dxa"/>
          </w:tcPr>
          <w:p w:rsidR="00AF6227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август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в вопросах экономического образования детей. Создание семейного клуба «Экономика. Жизнь» (1 раз в квартал)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  <w:tc>
          <w:tcPr>
            <w:tcW w:w="2268" w:type="dxa"/>
          </w:tcPr>
          <w:p w:rsidR="00AF6227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январь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Разработка 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</w:tr>
      <w:tr w:rsidR="00AF6227" w:rsidRPr="00125FA9" w:rsidTr="00125FA9">
        <w:tc>
          <w:tcPr>
            <w:tcW w:w="9345" w:type="dxa"/>
            <w:gridSpan w:val="4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среды</w:t>
            </w:r>
          </w:p>
        </w:tc>
        <w:tc>
          <w:tcPr>
            <w:tcW w:w="2268" w:type="dxa"/>
          </w:tcPr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бизнес-центров в групповых ячейках. Пополнение необходимым материалом</w:t>
            </w: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 август 2023</w:t>
            </w:r>
          </w:p>
        </w:tc>
      </w:tr>
      <w:tr w:rsidR="00AF6227" w:rsidRPr="00125FA9" w:rsidTr="00125FA9">
        <w:tc>
          <w:tcPr>
            <w:tcW w:w="9345" w:type="dxa"/>
            <w:gridSpan w:val="4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эффективности 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модульной системы взаимодействия участников образовательных отношений по формированию финансовой грамотности у обучающихся с </w:t>
            </w:r>
            <w:proofErr w:type="spellStart"/>
            <w:r w:rsidRPr="001D7A7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2268" w:type="dxa"/>
          </w:tcPr>
          <w:p w:rsidR="00AF6227" w:rsidRDefault="00AF6227" w:rsidP="00ED1D05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- август 2023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 xml:space="preserve">Апробация модульной системы взаимодействия участников образовательных отношений по формированию финансовой грамотности у обучающихся с </w:t>
            </w:r>
            <w:proofErr w:type="spellStart"/>
            <w:r w:rsidRPr="001D7A7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1D7A7E">
              <w:rPr>
                <w:rFonts w:ascii="Times New Roman" w:hAnsi="Times New Roman"/>
                <w:sz w:val="24"/>
                <w:szCs w:val="24"/>
              </w:rPr>
              <w:t>. Реализация педагогической работы со всеми участниками педагогического процесса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конспектов</w:t>
            </w:r>
          </w:p>
        </w:tc>
        <w:tc>
          <w:tcPr>
            <w:tcW w:w="2268" w:type="dxa"/>
          </w:tcPr>
          <w:p w:rsidR="00AF6227" w:rsidRDefault="00AF6227" w:rsidP="00ED1D05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август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 xml:space="preserve">Апробация разработанных образовательных проектов: уточнение, детализация, разработка конспектов по модулю «Обучающиеся с </w:t>
            </w:r>
            <w:proofErr w:type="spellStart"/>
            <w:r w:rsidRPr="001D7A7E"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 w:rsidRPr="001D7A7E">
              <w:rPr>
                <w:rFonts w:ascii="Times New Roman" w:hAnsi="Times New Roman"/>
                <w:sz w:val="24"/>
                <w:szCs w:val="24"/>
              </w:rPr>
              <w:t>». Работа творческой группы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F6227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</w:t>
            </w:r>
          </w:p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содержательного и организационного раздела парциальной программы «Финансовая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227" w:rsidRDefault="00AF6227" w:rsidP="00ED1D05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январь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Разработка содержательного и организационного раздела парциальной программы «Финансовая грамотность». Работа творческой группы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материалов программы</w:t>
            </w:r>
          </w:p>
        </w:tc>
        <w:tc>
          <w:tcPr>
            <w:tcW w:w="2268" w:type="dxa"/>
          </w:tcPr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2023 г.</w:t>
            </w: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Отражение хода работы по проекту на сайте школы. Подготовка текстовых и визуальных материалов на сайт (обновление материалов 2 раза в месяц)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268" w:type="dxa"/>
          </w:tcPr>
          <w:p w:rsidR="00AF6227" w:rsidRPr="001D7A7E" w:rsidRDefault="00AF6227" w:rsidP="00ED1D05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август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Промежуточное обобщение результатов деятельности. Статьи.</w:t>
            </w:r>
          </w:p>
        </w:tc>
      </w:tr>
      <w:tr w:rsidR="00AF6227" w:rsidRPr="00125FA9" w:rsidTr="00125FA9">
        <w:tc>
          <w:tcPr>
            <w:tcW w:w="9345" w:type="dxa"/>
            <w:gridSpan w:val="4"/>
          </w:tcPr>
          <w:p w:rsidR="00AF6227" w:rsidRDefault="00AF6227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Трансляционная деятельность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268" w:type="dxa"/>
          </w:tcPr>
          <w:p w:rsidR="00AF6227" w:rsidRDefault="00AF6227" w:rsidP="00FA458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>-август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Запуск сетевого взаимодействия. Апробация вариантов сетевого взаимодействия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A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Трансляция опыта. Обмен опытом</w:t>
            </w:r>
          </w:p>
        </w:tc>
        <w:tc>
          <w:tcPr>
            <w:tcW w:w="2268" w:type="dxa"/>
          </w:tcPr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Апрель 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Обмен педагогическим опытом работы по инновационной деятельности. Региональная научно-практическая конференция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A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268" w:type="dxa"/>
          </w:tcPr>
          <w:p w:rsidR="00AF6227" w:rsidRDefault="00AF6227" w:rsidP="00FA4589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Pr="001D7A7E">
              <w:rPr>
                <w:rFonts w:ascii="Times New Roman" w:hAnsi="Times New Roman"/>
                <w:sz w:val="24"/>
                <w:szCs w:val="24"/>
              </w:rPr>
              <w:t xml:space="preserve"> август 2023 г.</w:t>
            </w:r>
          </w:p>
          <w:p w:rsidR="00AF6227" w:rsidRPr="001D7A7E" w:rsidRDefault="00AF6227" w:rsidP="002C4C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Организация совместных сетевых мероприятий. Мастер-класс «Объекты товара-денежных отношений своими руками», Семинар-практикум «Экономические ситуации дома». Дистанционно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публикационной активности</w:t>
            </w:r>
          </w:p>
        </w:tc>
        <w:tc>
          <w:tcPr>
            <w:tcW w:w="2268" w:type="dxa"/>
          </w:tcPr>
          <w:p w:rsidR="00AF6227" w:rsidRPr="001D7A7E" w:rsidRDefault="00AF6227" w:rsidP="00FA45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Март - август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>Промежуточное обобщение результатов деятельности. Статьи</w:t>
            </w:r>
          </w:p>
        </w:tc>
      </w:tr>
      <w:tr w:rsidR="00AF6227" w:rsidRPr="00125FA9" w:rsidTr="00125FA9">
        <w:tc>
          <w:tcPr>
            <w:tcW w:w="704" w:type="dxa"/>
          </w:tcPr>
          <w:p w:rsidR="00AF6227" w:rsidRPr="00125FA9" w:rsidRDefault="00AF6227" w:rsidP="001E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Трансляция опыта</w:t>
            </w:r>
          </w:p>
        </w:tc>
        <w:tc>
          <w:tcPr>
            <w:tcW w:w="2268" w:type="dxa"/>
          </w:tcPr>
          <w:p w:rsidR="00AF6227" w:rsidRPr="001D7A7E" w:rsidRDefault="00AF6227" w:rsidP="00FA45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>Январь-август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A7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829" w:type="dxa"/>
          </w:tcPr>
          <w:p w:rsidR="00AF6227" w:rsidRPr="001D7A7E" w:rsidRDefault="00AF6227" w:rsidP="002C4C68">
            <w:pPr>
              <w:pStyle w:val="a5"/>
              <w:widowControl w:val="0"/>
              <w:tabs>
                <w:tab w:val="left" w:pos="426"/>
                <w:tab w:val="left" w:pos="851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A7E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в профессиональном сообществе в социальной сети. </w:t>
            </w:r>
            <w:proofErr w:type="spellStart"/>
            <w:r w:rsidRPr="001D7A7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1D7A7E"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грамотность»</w:t>
            </w:r>
          </w:p>
        </w:tc>
      </w:tr>
    </w:tbl>
    <w:p w:rsidR="00422E34" w:rsidRDefault="00422E34">
      <w:pPr>
        <w:rPr>
          <w:rFonts w:ascii="Times New Roman" w:hAnsi="Times New Roman" w:cs="Times New Roman"/>
        </w:rPr>
      </w:pPr>
    </w:p>
    <w:p w:rsidR="00125FA9" w:rsidRDefault="00125FA9">
      <w:pPr>
        <w:rPr>
          <w:rFonts w:ascii="Times New Roman" w:hAnsi="Times New Roman" w:cs="Times New Roman"/>
        </w:rPr>
      </w:pPr>
    </w:p>
    <w:p w:rsidR="00125FA9" w:rsidRDefault="00125FA9">
      <w:pPr>
        <w:rPr>
          <w:rFonts w:ascii="Times New Roman" w:hAnsi="Times New Roman" w:cs="Times New Roman"/>
        </w:rPr>
      </w:pPr>
    </w:p>
    <w:p w:rsidR="00125FA9" w:rsidRPr="00125FA9" w:rsidRDefault="00125FA9" w:rsidP="00125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5FA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5F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5FA9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125F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5FA9">
        <w:rPr>
          <w:rFonts w:ascii="Times New Roman" w:hAnsi="Times New Roman" w:cs="Times New Roman"/>
          <w:sz w:val="28"/>
          <w:szCs w:val="28"/>
        </w:rPr>
        <w:t>Зубачева</w:t>
      </w:r>
      <w:proofErr w:type="spellEnd"/>
    </w:p>
    <w:sectPr w:rsidR="00125FA9" w:rsidRPr="0012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71A8"/>
    <w:multiLevelType w:val="hybridMultilevel"/>
    <w:tmpl w:val="4B9E41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DF08C1"/>
    <w:multiLevelType w:val="hybridMultilevel"/>
    <w:tmpl w:val="23D88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AD"/>
    <w:rsid w:val="00125FA9"/>
    <w:rsid w:val="00143562"/>
    <w:rsid w:val="00422E34"/>
    <w:rsid w:val="004839AE"/>
    <w:rsid w:val="00500C6D"/>
    <w:rsid w:val="007205AD"/>
    <w:rsid w:val="00750267"/>
    <w:rsid w:val="008B635D"/>
    <w:rsid w:val="00A803F7"/>
    <w:rsid w:val="00AF6227"/>
    <w:rsid w:val="00D57AFF"/>
    <w:rsid w:val="00ED1D05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7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00C6D"/>
    <w:rPr>
      <w:i/>
      <w:iCs/>
    </w:rPr>
  </w:style>
  <w:style w:type="paragraph" w:customStyle="1" w:styleId="Default">
    <w:name w:val="Default"/>
    <w:rsid w:val="0050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0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7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7A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500C6D"/>
    <w:rPr>
      <w:i/>
      <w:iCs/>
    </w:rPr>
  </w:style>
  <w:style w:type="paragraph" w:customStyle="1" w:styleId="Default">
    <w:name w:val="Default"/>
    <w:rsid w:val="0050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00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27-soh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2022-01-17T08:49:00Z</dcterms:created>
  <dcterms:modified xsi:type="dcterms:W3CDTF">2022-09-02T11:57:00Z</dcterms:modified>
</cp:coreProperties>
</file>