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63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Департамент образования администрации муниципального образования город Краснодар </w:t>
      </w:r>
    </w:p>
    <w:p w:rsidR="00402963" w:rsidRDefault="00835D6B" w:rsidP="00835D6B">
      <w:pPr>
        <w:spacing w:line="360" w:lineRule="auto"/>
        <w:jc w:val="center"/>
        <w:rPr>
          <w:sz w:val="32"/>
          <w:szCs w:val="32"/>
        </w:rPr>
      </w:pPr>
      <w:r w:rsidRPr="00835D6B">
        <w:rPr>
          <w:sz w:val="32"/>
          <w:szCs w:val="32"/>
        </w:rPr>
        <w:t xml:space="preserve">Муниципальное казённое учреждение муниципального образования город Краснодар </w:t>
      </w:r>
    </w:p>
    <w:p w:rsidR="002713F1" w:rsidRPr="00835D6B" w:rsidRDefault="00835D6B" w:rsidP="00835D6B">
      <w:pPr>
        <w:spacing w:line="360" w:lineRule="auto"/>
        <w:jc w:val="center"/>
        <w:rPr>
          <w:b/>
        </w:rPr>
      </w:pPr>
      <w:r w:rsidRPr="00835D6B">
        <w:rPr>
          <w:sz w:val="32"/>
          <w:szCs w:val="32"/>
        </w:rPr>
        <w:t>«Краснодарский научно-методический центр»</w:t>
      </w: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</w:rPr>
      </w:pPr>
    </w:p>
    <w:p w:rsidR="002713F1" w:rsidRPr="00835D6B" w:rsidRDefault="002713F1" w:rsidP="002713F1">
      <w:pPr>
        <w:spacing w:line="360" w:lineRule="auto"/>
        <w:jc w:val="center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КИП КК 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</w:t>
      </w:r>
      <w:r w:rsidR="004029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3819B8" w:rsidRDefault="002713F1" w:rsidP="00402963">
      <w:pPr>
        <w:spacing w:line="360" w:lineRule="auto"/>
        <w:jc w:val="center"/>
        <w:rPr>
          <w:b/>
          <w:sz w:val="28"/>
          <w:szCs w:val="28"/>
        </w:rPr>
      </w:pPr>
      <w:r w:rsidRPr="00402963">
        <w:rPr>
          <w:b/>
          <w:sz w:val="28"/>
          <w:szCs w:val="28"/>
        </w:rPr>
        <w:t>«</w:t>
      </w:r>
      <w:r w:rsidR="00402963" w:rsidRPr="00402963">
        <w:rPr>
          <w:b/>
          <w:sz w:val="28"/>
          <w:szCs w:val="28"/>
        </w:rPr>
        <w:t>Развитие системы муниципальных инновационных площадок</w:t>
      </w:r>
    </w:p>
    <w:p w:rsidR="002713F1" w:rsidRPr="00402963" w:rsidRDefault="003819B8" w:rsidP="004029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="002713F1" w:rsidRPr="00402963">
        <w:rPr>
          <w:b/>
          <w:sz w:val="28"/>
          <w:szCs w:val="28"/>
        </w:rPr>
        <w:t>»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717"/>
      </w:tblGrid>
      <w:tr w:rsidR="002713F1" w:rsidRPr="002572F2" w:rsidTr="009734EF">
        <w:tc>
          <w:tcPr>
            <w:tcW w:w="4217" w:type="dxa"/>
          </w:tcPr>
          <w:p w:rsidR="002713F1" w:rsidRPr="002572F2" w:rsidRDefault="002713F1" w:rsidP="009734EF">
            <w:pPr>
              <w:pStyle w:val="a4"/>
              <w:spacing w:after="0"/>
              <w:rPr>
                <w:rFonts w:eastAsia="Calibri"/>
              </w:rPr>
            </w:pP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402963" w:rsidRDefault="00402963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02963" w:rsidRDefault="00402963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A531A0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 xml:space="preserve">г. </w:t>
      </w:r>
      <w:r w:rsidR="00835D6B">
        <w:rPr>
          <w:b/>
          <w:bCs/>
          <w:sz w:val="28"/>
          <w:szCs w:val="28"/>
        </w:rPr>
        <w:t>Краснодар</w:t>
      </w:r>
      <w:r w:rsidR="005E02EE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0</w:t>
      </w:r>
      <w:r w:rsidR="00402963">
        <w:rPr>
          <w:b/>
          <w:bCs/>
          <w:sz w:val="28"/>
          <w:szCs w:val="28"/>
        </w:rPr>
        <w:t>22</w:t>
      </w:r>
    </w:p>
    <w:p w:rsidR="00A531A0" w:rsidRDefault="00A531A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705908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</w:t>
      </w:r>
      <w:r w:rsidRPr="00402963">
        <w:rPr>
          <w:b/>
          <w:sz w:val="28"/>
          <w:szCs w:val="28"/>
        </w:rPr>
        <w:t xml:space="preserve">. Паспортная информация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Проект «Развитие системы муниципальных инновационных площадок», разработчики проекта: Ф. И. </w:t>
      </w:r>
      <w:proofErr w:type="spellStart"/>
      <w:r w:rsidRPr="00402963">
        <w:rPr>
          <w:sz w:val="28"/>
          <w:szCs w:val="28"/>
        </w:rPr>
        <w:t>Ваховский</w:t>
      </w:r>
      <w:proofErr w:type="spellEnd"/>
      <w:r w:rsidRPr="00402963">
        <w:rPr>
          <w:sz w:val="28"/>
          <w:szCs w:val="28"/>
        </w:rPr>
        <w:t xml:space="preserve">, директор МКУ КНМЦ», И.М. </w:t>
      </w:r>
      <w:proofErr w:type="spellStart"/>
      <w:r w:rsidRPr="00402963">
        <w:rPr>
          <w:sz w:val="28"/>
          <w:szCs w:val="28"/>
        </w:rPr>
        <w:t>Гамзаев</w:t>
      </w:r>
      <w:proofErr w:type="spellEnd"/>
      <w:r w:rsidRPr="00402963">
        <w:rPr>
          <w:sz w:val="28"/>
          <w:szCs w:val="28"/>
        </w:rPr>
        <w:t xml:space="preserve">, заместитель директора МКУ КНМЦ, И.А. </w:t>
      </w:r>
      <w:proofErr w:type="spellStart"/>
      <w:r w:rsidRPr="00402963">
        <w:rPr>
          <w:sz w:val="28"/>
          <w:szCs w:val="28"/>
        </w:rPr>
        <w:t>Морев</w:t>
      </w:r>
      <w:proofErr w:type="spellEnd"/>
      <w:r w:rsidRPr="00402963">
        <w:rPr>
          <w:sz w:val="28"/>
          <w:szCs w:val="28"/>
        </w:rPr>
        <w:t xml:space="preserve">, начальник отдела развития образования, </w:t>
      </w:r>
      <w:proofErr w:type="spellStart"/>
      <w:r w:rsidRPr="00402963">
        <w:rPr>
          <w:sz w:val="28"/>
          <w:szCs w:val="28"/>
        </w:rPr>
        <w:t>кнд</w:t>
      </w:r>
      <w:proofErr w:type="spellEnd"/>
      <w:r w:rsidRPr="00402963">
        <w:rPr>
          <w:sz w:val="28"/>
          <w:szCs w:val="28"/>
        </w:rPr>
        <w:t xml:space="preserve">. с.-х. наук. </w:t>
      </w:r>
    </w:p>
    <w:p w:rsidR="00402963" w:rsidRP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Юридическое название учреждения Муниципальное казённое учреждение муниципального образования город Краснодар «Краснодарский научно-методический центр» </w:t>
      </w:r>
    </w:p>
    <w:p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2. Учредитель Администрация муниципального образования город Краснодар </w:t>
      </w:r>
    </w:p>
    <w:p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3. Юридический адрес 350000, Российская Федерация, г. Краснодар, ул. Дунайская, д. 62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4. Ф.И.О. руководителя Ф. И. </w:t>
      </w:r>
      <w:proofErr w:type="spellStart"/>
      <w:r w:rsidRPr="00402963">
        <w:rPr>
          <w:sz w:val="28"/>
          <w:szCs w:val="28"/>
        </w:rPr>
        <w:t>Ваховский</w:t>
      </w:r>
      <w:proofErr w:type="spellEnd"/>
      <w:r w:rsidRPr="00402963">
        <w:rPr>
          <w:sz w:val="28"/>
          <w:szCs w:val="28"/>
        </w:rPr>
        <w:t xml:space="preserve">, директор МКУ КНМЦ </w:t>
      </w:r>
    </w:p>
    <w:p w:rsidR="00402963" w:rsidRPr="003819B8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3819B8">
        <w:rPr>
          <w:sz w:val="28"/>
          <w:szCs w:val="28"/>
        </w:rPr>
        <w:t xml:space="preserve">5. </w:t>
      </w:r>
      <w:r w:rsidRPr="00402963">
        <w:rPr>
          <w:sz w:val="28"/>
          <w:szCs w:val="28"/>
        </w:rPr>
        <w:t>Телефон</w:t>
      </w:r>
      <w:r w:rsidRPr="003819B8">
        <w:rPr>
          <w:sz w:val="28"/>
          <w:szCs w:val="28"/>
        </w:rPr>
        <w:t xml:space="preserve">, </w:t>
      </w:r>
      <w:r w:rsidRPr="00402963">
        <w:rPr>
          <w:sz w:val="28"/>
          <w:szCs w:val="28"/>
        </w:rPr>
        <w:t>факс</w:t>
      </w:r>
      <w:r w:rsidRPr="003819B8">
        <w:rPr>
          <w:sz w:val="28"/>
          <w:szCs w:val="28"/>
        </w:rPr>
        <w:t xml:space="preserve">, </w:t>
      </w:r>
      <w:r w:rsidRPr="00402963">
        <w:rPr>
          <w:sz w:val="28"/>
          <w:szCs w:val="28"/>
          <w:lang w:val="en-US"/>
        </w:rPr>
        <w:t>e</w:t>
      </w:r>
      <w:r w:rsidRPr="003819B8">
        <w:rPr>
          <w:sz w:val="28"/>
          <w:szCs w:val="28"/>
        </w:rPr>
        <w:t>-</w:t>
      </w:r>
      <w:r w:rsidRPr="00402963">
        <w:rPr>
          <w:sz w:val="28"/>
          <w:szCs w:val="28"/>
          <w:lang w:val="en-US"/>
        </w:rPr>
        <w:t>mail</w:t>
      </w:r>
      <w:r w:rsidRPr="003819B8"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>тел</w:t>
      </w:r>
      <w:r w:rsidRPr="003819B8">
        <w:rPr>
          <w:sz w:val="28"/>
          <w:szCs w:val="28"/>
        </w:rPr>
        <w:t>./</w:t>
      </w:r>
      <w:r w:rsidRPr="00402963">
        <w:rPr>
          <w:sz w:val="28"/>
          <w:szCs w:val="28"/>
        </w:rPr>
        <w:t>факс</w:t>
      </w:r>
      <w:r w:rsidRPr="003819B8">
        <w:rPr>
          <w:sz w:val="28"/>
          <w:szCs w:val="28"/>
        </w:rPr>
        <w:t xml:space="preserve">: +7 (861) 235-15-53; </w:t>
      </w:r>
      <w:r w:rsidRPr="00402963">
        <w:rPr>
          <w:sz w:val="28"/>
          <w:szCs w:val="28"/>
          <w:lang w:val="en-US"/>
        </w:rPr>
        <w:t>e</w:t>
      </w:r>
      <w:r w:rsidRPr="003819B8">
        <w:rPr>
          <w:sz w:val="28"/>
          <w:szCs w:val="28"/>
        </w:rPr>
        <w:t>-</w:t>
      </w:r>
      <w:r w:rsidRPr="00402963">
        <w:rPr>
          <w:sz w:val="28"/>
          <w:szCs w:val="28"/>
          <w:lang w:val="en-US"/>
        </w:rPr>
        <w:t>mail</w:t>
      </w:r>
      <w:r w:rsidRPr="003819B8">
        <w:rPr>
          <w:sz w:val="28"/>
          <w:szCs w:val="28"/>
        </w:rPr>
        <w:t xml:space="preserve">: </w:t>
      </w:r>
      <w:hyperlink r:id="rId8" w:history="1">
        <w:r w:rsidRPr="00402963">
          <w:rPr>
            <w:rStyle w:val="a6"/>
            <w:sz w:val="28"/>
            <w:szCs w:val="28"/>
            <w:lang w:val="en-US"/>
          </w:rPr>
          <w:t>info</w:t>
        </w:r>
        <w:r w:rsidRPr="003819B8">
          <w:rPr>
            <w:rStyle w:val="a6"/>
            <w:sz w:val="28"/>
            <w:szCs w:val="28"/>
          </w:rPr>
          <w:t>@</w:t>
        </w:r>
        <w:proofErr w:type="spellStart"/>
        <w:r w:rsidRPr="00402963">
          <w:rPr>
            <w:rStyle w:val="a6"/>
            <w:sz w:val="28"/>
            <w:szCs w:val="28"/>
            <w:lang w:val="en-US"/>
          </w:rPr>
          <w:t>knmc</w:t>
        </w:r>
        <w:proofErr w:type="spellEnd"/>
        <w:r w:rsidRPr="003819B8">
          <w:rPr>
            <w:rStyle w:val="a6"/>
            <w:sz w:val="28"/>
            <w:szCs w:val="28"/>
          </w:rPr>
          <w:t>.</w:t>
        </w:r>
        <w:proofErr w:type="spellStart"/>
        <w:r w:rsidRPr="00402963">
          <w:rPr>
            <w:rStyle w:val="a6"/>
            <w:sz w:val="28"/>
            <w:szCs w:val="28"/>
            <w:lang w:val="en-US"/>
          </w:rPr>
          <w:t>kubannet</w:t>
        </w:r>
        <w:proofErr w:type="spellEnd"/>
        <w:r w:rsidRPr="003819B8">
          <w:rPr>
            <w:rStyle w:val="a6"/>
            <w:sz w:val="28"/>
            <w:szCs w:val="28"/>
          </w:rPr>
          <w:t>.</w:t>
        </w:r>
        <w:proofErr w:type="spellStart"/>
        <w:r w:rsidRPr="004029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819B8">
        <w:rPr>
          <w:sz w:val="28"/>
          <w:szCs w:val="28"/>
        </w:rPr>
        <w:t xml:space="preserve">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819B8">
        <w:rPr>
          <w:sz w:val="28"/>
          <w:szCs w:val="28"/>
        </w:rPr>
        <w:tab/>
      </w:r>
      <w:r w:rsidRPr="00402963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Сайт учреждения </w:t>
      </w:r>
      <w:hyperlink r:id="rId9" w:history="1">
        <w:r w:rsidRPr="001F2CC8">
          <w:rPr>
            <w:rStyle w:val="a6"/>
            <w:sz w:val="28"/>
            <w:szCs w:val="28"/>
          </w:rPr>
          <w:t>www.knmc.centerstart.ru</w:t>
        </w:r>
      </w:hyperlink>
      <w:r w:rsidRPr="00402963">
        <w:rPr>
          <w:sz w:val="28"/>
          <w:szCs w:val="28"/>
        </w:rPr>
        <w:t xml:space="preserve">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 xml:space="preserve">7. Ссылка на раздел на сайте, посвященный проекту </w:t>
      </w:r>
      <w:hyperlink r:id="rId10" w:history="1">
        <w:r w:rsidRPr="001F2CC8">
          <w:rPr>
            <w:rStyle w:val="a6"/>
            <w:sz w:val="28"/>
            <w:szCs w:val="28"/>
          </w:rPr>
          <w:t>http://www.knmc.ru</w:t>
        </w:r>
      </w:hyperlink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 xml:space="preserve">Официальные статусы организации в сфере образования, имевшиеся ранее и действующие на данный момент Краевой ресурсный центр «Развитие системы муниципальных инновационных площадок» приказ ГБОУ ИРО Краснодарского края №217 от 14 августа 2019 г. </w:t>
      </w:r>
    </w:p>
    <w:p w:rsidR="00402963" w:rsidRDefault="00402963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05908">
        <w:rPr>
          <w:sz w:val="28"/>
          <w:szCs w:val="28"/>
        </w:rPr>
        <w:tab/>
      </w:r>
      <w:r w:rsidRPr="00402963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402963">
        <w:rPr>
          <w:sz w:val="28"/>
          <w:szCs w:val="28"/>
        </w:rPr>
        <w:t>Научный руководитель – Некрасова Марина Леонидовна, доктор географических наук.</w:t>
      </w:r>
    </w:p>
    <w:p w:rsidR="004E66D1" w:rsidRPr="00213746" w:rsidRDefault="004E66D1" w:rsidP="0040296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213746">
        <w:rPr>
          <w:sz w:val="28"/>
          <w:szCs w:val="28"/>
        </w:rPr>
        <w:br w:type="page"/>
      </w:r>
    </w:p>
    <w:p w:rsidR="00402963" w:rsidRPr="00705908" w:rsidRDefault="00402963" w:rsidP="0040296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402963"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Отчёт</w:t>
      </w:r>
    </w:p>
    <w:p w:rsidR="00CF6424" w:rsidRDefault="00CF6424" w:rsidP="00E64F3D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CF6424" w:rsidRPr="00CF6424" w:rsidRDefault="00CF6424" w:rsidP="00CF6424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F64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CF64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Тема проекта. </w:t>
      </w:r>
      <w:r w:rsidRPr="00CF6424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CF6424">
        <w:rPr>
          <w:b/>
          <w:bCs/>
          <w:sz w:val="28"/>
          <w:szCs w:val="28"/>
        </w:rPr>
        <w:t>, задачи</w:t>
      </w:r>
      <w:r>
        <w:rPr>
          <w:b/>
          <w:bCs/>
          <w:sz w:val="28"/>
          <w:szCs w:val="28"/>
        </w:rPr>
        <w:t>,</w:t>
      </w:r>
      <w:r w:rsidRPr="00CF6424">
        <w:rPr>
          <w:b/>
          <w:bCs/>
          <w:sz w:val="28"/>
          <w:szCs w:val="28"/>
        </w:rPr>
        <w:t xml:space="preserve"> </w:t>
      </w:r>
      <w:proofErr w:type="spellStart"/>
      <w:r w:rsidRPr="00CF6424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нновационность</w:t>
      </w:r>
      <w:proofErr w:type="spellEnd"/>
      <w:r>
        <w:rPr>
          <w:b/>
          <w:bCs/>
          <w:sz w:val="28"/>
          <w:szCs w:val="28"/>
        </w:rPr>
        <w:t>.</w:t>
      </w:r>
    </w:p>
    <w:p w:rsidR="009A59E2" w:rsidRPr="009A59E2" w:rsidRDefault="00CF6424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9A59E2" w:rsidRPr="009A59E2">
        <w:rPr>
          <w:bCs/>
          <w:sz w:val="28"/>
          <w:szCs w:val="28"/>
        </w:rPr>
        <w:t>Тема проекта:</w:t>
      </w:r>
      <w:r w:rsidR="009A59E2">
        <w:rPr>
          <w:bCs/>
          <w:sz w:val="28"/>
          <w:szCs w:val="28"/>
        </w:rPr>
        <w:t xml:space="preserve"> </w:t>
      </w:r>
      <w:r w:rsidR="009E4306">
        <w:rPr>
          <w:bCs/>
          <w:sz w:val="28"/>
          <w:szCs w:val="28"/>
        </w:rPr>
        <w:t>«</w:t>
      </w:r>
      <w:r w:rsidR="009E4306" w:rsidRPr="009E4306">
        <w:rPr>
          <w:bCs/>
          <w:sz w:val="28"/>
          <w:szCs w:val="28"/>
        </w:rPr>
        <w:t>Развитие системы муниципальных инновационных площадок</w:t>
      </w:r>
      <w:r w:rsidR="009E4306">
        <w:rPr>
          <w:bCs/>
          <w:sz w:val="28"/>
          <w:szCs w:val="28"/>
        </w:rPr>
        <w:t>».</w:t>
      </w:r>
    </w:p>
    <w:p w:rsidR="009A59E2" w:rsidRPr="009A59E2" w:rsidRDefault="009A59E2" w:rsidP="009A59E2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  <w:t>Цель проекта: Возможность реализации инновационной деятельности, которая предусматривает расширение инновационной методической сети в муниципалитетах края.</w:t>
      </w:r>
    </w:p>
    <w:p w:rsidR="009A59E2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  <w:t xml:space="preserve">Задачи </w:t>
      </w:r>
      <w:r w:rsidR="00A531A0">
        <w:rPr>
          <w:bCs/>
          <w:sz w:val="28"/>
          <w:szCs w:val="28"/>
        </w:rPr>
        <w:t xml:space="preserve">отчётного периода </w:t>
      </w:r>
      <w:r w:rsidRPr="009A59E2">
        <w:rPr>
          <w:bCs/>
          <w:sz w:val="28"/>
          <w:szCs w:val="28"/>
        </w:rPr>
        <w:t>проекта: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1. Анализ проблемы в муниципалитетах сетевой организации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инновационной деятельности образовательных организаций и выделение</w:t>
      </w:r>
      <w:r w:rsidRPr="009A59E2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методологических оснований инновационного проектирования.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2. Выявление комплекса нормативно-правовых и организационно</w:t>
      </w:r>
      <w:r w:rsidR="009E4306">
        <w:rPr>
          <w:bCs/>
          <w:sz w:val="28"/>
          <w:szCs w:val="28"/>
        </w:rPr>
        <w:t>-</w:t>
      </w:r>
      <w:r w:rsidR="00CF6424" w:rsidRPr="009A59E2">
        <w:rPr>
          <w:bCs/>
          <w:sz w:val="28"/>
          <w:szCs w:val="28"/>
        </w:rPr>
        <w:t>методических условий развития адаптированных к инновационной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деятельности территориальных методических служб.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3. Формирование модели инновационной методической сети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территориальных методических служб.</w:t>
      </w:r>
    </w:p>
    <w:p w:rsidR="00CF6424" w:rsidRPr="009A59E2" w:rsidRDefault="009A59E2" w:rsidP="00CF6424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 w:rsidRPr="009A59E2">
        <w:rPr>
          <w:bCs/>
          <w:sz w:val="28"/>
          <w:szCs w:val="28"/>
        </w:rPr>
        <w:tab/>
      </w:r>
      <w:r w:rsidR="00CF6424" w:rsidRPr="009A59E2">
        <w:rPr>
          <w:bCs/>
          <w:sz w:val="28"/>
          <w:szCs w:val="28"/>
        </w:rPr>
        <w:t>4. Разработка нормативной базы, обеспечивающей проектно-сетевое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сопровождение инновационной деятельности территориальных</w:t>
      </w:r>
      <w:r w:rsidR="009E4306">
        <w:rPr>
          <w:bCs/>
          <w:sz w:val="28"/>
          <w:szCs w:val="28"/>
        </w:rPr>
        <w:t xml:space="preserve"> </w:t>
      </w:r>
      <w:r w:rsidR="00CF6424" w:rsidRPr="009A59E2">
        <w:rPr>
          <w:bCs/>
          <w:sz w:val="28"/>
          <w:szCs w:val="28"/>
        </w:rPr>
        <w:t>методических служб.</w:t>
      </w:r>
    </w:p>
    <w:p w:rsidR="00A531A0" w:rsidRPr="00A531A0" w:rsidRDefault="00A531A0" w:rsidP="00A531A0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Планируемые з</w:t>
      </w:r>
      <w:r w:rsidRPr="00A531A0">
        <w:rPr>
          <w:bCs/>
          <w:sz w:val="28"/>
          <w:szCs w:val="28"/>
        </w:rPr>
        <w:t xml:space="preserve">адачи на 2023 год, будут сформированы методические рекомендации по внедрению </w:t>
      </w:r>
      <w:proofErr w:type="spellStart"/>
      <w:r w:rsidRPr="00A531A0">
        <w:rPr>
          <w:bCs/>
          <w:sz w:val="28"/>
          <w:szCs w:val="28"/>
        </w:rPr>
        <w:t>инновационно</w:t>
      </w:r>
      <w:proofErr w:type="spellEnd"/>
      <w:r w:rsidRPr="00A531A0">
        <w:rPr>
          <w:bCs/>
          <w:sz w:val="28"/>
          <w:szCs w:val="28"/>
        </w:rPr>
        <w:t xml:space="preserve">-информационной системы сетевого взаимодействия в муниципалитетах для образовательных организаций и ТМС, представлена модель трансформации имеющейся инновационной сети в научно-методическую сеть. </w:t>
      </w:r>
    </w:p>
    <w:p w:rsidR="00A531A0" w:rsidRPr="00A531A0" w:rsidRDefault="00A531A0" w:rsidP="00A531A0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531A0">
        <w:rPr>
          <w:bCs/>
          <w:sz w:val="28"/>
          <w:szCs w:val="28"/>
        </w:rPr>
        <w:t>Создается информационно-виртуальный банк лучших инновационных продуктов города Краснодара для ТМС края.</w:t>
      </w:r>
    </w:p>
    <w:p w:rsidR="00A531A0" w:rsidRPr="00A531A0" w:rsidRDefault="00A531A0" w:rsidP="00A531A0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</w:t>
      </w:r>
      <w:r w:rsidRPr="00A531A0">
        <w:rPr>
          <w:bCs/>
          <w:sz w:val="28"/>
          <w:szCs w:val="28"/>
        </w:rPr>
        <w:t>удет создан научно-методический комплекс обеспечивающий возможность создания краевых сетевых инновационных узлов</w:t>
      </w:r>
      <w:r>
        <w:rPr>
          <w:bCs/>
          <w:sz w:val="28"/>
          <w:szCs w:val="28"/>
        </w:rPr>
        <w:t>.</w:t>
      </w:r>
    </w:p>
    <w:p w:rsidR="00A531A0" w:rsidRPr="00A531A0" w:rsidRDefault="00A531A0" w:rsidP="00A531A0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</w:p>
    <w:p w:rsidR="009A59E2" w:rsidRDefault="009A59E2" w:rsidP="009A59E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9E4306">
        <w:rPr>
          <w:sz w:val="28"/>
          <w:szCs w:val="28"/>
        </w:rPr>
        <w:t>Инновационность</w:t>
      </w:r>
      <w:proofErr w:type="spellEnd"/>
      <w:r w:rsidRPr="009E430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заключается в том, что созданные методические рекомендации и информационный ресурс позволит оптимально использовать время и ресурсы для транслирования опыта работы сетевых инновационных центров в образовательной и воспитательной деятельности в муниципалитетах.</w:t>
      </w:r>
    </w:p>
    <w:p w:rsidR="004E66D1" w:rsidRPr="00E64F3D" w:rsidRDefault="004E66D1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E64F3D">
        <w:rPr>
          <w:bCs/>
          <w:sz w:val="28"/>
          <w:szCs w:val="28"/>
        </w:rPr>
        <w:br w:type="page"/>
      </w:r>
    </w:p>
    <w:p w:rsidR="002713F1" w:rsidRPr="00E64F3D" w:rsidRDefault="00663C48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713F1" w:rsidRPr="00E64F3D">
        <w:rPr>
          <w:b/>
          <w:bCs/>
          <w:sz w:val="28"/>
          <w:szCs w:val="28"/>
        </w:rPr>
        <w:t xml:space="preserve">. </w:t>
      </w:r>
      <w:r w:rsidR="002713F1" w:rsidRPr="00E64F3D">
        <w:rPr>
          <w:b/>
          <w:sz w:val="28"/>
          <w:szCs w:val="28"/>
        </w:rPr>
        <w:t>Измерение и оценка качества инновации.</w:t>
      </w:r>
    </w:p>
    <w:p w:rsidR="0020101F" w:rsidRDefault="0020101F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713F1" w:rsidRPr="00E64F3D" w:rsidRDefault="002713F1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AF5974" w:rsidRPr="00E64F3D" w:rsidRDefault="00AF5974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Осуществлён мониторинг эффективности </w:t>
      </w:r>
      <w:r w:rsidR="0020101F">
        <w:rPr>
          <w:sz w:val="28"/>
          <w:szCs w:val="28"/>
        </w:rPr>
        <w:t>сетевых инновационных площадок</w:t>
      </w:r>
      <w:r w:rsidRPr="00E64F3D">
        <w:rPr>
          <w:sz w:val="28"/>
          <w:szCs w:val="28"/>
        </w:rPr>
        <w:t xml:space="preserve"> (агентов инновационной методической сети) и подготовлен комплекс нормативно-правовых и организационно-методических условий для функционирования инновационной методической сети</w:t>
      </w:r>
      <w:r w:rsidR="0020101F">
        <w:rPr>
          <w:sz w:val="28"/>
          <w:szCs w:val="28"/>
        </w:rPr>
        <w:t xml:space="preserve"> в крае</w:t>
      </w:r>
      <w:r w:rsidRPr="00E64F3D">
        <w:rPr>
          <w:sz w:val="28"/>
          <w:szCs w:val="28"/>
        </w:rPr>
        <w:t>.</w:t>
      </w:r>
    </w:p>
    <w:p w:rsidR="00AC3A17" w:rsidRPr="00AC3A17" w:rsidRDefault="00AC3A17" w:rsidP="00AC3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A17">
        <w:rPr>
          <w:sz w:val="28"/>
          <w:szCs w:val="28"/>
        </w:rPr>
        <w:t>При реализации проекта была выбрана модель сетевого взаимодействия, в рамках которой инновационные образовательные организации (муниципальные инновационные площадки – МИП) формируют сетевые сообщества под управлением муниципальных инновационных сетевых площадок – МСИП), а возможности сетевого взаимодействия в представляемых проектах оцениваются координационным советом в приоритетном порядке. Такая реализация позволила организовать продуктивное сетевое взаимодействие, привлечь к сотрудничеству больший круг сетевых партнёров.</w:t>
      </w:r>
    </w:p>
    <w:p w:rsidR="00AC3A17" w:rsidRPr="00AC3A17" w:rsidRDefault="00AC3A17" w:rsidP="00AC3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A17">
        <w:rPr>
          <w:sz w:val="28"/>
          <w:szCs w:val="28"/>
        </w:rPr>
        <w:t xml:space="preserve">Ключевыми фигурами информационно-методического сопровождения инновационной деятельности стали специалисты: сетевой методист и </w:t>
      </w:r>
      <w:proofErr w:type="spellStart"/>
      <w:r w:rsidRPr="00AC3A17">
        <w:rPr>
          <w:sz w:val="28"/>
          <w:szCs w:val="28"/>
        </w:rPr>
        <w:t>тьюторы</w:t>
      </w:r>
      <w:proofErr w:type="spellEnd"/>
      <w:r w:rsidRPr="00AC3A17">
        <w:rPr>
          <w:sz w:val="28"/>
          <w:szCs w:val="28"/>
        </w:rPr>
        <w:t xml:space="preserve"> сетевых инновационных центров, реализующие взаимодействие МСИП с основными направлениями деятельности методистов КНМЦ.</w:t>
      </w:r>
    </w:p>
    <w:p w:rsidR="00A531A0" w:rsidRDefault="00AC3A17" w:rsidP="00AC3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A17">
        <w:rPr>
          <w:sz w:val="28"/>
          <w:szCs w:val="28"/>
        </w:rPr>
        <w:t>Именно МСИП (флагманы инновационного движения города) заинтересовали не только руководство ИРО, но и другие ТМС края. Действительно МСИП стали визитной карточкой и нововведением муниципалитета. Благодаря работе этих центров прирост новых площадок возрос в два раза.</w:t>
      </w:r>
    </w:p>
    <w:p w:rsidR="00A531A0" w:rsidRDefault="00A531A0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AF5974" w:rsidRPr="00E64F3D" w:rsidRDefault="00705908" w:rsidP="00E64F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д</w:t>
      </w:r>
      <w:r w:rsidR="00AF5974" w:rsidRPr="00E64F3D">
        <w:rPr>
          <w:sz w:val="28"/>
          <w:szCs w:val="28"/>
        </w:rPr>
        <w:t>иагностика уровня готовности агентов инновационной методической сети к разработанной модели управления методом анкетирования выявлени</w:t>
      </w:r>
      <w:r w:rsidR="000E15AE">
        <w:rPr>
          <w:sz w:val="28"/>
          <w:szCs w:val="28"/>
        </w:rPr>
        <w:t>я</w:t>
      </w:r>
      <w:r w:rsidR="00AF5974" w:rsidRPr="00E64F3D">
        <w:rPr>
          <w:sz w:val="28"/>
          <w:szCs w:val="28"/>
        </w:rPr>
        <w:t xml:space="preserve"> проблем, стоящих перед агентами сети.</w:t>
      </w:r>
    </w:p>
    <w:p w:rsidR="002C1D4A" w:rsidRDefault="000E15A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м</w:t>
      </w:r>
      <w:r w:rsidR="00AF5974" w:rsidRPr="00E64F3D">
        <w:rPr>
          <w:sz w:val="28"/>
          <w:szCs w:val="28"/>
        </w:rPr>
        <w:t xml:space="preserve">ониторинг эффективности </w:t>
      </w:r>
      <w:r w:rsidR="00953621">
        <w:rPr>
          <w:sz w:val="28"/>
          <w:szCs w:val="28"/>
        </w:rPr>
        <w:t xml:space="preserve">функционирования </w:t>
      </w:r>
      <w:r w:rsidR="00AF5974" w:rsidRPr="00E64F3D">
        <w:rPr>
          <w:sz w:val="28"/>
          <w:szCs w:val="28"/>
        </w:rPr>
        <w:t>сетевого ресурса «</w:t>
      </w:r>
      <w:r w:rsidR="0020101F">
        <w:rPr>
          <w:sz w:val="28"/>
          <w:szCs w:val="28"/>
        </w:rPr>
        <w:t>Инновационная инфраструктура</w:t>
      </w:r>
      <w:r w:rsidR="00AF5974" w:rsidRPr="00E64F3D">
        <w:rPr>
          <w:sz w:val="28"/>
          <w:szCs w:val="28"/>
        </w:rPr>
        <w:t>» муниципального образовательного портала инновационных проектов</w:t>
      </w:r>
      <w:r w:rsidR="002C1D4A" w:rsidRPr="002C1D4A">
        <w:rPr>
          <w:sz w:val="28"/>
          <w:szCs w:val="28"/>
        </w:rPr>
        <w:t>.</w:t>
      </w:r>
    </w:p>
    <w:p w:rsidR="0020101F" w:rsidRDefault="00234C9E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34C9E">
        <w:rPr>
          <w:sz w:val="28"/>
          <w:szCs w:val="28"/>
        </w:rPr>
        <w:t xml:space="preserve">На </w:t>
      </w:r>
      <w:r w:rsidR="00AC3A17">
        <w:rPr>
          <w:sz w:val="28"/>
          <w:szCs w:val="28"/>
        </w:rPr>
        <w:t>20</w:t>
      </w:r>
      <w:r w:rsidRPr="00234C9E">
        <w:rPr>
          <w:sz w:val="28"/>
          <w:szCs w:val="28"/>
        </w:rPr>
        <w:t>.</w:t>
      </w:r>
      <w:r w:rsidR="00AC3A17">
        <w:rPr>
          <w:sz w:val="28"/>
          <w:szCs w:val="28"/>
        </w:rPr>
        <w:t>08</w:t>
      </w:r>
      <w:r w:rsidRPr="00234C9E">
        <w:rPr>
          <w:sz w:val="28"/>
          <w:szCs w:val="28"/>
        </w:rPr>
        <w:t>.202</w:t>
      </w:r>
      <w:r w:rsidR="00AC3A17">
        <w:rPr>
          <w:sz w:val="28"/>
          <w:szCs w:val="28"/>
        </w:rPr>
        <w:t>2</w:t>
      </w:r>
      <w:r w:rsidRPr="00234C9E">
        <w:rPr>
          <w:sz w:val="28"/>
          <w:szCs w:val="28"/>
        </w:rPr>
        <w:t xml:space="preserve"> сайт посетило более </w:t>
      </w:r>
      <w:r w:rsidR="00AC3A17">
        <w:rPr>
          <w:sz w:val="28"/>
          <w:szCs w:val="28"/>
        </w:rPr>
        <w:t>10</w:t>
      </w:r>
      <w:r w:rsidRPr="00234C9E">
        <w:rPr>
          <w:sz w:val="28"/>
          <w:szCs w:val="28"/>
        </w:rPr>
        <w:t xml:space="preserve"> 000 новых пользователей, в 202</w:t>
      </w:r>
      <w:r w:rsidR="00AC3A17">
        <w:rPr>
          <w:sz w:val="28"/>
          <w:szCs w:val="28"/>
        </w:rPr>
        <w:t>1</w:t>
      </w:r>
      <w:r w:rsidRPr="00234C9E">
        <w:rPr>
          <w:sz w:val="28"/>
          <w:szCs w:val="28"/>
        </w:rPr>
        <w:t xml:space="preserve"> году – </w:t>
      </w:r>
      <w:r w:rsidR="00AC3A17">
        <w:rPr>
          <w:sz w:val="28"/>
          <w:szCs w:val="28"/>
        </w:rPr>
        <w:t>12 000</w:t>
      </w:r>
      <w:r w:rsidRPr="00234C9E">
        <w:rPr>
          <w:sz w:val="28"/>
          <w:szCs w:val="28"/>
        </w:rPr>
        <w:t xml:space="preserve">, в 2019 году </w:t>
      </w:r>
      <w:r w:rsidR="00AC3A17">
        <w:rPr>
          <w:sz w:val="28"/>
          <w:szCs w:val="28"/>
        </w:rPr>
        <w:t>8 000</w:t>
      </w:r>
      <w:r w:rsidRPr="00234C9E">
        <w:rPr>
          <w:sz w:val="28"/>
          <w:szCs w:val="28"/>
        </w:rPr>
        <w:t xml:space="preserve">, которые сделали более </w:t>
      </w:r>
      <w:r>
        <w:rPr>
          <w:sz w:val="28"/>
          <w:szCs w:val="28"/>
        </w:rPr>
        <w:t>1</w:t>
      </w:r>
      <w:r w:rsidR="00AC3A17">
        <w:rPr>
          <w:sz w:val="28"/>
          <w:szCs w:val="28"/>
        </w:rPr>
        <w:t>6</w:t>
      </w:r>
      <w:r w:rsidRPr="00234C9E">
        <w:rPr>
          <w:sz w:val="28"/>
          <w:szCs w:val="28"/>
        </w:rPr>
        <w:t xml:space="preserve"> 000 визитов в 202</w:t>
      </w:r>
      <w:r w:rsidR="00AC3A17">
        <w:rPr>
          <w:sz w:val="28"/>
          <w:szCs w:val="28"/>
        </w:rPr>
        <w:t>1</w:t>
      </w:r>
      <w:r w:rsidRPr="00234C9E">
        <w:rPr>
          <w:sz w:val="28"/>
          <w:szCs w:val="28"/>
        </w:rPr>
        <w:t xml:space="preserve"> - </w:t>
      </w:r>
      <w:r>
        <w:rPr>
          <w:sz w:val="28"/>
          <w:szCs w:val="28"/>
        </w:rPr>
        <w:t>1</w:t>
      </w:r>
      <w:r w:rsidR="00AC3A17">
        <w:rPr>
          <w:sz w:val="28"/>
          <w:szCs w:val="28"/>
        </w:rPr>
        <w:t>7</w:t>
      </w:r>
      <w:r w:rsidRPr="00234C9E">
        <w:rPr>
          <w:sz w:val="28"/>
          <w:szCs w:val="28"/>
        </w:rPr>
        <w:t xml:space="preserve">000 визитов и </w:t>
      </w:r>
      <w:r w:rsidR="00AC3A17">
        <w:rPr>
          <w:sz w:val="28"/>
          <w:szCs w:val="28"/>
        </w:rPr>
        <w:t>80</w:t>
      </w:r>
      <w:r w:rsidRPr="00234C9E">
        <w:rPr>
          <w:sz w:val="28"/>
          <w:szCs w:val="28"/>
        </w:rPr>
        <w:t> 000 просмотров (в 202</w:t>
      </w:r>
      <w:r w:rsidR="00AC3A17">
        <w:rPr>
          <w:sz w:val="28"/>
          <w:szCs w:val="28"/>
        </w:rPr>
        <w:t>0</w:t>
      </w:r>
      <w:r w:rsidRPr="00234C9E">
        <w:rPr>
          <w:sz w:val="28"/>
          <w:szCs w:val="28"/>
        </w:rPr>
        <w:t xml:space="preserve"> – </w:t>
      </w:r>
      <w:r w:rsidR="00AC3A17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AC3A17">
        <w:rPr>
          <w:sz w:val="28"/>
          <w:szCs w:val="28"/>
        </w:rPr>
        <w:t>000 просмотров) страниц сайта, и это при том что календарный год ещё не закончился</w:t>
      </w:r>
      <w:r w:rsidR="00555B70">
        <w:rPr>
          <w:sz w:val="28"/>
          <w:szCs w:val="28"/>
        </w:rPr>
        <w:t>.</w:t>
      </w:r>
    </w:p>
    <w:p w:rsidR="00555B70" w:rsidRDefault="00555B70" w:rsidP="002C1D4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Опираясь на системное видение внедрения информационно-коммуникационных технологий в деятельность образовательных систем, внедрена структура интегрированных с формирующейся муниципальной информационной сетевой инфраструктурой централизованная система, размещённая в сети Интернет по адресу www.knmc.ru, позволяющая оптимизировать сбор информации, её хранение и обработку.</w:t>
      </w:r>
    </w:p>
    <w:p w:rsidR="00555B70" w:rsidRPr="00555B70" w:rsidRDefault="00555B70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На информационном ресурсе функционирует корпоративная сеть образовательных организаций, есть опыт использования виртуальных сетевых ресурсов, «облачных» технологий. Это даёт возможность организовать эффективно функционирующую и гибко изменяющуюся информационно-образовательную среду инновационной методической сети ТМС и реализовать принцип открытости системы управления, понятной родителям и обществу.</w:t>
      </w:r>
    </w:p>
    <w:p w:rsidR="00555B70" w:rsidRPr="00555B70" w:rsidRDefault="00555B70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Благодаря созданию информационного ресурса стал доступен инструмент формирования и диагностики (мониторинга) инновационной методической сети образовательных организаций, данная технология управления сетевым взаимодействием, в рамках которой моделируются и формируются органы управления сети, создают управленческо-педагогические команды.</w:t>
      </w:r>
    </w:p>
    <w:p w:rsidR="00555B70" w:rsidRDefault="00555B70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lastRenderedPageBreak/>
        <w:t>В ходе реализации проект обеспечивает следующий момент, который позволяет реализовать систему взаимодействия муниципальных инновационных площадок края. Муниципальные площадки, обеспечивающие взаимодействие в муниципалитетах, реализуют систему координации представляющую возможность взаимодействия инновационных площадок края.</w:t>
      </w:r>
    </w:p>
    <w:p w:rsidR="00F64C58" w:rsidRPr="00E64F3D" w:rsidRDefault="00F64C58" w:rsidP="00E64F3D">
      <w:pPr>
        <w:spacing w:after="200" w:line="360" w:lineRule="auto"/>
        <w:rPr>
          <w:b/>
          <w:bCs/>
          <w:sz w:val="28"/>
          <w:szCs w:val="28"/>
        </w:rPr>
      </w:pPr>
      <w:r w:rsidRPr="00E64F3D">
        <w:rPr>
          <w:b/>
          <w:bCs/>
          <w:sz w:val="28"/>
          <w:szCs w:val="28"/>
        </w:rPr>
        <w:br w:type="page"/>
      </w:r>
    </w:p>
    <w:p w:rsidR="00F64C58" w:rsidRPr="00E64F3D" w:rsidRDefault="00234C9E" w:rsidP="00E64F3D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F64C58" w:rsidRPr="00E64F3D">
        <w:rPr>
          <w:b/>
          <w:bCs/>
          <w:sz w:val="28"/>
          <w:szCs w:val="28"/>
        </w:rPr>
        <w:t xml:space="preserve">. </w:t>
      </w:r>
      <w:r w:rsidR="00F64C58" w:rsidRPr="00E64F3D">
        <w:rPr>
          <w:b/>
          <w:sz w:val="28"/>
          <w:szCs w:val="28"/>
        </w:rPr>
        <w:t>Результативность.</w:t>
      </w:r>
    </w:p>
    <w:p w:rsidR="00BE4F60" w:rsidRDefault="00BE4F60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>Анализ деятельности МСИП в 202</w:t>
      </w:r>
      <w:r w:rsidR="00A531A0">
        <w:rPr>
          <w:sz w:val="28"/>
          <w:szCs w:val="28"/>
        </w:rPr>
        <w:t>2</w:t>
      </w:r>
      <w:r w:rsidRPr="00C662D8">
        <w:rPr>
          <w:sz w:val="28"/>
          <w:szCs w:val="28"/>
        </w:rPr>
        <w:t xml:space="preserve"> году позволил отладить механизм взаимодействия инновационных образовательных организаций и управление ими в рамках инновационной методической сети не только в муниципалитете, но и </w:t>
      </w:r>
      <w:r>
        <w:rPr>
          <w:sz w:val="28"/>
          <w:szCs w:val="28"/>
        </w:rPr>
        <w:t xml:space="preserve">ТМС и образовательными организациями </w:t>
      </w:r>
      <w:r w:rsidRPr="00C662D8">
        <w:rPr>
          <w:sz w:val="28"/>
          <w:szCs w:val="28"/>
        </w:rPr>
        <w:t xml:space="preserve">края. </w:t>
      </w:r>
    </w:p>
    <w:p w:rsidR="00A531A0" w:rsidRPr="00A531A0" w:rsidRDefault="00A531A0" w:rsidP="00A531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531A0">
        <w:rPr>
          <w:sz w:val="28"/>
          <w:szCs w:val="28"/>
        </w:rPr>
        <w:t xml:space="preserve">Департамент образования совместно с КНМЦ активно представляет свои инновационные наработки на краевом уровне. За время своей деятельности муниципалитет уже в пятый раз получает статус Краевой инновационной площадки, а если учесть, что КИП действует 3 года это 15 лет непрерывной работы муниципалитета в краевом инновационном поле, и это без учёта работы других инновационных площадок города. </w:t>
      </w:r>
    </w:p>
    <w:p w:rsidR="00A531A0" w:rsidRPr="00A531A0" w:rsidRDefault="00A531A0" w:rsidP="00A531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Интерес к инновационной деятельности муниципалитета стал возможен благодаря кардинальному изменению к мотивации, поддержке и апробации инновационных продуктов. Благодаря слаженной работы департамента и руководящих структур муниципалитета стала возможна не только финансовая поддержка инновационной деятельности, но и её продвижение на краевом уровне.</w:t>
      </w:r>
    </w:p>
    <w:p w:rsidR="00A531A0" w:rsidRPr="00C662D8" w:rsidRDefault="00A531A0" w:rsidP="00A531A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Таким образом, работая в краевом инновационном поле нами было принято решение не только привлечь лучшие индивидуальные практики, но и постараться создать межрегиональные команды по реализации инновационных проектов, позволяющих решить образовательные проблемы.</w:t>
      </w:r>
    </w:p>
    <w:p w:rsidR="00C662D8" w:rsidRPr="00C662D8" w:rsidRDefault="00C662D8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 xml:space="preserve">На протяжении трёх лет работает сайт </w:t>
      </w:r>
      <w:hyperlink r:id="rId11" w:history="1">
        <w:r w:rsidRPr="001F2CC8">
          <w:rPr>
            <w:rStyle w:val="a6"/>
            <w:sz w:val="28"/>
            <w:szCs w:val="28"/>
          </w:rPr>
          <w:t>www.knmc.ru</w:t>
        </w:r>
      </w:hyperlink>
      <w:r w:rsidRPr="00C662D8">
        <w:rPr>
          <w:sz w:val="28"/>
          <w:szCs w:val="28"/>
        </w:rPr>
        <w:t>, собранный и обобщённый на сайте материал позволил</w:t>
      </w:r>
      <w:r w:rsidR="00705908">
        <w:rPr>
          <w:sz w:val="28"/>
          <w:szCs w:val="28"/>
        </w:rPr>
        <w:t xml:space="preserve"> провести</w:t>
      </w:r>
      <w:r w:rsidRPr="00C662D8">
        <w:rPr>
          <w:sz w:val="28"/>
          <w:szCs w:val="28"/>
        </w:rPr>
        <w:t xml:space="preserve"> трансляцию накопленного инновационного опыта на весь край. На сайте ведётся дистанционный приём заявок, экспертиза и анализ конкурса инновационных проектов, продуктов и отчётов; дистанционная форма приёма материалов на Фестиваль; трансляция опыта всех площадок МСИП. </w:t>
      </w:r>
    </w:p>
    <w:p w:rsidR="00AC3A17" w:rsidRDefault="00AC3A17" w:rsidP="00C662D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A17">
        <w:rPr>
          <w:sz w:val="28"/>
          <w:szCs w:val="28"/>
        </w:rPr>
        <w:lastRenderedPageBreak/>
        <w:t>Так в рамках проекта «Флагманы образования» в котором участвует департамент, второй мастер-класс, который состоялся 28 июня имел название «МСИП» и муниципальные инновационные сетевые центры — это новшество для всех субъектов РФ.</w:t>
      </w:r>
    </w:p>
    <w:p w:rsidR="00AC3A17" w:rsidRPr="00AC3A17" w:rsidRDefault="00AC3A17" w:rsidP="00AC3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A17">
        <w:rPr>
          <w:sz w:val="28"/>
          <w:szCs w:val="28"/>
        </w:rPr>
        <w:t>В целях развития и распространения опыта инновационной деятельности образовательных организаций муниципалитета в 2019 году нам был присвоен статус Краевого ресурсного центра, а в 2021 году приказом «Института развития образования» Краснодарского края муниципалитету присвоен статус краевой инновационной площадки по теме «Развитие системы муниципальных инновационных площадок Краснодарского края». Участниками сетевого сообщества являются 11 муниципалитетов края.</w:t>
      </w:r>
    </w:p>
    <w:p w:rsidR="00AC3A17" w:rsidRDefault="00AC3A17" w:rsidP="00AC3A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C3A17">
        <w:rPr>
          <w:sz w:val="28"/>
          <w:szCs w:val="28"/>
        </w:rPr>
        <w:t>В этом году мы получили статус Межрегионального ресурсного центра общего образования. Таких центров в крае создано 4 и 1 в белгородской области.</w:t>
      </w:r>
    </w:p>
    <w:p w:rsidR="00555B70" w:rsidRPr="00555B70" w:rsidRDefault="00555B70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 xml:space="preserve">Следует отметить, что на протяжении уже пяти лет система сетевой информационной поддержки инновационной деятельности в муниципальном образовании доказала на практике свою эффективность, созданы условия для сетевого взаимодействия. Функционирующая в Краснодаре сеть инновационных образовательных организаций, способствует активному внедрению инновационных моделей управления, образовательных систем, программ и технологий. Она включает общеобразовательные организации, дошкольные образовательные организации, организации дополнительного образования. На базе включённых организаций действуют муниципальные, краевые, федеральные инновационные площадки, и другие инновационные площадки различных уровней. </w:t>
      </w:r>
    </w:p>
    <w:p w:rsidR="00555B70" w:rsidRPr="00555B70" w:rsidRDefault="00555B70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 xml:space="preserve">Примером может является агломерация МСИП, это 10 образовательных организаций, функционирующих в рамках проекта </w:t>
      </w:r>
      <w:r w:rsidRPr="00555B70">
        <w:rPr>
          <w:sz w:val="28"/>
          <w:szCs w:val="28"/>
        </w:rPr>
        <w:lastRenderedPageBreak/>
        <w:t>«Бережливое «ОБРАЗОВАНИЕ» в муниципальных образовательных организациях города Краснодара»</w:t>
      </w:r>
      <w:r>
        <w:rPr>
          <w:sz w:val="28"/>
          <w:szCs w:val="28"/>
        </w:rPr>
        <w:t>.</w:t>
      </w:r>
    </w:p>
    <w:p w:rsidR="00555B70" w:rsidRDefault="00555B70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На уровне муниципалитета данное направление развивается благодаря краевому ресурсному центру.</w:t>
      </w:r>
    </w:p>
    <w:p w:rsidR="00C662D8" w:rsidRPr="00C662D8" w:rsidRDefault="00C662D8" w:rsidP="00555B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62D8">
        <w:rPr>
          <w:sz w:val="28"/>
          <w:szCs w:val="28"/>
        </w:rPr>
        <w:t xml:space="preserve">Эффективность разрабатываемых муниципальными образовательными организациями проектов подтверждается активным участием муниципальных инновационных площадок в краевом образовательном форуме Краснодарского края «Инновационный поиск». </w:t>
      </w:r>
      <w:r>
        <w:rPr>
          <w:sz w:val="28"/>
          <w:szCs w:val="28"/>
        </w:rPr>
        <w:t>КНМЦ</w:t>
      </w:r>
      <w:r w:rsidRPr="00C662D8">
        <w:rPr>
          <w:sz w:val="28"/>
          <w:szCs w:val="28"/>
        </w:rPr>
        <w:t xml:space="preserve"> осуществлялось научно-методическое и информационное сопровождение конкурса «Инновационный поиск-202</w:t>
      </w:r>
      <w:r w:rsidR="00AC3A17">
        <w:rPr>
          <w:sz w:val="28"/>
          <w:szCs w:val="28"/>
        </w:rPr>
        <w:t>2</w:t>
      </w:r>
      <w:r w:rsidRPr="00C662D8">
        <w:rPr>
          <w:sz w:val="28"/>
          <w:szCs w:val="28"/>
        </w:rPr>
        <w:t>».</w:t>
      </w:r>
    </w:p>
    <w:p w:rsidR="00555B70" w:rsidRDefault="00555B70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В городе функционирует 13 КИП. Именно на базе этих организаций неоднократно проводились краевые конференции, фестивали и семинары. Будучи КИП образовательные организации, приведём лишь некоторые, СОШ 61, 89, 96 ДОУ №№ и многие другие за время деятельности в статуе КИП провели по несколько самых различных мероприятий краевого уровня.</w:t>
      </w:r>
    </w:p>
    <w:p w:rsidR="000E15AE" w:rsidRDefault="00BF5348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F5348">
        <w:rPr>
          <w:sz w:val="28"/>
          <w:szCs w:val="28"/>
        </w:rPr>
        <w:t>Важно отметить</w:t>
      </w:r>
      <w:r w:rsidR="00013F1C">
        <w:rPr>
          <w:sz w:val="28"/>
          <w:szCs w:val="28"/>
        </w:rPr>
        <w:t>, что</w:t>
      </w:r>
      <w:r w:rsidRPr="00BF5348">
        <w:rPr>
          <w:sz w:val="28"/>
          <w:szCs w:val="28"/>
        </w:rPr>
        <w:t xml:space="preserve"> все организации</w:t>
      </w:r>
      <w:r w:rsidR="00A43CD5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завершившие свою работу в статусе МИП</w:t>
      </w:r>
      <w:r w:rsidR="00A43CD5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провели открытые мероприятия для других ОО по теме сво</w:t>
      </w:r>
      <w:r w:rsidR="00013F1C">
        <w:rPr>
          <w:sz w:val="28"/>
          <w:szCs w:val="28"/>
        </w:rPr>
        <w:t>его инновационного исследования и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 xml:space="preserve">редставили </w:t>
      </w:r>
      <w:r w:rsidR="00013F1C">
        <w:rPr>
          <w:sz w:val="28"/>
          <w:szCs w:val="28"/>
        </w:rPr>
        <w:t>готовый продукт,</w:t>
      </w:r>
      <w:r w:rsidRPr="00BF5348">
        <w:rPr>
          <w:sz w:val="28"/>
          <w:szCs w:val="28"/>
        </w:rPr>
        <w:t xml:space="preserve"> </w:t>
      </w:r>
      <w:r w:rsidR="00013F1C">
        <w:rPr>
          <w:sz w:val="28"/>
          <w:szCs w:val="28"/>
        </w:rPr>
        <w:t>п</w:t>
      </w:r>
      <w:r w:rsidRPr="00BF5348">
        <w:rPr>
          <w:sz w:val="28"/>
          <w:szCs w:val="28"/>
        </w:rPr>
        <w:t>редложили методики и рекомендации по использованию своих наработок не только в печатном</w:t>
      </w:r>
      <w:r w:rsidR="008F67C4">
        <w:rPr>
          <w:sz w:val="28"/>
          <w:szCs w:val="28"/>
        </w:rPr>
        <w:t>,</w:t>
      </w:r>
      <w:r w:rsidRPr="00BF5348">
        <w:rPr>
          <w:sz w:val="28"/>
          <w:szCs w:val="28"/>
        </w:rPr>
        <w:t xml:space="preserve"> но и электронном виде на сайте своих ОО. Все разработки </w:t>
      </w:r>
      <w:r w:rsidR="00AC3A17">
        <w:rPr>
          <w:sz w:val="28"/>
          <w:szCs w:val="28"/>
        </w:rPr>
        <w:t xml:space="preserve">будут </w:t>
      </w:r>
      <w:r w:rsidR="00C662D8">
        <w:rPr>
          <w:sz w:val="28"/>
          <w:szCs w:val="28"/>
        </w:rPr>
        <w:t>размещены на сайте «Инновационная инфраструктура»</w:t>
      </w:r>
      <w:r w:rsidRPr="00BF5348">
        <w:rPr>
          <w:sz w:val="28"/>
          <w:szCs w:val="28"/>
        </w:rPr>
        <w:t>.</w:t>
      </w:r>
    </w:p>
    <w:p w:rsidR="00874C29" w:rsidRDefault="00555B70" w:rsidP="00BF534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5B70">
        <w:rPr>
          <w:sz w:val="28"/>
          <w:szCs w:val="28"/>
        </w:rPr>
        <w:t xml:space="preserve">Отметим, неоднократно наши краевые и муниципальные инновационные площадки становились победителями конкурсного отбора на предоставление грантов из федерального бюджета в рамках Федерального проекта «Кадры для цифровой экономики» национальной программы «Цифровая экономика» и победителями конкурсного отбора </w:t>
      </w:r>
      <w:proofErr w:type="spellStart"/>
      <w:r w:rsidRPr="00555B70">
        <w:rPr>
          <w:sz w:val="28"/>
          <w:szCs w:val="28"/>
        </w:rPr>
        <w:t>Минпросвещения</w:t>
      </w:r>
      <w:proofErr w:type="spellEnd"/>
      <w:r w:rsidRPr="00555B70">
        <w:rPr>
          <w:sz w:val="28"/>
          <w:szCs w:val="28"/>
        </w:rPr>
        <w:t xml:space="preserve"> РФ на предоставление грантов из федерального бюджета в форме субсидий в рамках федерального проекта «Поддержка семей, имеющих детей» национального проекта «Образование». Так 7 </w:t>
      </w:r>
      <w:r w:rsidRPr="00555B70">
        <w:rPr>
          <w:sz w:val="28"/>
          <w:szCs w:val="28"/>
        </w:rPr>
        <w:lastRenderedPageBreak/>
        <w:t xml:space="preserve">образовательных организаций, работающих в инновационном поле, получили более 60 млн. рублей </w:t>
      </w:r>
      <w:proofErr w:type="spellStart"/>
      <w:r w:rsidRPr="00555B70">
        <w:rPr>
          <w:sz w:val="28"/>
          <w:szCs w:val="28"/>
        </w:rPr>
        <w:t>грантовой</w:t>
      </w:r>
      <w:proofErr w:type="spellEnd"/>
      <w:r w:rsidRPr="00555B70">
        <w:rPr>
          <w:sz w:val="28"/>
          <w:szCs w:val="28"/>
        </w:rPr>
        <w:t xml:space="preserve"> поддержки.</w:t>
      </w:r>
    </w:p>
    <w:p w:rsidR="004E66D1" w:rsidRPr="00E64F3D" w:rsidRDefault="004E66D1" w:rsidP="00A8369A">
      <w:pPr>
        <w:pStyle w:val="a8"/>
        <w:spacing w:line="360" w:lineRule="auto"/>
        <w:ind w:left="0"/>
        <w:rPr>
          <w:b/>
          <w:sz w:val="28"/>
          <w:szCs w:val="28"/>
        </w:rPr>
      </w:pPr>
      <w:r w:rsidRPr="00E64F3D">
        <w:rPr>
          <w:b/>
          <w:sz w:val="28"/>
          <w:szCs w:val="28"/>
        </w:rPr>
        <w:br w:type="page"/>
      </w:r>
    </w:p>
    <w:p w:rsidR="002713F1" w:rsidRPr="00E64F3D" w:rsidRDefault="00234C9E" w:rsidP="00E64F3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2713F1" w:rsidRPr="00E64F3D">
        <w:rPr>
          <w:b/>
          <w:sz w:val="28"/>
          <w:szCs w:val="28"/>
        </w:rPr>
        <w:t>. Апробация и диссеминац</w:t>
      </w:r>
      <w:r w:rsidR="00837E21" w:rsidRPr="00E64F3D">
        <w:rPr>
          <w:b/>
          <w:sz w:val="28"/>
          <w:szCs w:val="28"/>
        </w:rPr>
        <w:t>ия результатов деятельности КИП</w:t>
      </w:r>
      <w:r w:rsidR="002713F1" w:rsidRPr="00E64F3D">
        <w:rPr>
          <w:b/>
          <w:sz w:val="28"/>
          <w:szCs w:val="28"/>
        </w:rPr>
        <w:t>.</w:t>
      </w:r>
    </w:p>
    <w:p w:rsidR="00234C9E" w:rsidRDefault="00234C9E" w:rsidP="00E64F3D">
      <w:pPr>
        <w:spacing w:line="360" w:lineRule="auto"/>
        <w:ind w:firstLine="708"/>
        <w:jc w:val="both"/>
        <w:rPr>
          <w:sz w:val="28"/>
          <w:szCs w:val="28"/>
        </w:rPr>
      </w:pPr>
    </w:p>
    <w:p w:rsidR="00F64C58" w:rsidRPr="00E64F3D" w:rsidRDefault="00F64C58" w:rsidP="00E64F3D">
      <w:pPr>
        <w:spacing w:line="360" w:lineRule="auto"/>
        <w:ind w:firstLine="708"/>
        <w:jc w:val="both"/>
        <w:rPr>
          <w:sz w:val="28"/>
          <w:szCs w:val="28"/>
        </w:rPr>
      </w:pPr>
      <w:r w:rsidRPr="00E64F3D">
        <w:rPr>
          <w:sz w:val="28"/>
          <w:szCs w:val="28"/>
        </w:rPr>
        <w:t xml:space="preserve">Основные направления </w:t>
      </w:r>
      <w:r w:rsidR="0015629C">
        <w:rPr>
          <w:sz w:val="28"/>
          <w:szCs w:val="28"/>
        </w:rPr>
        <w:t xml:space="preserve">инновационной </w:t>
      </w:r>
      <w:r w:rsidRPr="00E64F3D">
        <w:rPr>
          <w:sz w:val="28"/>
          <w:szCs w:val="28"/>
        </w:rPr>
        <w:t xml:space="preserve">деятельности представлены на созданном информационном ресурсе </w:t>
      </w:r>
      <w:hyperlink r:id="rId12" w:history="1">
        <w:r w:rsidRPr="00E64F3D">
          <w:rPr>
            <w:rStyle w:val="a6"/>
            <w:sz w:val="28"/>
            <w:szCs w:val="28"/>
            <w:lang w:val="en-US"/>
          </w:rPr>
          <w:t>www</w:t>
        </w:r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knmc</w:t>
        </w:r>
        <w:proofErr w:type="spellEnd"/>
        <w:r w:rsidRPr="00E64F3D">
          <w:rPr>
            <w:rStyle w:val="a6"/>
            <w:sz w:val="28"/>
            <w:szCs w:val="28"/>
          </w:rPr>
          <w:t>.</w:t>
        </w:r>
        <w:proofErr w:type="spellStart"/>
        <w:r w:rsidRPr="00E64F3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E64F3D">
        <w:rPr>
          <w:sz w:val="28"/>
          <w:szCs w:val="28"/>
        </w:rPr>
        <w:t>.</w:t>
      </w:r>
    </w:p>
    <w:p w:rsidR="00A531A0" w:rsidRPr="00A531A0" w:rsidRDefault="00A531A0" w:rsidP="00A531A0">
      <w:pPr>
        <w:spacing w:line="360" w:lineRule="auto"/>
        <w:ind w:firstLine="567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Департамент и КНМЦ также неоднократно проводили мероприятия для края в рамках КИП. Это «Краснодарский фестиваль педагогических инициатив Новые идеи – новой школе» который получил в 2017 году статус открытого, и проводится с участием педагогических работников края. Фестиваль педагогических инициатив «Новые идеи — новой школе» проводился в целях поощрения инновационной активности педагогов, развития профессиональных компетентностей в области применения проектных, новых образовательных и информационно-коммуникационных технологий, создания и апробации педагогических моделей образования и воспитания, а также содействия профессиональному росту педагогических работников.</w:t>
      </w:r>
    </w:p>
    <w:p w:rsidR="00A531A0" w:rsidRPr="00A531A0" w:rsidRDefault="00A531A0" w:rsidP="00A531A0">
      <w:pPr>
        <w:spacing w:line="360" w:lineRule="auto"/>
        <w:ind w:firstLine="567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Помимо этого, наш конкурс «Инновационных проектов, продуктов и отчётов в последние годы, благодаря информационно-коммуникационным технологиям стал доступен не только для просмотра, но и для участия краевых структур в независимой экспертизе представителями ТМС края.</w:t>
      </w:r>
    </w:p>
    <w:p w:rsidR="00A531A0" w:rsidRPr="00A531A0" w:rsidRDefault="00A531A0" w:rsidP="00A531A0">
      <w:pPr>
        <w:spacing w:line="360" w:lineRule="auto"/>
        <w:ind w:firstLine="567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Наши Августовские мероприятия, посвящённые решению самых различных проблем образовательной системы уже на протяжении трёх лет, привлекают педагогов и руководящих работников края на дискуссионные площадки, посвящённые инновационной деятельности.</w:t>
      </w:r>
    </w:p>
    <w:p w:rsidR="00A531A0" w:rsidRPr="00A531A0" w:rsidRDefault="00A531A0" w:rsidP="00A531A0">
      <w:pPr>
        <w:spacing w:line="360" w:lineRule="auto"/>
        <w:ind w:firstLine="567"/>
        <w:jc w:val="both"/>
        <w:rPr>
          <w:sz w:val="28"/>
          <w:szCs w:val="28"/>
        </w:rPr>
      </w:pPr>
      <w:r w:rsidRPr="00A531A0">
        <w:rPr>
          <w:sz w:val="28"/>
          <w:szCs w:val="28"/>
        </w:rPr>
        <w:t xml:space="preserve">Приведем пример юбилейного X открытого фестиваля педагогических инициатив «Новые идеи — новой школе». В Фестивале приняли участие более 350 участников: работники системы образования, руководители и специалисты территориальных методических служб, руководители и представители краевых инновационных площадок Краснодарского края (КИП), руководители и заместители руководителей муниципальных </w:t>
      </w:r>
      <w:r w:rsidRPr="00A531A0">
        <w:rPr>
          <w:sz w:val="28"/>
          <w:szCs w:val="28"/>
        </w:rPr>
        <w:lastRenderedPageBreak/>
        <w:t>инновационных площадок города Краснодара (МИП), представители 6 районов края (</w:t>
      </w:r>
      <w:proofErr w:type="spellStart"/>
      <w:r w:rsidRPr="00A531A0">
        <w:rPr>
          <w:sz w:val="28"/>
          <w:szCs w:val="28"/>
        </w:rPr>
        <w:t>Белоглинского</w:t>
      </w:r>
      <w:proofErr w:type="spellEnd"/>
      <w:r w:rsidRPr="00A531A0">
        <w:rPr>
          <w:sz w:val="28"/>
          <w:szCs w:val="28"/>
        </w:rPr>
        <w:t>, Кавказского, Крымского, Павловского, Северского районов и г. Геленджик). Более 220 заявок поступило на юбилейный Фестиваль.</w:t>
      </w:r>
    </w:p>
    <w:p w:rsidR="00A531A0" w:rsidRPr="00A531A0" w:rsidRDefault="00A531A0" w:rsidP="00A531A0">
      <w:pPr>
        <w:spacing w:line="360" w:lineRule="auto"/>
        <w:ind w:firstLine="567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Даже во время пандемии в 2020 году в Фестивале приняли участие 355 человек, а за всё время, это более 1850 участников и практически все муниципалитеты края.</w:t>
      </w:r>
    </w:p>
    <w:p w:rsidR="00A531A0" w:rsidRDefault="00A531A0" w:rsidP="00A531A0">
      <w:pPr>
        <w:spacing w:line="360" w:lineRule="auto"/>
        <w:ind w:firstLine="567"/>
        <w:jc w:val="both"/>
        <w:rPr>
          <w:sz w:val="28"/>
          <w:szCs w:val="28"/>
        </w:rPr>
      </w:pPr>
      <w:r w:rsidRPr="00A531A0">
        <w:rPr>
          <w:sz w:val="28"/>
          <w:szCs w:val="28"/>
        </w:rPr>
        <w:t>Такой интерес педагогов-новаторов и руководящего состава ТМС края стал возможен благодаря реализации краевого инновационного проекта 2016 года по теме: 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города».</w:t>
      </w:r>
    </w:p>
    <w:p w:rsidR="00DF63E5" w:rsidRPr="00E64F3D" w:rsidRDefault="00DF63E5" w:rsidP="00E64F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 очередной номер электронного журнала «Наша новая школа»</w:t>
      </w:r>
      <w:r w:rsidR="00A8369A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</w:t>
      </w:r>
      <w:r w:rsidR="00A8369A">
        <w:rPr>
          <w:sz w:val="28"/>
          <w:szCs w:val="28"/>
        </w:rPr>
        <w:t>нный инновационной деятельности и</w:t>
      </w:r>
      <w:r>
        <w:rPr>
          <w:sz w:val="28"/>
          <w:szCs w:val="28"/>
        </w:rPr>
        <w:t xml:space="preserve"> размещённый на сайте </w:t>
      </w:r>
      <w:r w:rsidR="00A8369A">
        <w:rPr>
          <w:sz w:val="28"/>
          <w:szCs w:val="28"/>
        </w:rPr>
        <w:t>МКУ КНМЦ</w:t>
      </w:r>
      <w:r>
        <w:rPr>
          <w:sz w:val="28"/>
          <w:szCs w:val="28"/>
        </w:rPr>
        <w:t>.</w:t>
      </w:r>
    </w:p>
    <w:p w:rsidR="003819B8" w:rsidRDefault="001024DF" w:rsidP="00DF63E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A3C64">
        <w:rPr>
          <w:sz w:val="28"/>
          <w:szCs w:val="28"/>
        </w:rPr>
        <w:t>водится</w:t>
      </w:r>
      <w:r w:rsidR="003819B8" w:rsidRPr="003819B8">
        <w:rPr>
          <w:sz w:val="28"/>
          <w:szCs w:val="28"/>
        </w:rPr>
        <w:t xml:space="preserve"> «ХХ</w:t>
      </w:r>
      <w:r w:rsidR="00FA3C64">
        <w:rPr>
          <w:sz w:val="28"/>
          <w:szCs w:val="28"/>
          <w:lang w:val="en-US"/>
        </w:rPr>
        <w:t>I</w:t>
      </w:r>
      <w:r w:rsidR="003819B8" w:rsidRPr="003819B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="003819B8" w:rsidRPr="003819B8">
        <w:rPr>
          <w:sz w:val="28"/>
          <w:szCs w:val="28"/>
        </w:rPr>
        <w:t xml:space="preserve"> конкурс инновационных проектов, продуктов и отчётов образовательных организаций муниципального образования город Краснодар в 202</w:t>
      </w:r>
      <w:r w:rsidR="00FA3C64">
        <w:rPr>
          <w:sz w:val="28"/>
          <w:szCs w:val="28"/>
        </w:rPr>
        <w:t>2</w:t>
      </w:r>
      <w:r w:rsidR="003819B8" w:rsidRPr="003819B8">
        <w:rPr>
          <w:sz w:val="28"/>
          <w:szCs w:val="28"/>
        </w:rPr>
        <w:t xml:space="preserve"> — 202</w:t>
      </w:r>
      <w:r w:rsidR="00FA3C64">
        <w:rPr>
          <w:sz w:val="28"/>
          <w:szCs w:val="28"/>
        </w:rPr>
        <w:t>3</w:t>
      </w:r>
      <w:r w:rsidR="003819B8" w:rsidRPr="003819B8">
        <w:rPr>
          <w:sz w:val="28"/>
          <w:szCs w:val="28"/>
        </w:rPr>
        <w:t xml:space="preserve"> учебном году»</w:t>
      </w:r>
    </w:p>
    <w:p w:rsidR="003819B8" w:rsidRDefault="003819B8" w:rsidP="00FA3C64">
      <w:pPr>
        <w:spacing w:line="360" w:lineRule="auto"/>
        <w:ind w:firstLine="567"/>
        <w:jc w:val="both"/>
        <w:rPr>
          <w:sz w:val="28"/>
          <w:szCs w:val="28"/>
        </w:rPr>
      </w:pPr>
      <w:r w:rsidRPr="003819B8">
        <w:rPr>
          <w:sz w:val="28"/>
          <w:szCs w:val="28"/>
        </w:rPr>
        <w:t xml:space="preserve">К очным трансляциям защиты инновационных проектов, продуктов и отчётов образовательных организаций подключались представители </w:t>
      </w:r>
      <w:r w:rsidR="00FA3C64">
        <w:rPr>
          <w:sz w:val="28"/>
          <w:szCs w:val="28"/>
        </w:rPr>
        <w:t>края</w:t>
      </w:r>
      <w:r w:rsidRPr="003819B8">
        <w:rPr>
          <w:sz w:val="28"/>
          <w:szCs w:val="28"/>
        </w:rPr>
        <w:t>. По итогам оценивания Конкурса ожидается обратная связь от муниципалитетов.</w:t>
      </w:r>
    </w:p>
    <w:p w:rsidR="00555B70" w:rsidRPr="00555B70" w:rsidRDefault="00555B70" w:rsidP="00555B70">
      <w:pPr>
        <w:spacing w:line="360" w:lineRule="auto"/>
        <w:ind w:firstLine="567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В ходе работы департамента и КНМЦ неоднократно транслировался опыт на различных краевых конференциях.</w:t>
      </w:r>
    </w:p>
    <w:p w:rsidR="00555B70" w:rsidRPr="00555B70" w:rsidRDefault="00555B70" w:rsidP="00555B70">
      <w:pPr>
        <w:spacing w:line="360" w:lineRule="auto"/>
        <w:ind w:firstLine="567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Имеются публикации в ведущих муниципальных, краевых и федеральных изданиях.</w:t>
      </w:r>
    </w:p>
    <w:p w:rsidR="001024DF" w:rsidRDefault="00555B70" w:rsidP="00555B70">
      <w:pPr>
        <w:spacing w:line="360" w:lineRule="auto"/>
        <w:ind w:firstLine="567"/>
        <w:jc w:val="both"/>
        <w:rPr>
          <w:sz w:val="28"/>
          <w:szCs w:val="28"/>
        </w:rPr>
      </w:pPr>
      <w:r w:rsidRPr="00555B70">
        <w:rPr>
          <w:sz w:val="28"/>
          <w:szCs w:val="28"/>
        </w:rPr>
        <w:t>По итогам краевого конкурса муниципальных методических команд мы стали победителем в номинации «Традиции и инновации муниципальной методической практики».</w:t>
      </w:r>
      <w:bookmarkStart w:id="0" w:name="_GoBack"/>
      <w:bookmarkEnd w:id="0"/>
    </w:p>
    <w:sectPr w:rsidR="001024DF" w:rsidSect="00402963">
      <w:footerReference w:type="defaul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18" w:rsidRDefault="00ED3118" w:rsidP="0040625E">
      <w:r>
        <w:separator/>
      </w:r>
    </w:p>
  </w:endnote>
  <w:endnote w:type="continuationSeparator" w:id="0">
    <w:p w:rsidR="00ED3118" w:rsidRDefault="00ED3118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06673"/>
      <w:docPartObj>
        <w:docPartGallery w:val="Page Numbers (Bottom of Page)"/>
        <w:docPartUnique/>
      </w:docPartObj>
    </w:sdtPr>
    <w:sdtEndPr/>
    <w:sdtContent>
      <w:p w:rsidR="0040625E" w:rsidRDefault="0040625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B70">
          <w:rPr>
            <w:noProof/>
          </w:rPr>
          <w:t>13</w:t>
        </w:r>
        <w:r>
          <w:fldChar w:fldCharType="end"/>
        </w:r>
      </w:p>
    </w:sdtContent>
  </w:sdt>
  <w:p w:rsidR="0040625E" w:rsidRDefault="0040625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18" w:rsidRDefault="00ED3118" w:rsidP="0040625E">
      <w:r>
        <w:separator/>
      </w:r>
    </w:p>
  </w:footnote>
  <w:footnote w:type="continuationSeparator" w:id="0">
    <w:p w:rsidR="00ED3118" w:rsidRDefault="00ED3118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298F"/>
    <w:multiLevelType w:val="hybridMultilevel"/>
    <w:tmpl w:val="05ECB032"/>
    <w:lvl w:ilvl="0" w:tplc="0BF6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4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E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0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AE0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A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A0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4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97148"/>
    <w:multiLevelType w:val="hybridMultilevel"/>
    <w:tmpl w:val="744ABEE4"/>
    <w:lvl w:ilvl="0" w:tplc="DE4CC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C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AC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424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0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2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8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40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AD7F89"/>
    <w:multiLevelType w:val="hybridMultilevel"/>
    <w:tmpl w:val="F0BAAB4C"/>
    <w:lvl w:ilvl="0" w:tplc="1C5C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0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6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A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6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6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E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F82F37"/>
    <w:multiLevelType w:val="hybridMultilevel"/>
    <w:tmpl w:val="F5AC8B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E51200"/>
    <w:multiLevelType w:val="hybridMultilevel"/>
    <w:tmpl w:val="7860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4DEB"/>
    <w:multiLevelType w:val="hybridMultilevel"/>
    <w:tmpl w:val="C7CC903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9B446D4"/>
    <w:multiLevelType w:val="hybridMultilevel"/>
    <w:tmpl w:val="DA00ABB8"/>
    <w:lvl w:ilvl="0" w:tplc="A1441CB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B672313"/>
    <w:multiLevelType w:val="hybridMultilevel"/>
    <w:tmpl w:val="B114F068"/>
    <w:lvl w:ilvl="0" w:tplc="83D4B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0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80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2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F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A2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6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C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75E2E5E"/>
    <w:multiLevelType w:val="hybridMultilevel"/>
    <w:tmpl w:val="2042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487C"/>
    <w:multiLevelType w:val="hybridMultilevel"/>
    <w:tmpl w:val="029A12D2"/>
    <w:lvl w:ilvl="0" w:tplc="83B66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27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C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8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8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C5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5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1"/>
    <w:rsid w:val="00013F1C"/>
    <w:rsid w:val="00015379"/>
    <w:rsid w:val="00097289"/>
    <w:rsid w:val="000A008D"/>
    <w:rsid w:val="000B6CC5"/>
    <w:rsid w:val="000C0906"/>
    <w:rsid w:val="000D18DB"/>
    <w:rsid w:val="000E0B25"/>
    <w:rsid w:val="000E15AE"/>
    <w:rsid w:val="001024DF"/>
    <w:rsid w:val="0015629C"/>
    <w:rsid w:val="001706E1"/>
    <w:rsid w:val="00174A04"/>
    <w:rsid w:val="001D6A43"/>
    <w:rsid w:val="0020101F"/>
    <w:rsid w:val="00213746"/>
    <w:rsid w:val="00234C9E"/>
    <w:rsid w:val="002713F1"/>
    <w:rsid w:val="00276D6B"/>
    <w:rsid w:val="0028160D"/>
    <w:rsid w:val="002C1D4A"/>
    <w:rsid w:val="002E19CC"/>
    <w:rsid w:val="002E542B"/>
    <w:rsid w:val="00351B81"/>
    <w:rsid w:val="00357B51"/>
    <w:rsid w:val="003625C5"/>
    <w:rsid w:val="003819B8"/>
    <w:rsid w:val="003C65D3"/>
    <w:rsid w:val="00402963"/>
    <w:rsid w:val="0040625E"/>
    <w:rsid w:val="00490641"/>
    <w:rsid w:val="004A253E"/>
    <w:rsid w:val="004B525C"/>
    <w:rsid w:val="004D6671"/>
    <w:rsid w:val="004E66D1"/>
    <w:rsid w:val="005208B6"/>
    <w:rsid w:val="00551966"/>
    <w:rsid w:val="00555B70"/>
    <w:rsid w:val="005809FB"/>
    <w:rsid w:val="005E02EE"/>
    <w:rsid w:val="00663C48"/>
    <w:rsid w:val="006C7681"/>
    <w:rsid w:val="00705908"/>
    <w:rsid w:val="007738EC"/>
    <w:rsid w:val="007874AE"/>
    <w:rsid w:val="00835D6B"/>
    <w:rsid w:val="00837E21"/>
    <w:rsid w:val="008527B9"/>
    <w:rsid w:val="00874C29"/>
    <w:rsid w:val="008876A4"/>
    <w:rsid w:val="00890244"/>
    <w:rsid w:val="008F67C4"/>
    <w:rsid w:val="00953621"/>
    <w:rsid w:val="00965EF7"/>
    <w:rsid w:val="0098416F"/>
    <w:rsid w:val="00985266"/>
    <w:rsid w:val="009A59E2"/>
    <w:rsid w:val="009A69D4"/>
    <w:rsid w:val="009C4A79"/>
    <w:rsid w:val="009E3D1A"/>
    <w:rsid w:val="009E4306"/>
    <w:rsid w:val="00A001FA"/>
    <w:rsid w:val="00A43CD5"/>
    <w:rsid w:val="00A531A0"/>
    <w:rsid w:val="00A8369A"/>
    <w:rsid w:val="00AB503F"/>
    <w:rsid w:val="00AC3A17"/>
    <w:rsid w:val="00AF5974"/>
    <w:rsid w:val="00B03FCB"/>
    <w:rsid w:val="00B23A6B"/>
    <w:rsid w:val="00B44371"/>
    <w:rsid w:val="00B77975"/>
    <w:rsid w:val="00BA0D52"/>
    <w:rsid w:val="00BC44C1"/>
    <w:rsid w:val="00BE4F60"/>
    <w:rsid w:val="00BF4D34"/>
    <w:rsid w:val="00BF5348"/>
    <w:rsid w:val="00C662D8"/>
    <w:rsid w:val="00CC169B"/>
    <w:rsid w:val="00CF6424"/>
    <w:rsid w:val="00D55E36"/>
    <w:rsid w:val="00DA55EE"/>
    <w:rsid w:val="00DA6746"/>
    <w:rsid w:val="00DE5581"/>
    <w:rsid w:val="00DF63E5"/>
    <w:rsid w:val="00E21EB2"/>
    <w:rsid w:val="00E64F3D"/>
    <w:rsid w:val="00E91D42"/>
    <w:rsid w:val="00E94306"/>
    <w:rsid w:val="00ED3118"/>
    <w:rsid w:val="00EE7777"/>
    <w:rsid w:val="00EF3A20"/>
    <w:rsid w:val="00F64C58"/>
    <w:rsid w:val="00FA3C64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A08B3-63EF-4BF4-9562-BFCCF051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rsid w:val="002713F1"/>
  </w:style>
  <w:style w:type="paragraph" w:styleId="aa">
    <w:name w:val="Plain Text"/>
    <w:basedOn w:val="a"/>
    <w:link w:val="ab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3"/>
    <w:uiPriority w:val="59"/>
    <w:rsid w:val="004D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D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2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6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7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9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31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5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9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1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0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3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4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mc.kubanne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m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nm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mc.centerstar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19875-C6C8-4CC1-AC0D-24AB3EC0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Татьяна Николаевна</dc:creator>
  <cp:lastModifiedBy>MadHacker</cp:lastModifiedBy>
  <cp:revision>5</cp:revision>
  <cp:lastPrinted>2018-01-11T14:40:00Z</cp:lastPrinted>
  <dcterms:created xsi:type="dcterms:W3CDTF">2022-09-01T05:14:00Z</dcterms:created>
  <dcterms:modified xsi:type="dcterms:W3CDTF">2022-09-01T05:43:00Z</dcterms:modified>
</cp:coreProperties>
</file>