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C5" w:rsidRDefault="00000CC5" w:rsidP="004322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059" w:rsidRDefault="00E10CB1" w:rsidP="0043223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235">
        <w:rPr>
          <w:rFonts w:ascii="Times New Roman" w:hAnsi="Times New Roman" w:cs="Times New Roman"/>
          <w:b/>
          <w:sz w:val="32"/>
          <w:szCs w:val="32"/>
        </w:rPr>
        <w:t>Отчёт о реализации проекта</w:t>
      </w:r>
      <w:r w:rsidR="00AC07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C0722" w:rsidRDefault="00AC577E" w:rsidP="004322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краевой </w:t>
      </w:r>
      <w:r w:rsidR="00AC0722">
        <w:rPr>
          <w:rFonts w:ascii="Times New Roman" w:hAnsi="Times New Roman" w:cs="Times New Roman"/>
          <w:b/>
          <w:sz w:val="32"/>
          <w:szCs w:val="32"/>
        </w:rPr>
        <w:t>инновационной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получивших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статус в</w:t>
      </w:r>
      <w:r w:rsidR="00AC0722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AC0722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C07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77E" w:rsidRDefault="00AC577E" w:rsidP="00AC5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C5" w:rsidRPr="00AC0722" w:rsidRDefault="00AC0722" w:rsidP="00AC57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.Паспортная информация</w:t>
      </w:r>
    </w:p>
    <w:tbl>
      <w:tblPr>
        <w:tblOverlap w:val="never"/>
        <w:tblW w:w="93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47"/>
        <w:gridCol w:w="5244"/>
      </w:tblGrid>
      <w:tr w:rsidR="00AC577E" w:rsidRPr="00432235" w:rsidTr="00EC1BD6">
        <w:trPr>
          <w:trHeight w:hRule="exact" w:val="2629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577E" w:rsidRPr="00432235" w:rsidRDefault="00AC577E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577E" w:rsidRPr="00EC1BD6" w:rsidRDefault="00EC1BD6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B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</w:t>
            </w:r>
            <w:r w:rsidRPr="00EC1B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1BD6">
              <w:rPr>
                <w:rFonts w:ascii="Times New Roman" w:hAnsi="Times New Roman" w:cs="Times New Roman"/>
                <w:sz w:val="28"/>
                <w:szCs w:val="28"/>
              </w:rPr>
              <w:t xml:space="preserve">тельное бюджетное учреждение детский сад </w:t>
            </w:r>
            <w:proofErr w:type="spellStart"/>
            <w:r w:rsidRPr="00EC1BD6">
              <w:rPr>
                <w:rFonts w:ascii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EC1BD6">
              <w:rPr>
                <w:rFonts w:ascii="Times New Roman" w:hAnsi="Times New Roman" w:cs="Times New Roman"/>
                <w:sz w:val="28"/>
                <w:szCs w:val="28"/>
              </w:rPr>
              <w:t xml:space="preserve"> вида № 79  мун</w:t>
            </w:r>
            <w:r w:rsidRPr="00EC1B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1BD6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городской округ город-курорт Сочи Краснодарского края.</w:t>
            </w:r>
          </w:p>
        </w:tc>
      </w:tr>
      <w:tr w:rsidR="00E10CB1" w:rsidRPr="00432235" w:rsidTr="00AC1A3E">
        <w:trPr>
          <w:trHeight w:hRule="exact" w:val="85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город-курорт Сочи</w:t>
            </w:r>
          </w:p>
        </w:tc>
      </w:tr>
      <w:tr w:rsidR="00E10CB1" w:rsidRPr="00432235" w:rsidTr="006008C5">
        <w:trPr>
          <w:trHeight w:hRule="exact" w:val="1086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E10CB1" w:rsidP="00557B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354057, Краснодарский край, г. Сочи, Це</w:t>
            </w: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тральный  район, </w:t>
            </w:r>
            <w:proofErr w:type="spell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ебрикова</w:t>
            </w:r>
            <w:proofErr w:type="spell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, 1а.</w:t>
            </w:r>
          </w:p>
        </w:tc>
      </w:tr>
      <w:tr w:rsidR="00E10CB1" w:rsidRPr="00432235" w:rsidTr="00AC1A3E">
        <w:trPr>
          <w:trHeight w:hRule="exact" w:val="881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E10CB1" w:rsidP="00557B8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Собатенко</w:t>
            </w:r>
            <w:proofErr w:type="spellEnd"/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E10CB1" w:rsidRPr="00432235" w:rsidTr="006008C5">
        <w:trPr>
          <w:trHeight w:hRule="exact" w:val="1094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CB1" w:rsidRPr="00432235" w:rsidRDefault="003C123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43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3C1231" w:rsidP="006008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</w:t>
            </w:r>
            <w:r w:rsidR="00E10CB1" w:rsidRPr="00432235">
              <w:rPr>
                <w:rFonts w:ascii="Times New Roman" w:hAnsi="Times New Roman" w:cs="Times New Roman"/>
                <w:sz w:val="28"/>
                <w:szCs w:val="28"/>
              </w:rPr>
              <w:t>8(862)261-41-60</w:t>
            </w:r>
          </w:p>
          <w:p w:rsidR="00E10CB1" w:rsidRPr="00432235" w:rsidRDefault="003C1231" w:rsidP="006008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>
              <w:r w:rsidR="00E10CB1" w:rsidRPr="004322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dou79@edu.sochi.ru</w:t>
              </w:r>
            </w:hyperlink>
          </w:p>
        </w:tc>
      </w:tr>
      <w:tr w:rsidR="00E10CB1" w:rsidRPr="00432235" w:rsidTr="00AB217D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CB1" w:rsidRPr="00432235" w:rsidRDefault="00E10CB1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432235" w:rsidRDefault="00A5766B" w:rsidP="006008C5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10CB1" w:rsidRPr="004322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http://dou79.sochi-schools.ru/</w:t>
              </w:r>
            </w:hyperlink>
            <w:r w:rsidR="00E10CB1"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CB1" w:rsidRPr="00432235" w:rsidRDefault="00E10CB1" w:rsidP="006008C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CB1" w:rsidRPr="00432235" w:rsidTr="006008C5">
        <w:trPr>
          <w:trHeight w:hRule="exact" w:val="236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CB1" w:rsidRPr="00432235" w:rsidRDefault="00E10CB1" w:rsidP="00557B81">
            <w:pPr>
              <w:pStyle w:val="a3"/>
              <w:tabs>
                <w:tab w:val="left" w:pos="851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</w:t>
            </w:r>
            <w:r w:rsidR="00557B81">
              <w:rPr>
                <w:rFonts w:ascii="Times New Roman" w:hAnsi="Times New Roman" w:cs="Times New Roman"/>
                <w:sz w:val="28"/>
                <w:szCs w:val="28"/>
              </w:rPr>
              <w:t>, посвящённая</w:t>
            </w:r>
            <w:r w:rsidRPr="00432235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 w:rsidR="00557B81">
              <w:rPr>
                <w:rFonts w:ascii="Times New Roman" w:hAnsi="Times New Roman" w:cs="Times New Roman"/>
                <w:sz w:val="28"/>
                <w:szCs w:val="28"/>
              </w:rPr>
              <w:t>, где разм</w:t>
            </w:r>
            <w:r w:rsidR="00557B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7B81">
              <w:rPr>
                <w:rFonts w:ascii="Times New Roman" w:hAnsi="Times New Roman" w:cs="Times New Roman"/>
                <w:sz w:val="28"/>
                <w:szCs w:val="28"/>
              </w:rPr>
              <w:t>щены изданные инновационные продукты в формате чтения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CB1" w:rsidRPr="001E29AB" w:rsidRDefault="00554CAE" w:rsidP="006008C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FFFFF"/>
                </w:rPr>
                <w:t>http://dou79.sochi-schools.ru/innovatsionnaya-deyatelnost-v-mdou/</w:t>
              </w:r>
            </w:hyperlink>
          </w:p>
        </w:tc>
      </w:tr>
    </w:tbl>
    <w:p w:rsidR="00602915" w:rsidRPr="00432235" w:rsidRDefault="00602915" w:rsidP="00934F64">
      <w:pPr>
        <w:spacing w:after="0" w:line="360" w:lineRule="auto"/>
        <w:rPr>
          <w:rFonts w:ascii="Times New Roman" w:hAnsi="Times New Roman" w:cs="Times New Roman"/>
        </w:rPr>
      </w:pPr>
      <w:r w:rsidRPr="00432235">
        <w:rPr>
          <w:rFonts w:ascii="Times New Roman" w:hAnsi="Times New Roman" w:cs="Times New Roman"/>
        </w:rPr>
        <w:br w:type="page"/>
      </w:r>
    </w:p>
    <w:p w:rsidR="00AC0722" w:rsidRDefault="00AC0722" w:rsidP="00B075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7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C07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C0722" w:rsidRPr="00AC577E" w:rsidRDefault="00AC0722" w:rsidP="00B0754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E">
        <w:rPr>
          <w:rFonts w:ascii="Times New Roman" w:hAnsi="Times New Roman" w:cs="Times New Roman"/>
          <w:b/>
          <w:sz w:val="28"/>
          <w:szCs w:val="28"/>
        </w:rPr>
        <w:t xml:space="preserve">Тема проекта. Цель, задачи, </w:t>
      </w:r>
      <w:proofErr w:type="spellStart"/>
      <w:r w:rsidRPr="00AC577E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AC577E" w:rsidRPr="00AC577E" w:rsidRDefault="00AC577E" w:rsidP="00B0754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C577E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C57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C577E">
        <w:rPr>
          <w:rFonts w:ascii="Times New Roman" w:hAnsi="Times New Roman" w:cs="Times New Roman"/>
          <w:sz w:val="28"/>
          <w:szCs w:val="28"/>
        </w:rPr>
        <w:t>«Интегративная модель организации культурных практик дошкольн</w:t>
      </w:r>
      <w:r w:rsidRPr="00AC577E">
        <w:rPr>
          <w:rFonts w:ascii="Times New Roman" w:hAnsi="Times New Roman" w:cs="Times New Roman"/>
          <w:sz w:val="28"/>
          <w:szCs w:val="28"/>
        </w:rPr>
        <w:t>и</w:t>
      </w:r>
      <w:r w:rsidRPr="00AC577E">
        <w:rPr>
          <w:rFonts w:ascii="Times New Roman" w:hAnsi="Times New Roman" w:cs="Times New Roman"/>
          <w:sz w:val="28"/>
          <w:szCs w:val="28"/>
        </w:rPr>
        <w:t>ков  в условиях инклюзивного взаимодействия»</w:t>
      </w:r>
      <w:r w:rsidR="005F55AD">
        <w:rPr>
          <w:rFonts w:ascii="Times New Roman" w:hAnsi="Times New Roman" w:cs="Times New Roman"/>
          <w:sz w:val="28"/>
          <w:szCs w:val="28"/>
        </w:rPr>
        <w:t>.</w:t>
      </w:r>
    </w:p>
    <w:p w:rsidR="00AC577E" w:rsidRDefault="00602915" w:rsidP="00B0754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77E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432235" w:rsidRPr="00AC577E">
        <w:rPr>
          <w:rFonts w:ascii="Times New Roman" w:hAnsi="Times New Roman" w:cs="Times New Roman"/>
          <w:sz w:val="28"/>
          <w:szCs w:val="28"/>
        </w:rPr>
        <w:t xml:space="preserve">: </w:t>
      </w:r>
      <w:r w:rsidR="00AC577E">
        <w:rPr>
          <w:rFonts w:ascii="Times New Roman" w:hAnsi="Times New Roman" w:cs="Times New Roman"/>
          <w:sz w:val="28"/>
          <w:szCs w:val="28"/>
        </w:rPr>
        <w:t>т</w:t>
      </w:r>
      <w:r w:rsidR="00AC577E" w:rsidRPr="008320CA">
        <w:rPr>
          <w:rFonts w:ascii="Times New Roman" w:hAnsi="Times New Roman" w:cs="Times New Roman"/>
          <w:bCs/>
          <w:sz w:val="28"/>
          <w:szCs w:val="28"/>
        </w:rPr>
        <w:t>еоретическое обоснование, разработка и проверка эффе</w:t>
      </w:r>
      <w:r w:rsidR="00AC577E" w:rsidRPr="008320CA">
        <w:rPr>
          <w:rFonts w:ascii="Times New Roman" w:hAnsi="Times New Roman" w:cs="Times New Roman"/>
          <w:bCs/>
          <w:sz w:val="28"/>
          <w:szCs w:val="28"/>
        </w:rPr>
        <w:t>к</w:t>
      </w:r>
      <w:r w:rsidR="00AC577E" w:rsidRPr="008320CA">
        <w:rPr>
          <w:rFonts w:ascii="Times New Roman" w:hAnsi="Times New Roman" w:cs="Times New Roman"/>
          <w:bCs/>
          <w:sz w:val="28"/>
          <w:szCs w:val="28"/>
        </w:rPr>
        <w:t>тивности интегративной модели организации культурных практик дошкольников в условиях инклюзивного взаимодействия.</w:t>
      </w:r>
    </w:p>
    <w:p w:rsidR="00602915" w:rsidRDefault="00602915" w:rsidP="00B075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77E">
        <w:rPr>
          <w:rFonts w:ascii="Times New Roman" w:hAnsi="Times New Roman" w:cs="Times New Roman"/>
          <w:b/>
          <w:sz w:val="28"/>
          <w:szCs w:val="28"/>
        </w:rPr>
        <w:t>Задачи</w:t>
      </w:r>
      <w:r w:rsidR="001F56FC" w:rsidRPr="00AC577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57B81">
        <w:rPr>
          <w:rFonts w:ascii="Times New Roman" w:hAnsi="Times New Roman" w:cs="Times New Roman"/>
          <w:b/>
          <w:sz w:val="28"/>
          <w:szCs w:val="28"/>
        </w:rPr>
        <w:t>2</w:t>
      </w:r>
      <w:r w:rsidR="001F56FC" w:rsidRPr="00AC577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C577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7B81" w:rsidRDefault="00557B81" w:rsidP="00B07541">
      <w:pPr>
        <w:pStyle w:val="TableParagraph"/>
        <w:numPr>
          <w:ilvl w:val="0"/>
          <w:numId w:val="21"/>
        </w:numPr>
        <w:tabs>
          <w:tab w:val="left" w:pos="34"/>
          <w:tab w:val="left" w:pos="317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94F1E">
        <w:rPr>
          <w:sz w:val="28"/>
          <w:szCs w:val="28"/>
          <w:lang w:val="ru-RU"/>
        </w:rPr>
        <w:t>роверка эффективности интегративной модели обновления образов</w:t>
      </w:r>
      <w:r w:rsidRPr="00294F1E">
        <w:rPr>
          <w:sz w:val="28"/>
          <w:szCs w:val="28"/>
          <w:lang w:val="ru-RU"/>
        </w:rPr>
        <w:t>а</w:t>
      </w:r>
      <w:r w:rsidRPr="00294F1E">
        <w:rPr>
          <w:sz w:val="28"/>
          <w:szCs w:val="28"/>
          <w:lang w:val="ru-RU"/>
        </w:rPr>
        <w:t xml:space="preserve">тельного пространства через организацию культурных практик, дополнительного образования дошкольников, их </w:t>
      </w:r>
      <w:proofErr w:type="spellStart"/>
      <w:r w:rsidRPr="00294F1E">
        <w:rPr>
          <w:sz w:val="28"/>
          <w:szCs w:val="28"/>
          <w:lang w:val="ru-RU"/>
        </w:rPr>
        <w:t>психолого</w:t>
      </w:r>
      <w:proofErr w:type="spellEnd"/>
      <w:r w:rsidRPr="00294F1E">
        <w:rPr>
          <w:sz w:val="28"/>
          <w:szCs w:val="28"/>
          <w:lang w:val="ru-RU"/>
        </w:rPr>
        <w:t xml:space="preserve"> - педагогического и социального с</w:t>
      </w:r>
      <w:r w:rsidRPr="00294F1E">
        <w:rPr>
          <w:sz w:val="28"/>
          <w:szCs w:val="28"/>
          <w:lang w:val="ru-RU"/>
        </w:rPr>
        <w:t>о</w:t>
      </w:r>
      <w:r w:rsidRPr="00294F1E">
        <w:rPr>
          <w:sz w:val="28"/>
          <w:szCs w:val="28"/>
          <w:lang w:val="ru-RU"/>
        </w:rPr>
        <w:t>провождения</w:t>
      </w:r>
      <w:r>
        <w:rPr>
          <w:sz w:val="28"/>
          <w:szCs w:val="28"/>
          <w:lang w:val="ru-RU"/>
        </w:rPr>
        <w:t>.</w:t>
      </w:r>
    </w:p>
    <w:p w:rsidR="00557B81" w:rsidRDefault="00557B81" w:rsidP="00B07541">
      <w:pPr>
        <w:pStyle w:val="TableParagraph"/>
        <w:numPr>
          <w:ilvl w:val="0"/>
          <w:numId w:val="21"/>
        </w:numPr>
        <w:tabs>
          <w:tab w:val="left" w:pos="34"/>
          <w:tab w:val="left" w:pos="317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294F1E">
        <w:rPr>
          <w:sz w:val="28"/>
          <w:szCs w:val="28"/>
          <w:lang w:val="ru-RU"/>
        </w:rPr>
        <w:t xml:space="preserve">Продолжение апробации модели сетевого взаимодействия </w:t>
      </w:r>
      <w:r w:rsidRPr="00294F1E">
        <w:rPr>
          <w:bCs/>
          <w:sz w:val="28"/>
          <w:szCs w:val="28"/>
          <w:lang w:val="ru-RU"/>
        </w:rPr>
        <w:t>с инклюзивн</w:t>
      </w:r>
      <w:r w:rsidRPr="00294F1E">
        <w:rPr>
          <w:bCs/>
          <w:sz w:val="28"/>
          <w:szCs w:val="28"/>
          <w:lang w:val="ru-RU"/>
        </w:rPr>
        <w:t>ы</w:t>
      </w:r>
      <w:r w:rsidRPr="00294F1E">
        <w:rPr>
          <w:bCs/>
          <w:sz w:val="28"/>
          <w:szCs w:val="28"/>
          <w:lang w:val="ru-RU"/>
        </w:rPr>
        <w:t>ми центрами «Включи» и «Моя планета» ДОУ по психолого-педагогическому с</w:t>
      </w:r>
      <w:r w:rsidRPr="00294F1E">
        <w:rPr>
          <w:bCs/>
          <w:sz w:val="28"/>
          <w:szCs w:val="28"/>
          <w:lang w:val="ru-RU"/>
        </w:rPr>
        <w:t>о</w:t>
      </w:r>
      <w:r w:rsidRPr="00294F1E">
        <w:rPr>
          <w:bCs/>
          <w:sz w:val="28"/>
          <w:szCs w:val="28"/>
          <w:lang w:val="ru-RU"/>
        </w:rPr>
        <w:t>провождению</w:t>
      </w:r>
      <w:r>
        <w:rPr>
          <w:bCs/>
          <w:sz w:val="28"/>
          <w:szCs w:val="28"/>
          <w:lang w:val="ru-RU"/>
        </w:rPr>
        <w:t>.</w:t>
      </w:r>
    </w:p>
    <w:p w:rsidR="00557B81" w:rsidRPr="00557B81" w:rsidRDefault="00557B81" w:rsidP="00B07541">
      <w:pPr>
        <w:pStyle w:val="a3"/>
        <w:widowControl w:val="0"/>
        <w:numPr>
          <w:ilvl w:val="0"/>
          <w:numId w:val="21"/>
        </w:numPr>
        <w:tabs>
          <w:tab w:val="left" w:pos="34"/>
          <w:tab w:val="left" w:pos="317"/>
          <w:tab w:val="left" w:pos="708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57B81">
        <w:rPr>
          <w:rFonts w:ascii="Times New Roman" w:hAnsi="Times New Roman"/>
          <w:bCs/>
          <w:sz w:val="28"/>
          <w:szCs w:val="28"/>
        </w:rPr>
        <w:t>Внедрение целостной системы психолого-педагогического и социального сопровождения детей с ОВЗ и их родителей</w:t>
      </w:r>
      <w:r w:rsidR="00B07541">
        <w:rPr>
          <w:rFonts w:ascii="Times New Roman" w:hAnsi="Times New Roman"/>
          <w:bCs/>
          <w:sz w:val="28"/>
          <w:szCs w:val="28"/>
        </w:rPr>
        <w:t xml:space="preserve"> в группах обще6развивающей и комбинированной направленности</w:t>
      </w:r>
      <w:r w:rsidRPr="00557B81">
        <w:rPr>
          <w:rFonts w:ascii="Times New Roman" w:hAnsi="Times New Roman"/>
          <w:bCs/>
          <w:sz w:val="28"/>
          <w:szCs w:val="28"/>
        </w:rPr>
        <w:t xml:space="preserve">. </w:t>
      </w:r>
    </w:p>
    <w:p w:rsidR="00557B81" w:rsidRPr="00557B81" w:rsidRDefault="00557B81" w:rsidP="00B07541">
      <w:pPr>
        <w:pStyle w:val="a3"/>
        <w:widowControl w:val="0"/>
        <w:numPr>
          <w:ilvl w:val="0"/>
          <w:numId w:val="21"/>
        </w:numPr>
        <w:tabs>
          <w:tab w:val="left" w:pos="34"/>
          <w:tab w:val="left" w:pos="317"/>
          <w:tab w:val="left" w:pos="708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57B81">
        <w:rPr>
          <w:rFonts w:ascii="Times New Roman" w:eastAsia="Times New Roman" w:hAnsi="Times New Roman"/>
          <w:sz w:val="28"/>
          <w:szCs w:val="28"/>
        </w:rPr>
        <w:t>Обновление содержания деятельности по организации КП и детской инициативы.</w:t>
      </w:r>
    </w:p>
    <w:p w:rsidR="00557B81" w:rsidRPr="00557B81" w:rsidRDefault="00557B81" w:rsidP="00B07541">
      <w:pPr>
        <w:pStyle w:val="a3"/>
        <w:widowControl w:val="0"/>
        <w:numPr>
          <w:ilvl w:val="0"/>
          <w:numId w:val="21"/>
        </w:numPr>
        <w:tabs>
          <w:tab w:val="left" w:pos="34"/>
          <w:tab w:val="left" w:pos="317"/>
          <w:tab w:val="left" w:pos="708"/>
          <w:tab w:val="left" w:pos="851"/>
          <w:tab w:val="left" w:pos="993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57B81">
        <w:rPr>
          <w:rFonts w:ascii="Times New Roman" w:eastAsia="Times New Roman" w:hAnsi="Times New Roman"/>
          <w:sz w:val="28"/>
          <w:szCs w:val="28"/>
        </w:rPr>
        <w:t>Подготовка методических рекомендаций по организации культурных практик.</w:t>
      </w:r>
    </w:p>
    <w:p w:rsidR="00557B81" w:rsidRPr="00294F1E" w:rsidRDefault="00557B81" w:rsidP="00B07541">
      <w:pPr>
        <w:pStyle w:val="TableParagraph"/>
        <w:numPr>
          <w:ilvl w:val="0"/>
          <w:numId w:val="21"/>
        </w:numPr>
        <w:tabs>
          <w:tab w:val="left" w:pos="34"/>
          <w:tab w:val="left" w:pos="317"/>
          <w:tab w:val="left" w:pos="851"/>
          <w:tab w:val="left" w:pos="993"/>
          <w:tab w:val="left" w:pos="2398"/>
        </w:tabs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</w:t>
      </w:r>
      <w:r w:rsidR="00B07541">
        <w:rPr>
          <w:sz w:val="28"/>
          <w:szCs w:val="28"/>
          <w:lang w:val="ru-RU"/>
        </w:rPr>
        <w:t>ение</w:t>
      </w:r>
      <w:r>
        <w:rPr>
          <w:sz w:val="28"/>
          <w:szCs w:val="28"/>
          <w:lang w:val="ru-RU"/>
        </w:rPr>
        <w:t xml:space="preserve"> работ</w:t>
      </w:r>
      <w:r w:rsidR="00B07541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по п</w:t>
      </w:r>
      <w:r w:rsidRPr="00294F1E">
        <w:rPr>
          <w:sz w:val="28"/>
          <w:szCs w:val="28"/>
          <w:lang w:val="ru-RU"/>
        </w:rPr>
        <w:t>овышени</w:t>
      </w:r>
      <w:r>
        <w:rPr>
          <w:sz w:val="28"/>
          <w:szCs w:val="28"/>
          <w:lang w:val="ru-RU"/>
        </w:rPr>
        <w:t>ю</w:t>
      </w:r>
      <w:r w:rsidRPr="00294F1E">
        <w:rPr>
          <w:sz w:val="28"/>
          <w:szCs w:val="28"/>
          <w:lang w:val="ru-RU"/>
        </w:rPr>
        <w:t xml:space="preserve"> профессионального уровня педагогов через их саморазвитие, самореализацию и эффективное взаимодействие</w:t>
      </w:r>
      <w:r>
        <w:rPr>
          <w:sz w:val="28"/>
          <w:szCs w:val="28"/>
          <w:lang w:val="ru-RU"/>
        </w:rPr>
        <w:t>.</w:t>
      </w:r>
    </w:p>
    <w:p w:rsidR="00557B81" w:rsidRPr="00557B81" w:rsidRDefault="00557B81" w:rsidP="00B07541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B81">
        <w:rPr>
          <w:rFonts w:ascii="Times New Roman" w:eastAsia="Times New Roman" w:hAnsi="Times New Roman"/>
          <w:sz w:val="28"/>
          <w:szCs w:val="28"/>
        </w:rPr>
        <w:t xml:space="preserve">Корректировка </w:t>
      </w:r>
      <w:r w:rsidR="00B07541">
        <w:rPr>
          <w:rFonts w:ascii="Times New Roman" w:eastAsia="Times New Roman" w:hAnsi="Times New Roman"/>
          <w:sz w:val="28"/>
          <w:szCs w:val="28"/>
        </w:rPr>
        <w:t xml:space="preserve"> и анализ </w:t>
      </w:r>
      <w:r w:rsidRPr="00557B81">
        <w:rPr>
          <w:rFonts w:ascii="Times New Roman" w:hAnsi="Times New Roman"/>
          <w:sz w:val="28"/>
          <w:szCs w:val="28"/>
        </w:rPr>
        <w:t>индикативных показателей эффективности реал</w:t>
      </w:r>
      <w:r w:rsidRPr="00557B81">
        <w:rPr>
          <w:rFonts w:ascii="Times New Roman" w:hAnsi="Times New Roman"/>
          <w:sz w:val="28"/>
          <w:szCs w:val="28"/>
        </w:rPr>
        <w:t>и</w:t>
      </w:r>
      <w:r w:rsidRPr="00557B81">
        <w:rPr>
          <w:rFonts w:ascii="Times New Roman" w:hAnsi="Times New Roman"/>
          <w:sz w:val="28"/>
          <w:szCs w:val="28"/>
        </w:rPr>
        <w:t>зации Проекта</w:t>
      </w:r>
    </w:p>
    <w:p w:rsidR="00AC0722" w:rsidRPr="00AC577E" w:rsidRDefault="00AC0722" w:rsidP="00B07541">
      <w:pPr>
        <w:pStyle w:val="TableParagraph"/>
        <w:tabs>
          <w:tab w:val="left" w:pos="34"/>
          <w:tab w:val="left" w:pos="317"/>
          <w:tab w:val="left" w:pos="1418"/>
          <w:tab w:val="left" w:pos="2398"/>
        </w:tabs>
        <w:spacing w:line="360" w:lineRule="auto"/>
        <w:ind w:left="601"/>
        <w:jc w:val="both"/>
        <w:rPr>
          <w:b/>
          <w:sz w:val="28"/>
          <w:szCs w:val="28"/>
          <w:lang w:val="ru-RU"/>
        </w:rPr>
      </w:pPr>
      <w:proofErr w:type="spellStart"/>
      <w:r w:rsidRPr="00AC577E">
        <w:rPr>
          <w:b/>
          <w:sz w:val="28"/>
          <w:szCs w:val="28"/>
          <w:lang w:val="ru-RU"/>
        </w:rPr>
        <w:t>Инновационность</w:t>
      </w:r>
      <w:proofErr w:type="spellEnd"/>
      <w:r w:rsidRPr="00AC577E">
        <w:rPr>
          <w:b/>
          <w:sz w:val="28"/>
          <w:szCs w:val="28"/>
          <w:lang w:val="ru-RU"/>
        </w:rPr>
        <w:t xml:space="preserve">. </w:t>
      </w:r>
    </w:p>
    <w:p w:rsidR="00AC0722" w:rsidRDefault="00AC0722" w:rsidP="00B0754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заложена </w:t>
      </w:r>
      <w:r w:rsidRPr="00D70F79">
        <w:rPr>
          <w:rFonts w:ascii="Times New Roman" w:hAnsi="Times New Roman" w:cs="Times New Roman"/>
          <w:sz w:val="28"/>
          <w:szCs w:val="28"/>
        </w:rPr>
        <w:t>иде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F79">
        <w:rPr>
          <w:rFonts w:ascii="Times New Roman" w:hAnsi="Times New Roman" w:cs="Times New Roman"/>
          <w:sz w:val="28"/>
          <w:szCs w:val="28"/>
        </w:rPr>
        <w:t xml:space="preserve"> обновлени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F79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МДОУ № 79 в группах комбинированной направленности на основе интеграции основн</w:t>
      </w:r>
      <w:r w:rsidRPr="00D70F79">
        <w:rPr>
          <w:rFonts w:ascii="Times New Roman" w:hAnsi="Times New Roman" w:cs="Times New Roman"/>
          <w:sz w:val="28"/>
          <w:szCs w:val="28"/>
        </w:rPr>
        <w:t>о</w:t>
      </w:r>
      <w:r w:rsidRPr="00D70F79">
        <w:rPr>
          <w:rFonts w:ascii="Times New Roman" w:hAnsi="Times New Roman" w:cs="Times New Roman"/>
          <w:sz w:val="28"/>
          <w:szCs w:val="28"/>
        </w:rPr>
        <w:t>го и дополнительного образования и организаци</w:t>
      </w:r>
      <w:r w:rsidR="00D4652E">
        <w:rPr>
          <w:rFonts w:ascii="Times New Roman" w:hAnsi="Times New Roman" w:cs="Times New Roman"/>
          <w:sz w:val="28"/>
          <w:szCs w:val="28"/>
        </w:rPr>
        <w:t>и</w:t>
      </w:r>
      <w:r w:rsidRPr="00D70F79">
        <w:rPr>
          <w:rFonts w:ascii="Times New Roman" w:hAnsi="Times New Roman" w:cs="Times New Roman"/>
          <w:sz w:val="28"/>
          <w:szCs w:val="28"/>
        </w:rPr>
        <w:t xml:space="preserve"> культурных практик с позиции инклюзии.</w:t>
      </w:r>
    </w:p>
    <w:p w:rsidR="00AC0722" w:rsidRDefault="00AC0722" w:rsidP="00B0754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6A075A">
        <w:rPr>
          <w:rFonts w:ascii="Times New Roman" w:hAnsi="Times New Roman" w:cs="Times New Roman"/>
          <w:sz w:val="28"/>
          <w:szCs w:val="28"/>
        </w:rPr>
        <w:t>овизна проекта заключается в создании и реализации новой концептуал</w:t>
      </w:r>
      <w:r w:rsidRPr="006A075A">
        <w:rPr>
          <w:rFonts w:ascii="Times New Roman" w:hAnsi="Times New Roman" w:cs="Times New Roman"/>
          <w:sz w:val="28"/>
          <w:szCs w:val="28"/>
        </w:rPr>
        <w:t>ь</w:t>
      </w:r>
      <w:r w:rsidRPr="006A075A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C577E">
        <w:rPr>
          <w:rFonts w:ascii="Times New Roman" w:hAnsi="Times New Roman" w:cs="Times New Roman"/>
          <w:sz w:val="28"/>
          <w:szCs w:val="28"/>
        </w:rPr>
        <w:t xml:space="preserve">интегративной </w:t>
      </w:r>
      <w:r>
        <w:rPr>
          <w:rFonts w:ascii="Times New Roman" w:hAnsi="Times New Roman" w:cs="Times New Roman"/>
          <w:sz w:val="28"/>
          <w:szCs w:val="28"/>
        </w:rPr>
        <w:t xml:space="preserve"> моделей </w:t>
      </w:r>
      <w:r w:rsidRPr="006A075A">
        <w:rPr>
          <w:rFonts w:ascii="Times New Roman" w:hAnsi="Times New Roman" w:cs="Times New Roman"/>
          <w:sz w:val="28"/>
          <w:szCs w:val="28"/>
        </w:rPr>
        <w:t>на основе взаимодействия основного и дополн</w:t>
      </w:r>
      <w:r w:rsidRPr="006A075A">
        <w:rPr>
          <w:rFonts w:ascii="Times New Roman" w:hAnsi="Times New Roman" w:cs="Times New Roman"/>
          <w:sz w:val="28"/>
          <w:szCs w:val="28"/>
        </w:rPr>
        <w:t>и</w:t>
      </w:r>
      <w:r w:rsidR="00D4652E">
        <w:rPr>
          <w:rFonts w:ascii="Times New Roman" w:hAnsi="Times New Roman" w:cs="Times New Roman"/>
          <w:sz w:val="28"/>
          <w:szCs w:val="28"/>
        </w:rPr>
        <w:t>тельного образования</w:t>
      </w:r>
      <w:r w:rsidRPr="006A075A">
        <w:rPr>
          <w:rFonts w:ascii="Times New Roman" w:hAnsi="Times New Roman" w:cs="Times New Roman"/>
          <w:sz w:val="28"/>
          <w:szCs w:val="28"/>
        </w:rPr>
        <w:t>, через организацию культурных практик с позиции инкл</w:t>
      </w:r>
      <w:r w:rsidRPr="006A075A">
        <w:rPr>
          <w:rFonts w:ascii="Times New Roman" w:hAnsi="Times New Roman" w:cs="Times New Roman"/>
          <w:sz w:val="28"/>
          <w:szCs w:val="28"/>
        </w:rPr>
        <w:t>ю</w:t>
      </w:r>
      <w:r w:rsidRPr="006A075A">
        <w:rPr>
          <w:rFonts w:ascii="Times New Roman" w:hAnsi="Times New Roman" w:cs="Times New Roman"/>
          <w:sz w:val="28"/>
          <w:szCs w:val="28"/>
        </w:rPr>
        <w:t>зии, что позволит создать единое образовательное пространство, обеспечивающее эффективные условия для адаптации, социализации, обучения и воспитания детей с ограниченными возможностями здоровья в здоровом коллективе детей.</w:t>
      </w:r>
    </w:p>
    <w:p w:rsidR="00AC0722" w:rsidRDefault="00AC0722" w:rsidP="00934F6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B81" w:rsidRDefault="00557B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602915" w:rsidRPr="00432235" w:rsidRDefault="00602915" w:rsidP="00B07541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2235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4A6D80" w:rsidRPr="00F813F5" w:rsidRDefault="004A6D80" w:rsidP="00B07541">
      <w:pPr>
        <w:pStyle w:val="ab"/>
        <w:tabs>
          <w:tab w:val="left" w:pos="426"/>
        </w:tabs>
        <w:spacing w:after="0" w:line="360" w:lineRule="auto"/>
        <w:ind w:firstLine="566"/>
        <w:jc w:val="both"/>
        <w:rPr>
          <w:sz w:val="28"/>
          <w:szCs w:val="28"/>
        </w:rPr>
      </w:pPr>
      <w:r w:rsidRPr="00F813F5">
        <w:rPr>
          <w:sz w:val="28"/>
          <w:szCs w:val="28"/>
        </w:rPr>
        <w:t>Контроль и координация за выполнением проекта осуществля</w:t>
      </w:r>
      <w:r w:rsidR="006D480A">
        <w:rPr>
          <w:sz w:val="28"/>
          <w:szCs w:val="28"/>
        </w:rPr>
        <w:t>лась</w:t>
      </w:r>
      <w:r w:rsidRPr="00F813F5">
        <w:rPr>
          <w:sz w:val="28"/>
          <w:szCs w:val="28"/>
        </w:rPr>
        <w:t xml:space="preserve"> зам</w:t>
      </w:r>
      <w:r w:rsidR="00A67B7A">
        <w:rPr>
          <w:sz w:val="28"/>
          <w:szCs w:val="28"/>
        </w:rPr>
        <w:t>ест</w:t>
      </w:r>
      <w:r w:rsidR="00A67B7A">
        <w:rPr>
          <w:sz w:val="28"/>
          <w:szCs w:val="28"/>
        </w:rPr>
        <w:t>и</w:t>
      </w:r>
      <w:r w:rsidR="00A67B7A">
        <w:rPr>
          <w:sz w:val="28"/>
          <w:szCs w:val="28"/>
        </w:rPr>
        <w:t>телем</w:t>
      </w:r>
      <w:r w:rsidRPr="00F813F5">
        <w:rPr>
          <w:sz w:val="28"/>
          <w:szCs w:val="28"/>
        </w:rPr>
        <w:t xml:space="preserve"> зав</w:t>
      </w:r>
      <w:r w:rsidR="00A67B7A">
        <w:rPr>
          <w:sz w:val="28"/>
          <w:szCs w:val="28"/>
        </w:rPr>
        <w:t>едующей</w:t>
      </w:r>
      <w:r w:rsidRPr="00F813F5">
        <w:rPr>
          <w:sz w:val="28"/>
          <w:szCs w:val="28"/>
        </w:rPr>
        <w:t xml:space="preserve"> по инновационной деятельности и</w:t>
      </w:r>
      <w:r w:rsidR="006B7181">
        <w:rPr>
          <w:sz w:val="28"/>
          <w:szCs w:val="28"/>
        </w:rPr>
        <w:t xml:space="preserve"> руководител</w:t>
      </w:r>
      <w:r w:rsidR="006D480A">
        <w:rPr>
          <w:sz w:val="28"/>
          <w:szCs w:val="28"/>
        </w:rPr>
        <w:t>ями</w:t>
      </w:r>
      <w:r w:rsidRPr="00F813F5">
        <w:rPr>
          <w:sz w:val="28"/>
          <w:szCs w:val="28"/>
        </w:rPr>
        <w:t xml:space="preserve"> </w:t>
      </w:r>
      <w:r w:rsidR="00A67B7A">
        <w:rPr>
          <w:sz w:val="28"/>
          <w:szCs w:val="28"/>
        </w:rPr>
        <w:t xml:space="preserve">творческих </w:t>
      </w:r>
      <w:r w:rsidRPr="00F813F5">
        <w:rPr>
          <w:sz w:val="28"/>
          <w:szCs w:val="28"/>
        </w:rPr>
        <w:t>рабоч</w:t>
      </w:r>
      <w:r w:rsidR="006B7181">
        <w:rPr>
          <w:sz w:val="28"/>
          <w:szCs w:val="28"/>
        </w:rPr>
        <w:t>их</w:t>
      </w:r>
      <w:r w:rsidRPr="00F813F5">
        <w:rPr>
          <w:sz w:val="28"/>
          <w:szCs w:val="28"/>
        </w:rPr>
        <w:t xml:space="preserve"> групп по следующим направлениям:</w:t>
      </w:r>
    </w:p>
    <w:p w:rsidR="004A6D80" w:rsidRPr="00F813F5" w:rsidRDefault="004A6D80" w:rsidP="00B07541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 xml:space="preserve">анализ хода выполнения плана </w:t>
      </w:r>
      <w:r w:rsidR="00F813F5">
        <w:rPr>
          <w:rFonts w:ascii="Times New Roman" w:hAnsi="Times New Roman" w:cs="Times New Roman"/>
          <w:sz w:val="28"/>
          <w:szCs w:val="28"/>
        </w:rPr>
        <w:t>мероприятий</w:t>
      </w:r>
      <w:r w:rsidRPr="00F813F5">
        <w:rPr>
          <w:rFonts w:ascii="Times New Roman" w:hAnsi="Times New Roman" w:cs="Times New Roman"/>
          <w:sz w:val="28"/>
          <w:szCs w:val="28"/>
        </w:rPr>
        <w:t xml:space="preserve"> по реализации проекта, </w:t>
      </w:r>
      <w:r w:rsidR="00F813F5">
        <w:rPr>
          <w:rFonts w:ascii="Times New Roman" w:hAnsi="Times New Roman" w:cs="Times New Roman"/>
          <w:sz w:val="28"/>
          <w:szCs w:val="28"/>
        </w:rPr>
        <w:t>ра</w:t>
      </w:r>
      <w:r w:rsidR="00F813F5">
        <w:rPr>
          <w:rFonts w:ascii="Times New Roman" w:hAnsi="Times New Roman" w:cs="Times New Roman"/>
          <w:sz w:val="28"/>
          <w:szCs w:val="28"/>
        </w:rPr>
        <w:t>с</w:t>
      </w:r>
      <w:r w:rsidR="00F813F5">
        <w:rPr>
          <w:rFonts w:ascii="Times New Roman" w:hAnsi="Times New Roman" w:cs="Times New Roman"/>
          <w:sz w:val="28"/>
          <w:szCs w:val="28"/>
        </w:rPr>
        <w:t xml:space="preserve">смотрение их на инновационном совете, </w:t>
      </w:r>
      <w:r w:rsidRPr="00F813F5">
        <w:rPr>
          <w:rFonts w:ascii="Times New Roman" w:hAnsi="Times New Roman" w:cs="Times New Roman"/>
          <w:sz w:val="28"/>
          <w:szCs w:val="28"/>
        </w:rPr>
        <w:t>внесение предложений на педагогич</w:t>
      </w:r>
      <w:r w:rsidRPr="00F813F5">
        <w:rPr>
          <w:rFonts w:ascii="Times New Roman" w:hAnsi="Times New Roman" w:cs="Times New Roman"/>
          <w:sz w:val="28"/>
          <w:szCs w:val="28"/>
        </w:rPr>
        <w:t>е</w:t>
      </w:r>
      <w:r w:rsidRPr="00F813F5">
        <w:rPr>
          <w:rFonts w:ascii="Times New Roman" w:hAnsi="Times New Roman" w:cs="Times New Roman"/>
          <w:sz w:val="28"/>
          <w:szCs w:val="28"/>
        </w:rPr>
        <w:t>ский совет по его</w:t>
      </w:r>
      <w:r w:rsidRPr="00F813F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813F5">
        <w:rPr>
          <w:rFonts w:ascii="Times New Roman" w:hAnsi="Times New Roman" w:cs="Times New Roman"/>
          <w:sz w:val="28"/>
          <w:szCs w:val="28"/>
        </w:rPr>
        <w:t>коррекции;</w:t>
      </w:r>
    </w:p>
    <w:p w:rsidR="00F813F5" w:rsidRPr="00F813F5" w:rsidRDefault="004A6D80" w:rsidP="00B07541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осуществление информационного и методического обеспечения реализ</w:t>
      </w:r>
      <w:r w:rsidRPr="00F813F5">
        <w:rPr>
          <w:rFonts w:ascii="Times New Roman" w:hAnsi="Times New Roman" w:cs="Times New Roman"/>
          <w:sz w:val="28"/>
          <w:szCs w:val="28"/>
        </w:rPr>
        <w:t>а</w:t>
      </w:r>
      <w:r w:rsidRPr="00F813F5">
        <w:rPr>
          <w:rFonts w:ascii="Times New Roman" w:hAnsi="Times New Roman" w:cs="Times New Roman"/>
          <w:sz w:val="28"/>
          <w:szCs w:val="28"/>
        </w:rPr>
        <w:t>ции системы внедрения культурных практик;</w:t>
      </w:r>
    </w:p>
    <w:p w:rsidR="004A6D80" w:rsidRPr="00F813F5" w:rsidRDefault="004A6D80" w:rsidP="00B07541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подготовка ежегодного публичного доклада заведующего МДОУ по реал</w:t>
      </w:r>
      <w:r w:rsidRPr="00F813F5">
        <w:rPr>
          <w:rFonts w:ascii="Times New Roman" w:hAnsi="Times New Roman" w:cs="Times New Roman"/>
          <w:sz w:val="28"/>
          <w:szCs w:val="28"/>
        </w:rPr>
        <w:t>и</w:t>
      </w:r>
      <w:r w:rsidRPr="00F813F5">
        <w:rPr>
          <w:rFonts w:ascii="Times New Roman" w:hAnsi="Times New Roman" w:cs="Times New Roman"/>
          <w:sz w:val="28"/>
          <w:szCs w:val="28"/>
        </w:rPr>
        <w:t>зации проекта.</w:t>
      </w:r>
    </w:p>
    <w:p w:rsidR="004A6D80" w:rsidRPr="00F813F5" w:rsidRDefault="004A6D80" w:rsidP="00B07541">
      <w:pPr>
        <w:pStyle w:val="ab"/>
        <w:tabs>
          <w:tab w:val="left" w:pos="426"/>
          <w:tab w:val="left" w:pos="85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813F5">
        <w:rPr>
          <w:sz w:val="28"/>
          <w:szCs w:val="28"/>
        </w:rPr>
        <w:t>Достоверность и обоснованность результатов реализации проекта обеспеч</w:t>
      </w:r>
      <w:r w:rsidRPr="00F813F5">
        <w:rPr>
          <w:sz w:val="28"/>
          <w:szCs w:val="28"/>
        </w:rPr>
        <w:t>и</w:t>
      </w:r>
      <w:r w:rsidRPr="00F813F5">
        <w:rPr>
          <w:sz w:val="28"/>
          <w:szCs w:val="28"/>
        </w:rPr>
        <w:t>ваются:</w:t>
      </w:r>
    </w:p>
    <w:p w:rsidR="006B7181" w:rsidRPr="006B7181" w:rsidRDefault="00F813F5" w:rsidP="00B07541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718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выполнением разработанных и</w:t>
      </w:r>
      <w:r w:rsidRPr="006B7181">
        <w:rPr>
          <w:rFonts w:ascii="Times New Roman" w:eastAsia="Times New Roman" w:hAnsi="Times New Roman" w:cs="Times New Roman"/>
          <w:sz w:val="28"/>
          <w:szCs w:val="28"/>
        </w:rPr>
        <w:t>ндикаторов</w:t>
      </w:r>
      <w:r w:rsidR="006B7181" w:rsidRPr="006B718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B7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D80" w:rsidRDefault="004A6D80" w:rsidP="00B07541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сопоставлением полученных результатов с данными стартовых и пром</w:t>
      </w:r>
      <w:r w:rsidRPr="00F813F5">
        <w:rPr>
          <w:rFonts w:ascii="Times New Roman" w:hAnsi="Times New Roman" w:cs="Times New Roman"/>
          <w:sz w:val="28"/>
          <w:szCs w:val="28"/>
        </w:rPr>
        <w:t>е</w:t>
      </w:r>
      <w:r w:rsidRPr="00F813F5">
        <w:rPr>
          <w:rFonts w:ascii="Times New Roman" w:hAnsi="Times New Roman" w:cs="Times New Roman"/>
          <w:sz w:val="28"/>
          <w:szCs w:val="28"/>
        </w:rPr>
        <w:t>жуточных результатов;</w:t>
      </w:r>
    </w:p>
    <w:p w:rsidR="006B7181" w:rsidRPr="00F813F5" w:rsidRDefault="006B7181" w:rsidP="00B07541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разработкой инновационных продуктов;</w:t>
      </w:r>
    </w:p>
    <w:p w:rsidR="00602915" w:rsidRDefault="004A6D80" w:rsidP="00F813F5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13F5">
        <w:rPr>
          <w:rFonts w:ascii="Times New Roman" w:hAnsi="Times New Roman" w:cs="Times New Roman"/>
          <w:sz w:val="28"/>
          <w:szCs w:val="28"/>
        </w:rPr>
        <w:t>анкетированием педагогов и</w:t>
      </w:r>
      <w:r w:rsidRPr="00F813F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F813F5">
        <w:rPr>
          <w:rFonts w:ascii="Times New Roman" w:hAnsi="Times New Roman" w:cs="Times New Roman"/>
          <w:sz w:val="28"/>
          <w:szCs w:val="28"/>
        </w:rPr>
        <w:t>родителей.</w:t>
      </w:r>
    </w:p>
    <w:p w:rsidR="00481538" w:rsidRDefault="006D480A" w:rsidP="004815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2021-2022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4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откорректированы показател</w:t>
      </w:r>
      <w:r w:rsidR="00F802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481538" w:rsidRPr="00DE605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81538" w:rsidRPr="00DE6059">
        <w:rPr>
          <w:rFonts w:ascii="Times New Roman" w:eastAsia="Times New Roman" w:hAnsi="Times New Roman" w:cs="Times New Roman"/>
          <w:sz w:val="28"/>
          <w:szCs w:val="28"/>
        </w:rPr>
        <w:t>ндикаторы эффе</w:t>
      </w:r>
      <w:r w:rsidR="00481538" w:rsidRPr="00DE605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1538" w:rsidRPr="00DE6059">
        <w:rPr>
          <w:rFonts w:ascii="Times New Roman" w:eastAsia="Times New Roman" w:hAnsi="Times New Roman" w:cs="Times New Roman"/>
          <w:sz w:val="28"/>
          <w:szCs w:val="28"/>
        </w:rPr>
        <w:t xml:space="preserve">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проекта</w:t>
      </w:r>
      <w:r w:rsidR="00481538">
        <w:rPr>
          <w:rFonts w:ascii="Times New Roman" w:eastAsia="Times New Roman" w:hAnsi="Times New Roman" w:cs="Times New Roman"/>
          <w:sz w:val="28"/>
          <w:szCs w:val="28"/>
        </w:rPr>
        <w:t xml:space="preserve">, что представлено в таблице, где </w:t>
      </w:r>
      <w:r>
        <w:rPr>
          <w:rFonts w:ascii="Times New Roman" w:hAnsi="Times New Roman" w:cs="Times New Roman"/>
          <w:i/>
          <w:sz w:val="28"/>
          <w:szCs w:val="28"/>
        </w:rPr>
        <w:t>1- начало выпо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нения; 2- частично не выполнен; 3</w:t>
      </w:r>
      <w:r w:rsidR="00481538" w:rsidRPr="001E29AB">
        <w:rPr>
          <w:rFonts w:ascii="Times New Roman" w:hAnsi="Times New Roman" w:cs="Times New Roman"/>
          <w:i/>
          <w:sz w:val="28"/>
          <w:szCs w:val="28"/>
        </w:rPr>
        <w:t>- полностью выполнен.</w:t>
      </w:r>
    </w:p>
    <w:tbl>
      <w:tblPr>
        <w:tblStyle w:val="aa"/>
        <w:tblW w:w="9890" w:type="dxa"/>
        <w:tblLayout w:type="fixed"/>
        <w:tblLook w:val="04A0"/>
      </w:tblPr>
      <w:tblGrid>
        <w:gridCol w:w="534"/>
        <w:gridCol w:w="141"/>
        <w:gridCol w:w="1701"/>
        <w:gridCol w:w="284"/>
        <w:gridCol w:w="5103"/>
        <w:gridCol w:w="709"/>
        <w:gridCol w:w="709"/>
        <w:gridCol w:w="709"/>
      </w:tblGrid>
      <w:tr w:rsidR="00481538" w:rsidRPr="006A6425" w:rsidTr="0080242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№</w:t>
            </w:r>
            <w:proofErr w:type="spellStart"/>
            <w:r w:rsidRPr="006A6425">
              <w:rPr>
                <w:i w:val="0"/>
                <w:lang w:val="ru-RU"/>
              </w:rPr>
              <w:t>пп</w:t>
            </w:r>
            <w:proofErr w:type="spellEnd"/>
          </w:p>
        </w:tc>
        <w:tc>
          <w:tcPr>
            <w:tcW w:w="2126" w:type="dxa"/>
            <w:gridSpan w:val="3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Показатели</w:t>
            </w:r>
          </w:p>
        </w:tc>
        <w:tc>
          <w:tcPr>
            <w:tcW w:w="5103" w:type="dxa"/>
          </w:tcPr>
          <w:p w:rsidR="00481538" w:rsidRPr="006B5E70" w:rsidRDefault="00F80264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sz w:val="28"/>
                <w:lang w:val="ru-RU"/>
              </w:rPr>
            </w:pPr>
            <w:r>
              <w:rPr>
                <w:i w:val="0"/>
                <w:sz w:val="28"/>
                <w:lang w:val="ru-RU"/>
              </w:rPr>
              <w:t>Индикаторы</w:t>
            </w:r>
          </w:p>
        </w:tc>
        <w:tc>
          <w:tcPr>
            <w:tcW w:w="709" w:type="dxa"/>
          </w:tcPr>
          <w:p w:rsidR="00481538" w:rsidRPr="006A6425" w:rsidRDefault="00481538" w:rsidP="00AC1A3E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202</w:t>
            </w:r>
            <w:r w:rsidR="00AC1A3E">
              <w:rPr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2022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jc w:val="center"/>
              <w:rPr>
                <w:i w:val="0"/>
                <w:lang w:val="ru-RU"/>
              </w:rPr>
            </w:pPr>
            <w:r w:rsidRPr="006A6425">
              <w:rPr>
                <w:i w:val="0"/>
                <w:lang w:val="ru-RU"/>
              </w:rPr>
              <w:t>2023</w:t>
            </w:r>
          </w:p>
        </w:tc>
      </w:tr>
      <w:tr w:rsidR="00481538" w:rsidRPr="006A6425" w:rsidTr="00ED47DA">
        <w:tc>
          <w:tcPr>
            <w:tcW w:w="9890" w:type="dxa"/>
            <w:gridSpan w:val="8"/>
          </w:tcPr>
          <w:p w:rsidR="00481538" w:rsidRPr="006B5E70" w:rsidRDefault="00481538" w:rsidP="00ED47DA">
            <w:pPr>
              <w:pStyle w:val="21"/>
              <w:spacing w:before="0" w:line="276" w:lineRule="auto"/>
              <w:ind w:left="0"/>
              <w:rPr>
                <w:i w:val="0"/>
                <w:sz w:val="28"/>
              </w:rPr>
            </w:pPr>
            <w:proofErr w:type="spellStart"/>
            <w:r w:rsidRPr="006B5E70">
              <w:rPr>
                <w:i w:val="0"/>
                <w:sz w:val="28"/>
              </w:rPr>
              <w:t>Организационное</w:t>
            </w:r>
            <w:proofErr w:type="spellEnd"/>
            <w:r w:rsidRPr="006B5E70">
              <w:rPr>
                <w:i w:val="0"/>
                <w:sz w:val="28"/>
              </w:rPr>
              <w:t xml:space="preserve"> </w:t>
            </w:r>
            <w:proofErr w:type="spellStart"/>
            <w:r w:rsidRPr="006B5E70">
              <w:rPr>
                <w:i w:val="0"/>
                <w:sz w:val="28"/>
              </w:rPr>
              <w:t>обеспечение</w:t>
            </w:r>
            <w:proofErr w:type="spellEnd"/>
          </w:p>
        </w:tc>
      </w:tr>
      <w:tr w:rsidR="00481538" w:rsidRPr="006A6425" w:rsidTr="00802429">
        <w:tc>
          <w:tcPr>
            <w:tcW w:w="534" w:type="dxa"/>
            <w:vMerge w:val="restart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1842" w:type="dxa"/>
            <w:gridSpan w:val="2"/>
            <w:vMerge w:val="restart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Наличие но</w:t>
            </w:r>
            <w:r w:rsidRPr="006A6425">
              <w:rPr>
                <w:b w:val="0"/>
                <w:i w:val="0"/>
                <w:lang w:val="ru-RU"/>
              </w:rPr>
              <w:t>р</w:t>
            </w:r>
            <w:r w:rsidRPr="006A6425">
              <w:rPr>
                <w:b w:val="0"/>
                <w:i w:val="0"/>
                <w:lang w:val="ru-RU"/>
              </w:rPr>
              <w:t>мативной базы проекта</w:t>
            </w:r>
          </w:p>
        </w:tc>
        <w:tc>
          <w:tcPr>
            <w:tcW w:w="5387" w:type="dxa"/>
            <w:gridSpan w:val="2"/>
          </w:tcPr>
          <w:p w:rsidR="00481538" w:rsidRPr="00B26B25" w:rsidRDefault="00481538" w:rsidP="00ED47DA">
            <w:pPr>
              <w:pStyle w:val="a3"/>
              <w:numPr>
                <w:ilvl w:val="0"/>
                <w:numId w:val="8"/>
              </w:numPr>
              <w:tabs>
                <w:tab w:val="left" w:pos="431"/>
              </w:tabs>
              <w:spacing w:line="276" w:lineRule="auto"/>
              <w:ind w:left="34" w:right="11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Договор с родителями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D6355D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80242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B26B25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Устав ДОО в части с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вместного обучения (вос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питания), включая о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ганизацию совместных учебных занятий, досуга, различных видов дополнительного образования, лиц с ОВЗ и лиц, не имеющих таких огранич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D6355D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before="0"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80242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B26B25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Разработаны локальные акты ДОО, регл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ментирующие деятельность по организации обучения лиц с ОВЗ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D6355D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80242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B26B25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Разработаны локальные акты, обеспечива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 специальные условия для воспитанников с ОВЗ, включенных в образовательный процесс</w:t>
            </w:r>
            <w:r w:rsidR="00D6355D" w:rsidRPr="00B26B25">
              <w:rPr>
                <w:rFonts w:ascii="Times New Roman" w:hAnsi="Times New Roman" w:cs="Times New Roman"/>
                <w:sz w:val="24"/>
                <w:szCs w:val="24"/>
              </w:rPr>
              <w:t>, ежегодно проводится корректировка РППС.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lastRenderedPageBreak/>
              <w:t>3</w:t>
            </w:r>
          </w:p>
        </w:tc>
        <w:tc>
          <w:tcPr>
            <w:tcW w:w="709" w:type="dxa"/>
          </w:tcPr>
          <w:p w:rsidR="00481538" w:rsidRPr="006A6425" w:rsidRDefault="00D6355D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80242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B26B25" w:rsidRDefault="006D480A" w:rsidP="006D480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Утверждены и ежегодно обновляются</w:t>
            </w:r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ада</w:t>
            </w:r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>тированные образовательные программы, уче</w:t>
            </w:r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но-тематические планы обучения 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с диагнозами: РАС, ЗПР, умственная отсталость, ТНР, ЗРР, ОДА, </w:t>
            </w:r>
            <w:proofErr w:type="gramStart"/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слабослышащий</w:t>
            </w:r>
            <w:proofErr w:type="gramEnd"/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513E82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80242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B26B25" w:rsidRDefault="006D2F2A" w:rsidP="006D2F2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Разработан и ведётся и</w:t>
            </w:r>
            <w:r w:rsidR="00513E82" w:rsidRPr="00B26B25">
              <w:rPr>
                <w:rFonts w:ascii="Times New Roman" w:hAnsi="Times New Roman" w:cs="Times New Roman"/>
                <w:sz w:val="24"/>
                <w:szCs w:val="24"/>
              </w:rPr>
              <w:t>ндивидуальный обр</w:t>
            </w:r>
            <w:r w:rsidR="00513E82" w:rsidRPr="00B26B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3E82"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зовательный маршрут сопровождения 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каждого воспитанника,</w:t>
            </w:r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>позволяющая</w:t>
            </w:r>
            <w:proofErr w:type="gramEnd"/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отследить прохо</w:t>
            </w:r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>дение образовательной программы, динамику обучения ребенка с ОВЗ, коррекционную работу с ним</w:t>
            </w:r>
            <w:r w:rsidR="006D480A" w:rsidRPr="00B26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6D2F2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80242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B26B25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Осуществляется плановая подготовка (пер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подготовка) кадров для работы с детьми с ОВЗ</w:t>
            </w:r>
            <w:r w:rsidR="00D6355D" w:rsidRPr="00B26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6D2F2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80242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B26B25" w:rsidRDefault="00481538" w:rsidP="00D6355D">
            <w:pPr>
              <w:pStyle w:val="a3"/>
              <w:numPr>
                <w:ilvl w:val="0"/>
                <w:numId w:val="9"/>
              </w:numPr>
              <w:tabs>
                <w:tab w:val="left" w:pos="336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Выполняются рекомендации, с</w:t>
            </w:r>
            <w:r w:rsidR="00D6355D" w:rsidRPr="00B26B25">
              <w:rPr>
                <w:rFonts w:ascii="Times New Roman" w:hAnsi="Times New Roman" w:cs="Times New Roman"/>
                <w:sz w:val="24"/>
                <w:szCs w:val="24"/>
              </w:rPr>
              <w:t>одержащиеся в заключениях ПМПК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, лечебно-профилактических учреждений здравоохран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D6355D" w:rsidRPr="00B26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D6355D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80242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B26B25" w:rsidRDefault="00481538" w:rsidP="00ED47DA">
            <w:pPr>
              <w:pStyle w:val="a3"/>
              <w:numPr>
                <w:ilvl w:val="0"/>
                <w:numId w:val="9"/>
              </w:numPr>
              <w:tabs>
                <w:tab w:val="left" w:pos="281"/>
              </w:tabs>
              <w:spacing w:line="276" w:lineRule="auto"/>
              <w:ind w:left="0" w:righ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Имеется Положение об оплате труда ДОО с установкой размера доплат и надбавок педаг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гам, осуществляющим работу с детьми с ОВЗ и инвалидностью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D6355D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80242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1842" w:type="dxa"/>
            <w:gridSpan w:val="2"/>
          </w:tcPr>
          <w:p w:rsidR="00481538" w:rsidRPr="006A6425" w:rsidRDefault="00481538" w:rsidP="00D46FC3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Наличие дог</w:t>
            </w:r>
            <w:r w:rsidRPr="006A6425">
              <w:rPr>
                <w:b w:val="0"/>
                <w:i w:val="0"/>
                <w:lang w:val="ru-RU"/>
              </w:rPr>
              <w:t>о</w:t>
            </w:r>
            <w:r w:rsidRPr="006A6425">
              <w:rPr>
                <w:b w:val="0"/>
                <w:i w:val="0"/>
                <w:lang w:val="ru-RU"/>
              </w:rPr>
              <w:t>вор</w:t>
            </w:r>
            <w:proofErr w:type="gramStart"/>
            <w:r w:rsidRPr="006A6425">
              <w:rPr>
                <w:b w:val="0"/>
                <w:i w:val="0"/>
                <w:lang w:val="ru-RU"/>
              </w:rPr>
              <w:t>а(</w:t>
            </w:r>
            <w:proofErr w:type="spellStart"/>
            <w:proofErr w:type="gramEnd"/>
            <w:r w:rsidRPr="006A6425">
              <w:rPr>
                <w:b w:val="0"/>
                <w:i w:val="0"/>
                <w:lang w:val="ru-RU"/>
              </w:rPr>
              <w:t>ов</w:t>
            </w:r>
            <w:proofErr w:type="spellEnd"/>
            <w:r w:rsidRPr="006A6425">
              <w:rPr>
                <w:b w:val="0"/>
                <w:i w:val="0"/>
                <w:lang w:val="ru-RU"/>
              </w:rPr>
              <w:t>) с с</w:t>
            </w:r>
            <w:r w:rsidRPr="006A6425">
              <w:rPr>
                <w:b w:val="0"/>
                <w:i w:val="0"/>
                <w:lang w:val="ru-RU"/>
              </w:rPr>
              <w:t>о</w:t>
            </w:r>
            <w:r w:rsidRPr="006A6425">
              <w:rPr>
                <w:b w:val="0"/>
                <w:i w:val="0"/>
                <w:lang w:val="ru-RU"/>
              </w:rPr>
              <w:t>циальными партнерами</w:t>
            </w:r>
          </w:p>
        </w:tc>
        <w:tc>
          <w:tcPr>
            <w:tcW w:w="5387" w:type="dxa"/>
            <w:gridSpan w:val="2"/>
          </w:tcPr>
          <w:p w:rsidR="00481538" w:rsidRPr="00B26B25" w:rsidRDefault="00481538" w:rsidP="00D6355D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spacing w:line="276" w:lineRule="auto"/>
              <w:ind w:left="-108" w:right="11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Организована система взаимодействия и поддержки образовательного учреждения со ст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роны «внешних» социальных партнеров: горо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ской ПМПК, </w:t>
            </w:r>
            <w:r w:rsidR="00D6355D" w:rsidRPr="00B26B25">
              <w:rPr>
                <w:rFonts w:ascii="Times New Roman" w:hAnsi="Times New Roman" w:cs="Times New Roman"/>
                <w:sz w:val="24"/>
                <w:szCs w:val="24"/>
              </w:rPr>
              <w:t>СЦРО г</w:t>
            </w:r>
            <w:proofErr w:type="gramStart"/>
            <w:r w:rsidR="00D6355D" w:rsidRPr="00B26B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6355D" w:rsidRPr="00B26B25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организаций доп. образования, специальных (коррекционных) школ, органов социальной защиты, организаций здравоохранения, общественных организаций и </w:t>
            </w:r>
            <w:r w:rsidR="00D6355D" w:rsidRPr="00B26B25">
              <w:rPr>
                <w:rFonts w:ascii="Times New Roman" w:hAnsi="Times New Roman" w:cs="Times New Roman"/>
                <w:sz w:val="24"/>
                <w:szCs w:val="24"/>
              </w:rPr>
              <w:t>инклюзивные центры</w:t>
            </w:r>
            <w:r w:rsidR="00D46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55D"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D6355D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D6355D" w:rsidRPr="006A6425" w:rsidTr="00802429">
        <w:tc>
          <w:tcPr>
            <w:tcW w:w="534" w:type="dxa"/>
          </w:tcPr>
          <w:p w:rsidR="00D6355D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1842" w:type="dxa"/>
            <w:gridSpan w:val="2"/>
          </w:tcPr>
          <w:p w:rsidR="00D6355D" w:rsidRPr="006A6425" w:rsidRDefault="00D6355D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Сетевое вза</w:t>
            </w:r>
            <w:r>
              <w:rPr>
                <w:b w:val="0"/>
                <w:i w:val="0"/>
                <w:lang w:val="ru-RU"/>
              </w:rPr>
              <w:t>и</w:t>
            </w:r>
            <w:r>
              <w:rPr>
                <w:b w:val="0"/>
                <w:i w:val="0"/>
                <w:lang w:val="ru-RU"/>
              </w:rPr>
              <w:t>модействие</w:t>
            </w:r>
          </w:p>
        </w:tc>
        <w:tc>
          <w:tcPr>
            <w:tcW w:w="5387" w:type="dxa"/>
            <w:gridSpan w:val="2"/>
          </w:tcPr>
          <w:p w:rsidR="00D6355D" w:rsidRPr="00B26B25" w:rsidRDefault="00802429" w:rsidP="00802429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ind w:left="-108" w:right="11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и апробирована система сетев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го взаимодействия с и</w:t>
            </w:r>
            <w:r w:rsidR="00D6355D" w:rsidRPr="00B26B25">
              <w:rPr>
                <w:rFonts w:ascii="Times New Roman" w:hAnsi="Times New Roman" w:cs="Times New Roman"/>
                <w:sz w:val="24"/>
                <w:szCs w:val="24"/>
              </w:rPr>
              <w:t>нклюзивны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6355D"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6355D"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« Моя Планета», «Включи»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6355D" w:rsidRPr="006A6425" w:rsidRDefault="00802429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6355D" w:rsidRDefault="00802429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D6355D" w:rsidRPr="006A6425" w:rsidRDefault="00D6355D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802429">
        <w:tc>
          <w:tcPr>
            <w:tcW w:w="534" w:type="dxa"/>
            <w:vMerge w:val="restart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4</w:t>
            </w:r>
          </w:p>
        </w:tc>
        <w:tc>
          <w:tcPr>
            <w:tcW w:w="1842" w:type="dxa"/>
            <w:gridSpan w:val="2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Финансово-экономические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условия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B26B25" w:rsidRDefault="00481538" w:rsidP="00ED47DA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spacing w:line="276" w:lineRule="auto"/>
              <w:ind w:left="-108" w:right="11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Эффективное расходование бюджетных средств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802429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80242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</w:rPr>
            </w:pPr>
          </w:p>
        </w:tc>
        <w:tc>
          <w:tcPr>
            <w:tcW w:w="5387" w:type="dxa"/>
            <w:gridSpan w:val="2"/>
          </w:tcPr>
          <w:p w:rsidR="00481538" w:rsidRPr="00B26B25" w:rsidRDefault="00481538" w:rsidP="00ED47DA">
            <w:pPr>
              <w:pStyle w:val="a3"/>
              <w:numPr>
                <w:ilvl w:val="0"/>
                <w:numId w:val="10"/>
              </w:numPr>
              <w:tabs>
                <w:tab w:val="left" w:pos="336"/>
              </w:tabs>
              <w:spacing w:line="276" w:lineRule="auto"/>
              <w:ind w:left="-108" w:right="11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Использование привлеченных средств (ше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ская помощь, депутатские средства, спонсорские средства  и т.д.)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802429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ED47DA">
        <w:tc>
          <w:tcPr>
            <w:tcW w:w="9890" w:type="dxa"/>
            <w:gridSpan w:val="8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Материально-техническое обеспечение</w:t>
            </w:r>
          </w:p>
        </w:tc>
      </w:tr>
      <w:tr w:rsidR="00481538" w:rsidRPr="006A6425" w:rsidTr="00802429">
        <w:tc>
          <w:tcPr>
            <w:tcW w:w="534" w:type="dxa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5</w:t>
            </w:r>
          </w:p>
        </w:tc>
        <w:tc>
          <w:tcPr>
            <w:tcW w:w="1842" w:type="dxa"/>
            <w:gridSpan w:val="2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Санитарно-гигиенические нормы образ</w:t>
            </w:r>
            <w:r w:rsidRPr="006A6425">
              <w:rPr>
                <w:b w:val="0"/>
                <w:i w:val="0"/>
                <w:lang w:val="ru-RU"/>
              </w:rPr>
              <w:t>о</w:t>
            </w:r>
            <w:r w:rsidRPr="006A6425">
              <w:rPr>
                <w:b w:val="0"/>
                <w:i w:val="0"/>
                <w:lang w:val="ru-RU"/>
              </w:rPr>
              <w:t>вательного процесса</w:t>
            </w:r>
          </w:p>
        </w:tc>
        <w:tc>
          <w:tcPr>
            <w:tcW w:w="5387" w:type="dxa"/>
            <w:gridSpan w:val="2"/>
          </w:tcPr>
          <w:p w:rsidR="00481538" w:rsidRPr="00B26B25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 xml:space="preserve">Соблюдение </w:t>
            </w:r>
            <w:r w:rsidRPr="00B26B25">
              <w:rPr>
                <w:rFonts w:eastAsiaTheme="minorHAnsi"/>
                <w:b w:val="0"/>
                <w:i w:val="0"/>
                <w:lang w:val="ru-RU"/>
              </w:rPr>
              <w:t>норм с учетом потребностей детей с ОВЗ, обучающихся в данной ДОО (требования к водоснабжению, канализации, освещению, во</w:t>
            </w:r>
            <w:r w:rsidRPr="00B26B25">
              <w:rPr>
                <w:rFonts w:eastAsiaTheme="minorHAnsi"/>
                <w:b w:val="0"/>
                <w:i w:val="0"/>
                <w:lang w:val="ru-RU"/>
              </w:rPr>
              <w:t>з</w:t>
            </w:r>
            <w:r w:rsidRPr="00B26B25">
              <w:rPr>
                <w:rFonts w:eastAsiaTheme="minorHAnsi"/>
                <w:b w:val="0"/>
                <w:i w:val="0"/>
                <w:lang w:val="ru-RU"/>
              </w:rPr>
              <w:t>душно-тепловому режиму и т. д.)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802429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802429">
        <w:tc>
          <w:tcPr>
            <w:tcW w:w="534" w:type="dxa"/>
            <w:vMerge w:val="restart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lastRenderedPageBreak/>
              <w:t>6</w:t>
            </w:r>
          </w:p>
        </w:tc>
        <w:tc>
          <w:tcPr>
            <w:tcW w:w="1842" w:type="dxa"/>
            <w:gridSpan w:val="2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Создание РППС</w:t>
            </w:r>
          </w:p>
        </w:tc>
        <w:tc>
          <w:tcPr>
            <w:tcW w:w="5387" w:type="dxa"/>
            <w:gridSpan w:val="2"/>
          </w:tcPr>
          <w:p w:rsidR="00481538" w:rsidRPr="00B26B25" w:rsidRDefault="00802429" w:rsidP="00802429">
            <w:pPr>
              <w:pStyle w:val="a3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left="-108" w:right="-130" w:firstLine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оборудованного  образ</w:t>
            </w:r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1538" w:rsidRPr="00B26B25">
              <w:rPr>
                <w:rFonts w:ascii="Times New Roman" w:hAnsi="Times New Roman" w:cs="Times New Roman"/>
                <w:sz w:val="24"/>
                <w:szCs w:val="24"/>
              </w:rPr>
              <w:t>вательного пространства ДОО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802429" w:rsidRPr="006A6425" w:rsidTr="00802429">
        <w:tc>
          <w:tcPr>
            <w:tcW w:w="534" w:type="dxa"/>
            <w:vMerge/>
          </w:tcPr>
          <w:p w:rsidR="00802429" w:rsidRPr="006A6425" w:rsidRDefault="00802429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802429" w:rsidRPr="006A6425" w:rsidRDefault="00802429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802429" w:rsidRPr="00B26B25" w:rsidRDefault="00750267" w:rsidP="00750267">
            <w:pPr>
              <w:pStyle w:val="a3"/>
              <w:numPr>
                <w:ilvl w:val="0"/>
                <w:numId w:val="11"/>
              </w:numPr>
              <w:tabs>
                <w:tab w:val="left" w:pos="349"/>
              </w:tabs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F80264"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кабинетов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 их </w:t>
            </w:r>
            <w:r w:rsidR="00F80264" w:rsidRPr="00B26B25">
              <w:rPr>
                <w:rFonts w:ascii="Times New Roman" w:hAnsi="Times New Roman" w:cs="Times New Roman"/>
                <w:sz w:val="24"/>
                <w:szCs w:val="24"/>
              </w:rPr>
              <w:t>для работы педаг</w:t>
            </w:r>
            <w:r w:rsidR="00F80264" w:rsidRPr="00B26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264" w:rsidRPr="00B26B25">
              <w:rPr>
                <w:rFonts w:ascii="Times New Roman" w:hAnsi="Times New Roman" w:cs="Times New Roman"/>
                <w:sz w:val="24"/>
                <w:szCs w:val="24"/>
              </w:rPr>
              <w:t>гов – психологов, дефектолога,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логопеда, </w:t>
            </w:r>
            <w:proofErr w:type="spellStart"/>
            <w:r w:rsidR="00F80264" w:rsidRPr="00B26B25">
              <w:rPr>
                <w:rFonts w:ascii="Times New Roman" w:hAnsi="Times New Roman" w:cs="Times New Roman"/>
                <w:sz w:val="24"/>
                <w:szCs w:val="24"/>
              </w:rPr>
              <w:t>тьют</w:t>
            </w:r>
            <w:r w:rsidR="00F80264" w:rsidRPr="00B26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0264" w:rsidRPr="00B26B2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="00F80264" w:rsidRPr="00B26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429" w:rsidRPr="006A6425" w:rsidRDefault="00750267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802429" w:rsidRPr="006A6425" w:rsidRDefault="00F80264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802429" w:rsidRPr="006A6425" w:rsidRDefault="00802429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F80264" w:rsidRPr="006A6425" w:rsidTr="00802429">
        <w:tc>
          <w:tcPr>
            <w:tcW w:w="534" w:type="dxa"/>
            <w:vMerge/>
          </w:tcPr>
          <w:p w:rsidR="00F80264" w:rsidRPr="006A6425" w:rsidRDefault="00F80264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F80264" w:rsidRPr="006A6425" w:rsidRDefault="00F80264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F80264" w:rsidRPr="00B26B25" w:rsidRDefault="00D46FC3" w:rsidP="00D46FC3">
            <w:pPr>
              <w:pStyle w:val="a3"/>
              <w:numPr>
                <w:ilvl w:val="0"/>
                <w:numId w:val="11"/>
              </w:numPr>
              <w:tabs>
                <w:tab w:val="left" w:pos="349"/>
              </w:tabs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сенсорной комнаты</w:t>
            </w:r>
            <w:r w:rsidR="00F80264"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</w:t>
            </w:r>
            <w:r w:rsidR="00F80264" w:rsidRPr="00B26B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0264" w:rsidRPr="00B26B25">
              <w:rPr>
                <w:rFonts w:ascii="Times New Roman" w:hAnsi="Times New Roman" w:cs="Times New Roman"/>
                <w:sz w:val="24"/>
                <w:szCs w:val="24"/>
              </w:rPr>
              <w:t>ской разгрузки</w:t>
            </w:r>
          </w:p>
        </w:tc>
        <w:tc>
          <w:tcPr>
            <w:tcW w:w="709" w:type="dxa"/>
          </w:tcPr>
          <w:p w:rsidR="00F80264" w:rsidRPr="006A6425" w:rsidRDefault="00F80264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0</w:t>
            </w:r>
          </w:p>
        </w:tc>
        <w:tc>
          <w:tcPr>
            <w:tcW w:w="709" w:type="dxa"/>
          </w:tcPr>
          <w:p w:rsidR="00F80264" w:rsidRPr="006A6425" w:rsidRDefault="00F80264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F80264" w:rsidRPr="006A6425" w:rsidRDefault="00F80264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80242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B26B25" w:rsidRDefault="00F80264" w:rsidP="001E29AB">
            <w:pPr>
              <w:pStyle w:val="a3"/>
              <w:numPr>
                <w:ilvl w:val="0"/>
                <w:numId w:val="11"/>
              </w:numPr>
              <w:tabs>
                <w:tab w:val="left" w:pos="349"/>
              </w:tabs>
              <w:spacing w:line="276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кабинета для работы с детьми ОВЗ по системе </w:t>
            </w:r>
            <w:proofErr w:type="spellStart"/>
            <w:r w:rsidRPr="00B26B2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B26B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81538" w:rsidRPr="006A6425" w:rsidRDefault="00F80264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0</w:t>
            </w:r>
          </w:p>
        </w:tc>
        <w:tc>
          <w:tcPr>
            <w:tcW w:w="709" w:type="dxa"/>
          </w:tcPr>
          <w:p w:rsidR="00481538" w:rsidRPr="006A6425" w:rsidRDefault="00F80264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ED47DA">
        <w:tc>
          <w:tcPr>
            <w:tcW w:w="9890" w:type="dxa"/>
            <w:gridSpan w:val="8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rPr>
                <w:i w:val="0"/>
                <w:sz w:val="28"/>
              </w:rPr>
            </w:pPr>
            <w:proofErr w:type="spellStart"/>
            <w:r w:rsidRPr="006B5E70">
              <w:rPr>
                <w:i w:val="0"/>
                <w:sz w:val="28"/>
              </w:rPr>
              <w:t>Организационно-педагогические</w:t>
            </w:r>
            <w:proofErr w:type="spellEnd"/>
            <w:r w:rsidRPr="006B5E70">
              <w:rPr>
                <w:i w:val="0"/>
                <w:sz w:val="28"/>
              </w:rPr>
              <w:t xml:space="preserve"> </w:t>
            </w:r>
            <w:proofErr w:type="spellStart"/>
            <w:r w:rsidRPr="006B5E70">
              <w:rPr>
                <w:i w:val="0"/>
                <w:sz w:val="28"/>
              </w:rPr>
              <w:t>условия</w:t>
            </w:r>
            <w:proofErr w:type="spellEnd"/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7</w:t>
            </w:r>
          </w:p>
        </w:tc>
        <w:tc>
          <w:tcPr>
            <w:tcW w:w="1842" w:type="dxa"/>
            <w:gridSpan w:val="2"/>
          </w:tcPr>
          <w:p w:rsidR="00481538" w:rsidRPr="006A6425" w:rsidRDefault="00481538" w:rsidP="0071608A">
            <w:pPr>
              <w:pStyle w:val="21"/>
              <w:spacing w:line="276" w:lineRule="auto"/>
              <w:ind w:left="0" w:right="-108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Атмосфера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эмоционального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комфорта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B26B25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Дети желают посещать ДОО и с хорошим н</w:t>
            </w:r>
            <w:r w:rsidRPr="00B26B25">
              <w:rPr>
                <w:b w:val="0"/>
                <w:i w:val="0"/>
                <w:lang w:val="ru-RU"/>
              </w:rPr>
              <w:t>а</w:t>
            </w:r>
            <w:r w:rsidRPr="00B26B25">
              <w:rPr>
                <w:b w:val="0"/>
                <w:i w:val="0"/>
                <w:lang w:val="ru-RU"/>
              </w:rPr>
              <w:t>строением уходят домой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8</w:t>
            </w:r>
          </w:p>
        </w:tc>
        <w:tc>
          <w:tcPr>
            <w:tcW w:w="1842" w:type="dxa"/>
            <w:gridSpan w:val="2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Высокий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уровень</w:t>
            </w:r>
            <w:proofErr w:type="spellEnd"/>
            <w:r w:rsidRPr="006A6425">
              <w:rPr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b w:val="0"/>
                <w:i w:val="0"/>
              </w:rPr>
              <w:t>толерантности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B26B25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Сформированы взаимоотношения в духе сотру</w:t>
            </w:r>
            <w:r w:rsidRPr="00B26B25">
              <w:rPr>
                <w:b w:val="0"/>
                <w:i w:val="0"/>
                <w:lang w:val="ru-RU"/>
              </w:rPr>
              <w:t>д</w:t>
            </w:r>
            <w:r w:rsidRPr="00B26B25">
              <w:rPr>
                <w:b w:val="0"/>
                <w:i w:val="0"/>
                <w:lang w:val="ru-RU"/>
              </w:rPr>
              <w:t>ничества и принятия особенностей каждого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9</w:t>
            </w:r>
          </w:p>
        </w:tc>
        <w:tc>
          <w:tcPr>
            <w:tcW w:w="1842" w:type="dxa"/>
            <w:gridSpan w:val="2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Формы и мет</w:t>
            </w:r>
            <w:r w:rsidRPr="006A6425">
              <w:rPr>
                <w:b w:val="0"/>
                <w:i w:val="0"/>
                <w:lang w:val="ru-RU"/>
              </w:rPr>
              <w:t>о</w:t>
            </w:r>
            <w:r w:rsidRPr="006A6425">
              <w:rPr>
                <w:b w:val="0"/>
                <w:i w:val="0"/>
                <w:lang w:val="ru-RU"/>
              </w:rPr>
              <w:t>ды организ</w:t>
            </w:r>
            <w:r w:rsidRPr="006A6425">
              <w:rPr>
                <w:b w:val="0"/>
                <w:i w:val="0"/>
                <w:lang w:val="ru-RU"/>
              </w:rPr>
              <w:t>а</w:t>
            </w:r>
            <w:r w:rsidRPr="006A6425">
              <w:rPr>
                <w:b w:val="0"/>
                <w:i w:val="0"/>
                <w:lang w:val="ru-RU"/>
              </w:rPr>
              <w:t>ции инклюзи</w:t>
            </w:r>
            <w:r w:rsidRPr="006A6425">
              <w:rPr>
                <w:b w:val="0"/>
                <w:i w:val="0"/>
                <w:lang w:val="ru-RU"/>
              </w:rPr>
              <w:t>в</w:t>
            </w:r>
            <w:r w:rsidRPr="006A6425">
              <w:rPr>
                <w:b w:val="0"/>
                <w:i w:val="0"/>
                <w:lang w:val="ru-RU"/>
              </w:rPr>
              <w:t>ного образов</w:t>
            </w:r>
            <w:r w:rsidRPr="006A6425">
              <w:rPr>
                <w:b w:val="0"/>
                <w:i w:val="0"/>
                <w:lang w:val="ru-RU"/>
              </w:rPr>
              <w:t>а</w:t>
            </w:r>
            <w:r w:rsidRPr="006A6425">
              <w:rPr>
                <w:b w:val="0"/>
                <w:i w:val="0"/>
                <w:lang w:val="ru-RU"/>
              </w:rPr>
              <w:t>тельного пр</w:t>
            </w:r>
            <w:r w:rsidRPr="006A6425">
              <w:rPr>
                <w:b w:val="0"/>
                <w:i w:val="0"/>
                <w:lang w:val="ru-RU"/>
              </w:rPr>
              <w:t>о</w:t>
            </w:r>
            <w:r w:rsidRPr="006A6425">
              <w:rPr>
                <w:b w:val="0"/>
                <w:i w:val="0"/>
                <w:lang w:val="ru-RU"/>
              </w:rPr>
              <w:t>цесса</w:t>
            </w:r>
          </w:p>
        </w:tc>
        <w:tc>
          <w:tcPr>
            <w:tcW w:w="5387" w:type="dxa"/>
            <w:gridSpan w:val="2"/>
          </w:tcPr>
          <w:p w:rsidR="00481538" w:rsidRPr="00B26B25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Применение адекватных возможностям и потре</w:t>
            </w:r>
            <w:r w:rsidRPr="00B26B25">
              <w:rPr>
                <w:b w:val="0"/>
                <w:i w:val="0"/>
                <w:lang w:val="ru-RU"/>
              </w:rPr>
              <w:t>б</w:t>
            </w:r>
            <w:r w:rsidRPr="00B26B25">
              <w:rPr>
                <w:b w:val="0"/>
                <w:i w:val="0"/>
                <w:lang w:val="ru-RU"/>
              </w:rPr>
              <w:t>ностям обучающихся современных технологий, методов, приемов, форм организации образов</w:t>
            </w:r>
            <w:r w:rsidRPr="00B26B25">
              <w:rPr>
                <w:b w:val="0"/>
                <w:i w:val="0"/>
                <w:lang w:val="ru-RU"/>
              </w:rPr>
              <w:t>а</w:t>
            </w:r>
            <w:r w:rsidRPr="00B26B25">
              <w:rPr>
                <w:b w:val="0"/>
                <w:i w:val="0"/>
                <w:lang w:val="ru-RU"/>
              </w:rPr>
              <w:t>тельной деятельности</w:t>
            </w:r>
          </w:p>
        </w:tc>
        <w:tc>
          <w:tcPr>
            <w:tcW w:w="709" w:type="dxa"/>
          </w:tcPr>
          <w:p w:rsidR="00481538" w:rsidRPr="006A6425" w:rsidRDefault="00AC1A3E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10</w:t>
            </w:r>
          </w:p>
        </w:tc>
        <w:tc>
          <w:tcPr>
            <w:tcW w:w="1842" w:type="dxa"/>
            <w:gridSpan w:val="2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Адаптация с</w:t>
            </w:r>
            <w:r w:rsidRPr="006A6425">
              <w:rPr>
                <w:b w:val="0"/>
                <w:i w:val="0"/>
                <w:lang w:val="ru-RU"/>
              </w:rPr>
              <w:t>о</w:t>
            </w:r>
            <w:r w:rsidRPr="006A6425">
              <w:rPr>
                <w:b w:val="0"/>
                <w:i w:val="0"/>
                <w:lang w:val="ru-RU"/>
              </w:rPr>
              <w:t>держания обр</w:t>
            </w:r>
            <w:r w:rsidRPr="006A6425">
              <w:rPr>
                <w:b w:val="0"/>
                <w:i w:val="0"/>
                <w:lang w:val="ru-RU"/>
              </w:rPr>
              <w:t>а</w:t>
            </w:r>
            <w:r w:rsidRPr="006A6425">
              <w:rPr>
                <w:b w:val="0"/>
                <w:i w:val="0"/>
                <w:lang w:val="ru-RU"/>
              </w:rPr>
              <w:t>зовательного материала.</w:t>
            </w:r>
          </w:p>
        </w:tc>
        <w:tc>
          <w:tcPr>
            <w:tcW w:w="5387" w:type="dxa"/>
            <w:gridSpan w:val="2"/>
          </w:tcPr>
          <w:p w:rsidR="00481538" w:rsidRPr="00B26B25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Наличие адаптированной образовательной пр</w:t>
            </w:r>
            <w:r w:rsidRPr="00B26B25">
              <w:rPr>
                <w:b w:val="0"/>
                <w:i w:val="0"/>
                <w:lang w:val="ru-RU"/>
              </w:rPr>
              <w:t>о</w:t>
            </w:r>
            <w:r w:rsidRPr="00B26B25">
              <w:rPr>
                <w:b w:val="0"/>
                <w:i w:val="0"/>
                <w:lang w:val="ru-RU"/>
              </w:rPr>
              <w:t>граммы,  необходимой для освоения ребенком с ОВЗ в соответствии с диагнозом.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1</w:t>
            </w:r>
            <w:r w:rsidR="0071608A"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1842" w:type="dxa"/>
            <w:gridSpan w:val="2"/>
          </w:tcPr>
          <w:p w:rsidR="00481538" w:rsidRPr="006A6425" w:rsidRDefault="00481538" w:rsidP="00532ABB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Адаптация имеющихся и разработка н</w:t>
            </w:r>
            <w:r w:rsidRPr="006A6425">
              <w:rPr>
                <w:b w:val="0"/>
                <w:i w:val="0"/>
                <w:lang w:val="ru-RU"/>
              </w:rPr>
              <w:t>е</w:t>
            </w:r>
            <w:r w:rsidRPr="006A6425">
              <w:rPr>
                <w:b w:val="0"/>
                <w:i w:val="0"/>
                <w:lang w:val="ru-RU"/>
              </w:rPr>
              <w:t>обходимых д</w:t>
            </w:r>
            <w:r w:rsidRPr="006A6425">
              <w:rPr>
                <w:b w:val="0"/>
                <w:i w:val="0"/>
                <w:lang w:val="ru-RU"/>
              </w:rPr>
              <w:t>и</w:t>
            </w:r>
            <w:r w:rsidRPr="006A6425">
              <w:rPr>
                <w:b w:val="0"/>
                <w:i w:val="0"/>
                <w:lang w:val="ru-RU"/>
              </w:rPr>
              <w:t>дактических материалов</w:t>
            </w:r>
          </w:p>
        </w:tc>
        <w:tc>
          <w:tcPr>
            <w:tcW w:w="5387" w:type="dxa"/>
            <w:gridSpan w:val="2"/>
          </w:tcPr>
          <w:p w:rsidR="00481538" w:rsidRPr="00B26B25" w:rsidRDefault="00481538" w:rsidP="001E29AB">
            <w:pPr>
              <w:pStyle w:val="a3"/>
              <w:numPr>
                <w:ilvl w:val="0"/>
                <w:numId w:val="12"/>
              </w:numPr>
              <w:tabs>
                <w:tab w:val="left" w:pos="285"/>
              </w:tabs>
              <w:spacing w:line="276" w:lineRule="auto"/>
              <w:ind w:left="-108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дидактических мат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риалов.</w:t>
            </w:r>
          </w:p>
          <w:p w:rsidR="00481538" w:rsidRPr="00B26B25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 w:eastAsia="ru-RU"/>
              </w:rPr>
              <w:t>- Наличие</w:t>
            </w:r>
            <w:r w:rsidRPr="00B26B25">
              <w:rPr>
                <w:rFonts w:eastAsiaTheme="minorHAnsi"/>
                <w:b w:val="0"/>
                <w:i w:val="0"/>
                <w:lang w:val="ru-RU"/>
              </w:rPr>
              <w:t xml:space="preserve"> специальных технических средств об</w:t>
            </w:r>
            <w:r w:rsidRPr="00B26B25">
              <w:rPr>
                <w:rFonts w:eastAsiaTheme="minorHAnsi"/>
                <w:b w:val="0"/>
                <w:i w:val="0"/>
                <w:lang w:val="ru-RU"/>
              </w:rPr>
              <w:t>у</w:t>
            </w:r>
            <w:r w:rsidRPr="00B26B25">
              <w:rPr>
                <w:rFonts w:eastAsiaTheme="minorHAnsi"/>
                <w:b w:val="0"/>
                <w:i w:val="0"/>
                <w:lang w:val="ru-RU"/>
              </w:rPr>
              <w:t>чения коллективного и индивидуального польз</w:t>
            </w:r>
            <w:r w:rsidRPr="00B26B25">
              <w:rPr>
                <w:rFonts w:eastAsiaTheme="minorHAnsi"/>
                <w:b w:val="0"/>
                <w:i w:val="0"/>
                <w:lang w:val="ru-RU"/>
              </w:rPr>
              <w:t>о</w:t>
            </w:r>
            <w:r w:rsidRPr="00B26B25">
              <w:rPr>
                <w:rFonts w:eastAsiaTheme="minorHAnsi"/>
                <w:b w:val="0"/>
                <w:i w:val="0"/>
                <w:lang w:val="ru-RU"/>
              </w:rPr>
              <w:t>вания.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ED47DA">
        <w:tc>
          <w:tcPr>
            <w:tcW w:w="9890" w:type="dxa"/>
            <w:gridSpan w:val="8"/>
          </w:tcPr>
          <w:p w:rsidR="00481538" w:rsidRPr="006B5E70" w:rsidRDefault="00481538" w:rsidP="00ED47DA">
            <w:pPr>
              <w:pStyle w:val="21"/>
              <w:spacing w:line="276" w:lineRule="auto"/>
              <w:ind w:left="0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Психолого-педагогическое сопровождение детей с ОВЗ</w:t>
            </w:r>
          </w:p>
        </w:tc>
      </w:tr>
      <w:tr w:rsidR="00481538" w:rsidRPr="006A6425" w:rsidTr="00F94769">
        <w:tc>
          <w:tcPr>
            <w:tcW w:w="534" w:type="dxa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12</w:t>
            </w:r>
          </w:p>
        </w:tc>
        <w:tc>
          <w:tcPr>
            <w:tcW w:w="1842" w:type="dxa"/>
            <w:gridSpan w:val="2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b w:val="0"/>
                <w:i w:val="0"/>
              </w:rPr>
              <w:t>Кадры</w:t>
            </w:r>
            <w:proofErr w:type="spellEnd"/>
          </w:p>
        </w:tc>
        <w:tc>
          <w:tcPr>
            <w:tcW w:w="5387" w:type="dxa"/>
            <w:gridSpan w:val="2"/>
          </w:tcPr>
          <w:p w:rsidR="00750267" w:rsidRPr="00B26B25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 xml:space="preserve">Наличие специалистов психолого-педагогического сопровождения </w:t>
            </w:r>
            <w:r w:rsidR="00750267" w:rsidRPr="00B26B25">
              <w:rPr>
                <w:b w:val="0"/>
                <w:i w:val="0"/>
                <w:lang w:val="ru-RU"/>
              </w:rPr>
              <w:t xml:space="preserve">для детей с ОВЗ и инвалидностью: </w:t>
            </w:r>
          </w:p>
          <w:p w:rsidR="00481538" w:rsidRPr="00B26B25" w:rsidRDefault="00750267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2 педагога-психолога, дефектолог,</w:t>
            </w:r>
          </w:p>
          <w:p w:rsidR="00750267" w:rsidRPr="00B26B25" w:rsidRDefault="00750267" w:rsidP="00750267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proofErr w:type="spellStart"/>
            <w:r w:rsidRPr="00B26B25">
              <w:rPr>
                <w:b w:val="0"/>
                <w:i w:val="0"/>
                <w:lang w:val="ru-RU"/>
              </w:rPr>
              <w:t>тьюторы</w:t>
            </w:r>
            <w:proofErr w:type="spellEnd"/>
            <w:r w:rsidRPr="00B26B25">
              <w:rPr>
                <w:b w:val="0"/>
                <w:i w:val="0"/>
                <w:lang w:val="ru-RU"/>
              </w:rPr>
              <w:t>,</w:t>
            </w:r>
          </w:p>
          <w:p w:rsidR="00750267" w:rsidRPr="00B26B25" w:rsidRDefault="00750267" w:rsidP="00750267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логопеды.</w:t>
            </w:r>
          </w:p>
        </w:tc>
        <w:tc>
          <w:tcPr>
            <w:tcW w:w="709" w:type="dxa"/>
          </w:tcPr>
          <w:p w:rsidR="00750267" w:rsidRDefault="00750267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  <w:p w:rsidR="00750267" w:rsidRDefault="00750267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  <w:p w:rsidR="00750267" w:rsidRDefault="00750267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  <w:p w:rsidR="00481538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3</w:t>
            </w:r>
          </w:p>
          <w:p w:rsidR="00750267" w:rsidRDefault="00750267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  <w:p w:rsidR="00750267" w:rsidRPr="006A6425" w:rsidRDefault="00750267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  <w:p w:rsidR="00750267" w:rsidRDefault="00750267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  <w:p w:rsidR="00750267" w:rsidRDefault="00750267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  <w:p w:rsidR="00750267" w:rsidRDefault="00750267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  <w:p w:rsidR="00750267" w:rsidRDefault="00750267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  <w:p w:rsidR="00750267" w:rsidRPr="006A6425" w:rsidRDefault="00750267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  <w:vMerge w:val="restart"/>
          </w:tcPr>
          <w:p w:rsidR="00481538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13</w:t>
            </w:r>
          </w:p>
        </w:tc>
        <w:tc>
          <w:tcPr>
            <w:tcW w:w="1842" w:type="dxa"/>
            <w:gridSpan w:val="2"/>
            <w:vMerge w:val="restart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proofErr w:type="spellStart"/>
            <w:r w:rsidRPr="006A6425">
              <w:rPr>
                <w:rFonts w:eastAsia="Calibri"/>
                <w:b w:val="0"/>
                <w:i w:val="0"/>
              </w:rPr>
              <w:t>Психолого-педагогическое</w:t>
            </w:r>
            <w:proofErr w:type="spellEnd"/>
            <w:r w:rsidRPr="006A6425">
              <w:rPr>
                <w:rFonts w:eastAsia="Calibri"/>
                <w:b w:val="0"/>
                <w:i w:val="0"/>
              </w:rPr>
              <w:t xml:space="preserve"> </w:t>
            </w:r>
            <w:proofErr w:type="spellStart"/>
            <w:r w:rsidRPr="006A6425">
              <w:rPr>
                <w:rFonts w:eastAsia="Calibri"/>
                <w:b w:val="0"/>
                <w:i w:val="0"/>
              </w:rPr>
              <w:t>обеспечение</w:t>
            </w:r>
            <w:proofErr w:type="spellEnd"/>
          </w:p>
        </w:tc>
        <w:tc>
          <w:tcPr>
            <w:tcW w:w="5387" w:type="dxa"/>
            <w:gridSpan w:val="2"/>
          </w:tcPr>
          <w:p w:rsidR="00481538" w:rsidRPr="00B26B25" w:rsidRDefault="00481538" w:rsidP="00ED47DA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Программно-методическое обеспечение образ</w:t>
            </w:r>
            <w:r w:rsidRPr="00B26B25">
              <w:rPr>
                <w:b w:val="0"/>
                <w:i w:val="0"/>
                <w:lang w:val="ru-RU"/>
              </w:rPr>
              <w:t>о</w:t>
            </w:r>
            <w:r w:rsidRPr="00B26B25">
              <w:rPr>
                <w:b w:val="0"/>
                <w:i w:val="0"/>
                <w:lang w:val="ru-RU"/>
              </w:rPr>
              <w:t>вательного процесса</w:t>
            </w:r>
            <w:r w:rsidR="009242BB" w:rsidRPr="00B26B25">
              <w:rPr>
                <w:b w:val="0"/>
                <w:i w:val="0"/>
                <w:lang w:val="ru-RU"/>
              </w:rPr>
              <w:t>.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9242BB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481538" w:rsidRPr="006A6425" w:rsidTr="00F94769">
        <w:tc>
          <w:tcPr>
            <w:tcW w:w="534" w:type="dxa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rFonts w:eastAsia="Calibri"/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481538" w:rsidRPr="00B26B25" w:rsidRDefault="009242BB" w:rsidP="009242BB">
            <w:pPr>
              <w:pStyle w:val="21"/>
              <w:spacing w:line="276" w:lineRule="auto"/>
              <w:ind w:left="0"/>
              <w:jc w:val="both"/>
              <w:rPr>
                <w:rStyle w:val="BodytextBold"/>
                <w:rFonts w:eastAsia="Calibri"/>
                <w:b/>
                <w:i w:val="0"/>
                <w:sz w:val="24"/>
                <w:szCs w:val="24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Наличие с</w:t>
            </w:r>
            <w:r w:rsidR="00481538" w:rsidRPr="00B26B25">
              <w:rPr>
                <w:b w:val="0"/>
                <w:i w:val="0"/>
                <w:lang w:val="ru-RU"/>
              </w:rPr>
              <w:t>истем</w:t>
            </w:r>
            <w:r w:rsidRPr="00B26B25">
              <w:rPr>
                <w:b w:val="0"/>
                <w:i w:val="0"/>
                <w:lang w:val="ru-RU"/>
              </w:rPr>
              <w:t>ы</w:t>
            </w:r>
            <w:r w:rsidR="00481538" w:rsidRPr="00B26B25">
              <w:rPr>
                <w:b w:val="0"/>
                <w:i w:val="0"/>
                <w:lang w:val="ru-RU"/>
              </w:rPr>
              <w:t xml:space="preserve"> коррекционной работы</w:t>
            </w:r>
            <w:r w:rsidRPr="00B26B25">
              <w:rPr>
                <w:b w:val="0"/>
                <w:i w:val="0"/>
                <w:lang w:val="ru-RU"/>
              </w:rPr>
              <w:t xml:space="preserve"> в соо</w:t>
            </w:r>
            <w:r w:rsidRPr="00B26B25">
              <w:rPr>
                <w:b w:val="0"/>
                <w:i w:val="0"/>
                <w:lang w:val="ru-RU"/>
              </w:rPr>
              <w:t>т</w:t>
            </w:r>
            <w:r w:rsidRPr="00B26B25">
              <w:rPr>
                <w:b w:val="0"/>
                <w:i w:val="0"/>
                <w:lang w:val="ru-RU"/>
              </w:rPr>
              <w:t>ветствии с диагнозами детей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481538" w:rsidRPr="006A6425" w:rsidRDefault="009242BB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481538" w:rsidRPr="006A6425" w:rsidRDefault="00481538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191435" w:rsidRPr="006A6425" w:rsidTr="00F94769">
        <w:tc>
          <w:tcPr>
            <w:tcW w:w="534" w:type="dxa"/>
            <w:vMerge w:val="restart"/>
          </w:tcPr>
          <w:p w:rsidR="00191435" w:rsidRPr="006A6425" w:rsidRDefault="0071608A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14</w:t>
            </w:r>
          </w:p>
        </w:tc>
        <w:tc>
          <w:tcPr>
            <w:tcW w:w="1842" w:type="dxa"/>
            <w:gridSpan w:val="2"/>
            <w:vMerge w:val="restart"/>
          </w:tcPr>
          <w:p w:rsidR="00191435" w:rsidRPr="0071608A" w:rsidRDefault="0019143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71608A">
              <w:rPr>
                <w:rFonts w:eastAsia="Calibri"/>
                <w:b w:val="0"/>
                <w:i w:val="0"/>
                <w:lang w:val="ru-RU"/>
              </w:rPr>
              <w:t xml:space="preserve">Психолого-педагогическое </w:t>
            </w:r>
            <w:r w:rsidR="00B26B25">
              <w:rPr>
                <w:rFonts w:eastAsia="Calibri"/>
                <w:b w:val="0"/>
                <w:i w:val="0"/>
                <w:lang w:val="ru-RU"/>
              </w:rPr>
              <w:lastRenderedPageBreak/>
              <w:t xml:space="preserve">и социальное </w:t>
            </w:r>
            <w:r w:rsidRPr="0071608A">
              <w:rPr>
                <w:rFonts w:eastAsia="Calibri"/>
                <w:b w:val="0"/>
                <w:i w:val="0"/>
                <w:lang w:val="ru-RU"/>
              </w:rPr>
              <w:t>сопровождение</w:t>
            </w:r>
            <w:r w:rsidR="0071608A">
              <w:rPr>
                <w:rFonts w:eastAsia="Calibri"/>
                <w:b w:val="0"/>
                <w:i w:val="0"/>
                <w:lang w:val="ru-RU"/>
              </w:rPr>
              <w:t xml:space="preserve"> детей в группах комбинирова</w:t>
            </w:r>
            <w:r w:rsidR="0071608A">
              <w:rPr>
                <w:rFonts w:eastAsia="Calibri"/>
                <w:b w:val="0"/>
                <w:i w:val="0"/>
                <w:lang w:val="ru-RU"/>
              </w:rPr>
              <w:t>н</w:t>
            </w:r>
            <w:r w:rsidR="0071608A">
              <w:rPr>
                <w:rFonts w:eastAsia="Calibri"/>
                <w:b w:val="0"/>
                <w:i w:val="0"/>
                <w:lang w:val="ru-RU"/>
              </w:rPr>
              <w:t>ной направле</w:t>
            </w:r>
            <w:r w:rsidR="0071608A">
              <w:rPr>
                <w:rFonts w:eastAsia="Calibri"/>
                <w:b w:val="0"/>
                <w:i w:val="0"/>
                <w:lang w:val="ru-RU"/>
              </w:rPr>
              <w:t>н</w:t>
            </w:r>
            <w:r w:rsidR="0071608A">
              <w:rPr>
                <w:rFonts w:eastAsia="Calibri"/>
                <w:b w:val="0"/>
                <w:i w:val="0"/>
                <w:lang w:val="ru-RU"/>
              </w:rPr>
              <w:t>ности</w:t>
            </w:r>
          </w:p>
        </w:tc>
        <w:tc>
          <w:tcPr>
            <w:tcW w:w="5387" w:type="dxa"/>
            <w:gridSpan w:val="2"/>
          </w:tcPr>
          <w:p w:rsidR="00191435" w:rsidRPr="00B26B25" w:rsidRDefault="00191435" w:rsidP="009242BB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lastRenderedPageBreak/>
              <w:t>Разработаны индивидуальные маршруты псих</w:t>
            </w:r>
            <w:r w:rsidRPr="00B26B25">
              <w:rPr>
                <w:b w:val="0"/>
                <w:i w:val="0"/>
                <w:lang w:val="ru-RU"/>
              </w:rPr>
              <w:t>о</w:t>
            </w:r>
            <w:r w:rsidRPr="00B26B25">
              <w:rPr>
                <w:b w:val="0"/>
                <w:i w:val="0"/>
                <w:lang w:val="ru-RU"/>
              </w:rPr>
              <w:t>лого-педагогического сопровождения детей.</w:t>
            </w:r>
          </w:p>
        </w:tc>
        <w:tc>
          <w:tcPr>
            <w:tcW w:w="709" w:type="dxa"/>
          </w:tcPr>
          <w:p w:rsidR="00191435" w:rsidRPr="006A6425" w:rsidRDefault="0019143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191435" w:rsidRPr="006A6425" w:rsidRDefault="0019143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191435" w:rsidRPr="006A6425" w:rsidRDefault="0019143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191435" w:rsidRPr="006A6425" w:rsidTr="00F94769">
        <w:tc>
          <w:tcPr>
            <w:tcW w:w="534" w:type="dxa"/>
            <w:vMerge/>
          </w:tcPr>
          <w:p w:rsidR="00191435" w:rsidRPr="006A6425" w:rsidRDefault="0019143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191435" w:rsidRPr="006A6425" w:rsidRDefault="00191435" w:rsidP="00ED47DA">
            <w:pPr>
              <w:pStyle w:val="21"/>
              <w:spacing w:line="276" w:lineRule="auto"/>
              <w:ind w:left="0"/>
              <w:rPr>
                <w:rFonts w:eastAsia="Calibri"/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191435" w:rsidRPr="00B26B25" w:rsidRDefault="00191435" w:rsidP="009242BB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Разработана система консультативной работы с родителями.</w:t>
            </w:r>
          </w:p>
        </w:tc>
        <w:tc>
          <w:tcPr>
            <w:tcW w:w="709" w:type="dxa"/>
          </w:tcPr>
          <w:p w:rsidR="00191435" w:rsidRPr="006A6425" w:rsidRDefault="0019143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19143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191435" w:rsidRPr="006A6425" w:rsidRDefault="0019143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191435" w:rsidRPr="006A6425" w:rsidTr="00F94769">
        <w:tc>
          <w:tcPr>
            <w:tcW w:w="534" w:type="dxa"/>
            <w:vMerge/>
          </w:tcPr>
          <w:p w:rsidR="00191435" w:rsidRPr="006A6425" w:rsidRDefault="0019143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191435" w:rsidRPr="006A6425" w:rsidRDefault="00191435" w:rsidP="00ED47DA">
            <w:pPr>
              <w:pStyle w:val="21"/>
              <w:spacing w:line="276" w:lineRule="auto"/>
              <w:ind w:left="0"/>
              <w:rPr>
                <w:rFonts w:eastAsia="Calibri"/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191435" w:rsidRPr="00B26B25" w:rsidRDefault="00191435" w:rsidP="001352FD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 xml:space="preserve">Проведение совместных занятий </w:t>
            </w:r>
            <w:r w:rsidR="001352FD" w:rsidRPr="00B26B25">
              <w:rPr>
                <w:b w:val="0"/>
                <w:i w:val="0"/>
                <w:lang w:val="ru-RU"/>
              </w:rPr>
              <w:t xml:space="preserve">с </w:t>
            </w:r>
            <w:r w:rsidRPr="00B26B25">
              <w:rPr>
                <w:b w:val="0"/>
                <w:i w:val="0"/>
                <w:lang w:val="ru-RU"/>
              </w:rPr>
              <w:t>родител</w:t>
            </w:r>
            <w:r w:rsidR="001352FD" w:rsidRPr="00B26B25">
              <w:rPr>
                <w:b w:val="0"/>
                <w:i w:val="0"/>
                <w:lang w:val="ru-RU"/>
              </w:rPr>
              <w:t>ями</w:t>
            </w:r>
            <w:r w:rsidRPr="00B26B25">
              <w:rPr>
                <w:b w:val="0"/>
                <w:i w:val="0"/>
                <w:lang w:val="ru-RU"/>
              </w:rPr>
              <w:t xml:space="preserve"> и детьми</w:t>
            </w:r>
            <w:r w:rsidR="00150B29" w:rsidRPr="00B26B25">
              <w:rPr>
                <w:b w:val="0"/>
                <w:i w:val="0"/>
                <w:lang w:val="ru-RU"/>
              </w:rPr>
              <w:t>.</w:t>
            </w:r>
          </w:p>
        </w:tc>
        <w:tc>
          <w:tcPr>
            <w:tcW w:w="709" w:type="dxa"/>
          </w:tcPr>
          <w:p w:rsidR="00191435" w:rsidRPr="006A6425" w:rsidRDefault="0019143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191435" w:rsidRDefault="0019143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191435" w:rsidRPr="006A6425" w:rsidRDefault="0019143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F94769">
        <w:tc>
          <w:tcPr>
            <w:tcW w:w="534" w:type="dxa"/>
            <w:vMerge w:val="restart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15</w:t>
            </w:r>
          </w:p>
        </w:tc>
        <w:tc>
          <w:tcPr>
            <w:tcW w:w="1842" w:type="dxa"/>
            <w:gridSpan w:val="2"/>
            <w:vMerge w:val="restart"/>
          </w:tcPr>
          <w:p w:rsidR="00B26B25" w:rsidRPr="006A6425" w:rsidRDefault="00B26B25" w:rsidP="00B26B25">
            <w:pPr>
              <w:pStyle w:val="21"/>
              <w:spacing w:line="276" w:lineRule="auto"/>
              <w:ind w:left="0"/>
              <w:rPr>
                <w:rFonts w:eastAsia="Calibri"/>
                <w:b w:val="0"/>
                <w:i w:val="0"/>
                <w:lang w:val="ru-RU"/>
              </w:rPr>
            </w:pPr>
            <w:r w:rsidRPr="0071608A">
              <w:rPr>
                <w:rFonts w:eastAsia="Calibri"/>
                <w:b w:val="0"/>
                <w:i w:val="0"/>
                <w:lang w:val="ru-RU"/>
              </w:rPr>
              <w:t>Психолого-педагогическое</w:t>
            </w:r>
            <w:r>
              <w:rPr>
                <w:rFonts w:eastAsia="Calibri"/>
                <w:b w:val="0"/>
                <w:i w:val="0"/>
                <w:lang w:val="ru-RU"/>
              </w:rPr>
              <w:t xml:space="preserve"> и социальное</w:t>
            </w:r>
            <w:r w:rsidRPr="0071608A">
              <w:rPr>
                <w:rFonts w:eastAsia="Calibri"/>
                <w:b w:val="0"/>
                <w:i w:val="0"/>
                <w:lang w:val="ru-RU"/>
              </w:rPr>
              <w:t xml:space="preserve"> сопровождение</w:t>
            </w:r>
            <w:r>
              <w:rPr>
                <w:rFonts w:eastAsia="Calibri"/>
                <w:b w:val="0"/>
                <w:i w:val="0"/>
                <w:lang w:val="ru-RU"/>
              </w:rPr>
              <w:t xml:space="preserve"> детей в группах </w:t>
            </w:r>
            <w:proofErr w:type="spellStart"/>
            <w:r>
              <w:rPr>
                <w:rFonts w:eastAsia="Calibri"/>
                <w:b w:val="0"/>
                <w:i w:val="0"/>
                <w:lang w:val="ru-RU"/>
              </w:rPr>
              <w:t>общеразв</w:t>
            </w:r>
            <w:r>
              <w:rPr>
                <w:rFonts w:eastAsia="Calibri"/>
                <w:b w:val="0"/>
                <w:i w:val="0"/>
                <w:lang w:val="ru-RU"/>
              </w:rPr>
              <w:t>и</w:t>
            </w:r>
            <w:r>
              <w:rPr>
                <w:rFonts w:eastAsia="Calibri"/>
                <w:b w:val="0"/>
                <w:i w:val="0"/>
                <w:lang w:val="ru-RU"/>
              </w:rPr>
              <w:t>вающей</w:t>
            </w:r>
            <w:proofErr w:type="spellEnd"/>
            <w:r>
              <w:rPr>
                <w:rFonts w:eastAsia="Calibri"/>
                <w:b w:val="0"/>
                <w:i w:val="0"/>
                <w:lang w:val="ru-RU"/>
              </w:rPr>
              <w:t xml:space="preserve"> н</w:t>
            </w:r>
            <w:r>
              <w:rPr>
                <w:rFonts w:eastAsia="Calibri"/>
                <w:b w:val="0"/>
                <w:i w:val="0"/>
                <w:lang w:val="ru-RU"/>
              </w:rPr>
              <w:t>а</w:t>
            </w:r>
            <w:r>
              <w:rPr>
                <w:rFonts w:eastAsia="Calibri"/>
                <w:b w:val="0"/>
                <w:i w:val="0"/>
                <w:lang w:val="ru-RU"/>
              </w:rPr>
              <w:t>правленности</w:t>
            </w:r>
          </w:p>
        </w:tc>
        <w:tc>
          <w:tcPr>
            <w:tcW w:w="5387" w:type="dxa"/>
            <w:gridSpan w:val="2"/>
          </w:tcPr>
          <w:p w:rsidR="00B26B25" w:rsidRPr="00B26B25" w:rsidRDefault="00B26B25" w:rsidP="00B26B25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Разработаны карты психолого-педагогического сопровождения детей.</w:t>
            </w:r>
          </w:p>
        </w:tc>
        <w:tc>
          <w:tcPr>
            <w:tcW w:w="709" w:type="dxa"/>
          </w:tcPr>
          <w:p w:rsidR="00B26B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B26B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F94769">
        <w:tc>
          <w:tcPr>
            <w:tcW w:w="534" w:type="dxa"/>
            <w:vMerge/>
          </w:tcPr>
          <w:p w:rsidR="00B26B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B26B25" w:rsidRPr="0071608A" w:rsidRDefault="00B26B25" w:rsidP="00B26B25">
            <w:pPr>
              <w:pStyle w:val="21"/>
              <w:spacing w:line="276" w:lineRule="auto"/>
              <w:ind w:left="0"/>
              <w:rPr>
                <w:rFonts w:eastAsia="Calibri"/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B26B25" w:rsidRPr="00B26B25" w:rsidRDefault="00B26B25" w:rsidP="00D46FC3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Разработана система консультативной работы с родителями.</w:t>
            </w:r>
          </w:p>
        </w:tc>
        <w:tc>
          <w:tcPr>
            <w:tcW w:w="709" w:type="dxa"/>
          </w:tcPr>
          <w:p w:rsidR="00B26B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B26B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F94769">
        <w:tc>
          <w:tcPr>
            <w:tcW w:w="534" w:type="dxa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842" w:type="dxa"/>
            <w:gridSpan w:val="2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rFonts w:eastAsia="Calibri"/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B26B25" w:rsidRPr="00B26B25" w:rsidRDefault="00B26B25" w:rsidP="00D46FC3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Организация совместно-самостоятельной де</w:t>
            </w:r>
            <w:r w:rsidRPr="00B26B25">
              <w:rPr>
                <w:b w:val="0"/>
                <w:i w:val="0"/>
                <w:lang w:val="ru-RU"/>
              </w:rPr>
              <w:t>я</w:t>
            </w:r>
            <w:r w:rsidRPr="00B26B25">
              <w:rPr>
                <w:b w:val="0"/>
                <w:i w:val="0"/>
                <w:lang w:val="ru-RU"/>
              </w:rPr>
              <w:t>тельности педагога  с родителями и детьми.</w:t>
            </w:r>
          </w:p>
        </w:tc>
        <w:tc>
          <w:tcPr>
            <w:tcW w:w="709" w:type="dxa"/>
          </w:tcPr>
          <w:p w:rsidR="00B26B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B26B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ED47DA">
        <w:tc>
          <w:tcPr>
            <w:tcW w:w="9890" w:type="dxa"/>
            <w:gridSpan w:val="8"/>
          </w:tcPr>
          <w:p w:rsidR="00B26B25" w:rsidRPr="006B5E70" w:rsidRDefault="00B26B25" w:rsidP="00ED47DA">
            <w:pPr>
              <w:pStyle w:val="21"/>
              <w:spacing w:line="276" w:lineRule="auto"/>
              <w:ind w:left="0"/>
              <w:rPr>
                <w:i w:val="0"/>
                <w:sz w:val="28"/>
                <w:lang w:val="ru-RU"/>
              </w:rPr>
            </w:pPr>
            <w:r w:rsidRPr="006B5E70">
              <w:rPr>
                <w:i w:val="0"/>
                <w:sz w:val="28"/>
                <w:lang w:val="ru-RU"/>
              </w:rPr>
              <w:t>Организации дополнительного образования и культурных практик в группах комбинированной направленности</w:t>
            </w:r>
          </w:p>
        </w:tc>
      </w:tr>
      <w:tr w:rsidR="00B26B25" w:rsidRPr="006A6425" w:rsidTr="00F94769">
        <w:tc>
          <w:tcPr>
            <w:tcW w:w="675" w:type="dxa"/>
            <w:gridSpan w:val="2"/>
            <w:vMerge w:val="restart"/>
          </w:tcPr>
          <w:p w:rsidR="00B26B25" w:rsidRPr="006A6425" w:rsidRDefault="00B26B25" w:rsidP="0071608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16</w:t>
            </w:r>
          </w:p>
        </w:tc>
        <w:tc>
          <w:tcPr>
            <w:tcW w:w="1701" w:type="dxa"/>
            <w:vMerge w:val="restart"/>
          </w:tcPr>
          <w:p w:rsidR="00B26B25" w:rsidRPr="006A6425" w:rsidRDefault="00B26B25" w:rsidP="00AC1A3E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Разработка</w:t>
            </w:r>
            <w:r w:rsidRPr="006A6425">
              <w:rPr>
                <w:b w:val="0"/>
                <w:i w:val="0"/>
                <w:lang w:val="ru-RU"/>
              </w:rPr>
              <w:t xml:space="preserve"> </w:t>
            </w:r>
            <w:r>
              <w:rPr>
                <w:b w:val="0"/>
                <w:i w:val="0"/>
                <w:lang w:val="ru-RU"/>
              </w:rPr>
              <w:t xml:space="preserve">содержания и проведение </w:t>
            </w:r>
            <w:r w:rsidRPr="006A6425">
              <w:rPr>
                <w:b w:val="0"/>
                <w:i w:val="0"/>
                <w:lang w:val="ru-RU"/>
              </w:rPr>
              <w:t>культурных практик</w:t>
            </w:r>
          </w:p>
        </w:tc>
        <w:tc>
          <w:tcPr>
            <w:tcW w:w="5387" w:type="dxa"/>
            <w:gridSpan w:val="2"/>
          </w:tcPr>
          <w:p w:rsidR="00B26B25" w:rsidRPr="00B26B25" w:rsidRDefault="00B26B25" w:rsidP="00F776EF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- Обучение педагогов организации и методике проведения культурных практик, поддержании детской инициативы.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F94769">
        <w:tc>
          <w:tcPr>
            <w:tcW w:w="675" w:type="dxa"/>
            <w:gridSpan w:val="2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B26B25" w:rsidRPr="00B26B25" w:rsidRDefault="00B26B25" w:rsidP="00AC1A3E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i w:val="0"/>
                <w:lang w:val="ru-RU"/>
              </w:rPr>
              <w:t xml:space="preserve">- </w:t>
            </w:r>
            <w:r w:rsidRPr="00B26B25">
              <w:rPr>
                <w:b w:val="0"/>
                <w:i w:val="0"/>
                <w:lang w:val="ru-RU"/>
              </w:rPr>
              <w:t>Оформление содержания культурной практики по следующей структуре:  тема, цель, задачи, вид культурной практики, форма</w:t>
            </w:r>
            <w:r w:rsidRPr="00B26B25">
              <w:rPr>
                <w:b w:val="0"/>
                <w:i w:val="0"/>
                <w:spacing w:val="-17"/>
                <w:lang w:val="ru-RU"/>
              </w:rPr>
              <w:t xml:space="preserve"> </w:t>
            </w:r>
            <w:r w:rsidRPr="00B26B25">
              <w:rPr>
                <w:b w:val="0"/>
                <w:i w:val="0"/>
                <w:lang w:val="ru-RU"/>
              </w:rPr>
              <w:t>проведения, предп</w:t>
            </w:r>
            <w:r w:rsidRPr="00B26B25">
              <w:rPr>
                <w:b w:val="0"/>
                <w:i w:val="0"/>
                <w:lang w:val="ru-RU"/>
              </w:rPr>
              <w:t>о</w:t>
            </w:r>
            <w:r w:rsidRPr="00B26B25">
              <w:rPr>
                <w:b w:val="0"/>
                <w:i w:val="0"/>
                <w:lang w:val="ru-RU"/>
              </w:rPr>
              <w:t>лагаемый</w:t>
            </w:r>
            <w:r w:rsidRPr="00B26B25">
              <w:rPr>
                <w:b w:val="0"/>
                <w:i w:val="0"/>
                <w:spacing w:val="-12"/>
                <w:lang w:val="ru-RU"/>
              </w:rPr>
              <w:t xml:space="preserve"> </w:t>
            </w:r>
            <w:r w:rsidRPr="00B26B25">
              <w:rPr>
                <w:b w:val="0"/>
                <w:i w:val="0"/>
                <w:lang w:val="ru-RU"/>
              </w:rPr>
              <w:t>результат, содержание, педагогическая поддержка ребенка во время культурных практик, их перспективное планирование.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F94769">
        <w:tc>
          <w:tcPr>
            <w:tcW w:w="675" w:type="dxa"/>
            <w:gridSpan w:val="2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B26B25" w:rsidRPr="00B26B25" w:rsidRDefault="00B26B25" w:rsidP="00D13F7C">
            <w:pPr>
              <w:pStyle w:val="21"/>
              <w:spacing w:line="276" w:lineRule="auto"/>
              <w:ind w:left="0"/>
              <w:jc w:val="both"/>
              <w:rPr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Использование системы работы по проведению культурных практик с особыми детьми в совм</w:t>
            </w:r>
            <w:r w:rsidRPr="00B26B25">
              <w:rPr>
                <w:b w:val="0"/>
                <w:i w:val="0"/>
                <w:lang w:val="ru-RU"/>
              </w:rPr>
              <w:t>е</w:t>
            </w:r>
            <w:r w:rsidRPr="00B26B25">
              <w:rPr>
                <w:b w:val="0"/>
                <w:i w:val="0"/>
                <w:lang w:val="ru-RU"/>
              </w:rPr>
              <w:t>стно-самостоятельной деятельности.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F94769">
        <w:tc>
          <w:tcPr>
            <w:tcW w:w="675" w:type="dxa"/>
            <w:gridSpan w:val="2"/>
            <w:vMerge w:val="restart"/>
          </w:tcPr>
          <w:p w:rsidR="00B26B25" w:rsidRPr="006A6425" w:rsidRDefault="00B26B25" w:rsidP="0071608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17</w:t>
            </w:r>
          </w:p>
        </w:tc>
        <w:tc>
          <w:tcPr>
            <w:tcW w:w="1701" w:type="dxa"/>
            <w:vMerge w:val="restart"/>
          </w:tcPr>
          <w:p w:rsidR="00B26B25" w:rsidRPr="006A6425" w:rsidRDefault="00B26B25" w:rsidP="00ED47DA">
            <w:pPr>
              <w:pStyle w:val="21"/>
              <w:spacing w:line="276" w:lineRule="auto"/>
              <w:ind w:left="0" w:right="-108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Индивидуал</w:t>
            </w:r>
            <w:r w:rsidRPr="006A6425">
              <w:rPr>
                <w:b w:val="0"/>
                <w:i w:val="0"/>
                <w:lang w:val="ru-RU"/>
              </w:rPr>
              <w:t>ь</w:t>
            </w:r>
            <w:r w:rsidRPr="006A6425">
              <w:rPr>
                <w:b w:val="0"/>
                <w:i w:val="0"/>
                <w:lang w:val="ru-RU"/>
              </w:rPr>
              <w:t xml:space="preserve">ный </w:t>
            </w:r>
            <w:proofErr w:type="spellStart"/>
            <w:r w:rsidRPr="006A6425">
              <w:rPr>
                <w:b w:val="0"/>
                <w:i w:val="0"/>
                <w:lang w:val="ru-RU"/>
              </w:rPr>
              <w:t>соци</w:t>
            </w:r>
            <w:r w:rsidRPr="006A6425">
              <w:rPr>
                <w:b w:val="0"/>
                <w:i w:val="0"/>
                <w:lang w:val="ru-RU"/>
              </w:rPr>
              <w:t>о</w:t>
            </w:r>
            <w:r w:rsidRPr="006A6425">
              <w:rPr>
                <w:b w:val="0"/>
                <w:i w:val="0"/>
                <w:lang w:val="ru-RU"/>
              </w:rPr>
              <w:t>культурный</w:t>
            </w:r>
            <w:proofErr w:type="spellEnd"/>
            <w:r w:rsidRPr="006A6425">
              <w:rPr>
                <w:b w:val="0"/>
                <w:i w:val="0"/>
                <w:lang w:val="ru-RU"/>
              </w:rPr>
              <w:t xml:space="preserve"> опыт ребёнка, формируемый в культурных практиках</w:t>
            </w:r>
            <w:r>
              <w:rPr>
                <w:b w:val="0"/>
                <w:i w:val="0"/>
                <w:lang w:val="ru-RU"/>
              </w:rPr>
              <w:t xml:space="preserve"> *</w:t>
            </w:r>
          </w:p>
        </w:tc>
        <w:tc>
          <w:tcPr>
            <w:tcW w:w="5387" w:type="dxa"/>
            <w:gridSpan w:val="2"/>
          </w:tcPr>
          <w:p w:rsidR="00B26B25" w:rsidRPr="00B26B25" w:rsidRDefault="00B26B25" w:rsidP="0015442E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опыт бытового поведения в различных жи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r w:rsidRPr="00B26B25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ситуациях;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F94769">
        <w:tc>
          <w:tcPr>
            <w:tcW w:w="675" w:type="dxa"/>
            <w:gridSpan w:val="2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 w:right="-108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B26B25" w:rsidRPr="00B26B25" w:rsidRDefault="00B26B25" w:rsidP="0015442E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культурно-гигиенических навыков</w:t>
            </w:r>
          </w:p>
        </w:tc>
        <w:tc>
          <w:tcPr>
            <w:tcW w:w="709" w:type="dxa"/>
          </w:tcPr>
          <w:p w:rsidR="00B26B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1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F94769">
        <w:tc>
          <w:tcPr>
            <w:tcW w:w="675" w:type="dxa"/>
            <w:gridSpan w:val="2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B26B25" w:rsidRPr="00B26B25" w:rsidRDefault="00B26B25" w:rsidP="0015442E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</w:t>
            </w:r>
            <w:r w:rsidRPr="00B26B2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поведения;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F94769">
        <w:tc>
          <w:tcPr>
            <w:tcW w:w="675" w:type="dxa"/>
            <w:gridSpan w:val="2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B26B25" w:rsidRPr="00B26B25" w:rsidRDefault="00B26B25" w:rsidP="00ED47DA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опыт эмоциональной реакции на</w:t>
            </w:r>
            <w:r w:rsidRPr="00B26B2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происход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щее;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F94769">
        <w:tc>
          <w:tcPr>
            <w:tcW w:w="675" w:type="dxa"/>
            <w:gridSpan w:val="2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B26B25" w:rsidRPr="00B26B25" w:rsidRDefault="00B26B25" w:rsidP="00ED47DA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опыт организации своей</w:t>
            </w:r>
            <w:r w:rsidRPr="00B26B2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F94769">
        <w:tc>
          <w:tcPr>
            <w:tcW w:w="675" w:type="dxa"/>
            <w:gridSpan w:val="2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B26B25" w:rsidRPr="00B26B25" w:rsidRDefault="00B26B25" w:rsidP="00ED47DA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опыт общения и</w:t>
            </w:r>
            <w:r w:rsidRPr="00B26B2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взаимодействия; 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F94769">
        <w:tc>
          <w:tcPr>
            <w:tcW w:w="675" w:type="dxa"/>
            <w:gridSpan w:val="2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B26B25" w:rsidRPr="00B26B25" w:rsidRDefault="00B26B25" w:rsidP="00ED47DA">
            <w:pPr>
              <w:pStyle w:val="a3"/>
              <w:widowControl w:val="0"/>
              <w:tabs>
                <w:tab w:val="left" w:pos="0"/>
                <w:tab w:val="left" w:pos="241"/>
              </w:tabs>
              <w:autoSpaceDE w:val="0"/>
              <w:autoSpaceDN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- опыт проявления инициативы и</w:t>
            </w:r>
            <w:r w:rsidRPr="00B26B2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B2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 w:rsidRPr="006A6425"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3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F94769">
        <w:tc>
          <w:tcPr>
            <w:tcW w:w="675" w:type="dxa"/>
            <w:gridSpan w:val="2"/>
            <w:vMerge w:val="restart"/>
          </w:tcPr>
          <w:p w:rsidR="00B26B25" w:rsidRPr="006A6425" w:rsidRDefault="00B26B25" w:rsidP="0071608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18</w:t>
            </w:r>
          </w:p>
        </w:tc>
        <w:tc>
          <w:tcPr>
            <w:tcW w:w="1701" w:type="dxa"/>
            <w:vMerge w:val="restart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Организация</w:t>
            </w:r>
            <w:r w:rsidRPr="006A6425">
              <w:rPr>
                <w:b w:val="0"/>
                <w:i w:val="0"/>
                <w:lang w:val="ru-RU"/>
              </w:rPr>
              <w:t xml:space="preserve"> дополнител</w:t>
            </w:r>
            <w:r w:rsidRPr="006A6425">
              <w:rPr>
                <w:b w:val="0"/>
                <w:i w:val="0"/>
                <w:lang w:val="ru-RU"/>
              </w:rPr>
              <w:t>ь</w:t>
            </w:r>
            <w:r w:rsidRPr="006A6425">
              <w:rPr>
                <w:b w:val="0"/>
                <w:i w:val="0"/>
                <w:lang w:val="ru-RU"/>
              </w:rPr>
              <w:t>ного образ</w:t>
            </w:r>
            <w:r w:rsidRPr="006A6425">
              <w:rPr>
                <w:b w:val="0"/>
                <w:i w:val="0"/>
                <w:lang w:val="ru-RU"/>
              </w:rPr>
              <w:t>о</w:t>
            </w:r>
            <w:r w:rsidRPr="006A6425">
              <w:rPr>
                <w:b w:val="0"/>
                <w:i w:val="0"/>
                <w:lang w:val="ru-RU"/>
              </w:rPr>
              <w:t>вания</w:t>
            </w:r>
            <w:r>
              <w:rPr>
                <w:b w:val="0"/>
                <w:i w:val="0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B26B25" w:rsidRPr="00B26B25" w:rsidRDefault="00B26B25" w:rsidP="00512CA4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Корректировка программ дополнительного обр</w:t>
            </w:r>
            <w:r w:rsidRPr="00B26B25">
              <w:rPr>
                <w:b w:val="0"/>
                <w:i w:val="0"/>
                <w:lang w:val="ru-RU"/>
              </w:rPr>
              <w:t>а</w:t>
            </w:r>
            <w:r w:rsidRPr="00B26B25">
              <w:rPr>
                <w:b w:val="0"/>
                <w:i w:val="0"/>
                <w:lang w:val="ru-RU"/>
              </w:rPr>
              <w:t>зования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  <w:tr w:rsidR="00B26B25" w:rsidRPr="006A6425" w:rsidTr="00F94769">
        <w:tc>
          <w:tcPr>
            <w:tcW w:w="675" w:type="dxa"/>
            <w:gridSpan w:val="2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1701" w:type="dxa"/>
            <w:vMerge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B26B25" w:rsidRPr="00B26B25" w:rsidRDefault="00B26B25" w:rsidP="00512CA4">
            <w:pPr>
              <w:pStyle w:val="21"/>
              <w:spacing w:line="276" w:lineRule="auto"/>
              <w:ind w:left="0"/>
              <w:jc w:val="both"/>
              <w:rPr>
                <w:b w:val="0"/>
                <w:i w:val="0"/>
                <w:lang w:val="ru-RU"/>
              </w:rPr>
            </w:pPr>
            <w:r w:rsidRPr="00B26B25">
              <w:rPr>
                <w:b w:val="0"/>
                <w:i w:val="0"/>
                <w:lang w:val="ru-RU"/>
              </w:rPr>
              <w:t>Реализация дополнительного образования  в р</w:t>
            </w:r>
            <w:r w:rsidRPr="00B26B25">
              <w:rPr>
                <w:b w:val="0"/>
                <w:i w:val="0"/>
                <w:lang w:val="ru-RU"/>
              </w:rPr>
              <w:t>а</w:t>
            </w:r>
            <w:r w:rsidRPr="00B26B25">
              <w:rPr>
                <w:b w:val="0"/>
                <w:i w:val="0"/>
                <w:lang w:val="ru-RU"/>
              </w:rPr>
              <w:t>боте с особенными детьми в условиях инклюзи</w:t>
            </w:r>
            <w:r w:rsidRPr="00B26B25">
              <w:rPr>
                <w:b w:val="0"/>
                <w:i w:val="0"/>
                <w:lang w:val="ru-RU"/>
              </w:rPr>
              <w:t>в</w:t>
            </w:r>
            <w:r w:rsidRPr="00B26B25">
              <w:rPr>
                <w:b w:val="0"/>
                <w:i w:val="0"/>
                <w:lang w:val="ru-RU"/>
              </w:rPr>
              <w:t>ной практики учреждения.</w:t>
            </w:r>
          </w:p>
        </w:tc>
        <w:tc>
          <w:tcPr>
            <w:tcW w:w="709" w:type="dxa"/>
          </w:tcPr>
          <w:p w:rsidR="00B26B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  <w:r>
              <w:rPr>
                <w:b w:val="0"/>
                <w:i w:val="0"/>
                <w:lang w:val="ru-RU"/>
              </w:rPr>
              <w:t>2</w:t>
            </w:r>
          </w:p>
        </w:tc>
        <w:tc>
          <w:tcPr>
            <w:tcW w:w="709" w:type="dxa"/>
          </w:tcPr>
          <w:p w:rsidR="00B26B25" w:rsidRPr="006A6425" w:rsidRDefault="00B26B25" w:rsidP="00ED47DA">
            <w:pPr>
              <w:pStyle w:val="21"/>
              <w:spacing w:line="276" w:lineRule="auto"/>
              <w:ind w:left="0"/>
              <w:rPr>
                <w:b w:val="0"/>
                <w:i w:val="0"/>
                <w:lang w:val="ru-RU"/>
              </w:rPr>
            </w:pPr>
          </w:p>
        </w:tc>
      </w:tr>
    </w:tbl>
    <w:p w:rsidR="00481538" w:rsidRDefault="00E62C8F" w:rsidP="004815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*</w:t>
      </w:r>
      <w:r>
        <w:rPr>
          <w:noProof/>
          <w:lang w:eastAsia="ru-RU"/>
        </w:rPr>
        <w:drawing>
          <wp:inline distT="0" distB="0" distL="0" distR="0">
            <wp:extent cx="6036739" cy="8601739"/>
            <wp:effectExtent l="19050" t="0" r="21161" b="8861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6B25" w:rsidRDefault="00B26B25" w:rsidP="00B07541">
      <w:pPr>
        <w:pStyle w:val="a3"/>
        <w:spacing w:after="0" w:line="360" w:lineRule="auto"/>
        <w:ind w:left="927"/>
        <w:jc w:val="center"/>
        <w:rPr>
          <w:rFonts w:ascii="Times New Roman" w:hAnsi="Times New Roman" w:cs="Times New Roman"/>
        </w:rPr>
      </w:pPr>
    </w:p>
    <w:p w:rsidR="00B26B25" w:rsidRDefault="00B26B25" w:rsidP="00B26B25">
      <w:pPr>
        <w:pStyle w:val="a3"/>
        <w:spacing w:after="0" w:line="360" w:lineRule="auto"/>
        <w:ind w:left="927"/>
        <w:rPr>
          <w:rFonts w:ascii="Times New Roman" w:hAnsi="Times New Roman" w:cs="Times New Roman"/>
        </w:rPr>
      </w:pPr>
    </w:p>
    <w:p w:rsidR="00602915" w:rsidRPr="00432235" w:rsidRDefault="00602915" w:rsidP="0042690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432235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CF7348" w:rsidRPr="00300947" w:rsidRDefault="00CF7348" w:rsidP="00B26B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47">
        <w:rPr>
          <w:rFonts w:ascii="Times New Roman" w:eastAsia="Times New Roman" w:hAnsi="Times New Roman"/>
          <w:sz w:val="28"/>
          <w:szCs w:val="28"/>
          <w:lang w:eastAsia="ru-RU"/>
        </w:rPr>
        <w:t>Для реализации цели, м</w:t>
      </w:r>
      <w:r w:rsidRPr="00300947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300947">
        <w:rPr>
          <w:rFonts w:ascii="Times New Roman" w:hAnsi="Times New Roman"/>
          <w:sz w:val="28"/>
          <w:szCs w:val="28"/>
        </w:rPr>
        <w:t xml:space="preserve">разработали и начали внедрять с позиции </w:t>
      </w:r>
      <w:r w:rsidRPr="00300947">
        <w:rPr>
          <w:rFonts w:ascii="Times New Roman" w:hAnsi="Times New Roman" w:cs="Times New Roman"/>
          <w:sz w:val="28"/>
          <w:szCs w:val="28"/>
        </w:rPr>
        <w:t>инклюзии концептуальную и интегративную модели обновления образовательного пр</w:t>
      </w:r>
      <w:r w:rsidRPr="00300947">
        <w:rPr>
          <w:rFonts w:ascii="Times New Roman" w:hAnsi="Times New Roman" w:cs="Times New Roman"/>
          <w:sz w:val="28"/>
          <w:szCs w:val="28"/>
        </w:rPr>
        <w:t>о</w:t>
      </w:r>
      <w:r w:rsidRPr="00300947">
        <w:rPr>
          <w:rFonts w:ascii="Times New Roman" w:hAnsi="Times New Roman" w:cs="Times New Roman"/>
          <w:sz w:val="28"/>
          <w:szCs w:val="28"/>
        </w:rPr>
        <w:t>странства ДОО.</w:t>
      </w:r>
    </w:p>
    <w:p w:rsidR="00CF7348" w:rsidRPr="00300947" w:rsidRDefault="00CF7348" w:rsidP="00B26B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47">
        <w:rPr>
          <w:rFonts w:ascii="Times New Roman" w:hAnsi="Times New Roman" w:cs="Times New Roman"/>
          <w:bCs/>
          <w:sz w:val="28"/>
          <w:szCs w:val="28"/>
        </w:rPr>
        <w:t xml:space="preserve">Нами была откорректирована концептуальная модель, в основу которой </w:t>
      </w:r>
      <w:r w:rsidRPr="00300947">
        <w:rPr>
          <w:rFonts w:ascii="Times New Roman" w:hAnsi="Times New Roman" w:cs="Times New Roman"/>
          <w:sz w:val="28"/>
          <w:szCs w:val="28"/>
        </w:rPr>
        <w:t xml:space="preserve">мы взяли </w:t>
      </w:r>
      <w:r w:rsidRPr="00300947">
        <w:rPr>
          <w:rFonts w:ascii="Times New Roman" w:hAnsi="Times New Roman" w:cs="Times New Roman"/>
          <w:bCs/>
          <w:iCs/>
          <w:sz w:val="28"/>
          <w:szCs w:val="28"/>
        </w:rPr>
        <w:t xml:space="preserve">фундаментальное понятие о </w:t>
      </w:r>
      <w:r w:rsidRPr="00300947">
        <w:rPr>
          <w:rFonts w:ascii="Times New Roman" w:hAnsi="Times New Roman" w:cs="Times New Roman"/>
          <w:bCs/>
          <w:i/>
          <w:iCs/>
          <w:sz w:val="28"/>
          <w:szCs w:val="28"/>
        </w:rPr>
        <w:t>зоне ближайшего и актуального развития</w:t>
      </w:r>
      <w:r w:rsidRPr="00300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947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300947">
        <w:rPr>
          <w:rFonts w:ascii="Times New Roman" w:hAnsi="Times New Roman" w:cs="Times New Roman"/>
          <w:sz w:val="28"/>
          <w:szCs w:val="28"/>
        </w:rPr>
        <w:t xml:space="preserve"> и теория амплификации </w:t>
      </w:r>
      <w:r w:rsidRPr="00300947">
        <w:rPr>
          <w:rFonts w:ascii="Times New Roman" w:hAnsi="Times New Roman" w:cs="Times New Roman"/>
          <w:color w:val="333333"/>
          <w:sz w:val="28"/>
          <w:szCs w:val="28"/>
        </w:rPr>
        <w:t xml:space="preserve">(обогащения) развития ребёнка </w:t>
      </w:r>
      <w:r w:rsidRPr="00300947">
        <w:rPr>
          <w:rFonts w:ascii="Times New Roman" w:hAnsi="Times New Roman" w:cs="Times New Roman"/>
          <w:sz w:val="28"/>
          <w:szCs w:val="28"/>
        </w:rPr>
        <w:t>А.В.Запорожца.</w:t>
      </w:r>
    </w:p>
    <w:p w:rsidR="00CF7348" w:rsidRPr="00300947" w:rsidRDefault="00CF7348" w:rsidP="00B26B2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947">
        <w:rPr>
          <w:rFonts w:ascii="Times New Roman" w:hAnsi="Times New Roman" w:cs="Times New Roman"/>
          <w:sz w:val="28"/>
          <w:szCs w:val="28"/>
        </w:rPr>
        <w:t>Реализация интегративной модели осуществлялось через три основных м</w:t>
      </w:r>
      <w:r w:rsidRPr="00300947">
        <w:rPr>
          <w:rFonts w:ascii="Times New Roman" w:hAnsi="Times New Roman" w:cs="Times New Roman"/>
          <w:sz w:val="28"/>
          <w:szCs w:val="28"/>
        </w:rPr>
        <w:t>о</w:t>
      </w:r>
      <w:r w:rsidRPr="00300947">
        <w:rPr>
          <w:rFonts w:ascii="Times New Roman" w:hAnsi="Times New Roman" w:cs="Times New Roman"/>
          <w:sz w:val="28"/>
          <w:szCs w:val="28"/>
        </w:rPr>
        <w:t xml:space="preserve">дуля: </w:t>
      </w:r>
      <w:r w:rsidR="00B07541">
        <w:rPr>
          <w:rFonts w:ascii="Times New Roman" w:hAnsi="Times New Roman" w:cs="Times New Roman"/>
          <w:sz w:val="28"/>
          <w:szCs w:val="28"/>
        </w:rPr>
        <w:t>1)</w:t>
      </w:r>
      <w:r w:rsidR="00550BB5" w:rsidRPr="00300947">
        <w:rPr>
          <w:rFonts w:ascii="Times New Roman" w:hAnsi="Times New Roman" w:cs="Times New Roman"/>
          <w:sz w:val="28"/>
          <w:szCs w:val="28"/>
        </w:rPr>
        <w:t xml:space="preserve"> психолого-педагогическое</w:t>
      </w:r>
      <w:r w:rsidR="00550BB5" w:rsidRPr="00300947">
        <w:rPr>
          <w:rFonts w:ascii="Times New Roman" w:hAnsi="Times New Roman"/>
          <w:sz w:val="28"/>
          <w:szCs w:val="28"/>
        </w:rPr>
        <w:t xml:space="preserve"> сопровождение и социализацию особенных детей;</w:t>
      </w:r>
      <w:r w:rsidR="00B26B25">
        <w:rPr>
          <w:rFonts w:ascii="Times New Roman" w:hAnsi="Times New Roman"/>
          <w:sz w:val="28"/>
          <w:szCs w:val="28"/>
        </w:rPr>
        <w:t xml:space="preserve"> </w:t>
      </w:r>
      <w:r w:rsidR="00B07541">
        <w:rPr>
          <w:rFonts w:ascii="Times New Roman" w:hAnsi="Times New Roman" w:cs="Times New Roman"/>
          <w:sz w:val="28"/>
          <w:szCs w:val="28"/>
        </w:rPr>
        <w:t>2)</w:t>
      </w:r>
      <w:r w:rsidR="00550BB5" w:rsidRPr="00300947">
        <w:rPr>
          <w:rFonts w:ascii="Times New Roman" w:hAnsi="Times New Roman" w:cs="Times New Roman"/>
          <w:sz w:val="28"/>
          <w:szCs w:val="28"/>
        </w:rPr>
        <w:t xml:space="preserve"> </w:t>
      </w:r>
      <w:r w:rsidRPr="00300947">
        <w:rPr>
          <w:rFonts w:ascii="Times New Roman" w:hAnsi="Times New Roman" w:cs="Times New Roman"/>
          <w:sz w:val="28"/>
          <w:szCs w:val="28"/>
        </w:rPr>
        <w:t>реализацию культурных практ</w:t>
      </w:r>
      <w:r w:rsidR="00BE6344">
        <w:rPr>
          <w:rFonts w:ascii="Times New Roman" w:hAnsi="Times New Roman" w:cs="Times New Roman"/>
          <w:sz w:val="28"/>
          <w:szCs w:val="28"/>
        </w:rPr>
        <w:t>ик с позиции инклюзии</w:t>
      </w:r>
      <w:r w:rsidR="00550BB5" w:rsidRPr="00300947">
        <w:rPr>
          <w:rFonts w:ascii="Times New Roman" w:hAnsi="Times New Roman" w:cs="Times New Roman"/>
          <w:sz w:val="28"/>
          <w:szCs w:val="28"/>
        </w:rPr>
        <w:t>;</w:t>
      </w:r>
      <w:r w:rsidRPr="00300947">
        <w:rPr>
          <w:rFonts w:ascii="Times New Roman" w:hAnsi="Times New Roman" w:cs="Times New Roman"/>
          <w:sz w:val="28"/>
          <w:szCs w:val="28"/>
        </w:rPr>
        <w:t xml:space="preserve"> </w:t>
      </w:r>
      <w:r w:rsidR="00B26B25">
        <w:rPr>
          <w:rFonts w:ascii="Times New Roman" w:hAnsi="Times New Roman" w:cs="Times New Roman"/>
          <w:sz w:val="28"/>
          <w:szCs w:val="28"/>
        </w:rPr>
        <w:t xml:space="preserve"> </w:t>
      </w:r>
      <w:r w:rsidR="00B07541">
        <w:rPr>
          <w:rFonts w:ascii="Times New Roman" w:hAnsi="Times New Roman" w:cs="Times New Roman"/>
          <w:sz w:val="28"/>
          <w:szCs w:val="28"/>
        </w:rPr>
        <w:t>3)</w:t>
      </w:r>
      <w:r w:rsidR="00550BB5" w:rsidRPr="00300947">
        <w:rPr>
          <w:rFonts w:ascii="Times New Roman" w:hAnsi="Times New Roman" w:cs="Times New Roman"/>
          <w:sz w:val="28"/>
          <w:szCs w:val="28"/>
        </w:rPr>
        <w:t xml:space="preserve"> </w:t>
      </w:r>
      <w:r w:rsidRPr="00300947">
        <w:rPr>
          <w:rFonts w:ascii="Times New Roman" w:hAnsi="Times New Roman" w:cs="Times New Roman"/>
          <w:sz w:val="28"/>
          <w:szCs w:val="28"/>
        </w:rPr>
        <w:t>интеграцию основного и до</w:t>
      </w:r>
      <w:r w:rsidR="00550BB5" w:rsidRPr="00300947">
        <w:rPr>
          <w:rFonts w:ascii="Times New Roman" w:hAnsi="Times New Roman" w:cs="Times New Roman"/>
          <w:sz w:val="28"/>
          <w:szCs w:val="28"/>
        </w:rPr>
        <w:t>полнительного образования.</w:t>
      </w:r>
    </w:p>
    <w:p w:rsidR="00214F22" w:rsidRPr="00BE6344" w:rsidRDefault="00550BB5" w:rsidP="00B26B25">
      <w:pPr>
        <w:pStyle w:val="a3"/>
        <w:widowControl w:val="0"/>
        <w:spacing w:after="0" w:line="36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44">
        <w:rPr>
          <w:rFonts w:ascii="Times New Roman" w:hAnsi="Times New Roman"/>
          <w:sz w:val="28"/>
          <w:szCs w:val="28"/>
        </w:rPr>
        <w:t>1.</w:t>
      </w:r>
      <w:r w:rsidR="00214F22" w:rsidRPr="00BE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479" w:rsidRPr="00BE6344">
        <w:rPr>
          <w:rFonts w:ascii="Times New Roman" w:eastAsia="Times New Roman" w:hAnsi="Times New Roman" w:cs="Times New Roman"/>
          <w:sz w:val="28"/>
          <w:szCs w:val="28"/>
        </w:rPr>
        <w:t>Созданная</w:t>
      </w:r>
      <w:r w:rsidR="00214F22" w:rsidRPr="00BE6344">
        <w:rPr>
          <w:rFonts w:ascii="Times New Roman" w:eastAsia="Times New Roman" w:hAnsi="Times New Roman" w:cs="Times New Roman"/>
          <w:sz w:val="28"/>
          <w:szCs w:val="28"/>
        </w:rPr>
        <w:t xml:space="preserve"> модель сетевого взаимодействия, </w:t>
      </w:r>
      <w:r w:rsidR="005718C6" w:rsidRPr="00BE6344">
        <w:rPr>
          <w:rFonts w:ascii="Times New Roman" w:eastAsia="Times New Roman" w:hAnsi="Times New Roman" w:cs="Times New Roman"/>
          <w:sz w:val="28"/>
          <w:szCs w:val="28"/>
        </w:rPr>
        <w:t xml:space="preserve">прошла </w:t>
      </w:r>
      <w:r w:rsidR="00214F22" w:rsidRPr="00BE6344">
        <w:rPr>
          <w:rFonts w:ascii="Times New Roman" w:eastAsia="Times New Roman" w:hAnsi="Times New Roman" w:cs="Times New Roman"/>
          <w:sz w:val="28"/>
          <w:szCs w:val="28"/>
        </w:rPr>
        <w:t>апробаци</w:t>
      </w:r>
      <w:r w:rsidR="008F560B" w:rsidRPr="00BE634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14F22" w:rsidRPr="00BE63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AC4" w:rsidRDefault="005718C6" w:rsidP="005718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8C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17644" cy="5348177"/>
            <wp:effectExtent l="38100" t="0" r="97406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20AC4" w:rsidRDefault="00B20AC4" w:rsidP="003009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BB5" w:rsidRPr="00300947" w:rsidRDefault="00550BB5" w:rsidP="0030094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0947">
        <w:rPr>
          <w:rFonts w:ascii="Times New Roman" w:hAnsi="Times New Roman"/>
          <w:sz w:val="28"/>
          <w:szCs w:val="28"/>
        </w:rPr>
        <w:t xml:space="preserve"> С января 2021 года наше учреждение приняло участие в совместном проекте с инклюзивными центрами «Включи» и «Моя планета» по сопровождению и с</w:t>
      </w:r>
      <w:r w:rsidRPr="00300947">
        <w:rPr>
          <w:rFonts w:ascii="Times New Roman" w:hAnsi="Times New Roman"/>
          <w:sz w:val="28"/>
          <w:szCs w:val="28"/>
        </w:rPr>
        <w:t>о</w:t>
      </w:r>
      <w:r w:rsidRPr="00300947">
        <w:rPr>
          <w:rFonts w:ascii="Times New Roman" w:hAnsi="Times New Roman"/>
          <w:sz w:val="28"/>
          <w:szCs w:val="28"/>
        </w:rPr>
        <w:t xml:space="preserve">циализации детей с РАС в группах комбинированной направленности. </w:t>
      </w:r>
    </w:p>
    <w:p w:rsidR="00550BB5" w:rsidRPr="00300947" w:rsidRDefault="00550BB5" w:rsidP="003009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947">
        <w:rPr>
          <w:rFonts w:ascii="Times New Roman" w:hAnsi="Times New Roman"/>
          <w:sz w:val="28"/>
          <w:szCs w:val="28"/>
        </w:rPr>
        <w:t>Первое, с чем мы столкнулись - это отличие образовательных подходов в р</w:t>
      </w:r>
      <w:r w:rsidRPr="00300947">
        <w:rPr>
          <w:rFonts w:ascii="Times New Roman" w:hAnsi="Times New Roman"/>
          <w:sz w:val="28"/>
          <w:szCs w:val="28"/>
        </w:rPr>
        <w:t>а</w:t>
      </w:r>
      <w:r w:rsidRPr="00300947">
        <w:rPr>
          <w:rFonts w:ascii="Times New Roman" w:hAnsi="Times New Roman"/>
          <w:sz w:val="28"/>
          <w:szCs w:val="28"/>
        </w:rPr>
        <w:t>боте с детьми РАС: - разные режимы работы и построение индивидуального ма</w:t>
      </w:r>
      <w:r w:rsidRPr="00300947">
        <w:rPr>
          <w:rFonts w:ascii="Times New Roman" w:hAnsi="Times New Roman"/>
          <w:sz w:val="28"/>
          <w:szCs w:val="28"/>
        </w:rPr>
        <w:t>р</w:t>
      </w:r>
      <w:r w:rsidRPr="00300947">
        <w:rPr>
          <w:rFonts w:ascii="Times New Roman" w:hAnsi="Times New Roman"/>
          <w:sz w:val="28"/>
          <w:szCs w:val="28"/>
        </w:rPr>
        <w:t xml:space="preserve">шрута; - система сопровождения детей ассистентами и </w:t>
      </w:r>
      <w:proofErr w:type="spellStart"/>
      <w:r w:rsidRPr="00300947">
        <w:rPr>
          <w:rFonts w:ascii="Times New Roman" w:hAnsi="Times New Roman"/>
          <w:sz w:val="28"/>
          <w:szCs w:val="28"/>
        </w:rPr>
        <w:t>тьюторами</w:t>
      </w:r>
      <w:proofErr w:type="spellEnd"/>
      <w:r w:rsidRPr="00300947">
        <w:rPr>
          <w:rFonts w:ascii="Times New Roman" w:hAnsi="Times New Roman"/>
          <w:sz w:val="28"/>
          <w:szCs w:val="28"/>
        </w:rPr>
        <w:t xml:space="preserve"> (наблюдалась </w:t>
      </w:r>
      <w:proofErr w:type="spellStart"/>
      <w:r w:rsidRPr="00300947">
        <w:rPr>
          <w:rFonts w:ascii="Times New Roman" w:hAnsi="Times New Roman"/>
          <w:sz w:val="28"/>
          <w:szCs w:val="28"/>
        </w:rPr>
        <w:t>гиперопека</w:t>
      </w:r>
      <w:proofErr w:type="spellEnd"/>
      <w:r w:rsidRPr="00300947">
        <w:rPr>
          <w:rFonts w:ascii="Times New Roman" w:hAnsi="Times New Roman"/>
          <w:sz w:val="28"/>
          <w:szCs w:val="28"/>
        </w:rPr>
        <w:t xml:space="preserve"> в центрах). </w:t>
      </w:r>
    </w:p>
    <w:p w:rsidR="00550BB5" w:rsidRPr="00300947" w:rsidRDefault="00550BB5" w:rsidP="003009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947">
        <w:rPr>
          <w:rFonts w:ascii="Times New Roman" w:hAnsi="Times New Roman"/>
          <w:sz w:val="28"/>
          <w:szCs w:val="28"/>
        </w:rPr>
        <w:t>А также отсутствие механизма взаимодействия учреждений разной напра</w:t>
      </w:r>
      <w:r w:rsidRPr="00300947">
        <w:rPr>
          <w:rFonts w:ascii="Times New Roman" w:hAnsi="Times New Roman"/>
          <w:sz w:val="28"/>
          <w:szCs w:val="28"/>
        </w:rPr>
        <w:t>в</w:t>
      </w:r>
      <w:r w:rsidRPr="00300947">
        <w:rPr>
          <w:rFonts w:ascii="Times New Roman" w:hAnsi="Times New Roman"/>
          <w:sz w:val="28"/>
          <w:szCs w:val="28"/>
        </w:rPr>
        <w:t>ленности. Поэтому коллегиально на Координационном совете было принято р</w:t>
      </w:r>
      <w:r w:rsidRPr="00300947">
        <w:rPr>
          <w:rFonts w:ascii="Times New Roman" w:hAnsi="Times New Roman"/>
          <w:sz w:val="28"/>
          <w:szCs w:val="28"/>
        </w:rPr>
        <w:t>е</w:t>
      </w:r>
      <w:r w:rsidRPr="00300947">
        <w:rPr>
          <w:rFonts w:ascii="Times New Roman" w:hAnsi="Times New Roman"/>
          <w:sz w:val="28"/>
          <w:szCs w:val="28"/>
        </w:rPr>
        <w:t>шение: согласовать и совместить модели педагогических подходов всех трех уч</w:t>
      </w:r>
      <w:r w:rsidRPr="00300947">
        <w:rPr>
          <w:rFonts w:ascii="Times New Roman" w:hAnsi="Times New Roman"/>
          <w:sz w:val="28"/>
          <w:szCs w:val="28"/>
        </w:rPr>
        <w:t>а</w:t>
      </w:r>
      <w:r w:rsidRPr="00300947">
        <w:rPr>
          <w:rFonts w:ascii="Times New Roman" w:hAnsi="Times New Roman"/>
          <w:sz w:val="28"/>
          <w:szCs w:val="28"/>
        </w:rPr>
        <w:t xml:space="preserve">стников проекта («Включи», «Моя планета» и дошкольное учреждение). </w:t>
      </w:r>
    </w:p>
    <w:p w:rsidR="00550BB5" w:rsidRPr="00300947" w:rsidRDefault="00550BB5" w:rsidP="0030094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0947">
        <w:rPr>
          <w:rFonts w:ascii="Times New Roman" w:hAnsi="Times New Roman"/>
          <w:sz w:val="28"/>
          <w:szCs w:val="28"/>
        </w:rPr>
        <w:t xml:space="preserve">Была разработана и апробирована модель </w:t>
      </w:r>
      <w:r w:rsidRPr="00300947">
        <w:rPr>
          <w:rFonts w:ascii="Times New Roman" w:hAnsi="Times New Roman"/>
          <w:bCs/>
          <w:sz w:val="28"/>
          <w:szCs w:val="28"/>
        </w:rPr>
        <w:t>сетевого взаимодействия с инкл</w:t>
      </w:r>
      <w:r w:rsidRPr="00300947">
        <w:rPr>
          <w:rFonts w:ascii="Times New Roman" w:hAnsi="Times New Roman"/>
          <w:bCs/>
          <w:sz w:val="28"/>
          <w:szCs w:val="28"/>
        </w:rPr>
        <w:t>ю</w:t>
      </w:r>
      <w:r w:rsidRPr="00300947">
        <w:rPr>
          <w:rFonts w:ascii="Times New Roman" w:hAnsi="Times New Roman"/>
          <w:bCs/>
          <w:sz w:val="28"/>
          <w:szCs w:val="28"/>
        </w:rPr>
        <w:t>зивными центрами по психолого-педагогическому и социальному сопровожд</w:t>
      </w:r>
      <w:r w:rsidRPr="00300947">
        <w:rPr>
          <w:rFonts w:ascii="Times New Roman" w:hAnsi="Times New Roman"/>
          <w:bCs/>
          <w:sz w:val="28"/>
          <w:szCs w:val="28"/>
        </w:rPr>
        <w:t>е</w:t>
      </w:r>
      <w:r w:rsidRPr="00300947">
        <w:rPr>
          <w:rFonts w:ascii="Times New Roman" w:hAnsi="Times New Roman"/>
          <w:bCs/>
          <w:sz w:val="28"/>
          <w:szCs w:val="28"/>
        </w:rPr>
        <w:t xml:space="preserve">нию детей РАС. </w:t>
      </w:r>
    </w:p>
    <w:p w:rsidR="00550BB5" w:rsidRPr="00300947" w:rsidRDefault="00550BB5" w:rsidP="003009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947">
        <w:rPr>
          <w:rFonts w:ascii="Times New Roman" w:hAnsi="Times New Roman"/>
          <w:sz w:val="28"/>
          <w:szCs w:val="28"/>
        </w:rPr>
        <w:t xml:space="preserve">В рамках проекта работа велась с 4 детьми – диагноз РАС тяжёлой формы.  </w:t>
      </w:r>
    </w:p>
    <w:p w:rsidR="00550BB5" w:rsidRPr="00300947" w:rsidRDefault="00550BB5" w:rsidP="003009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947">
        <w:rPr>
          <w:rFonts w:ascii="Times New Roman" w:hAnsi="Times New Roman"/>
          <w:sz w:val="28"/>
          <w:szCs w:val="28"/>
        </w:rPr>
        <w:t xml:space="preserve">Вначале (с мая по август) они обучались в центре «Включи» </w:t>
      </w:r>
      <w:proofErr w:type="gramStart"/>
      <w:r w:rsidRPr="00300947">
        <w:rPr>
          <w:rFonts w:ascii="Times New Roman" w:hAnsi="Times New Roman"/>
          <w:sz w:val="28"/>
          <w:szCs w:val="28"/>
        </w:rPr>
        <w:t>по</w:t>
      </w:r>
      <w:proofErr w:type="gramEnd"/>
      <w:r w:rsidRPr="003009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0947">
        <w:rPr>
          <w:rFonts w:ascii="Times New Roman" w:hAnsi="Times New Roman"/>
          <w:sz w:val="28"/>
          <w:szCs w:val="28"/>
        </w:rPr>
        <w:t>АВА</w:t>
      </w:r>
      <w:proofErr w:type="gramEnd"/>
      <w:r w:rsidRPr="00300947">
        <w:rPr>
          <w:rFonts w:ascii="Times New Roman" w:hAnsi="Times New Roman"/>
          <w:sz w:val="28"/>
          <w:szCs w:val="28"/>
        </w:rPr>
        <w:t xml:space="preserve"> техн</w:t>
      </w:r>
      <w:r w:rsidRPr="00300947">
        <w:rPr>
          <w:rFonts w:ascii="Times New Roman" w:hAnsi="Times New Roman"/>
          <w:sz w:val="28"/>
          <w:szCs w:val="28"/>
        </w:rPr>
        <w:t>о</w:t>
      </w:r>
      <w:r w:rsidRPr="00300947">
        <w:rPr>
          <w:rFonts w:ascii="Times New Roman" w:hAnsi="Times New Roman"/>
          <w:sz w:val="28"/>
          <w:szCs w:val="28"/>
        </w:rPr>
        <w:t xml:space="preserve">логии – это был 1 этап. </w:t>
      </w:r>
    </w:p>
    <w:p w:rsidR="00550BB5" w:rsidRPr="00300947" w:rsidRDefault="00550BB5" w:rsidP="003009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947">
        <w:rPr>
          <w:rFonts w:ascii="Times New Roman" w:hAnsi="Times New Roman"/>
          <w:sz w:val="28"/>
          <w:szCs w:val="28"/>
        </w:rPr>
        <w:t xml:space="preserve">Далее с сентября по январь прошли первые 3 шага в инклюзивном центре «Моя Планета», работая в малых группах с карточками </w:t>
      </w:r>
      <w:r w:rsidRPr="00300947">
        <w:rPr>
          <w:rFonts w:ascii="Times New Roman" w:hAnsi="Times New Roman"/>
          <w:sz w:val="28"/>
          <w:szCs w:val="28"/>
          <w:lang w:val="en-US"/>
        </w:rPr>
        <w:t>PECS</w:t>
      </w:r>
      <w:r w:rsidRPr="00300947">
        <w:rPr>
          <w:rFonts w:ascii="Times New Roman" w:hAnsi="Times New Roman"/>
          <w:sz w:val="28"/>
          <w:szCs w:val="28"/>
        </w:rPr>
        <w:t xml:space="preserve"> – это был 2 этап. </w:t>
      </w:r>
    </w:p>
    <w:p w:rsidR="00550BB5" w:rsidRPr="00300947" w:rsidRDefault="00550BB5" w:rsidP="0030094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0947">
        <w:rPr>
          <w:rFonts w:ascii="Times New Roman" w:hAnsi="Times New Roman"/>
          <w:sz w:val="28"/>
          <w:szCs w:val="28"/>
        </w:rPr>
        <w:t>В феврале месяце – это был 3 этап, мы приняли их на социализацию, причём один из них уже посещал наше учреждение с августа 2019г.</w:t>
      </w:r>
    </w:p>
    <w:p w:rsidR="00550BB5" w:rsidRPr="00300947" w:rsidRDefault="00550BB5" w:rsidP="0030094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0947">
        <w:rPr>
          <w:rFonts w:ascii="Times New Roman" w:hAnsi="Times New Roman"/>
          <w:sz w:val="28"/>
          <w:szCs w:val="28"/>
        </w:rPr>
        <w:t>В самом начале мы столкнулись с тем, что 3 из 4 детей не владеют культу</w:t>
      </w:r>
      <w:r w:rsidRPr="00300947">
        <w:rPr>
          <w:rFonts w:ascii="Times New Roman" w:hAnsi="Times New Roman"/>
          <w:sz w:val="28"/>
          <w:szCs w:val="28"/>
        </w:rPr>
        <w:t>р</w:t>
      </w:r>
      <w:r w:rsidRPr="00300947">
        <w:rPr>
          <w:rFonts w:ascii="Times New Roman" w:hAnsi="Times New Roman"/>
          <w:sz w:val="28"/>
          <w:szCs w:val="28"/>
        </w:rPr>
        <w:t>но-гигиеническими навыками, к игровой деятельности проявляли слабый интерес и чаще всего манипулировали игрушками не по значению. Это значительно отл</w:t>
      </w:r>
      <w:r w:rsidRPr="00300947">
        <w:rPr>
          <w:rFonts w:ascii="Times New Roman" w:hAnsi="Times New Roman"/>
          <w:sz w:val="28"/>
          <w:szCs w:val="28"/>
        </w:rPr>
        <w:t>и</w:t>
      </w:r>
      <w:r w:rsidRPr="00300947">
        <w:rPr>
          <w:rFonts w:ascii="Times New Roman" w:hAnsi="Times New Roman"/>
          <w:sz w:val="28"/>
          <w:szCs w:val="28"/>
        </w:rPr>
        <w:t xml:space="preserve">чало их от ребенка, который ранее посещал наше учреждение. </w:t>
      </w:r>
    </w:p>
    <w:p w:rsidR="00550BB5" w:rsidRPr="00300947" w:rsidRDefault="00550BB5" w:rsidP="003009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947">
        <w:rPr>
          <w:rFonts w:ascii="Times New Roman" w:hAnsi="Times New Roman"/>
          <w:sz w:val="28"/>
          <w:szCs w:val="28"/>
        </w:rPr>
        <w:t xml:space="preserve">Организация детей также оказалась сложной задачей. Лишняя </w:t>
      </w:r>
      <w:proofErr w:type="spellStart"/>
      <w:r w:rsidRPr="00300947">
        <w:rPr>
          <w:rFonts w:ascii="Times New Roman" w:hAnsi="Times New Roman"/>
          <w:sz w:val="28"/>
          <w:szCs w:val="28"/>
        </w:rPr>
        <w:t>гиперопека</w:t>
      </w:r>
      <w:proofErr w:type="spellEnd"/>
      <w:r w:rsidRPr="00300947">
        <w:rPr>
          <w:rFonts w:ascii="Times New Roman" w:hAnsi="Times New Roman"/>
          <w:sz w:val="28"/>
          <w:szCs w:val="28"/>
        </w:rPr>
        <w:t xml:space="preserve"> со стороны </w:t>
      </w:r>
      <w:proofErr w:type="spellStart"/>
      <w:r w:rsidRPr="00300947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300947">
        <w:rPr>
          <w:rFonts w:ascii="Times New Roman" w:hAnsi="Times New Roman"/>
          <w:sz w:val="28"/>
          <w:szCs w:val="28"/>
        </w:rPr>
        <w:t xml:space="preserve"> из центра «Моя планета» только мешала проявлению сам</w:t>
      </w:r>
      <w:r w:rsidRPr="00300947">
        <w:rPr>
          <w:rFonts w:ascii="Times New Roman" w:hAnsi="Times New Roman"/>
          <w:sz w:val="28"/>
          <w:szCs w:val="28"/>
        </w:rPr>
        <w:t>о</w:t>
      </w:r>
      <w:r w:rsidRPr="00300947">
        <w:rPr>
          <w:rFonts w:ascii="Times New Roman" w:hAnsi="Times New Roman"/>
          <w:sz w:val="28"/>
          <w:szCs w:val="28"/>
        </w:rPr>
        <w:t>стоятельности и соответственно социализации детей. Нами было принято реш</w:t>
      </w:r>
      <w:r w:rsidRPr="00300947">
        <w:rPr>
          <w:rFonts w:ascii="Times New Roman" w:hAnsi="Times New Roman"/>
          <w:sz w:val="28"/>
          <w:szCs w:val="28"/>
        </w:rPr>
        <w:t>е</w:t>
      </w:r>
      <w:r w:rsidRPr="00300947">
        <w:rPr>
          <w:rFonts w:ascii="Times New Roman" w:hAnsi="Times New Roman"/>
          <w:sz w:val="28"/>
          <w:szCs w:val="28"/>
        </w:rPr>
        <w:t xml:space="preserve">ние предоставить чуть больше свободы детям, под дистанционным контролем, и </w:t>
      </w:r>
      <w:r w:rsidRPr="00300947">
        <w:rPr>
          <w:rFonts w:ascii="Times New Roman" w:hAnsi="Times New Roman"/>
          <w:sz w:val="28"/>
          <w:szCs w:val="28"/>
        </w:rPr>
        <w:lastRenderedPageBreak/>
        <w:t>тем самым постепенно была достигнута вовлеченность детей в образовательный процесс. Адаптацию в той или иной мере прошел каждый ребенок.</w:t>
      </w:r>
    </w:p>
    <w:p w:rsidR="00550BB5" w:rsidRPr="00300947" w:rsidRDefault="00550BB5" w:rsidP="003009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947">
        <w:rPr>
          <w:rFonts w:ascii="Times New Roman" w:hAnsi="Times New Roman"/>
          <w:sz w:val="28"/>
          <w:szCs w:val="28"/>
        </w:rPr>
        <w:t xml:space="preserve">За семь месяцев работы с этими дети перестали </w:t>
      </w:r>
      <w:r w:rsidR="00B07541" w:rsidRPr="00300947">
        <w:rPr>
          <w:rFonts w:ascii="Times New Roman" w:hAnsi="Times New Roman"/>
          <w:sz w:val="28"/>
          <w:szCs w:val="28"/>
        </w:rPr>
        <w:t>нуждаться</w:t>
      </w:r>
      <w:r w:rsidRPr="00300947">
        <w:rPr>
          <w:rFonts w:ascii="Times New Roman" w:hAnsi="Times New Roman"/>
          <w:sz w:val="28"/>
          <w:szCs w:val="28"/>
        </w:rPr>
        <w:t xml:space="preserve"> в плотном сопр</w:t>
      </w:r>
      <w:r w:rsidRPr="00300947">
        <w:rPr>
          <w:rFonts w:ascii="Times New Roman" w:hAnsi="Times New Roman"/>
          <w:sz w:val="28"/>
          <w:szCs w:val="28"/>
        </w:rPr>
        <w:t>о</w:t>
      </w:r>
      <w:r w:rsidRPr="00300947">
        <w:rPr>
          <w:rFonts w:ascii="Times New Roman" w:hAnsi="Times New Roman"/>
          <w:sz w:val="28"/>
          <w:szCs w:val="28"/>
        </w:rPr>
        <w:t xml:space="preserve">вождении </w:t>
      </w:r>
      <w:proofErr w:type="spellStart"/>
      <w:r w:rsidRPr="00300947">
        <w:rPr>
          <w:rFonts w:ascii="Times New Roman" w:hAnsi="Times New Roman"/>
          <w:sz w:val="28"/>
          <w:szCs w:val="28"/>
        </w:rPr>
        <w:t>тьютора</w:t>
      </w:r>
      <w:proofErr w:type="spellEnd"/>
      <w:r w:rsidRPr="00300947">
        <w:rPr>
          <w:rFonts w:ascii="Times New Roman" w:hAnsi="Times New Roman"/>
          <w:sz w:val="28"/>
          <w:szCs w:val="28"/>
        </w:rPr>
        <w:t xml:space="preserve">, у них сформировались культурно-гигиенические навыки, они стали взаимодействовать </w:t>
      </w:r>
      <w:proofErr w:type="gramStart"/>
      <w:r w:rsidRPr="00300947">
        <w:rPr>
          <w:rFonts w:ascii="Times New Roman" w:hAnsi="Times New Roman"/>
          <w:sz w:val="28"/>
          <w:szCs w:val="28"/>
        </w:rPr>
        <w:t>со</w:t>
      </w:r>
      <w:proofErr w:type="gramEnd"/>
      <w:r w:rsidRPr="00300947">
        <w:rPr>
          <w:rFonts w:ascii="Times New Roman" w:hAnsi="Times New Roman"/>
          <w:sz w:val="28"/>
          <w:szCs w:val="28"/>
        </w:rPr>
        <w:t xml:space="preserve"> взрослыми и сверстниками, выражать свои желания при помощи карточек PECS. В речи появились первые слова, они стали понимать обращённую к ним речь, в </w:t>
      </w:r>
      <w:proofErr w:type="gramStart"/>
      <w:r w:rsidRPr="00300947">
        <w:rPr>
          <w:rFonts w:ascii="Times New Roman" w:hAnsi="Times New Roman"/>
          <w:sz w:val="28"/>
          <w:szCs w:val="28"/>
        </w:rPr>
        <w:t>связи</w:t>
      </w:r>
      <w:proofErr w:type="gramEnd"/>
      <w:r w:rsidRPr="00300947">
        <w:rPr>
          <w:rFonts w:ascii="Times New Roman" w:hAnsi="Times New Roman"/>
          <w:sz w:val="28"/>
          <w:szCs w:val="28"/>
        </w:rPr>
        <w:t xml:space="preserve"> с чем снизилась тревожность. Родители детей научились новым формам коммуникации, овладели технологиями АВА и спос</w:t>
      </w:r>
      <w:r w:rsidRPr="00300947">
        <w:rPr>
          <w:rFonts w:ascii="Times New Roman" w:hAnsi="Times New Roman"/>
          <w:sz w:val="28"/>
          <w:szCs w:val="28"/>
        </w:rPr>
        <w:t>о</w:t>
      </w:r>
      <w:r w:rsidRPr="00300947">
        <w:rPr>
          <w:rFonts w:ascii="Times New Roman" w:hAnsi="Times New Roman"/>
          <w:sz w:val="28"/>
          <w:szCs w:val="28"/>
        </w:rPr>
        <w:t>бами альтернативной коммуникации.</w:t>
      </w:r>
    </w:p>
    <w:p w:rsidR="00550BB5" w:rsidRDefault="00550BB5" w:rsidP="003009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947">
        <w:rPr>
          <w:rFonts w:ascii="Times New Roman" w:hAnsi="Times New Roman"/>
          <w:sz w:val="28"/>
          <w:szCs w:val="28"/>
        </w:rPr>
        <w:t xml:space="preserve">Параллельно велась систематическая работа в </w:t>
      </w:r>
      <w:proofErr w:type="spellStart"/>
      <w:r w:rsidRPr="00300947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300947">
        <w:rPr>
          <w:rFonts w:ascii="Times New Roman" w:hAnsi="Times New Roman"/>
          <w:sz w:val="28"/>
          <w:szCs w:val="28"/>
        </w:rPr>
        <w:t xml:space="preserve"> группах, где были особенные дети. Здесь акцент был сделан на разработку культурных практик и программ дополнительного образования.</w:t>
      </w:r>
    </w:p>
    <w:p w:rsidR="00B07541" w:rsidRPr="00300947" w:rsidRDefault="00B07541" w:rsidP="0030094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0BB5" w:rsidRPr="00300947" w:rsidRDefault="00550BB5" w:rsidP="0030094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47">
        <w:rPr>
          <w:rFonts w:ascii="Times New Roman" w:hAnsi="Times New Roman" w:cs="Times New Roman"/>
          <w:sz w:val="28"/>
          <w:szCs w:val="28"/>
        </w:rPr>
        <w:t xml:space="preserve">2. Реализация культурных практик, осуществлялась через: получение опыта игровой деятельности, освоение детьми </w:t>
      </w:r>
      <w:proofErr w:type="spellStart"/>
      <w:r w:rsidRPr="0030094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00947">
        <w:rPr>
          <w:rFonts w:ascii="Times New Roman" w:hAnsi="Times New Roman" w:cs="Times New Roman"/>
          <w:sz w:val="28"/>
          <w:szCs w:val="28"/>
        </w:rPr>
        <w:t xml:space="preserve"> норм поведения, пр</w:t>
      </w:r>
      <w:r w:rsidRPr="00300947">
        <w:rPr>
          <w:rFonts w:ascii="Times New Roman" w:hAnsi="Times New Roman" w:cs="Times New Roman"/>
          <w:sz w:val="28"/>
          <w:szCs w:val="28"/>
        </w:rPr>
        <w:t>и</w:t>
      </w:r>
      <w:r w:rsidRPr="00300947">
        <w:rPr>
          <w:rFonts w:ascii="Times New Roman" w:hAnsi="Times New Roman" w:cs="Times New Roman"/>
          <w:sz w:val="28"/>
          <w:szCs w:val="28"/>
        </w:rPr>
        <w:t>обретение опыта исследовательской и познавательной деятельности.</w:t>
      </w:r>
    </w:p>
    <w:p w:rsidR="00550BB5" w:rsidRPr="00300947" w:rsidRDefault="00550BB5" w:rsidP="0030094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947">
        <w:rPr>
          <w:rFonts w:ascii="Times New Roman" w:hAnsi="Times New Roman"/>
          <w:sz w:val="28"/>
          <w:szCs w:val="28"/>
        </w:rPr>
        <w:t xml:space="preserve">Изучив потребности </w:t>
      </w:r>
      <w:proofErr w:type="spellStart"/>
      <w:r w:rsidRPr="00300947">
        <w:rPr>
          <w:rFonts w:ascii="Times New Roman" w:hAnsi="Times New Roman"/>
          <w:sz w:val="28"/>
          <w:szCs w:val="28"/>
        </w:rPr>
        <w:t>нормотипичных</w:t>
      </w:r>
      <w:proofErr w:type="spellEnd"/>
      <w:r w:rsidRPr="00300947">
        <w:rPr>
          <w:rFonts w:ascii="Times New Roman" w:hAnsi="Times New Roman"/>
          <w:sz w:val="28"/>
          <w:szCs w:val="28"/>
        </w:rPr>
        <w:t xml:space="preserve"> детей и детей с ОВЗ (</w:t>
      </w:r>
      <w:r w:rsidR="00300947" w:rsidRPr="00300947">
        <w:rPr>
          <w:rFonts w:ascii="Times New Roman" w:hAnsi="Times New Roman"/>
          <w:sz w:val="28"/>
          <w:szCs w:val="28"/>
        </w:rPr>
        <w:t xml:space="preserve">у </w:t>
      </w:r>
      <w:r w:rsidRPr="00300947">
        <w:rPr>
          <w:rFonts w:ascii="Times New Roman" w:hAnsi="Times New Roman"/>
          <w:sz w:val="28"/>
          <w:szCs w:val="28"/>
        </w:rPr>
        <w:t xml:space="preserve">33% детей от общего количества детей с ОВЗ </w:t>
      </w:r>
      <w:r w:rsidR="00300947" w:rsidRPr="00300947">
        <w:rPr>
          <w:rFonts w:ascii="Times New Roman" w:hAnsi="Times New Roman"/>
          <w:sz w:val="28"/>
          <w:szCs w:val="28"/>
        </w:rPr>
        <w:t>в медицинских картах поставлен</w:t>
      </w:r>
      <w:r w:rsidRPr="00300947">
        <w:rPr>
          <w:rFonts w:ascii="Times New Roman" w:hAnsi="Times New Roman"/>
          <w:sz w:val="28"/>
          <w:szCs w:val="28"/>
        </w:rPr>
        <w:t xml:space="preserve"> диагноз ЗРР, 14% - ЗПР), мы </w:t>
      </w:r>
      <w:r w:rsidRPr="00300947">
        <w:rPr>
          <w:rFonts w:ascii="Times New Roman" w:hAnsi="Times New Roman"/>
          <w:spacing w:val="5"/>
          <w:sz w:val="28"/>
          <w:szCs w:val="28"/>
        </w:rPr>
        <w:t>разрабатыва</w:t>
      </w:r>
      <w:r w:rsidR="00300947" w:rsidRPr="00300947">
        <w:rPr>
          <w:rFonts w:ascii="Times New Roman" w:hAnsi="Times New Roman"/>
          <w:spacing w:val="5"/>
          <w:sz w:val="28"/>
          <w:szCs w:val="28"/>
        </w:rPr>
        <w:t xml:space="preserve">ли и апробировали </w:t>
      </w:r>
      <w:r w:rsidRPr="00300947">
        <w:rPr>
          <w:rFonts w:ascii="Times New Roman" w:hAnsi="Times New Roman"/>
          <w:spacing w:val="5"/>
          <w:sz w:val="28"/>
          <w:szCs w:val="28"/>
        </w:rPr>
        <w:t>культурные практики для детей «норма» и детей ОВЗ через организацию их взаимодействия</w:t>
      </w:r>
      <w:r w:rsidR="00300947" w:rsidRPr="00300947">
        <w:rPr>
          <w:rFonts w:ascii="Times New Roman" w:hAnsi="Times New Roman"/>
          <w:spacing w:val="5"/>
          <w:sz w:val="28"/>
          <w:szCs w:val="28"/>
        </w:rPr>
        <w:t>.</w:t>
      </w:r>
      <w:r w:rsidRPr="00300947">
        <w:rPr>
          <w:rFonts w:ascii="Times New Roman" w:hAnsi="Times New Roman"/>
          <w:spacing w:val="5"/>
          <w:sz w:val="28"/>
          <w:szCs w:val="28"/>
        </w:rPr>
        <w:t xml:space="preserve"> </w:t>
      </w:r>
    </w:p>
    <w:p w:rsidR="00550BB5" w:rsidRPr="00DE3F2A" w:rsidRDefault="00550BB5" w:rsidP="00DE3F2A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0947">
        <w:rPr>
          <w:sz w:val="28"/>
          <w:szCs w:val="28"/>
        </w:rPr>
        <w:t xml:space="preserve">Для этого мы </w:t>
      </w:r>
      <w:r w:rsidR="00300947" w:rsidRPr="00300947">
        <w:rPr>
          <w:sz w:val="28"/>
          <w:szCs w:val="28"/>
        </w:rPr>
        <w:t xml:space="preserve">постоянно </w:t>
      </w:r>
      <w:r w:rsidRPr="00300947">
        <w:rPr>
          <w:sz w:val="28"/>
          <w:szCs w:val="28"/>
        </w:rPr>
        <w:t>используем культурны</w:t>
      </w:r>
      <w:r w:rsidR="00300947" w:rsidRPr="00300947">
        <w:rPr>
          <w:sz w:val="28"/>
          <w:szCs w:val="28"/>
        </w:rPr>
        <w:t>е</w:t>
      </w:r>
      <w:r w:rsidRPr="00300947">
        <w:rPr>
          <w:sz w:val="28"/>
          <w:szCs w:val="28"/>
        </w:rPr>
        <w:t xml:space="preserve"> практик</w:t>
      </w:r>
      <w:r w:rsidR="00300947" w:rsidRPr="00300947">
        <w:rPr>
          <w:sz w:val="28"/>
          <w:szCs w:val="28"/>
        </w:rPr>
        <w:t>и</w:t>
      </w:r>
      <w:r w:rsidRPr="00300947">
        <w:rPr>
          <w:sz w:val="28"/>
          <w:szCs w:val="28"/>
        </w:rPr>
        <w:t xml:space="preserve"> в </w:t>
      </w:r>
      <w:r w:rsidR="00300947" w:rsidRPr="00300947">
        <w:rPr>
          <w:sz w:val="28"/>
          <w:szCs w:val="28"/>
        </w:rPr>
        <w:t>любой</w:t>
      </w:r>
      <w:r w:rsidRPr="00300947">
        <w:rPr>
          <w:sz w:val="28"/>
          <w:szCs w:val="28"/>
        </w:rPr>
        <w:t xml:space="preserve"> момент общения с детьми и</w:t>
      </w:r>
      <w:r w:rsidR="00300947" w:rsidRPr="00300947">
        <w:rPr>
          <w:sz w:val="28"/>
          <w:szCs w:val="28"/>
        </w:rPr>
        <w:t xml:space="preserve"> таким образом</w:t>
      </w:r>
      <w:r w:rsidRPr="00300947">
        <w:rPr>
          <w:sz w:val="28"/>
          <w:szCs w:val="28"/>
        </w:rPr>
        <w:t xml:space="preserve"> решаем определённые задачи коррекционного воспитания и обучения.</w:t>
      </w:r>
      <w:r w:rsidR="00300947">
        <w:rPr>
          <w:sz w:val="28"/>
          <w:szCs w:val="28"/>
        </w:rPr>
        <w:t xml:space="preserve"> Особое внимание  нами отведено культурным практикам с </w:t>
      </w:r>
      <w:proofErr w:type="spellStart"/>
      <w:r w:rsidR="00300947">
        <w:rPr>
          <w:sz w:val="28"/>
          <w:szCs w:val="28"/>
        </w:rPr>
        <w:t>кинезиологическими</w:t>
      </w:r>
      <w:proofErr w:type="spellEnd"/>
      <w:r w:rsidR="00300947">
        <w:rPr>
          <w:sz w:val="28"/>
          <w:szCs w:val="28"/>
        </w:rPr>
        <w:t xml:space="preserve"> играми и упражнениями, рисованию на прозрачном мол</w:t>
      </w:r>
      <w:r w:rsidR="00300947">
        <w:rPr>
          <w:sz w:val="28"/>
          <w:szCs w:val="28"/>
        </w:rPr>
        <w:t>ь</w:t>
      </w:r>
      <w:r w:rsidR="00300947">
        <w:rPr>
          <w:sz w:val="28"/>
          <w:szCs w:val="28"/>
        </w:rPr>
        <w:t xml:space="preserve">берте, </w:t>
      </w:r>
      <w:r w:rsidR="00300947" w:rsidRPr="00DE3F2A">
        <w:rPr>
          <w:sz w:val="28"/>
          <w:szCs w:val="28"/>
        </w:rPr>
        <w:t>развивающим классикам  при организации детей на прогулке, театрализ</w:t>
      </w:r>
      <w:r w:rsidR="00300947" w:rsidRPr="00DE3F2A">
        <w:rPr>
          <w:sz w:val="28"/>
          <w:szCs w:val="28"/>
        </w:rPr>
        <w:t>о</w:t>
      </w:r>
      <w:r w:rsidR="00300947" w:rsidRPr="00DE3F2A">
        <w:rPr>
          <w:sz w:val="28"/>
          <w:szCs w:val="28"/>
        </w:rPr>
        <w:t>ванной деятельности</w:t>
      </w:r>
      <w:r w:rsidR="00214F22" w:rsidRPr="00DE3F2A">
        <w:rPr>
          <w:sz w:val="28"/>
          <w:szCs w:val="28"/>
        </w:rPr>
        <w:t>, использованию фольклора в режимных моментах.</w:t>
      </w:r>
    </w:p>
    <w:p w:rsidR="007F2946" w:rsidRPr="00DE3F2A" w:rsidRDefault="007F2946" w:rsidP="00DE3F2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сенсорного развития, развития общей и мелкой моторики, цветового восприятия, а также неумение преодолевать трудности, тревожности, мы начали использовать </w:t>
      </w:r>
      <w:r w:rsidR="008F560B" w:rsidRPr="00DE3F2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E3F2A">
        <w:rPr>
          <w:rFonts w:ascii="Times New Roman" w:hAnsi="Times New Roman"/>
          <w:sz w:val="28"/>
          <w:szCs w:val="28"/>
        </w:rPr>
        <w:t>розрачный мол</w:t>
      </w:r>
      <w:r w:rsidR="008F560B" w:rsidRPr="00DE3F2A">
        <w:rPr>
          <w:rFonts w:ascii="Times New Roman" w:hAnsi="Times New Roman"/>
          <w:sz w:val="28"/>
          <w:szCs w:val="28"/>
        </w:rPr>
        <w:t xml:space="preserve">ьберт, </w:t>
      </w:r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>определили направлени</w:t>
      </w:r>
      <w:r w:rsidR="008F560B" w:rsidRPr="00DE3F2A">
        <w:rPr>
          <w:rFonts w:ascii="Times New Roman" w:eastAsia="Times New Roman" w:hAnsi="Times New Roman"/>
          <w:sz w:val="28"/>
          <w:szCs w:val="28"/>
          <w:lang w:eastAsia="ru-RU"/>
        </w:rPr>
        <w:t>я работы и разраб</w:t>
      </w:r>
      <w:r w:rsidR="008F560B" w:rsidRPr="00DE3F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F560B" w:rsidRPr="00DE3F2A">
        <w:rPr>
          <w:rFonts w:ascii="Times New Roman" w:eastAsia="Times New Roman" w:hAnsi="Times New Roman"/>
          <w:sz w:val="28"/>
          <w:szCs w:val="28"/>
          <w:lang w:eastAsia="ru-RU"/>
        </w:rPr>
        <w:t>тали игры</w:t>
      </w:r>
      <w:r w:rsidR="004D4ED3" w:rsidRPr="00DE3F2A">
        <w:rPr>
          <w:rFonts w:ascii="Times New Roman" w:eastAsia="Times New Roman" w:hAnsi="Times New Roman"/>
          <w:sz w:val="28"/>
          <w:szCs w:val="28"/>
          <w:lang w:eastAsia="ru-RU"/>
        </w:rPr>
        <w:t>, объединив их в модули</w:t>
      </w:r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4ED3" w:rsidRPr="001D0E35" w:rsidRDefault="004D4ED3" w:rsidP="00DE3F2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2A">
        <w:rPr>
          <w:rFonts w:ascii="Times New Roman" w:hAnsi="Times New Roman" w:cs="Times New Roman"/>
          <w:sz w:val="28"/>
          <w:szCs w:val="28"/>
        </w:rPr>
        <w:lastRenderedPageBreak/>
        <w:t>Модули представлены в методической разработке «Развитие познавательных и творческих способностей дошкольников в работе с пособием «Прозрачное ч</w:t>
      </w:r>
      <w:r w:rsidRPr="00DE3F2A">
        <w:rPr>
          <w:rFonts w:ascii="Times New Roman" w:hAnsi="Times New Roman" w:cs="Times New Roman"/>
          <w:sz w:val="28"/>
          <w:szCs w:val="28"/>
        </w:rPr>
        <w:t>у</w:t>
      </w:r>
      <w:r w:rsidRPr="00DE3F2A">
        <w:rPr>
          <w:rFonts w:ascii="Times New Roman" w:hAnsi="Times New Roman" w:cs="Times New Roman"/>
          <w:sz w:val="28"/>
          <w:szCs w:val="28"/>
        </w:rPr>
        <w:t>до» в разделе «</w:t>
      </w:r>
      <w:r w:rsidRPr="00DE3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и упражнения для организации</w:t>
      </w:r>
      <w:r w:rsidRPr="00DE3F2A">
        <w:rPr>
          <w:rFonts w:ascii="Times New Roman" w:hAnsi="Times New Roman" w:cs="Times New Roman"/>
          <w:sz w:val="28"/>
          <w:szCs w:val="28"/>
        </w:rPr>
        <w:t xml:space="preserve"> культурных практик </w:t>
      </w:r>
      <w:r w:rsidRPr="001D0E35">
        <w:rPr>
          <w:rFonts w:ascii="Times New Roman" w:hAnsi="Times New Roman" w:cs="Times New Roman"/>
          <w:sz w:val="28"/>
          <w:szCs w:val="28"/>
        </w:rPr>
        <w:t xml:space="preserve">в </w:t>
      </w:r>
      <w:r w:rsidRPr="001D0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</w:t>
      </w:r>
      <w:r w:rsidRPr="001D0E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стно-самостоятельной деятельности»: </w:t>
      </w:r>
    </w:p>
    <w:p w:rsidR="004D4ED3" w:rsidRPr="00DE3F2A" w:rsidRDefault="004D4ED3" w:rsidP="00DE3F2A">
      <w:pPr>
        <w:pStyle w:val="a3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2A">
        <w:rPr>
          <w:rFonts w:ascii="Times New Roman" w:hAnsi="Times New Roman" w:cs="Times New Roman"/>
          <w:sz w:val="28"/>
          <w:szCs w:val="28"/>
        </w:rPr>
        <w:t>Игры с применением прозрачного мольберта в области речевого развития.</w:t>
      </w:r>
    </w:p>
    <w:p w:rsidR="004D4ED3" w:rsidRPr="00DE3F2A" w:rsidRDefault="004D4ED3" w:rsidP="00DE3F2A">
      <w:pPr>
        <w:pStyle w:val="a3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2A">
        <w:rPr>
          <w:rFonts w:ascii="Times New Roman" w:hAnsi="Times New Roman" w:cs="Times New Roman"/>
          <w:sz w:val="28"/>
          <w:szCs w:val="28"/>
        </w:rPr>
        <w:t>Игры в области познавательного развития.</w:t>
      </w:r>
    </w:p>
    <w:p w:rsidR="004D4ED3" w:rsidRPr="00DE3F2A" w:rsidRDefault="004D4ED3" w:rsidP="00DE3F2A">
      <w:pPr>
        <w:pStyle w:val="a3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F2A">
        <w:rPr>
          <w:rFonts w:ascii="Times New Roman" w:hAnsi="Times New Roman" w:cs="Times New Roman"/>
          <w:sz w:val="28"/>
          <w:szCs w:val="28"/>
        </w:rPr>
        <w:t>Игры на закрепление знаний детей в социально-коммуникативной области.</w:t>
      </w:r>
    </w:p>
    <w:p w:rsidR="004D4ED3" w:rsidRPr="00DE3F2A" w:rsidRDefault="004D4ED3" w:rsidP="00DE3F2A">
      <w:pPr>
        <w:pStyle w:val="a3"/>
        <w:numPr>
          <w:ilvl w:val="0"/>
          <w:numId w:val="22"/>
        </w:numPr>
        <w:tabs>
          <w:tab w:val="left" w:pos="851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3F2A">
        <w:rPr>
          <w:rFonts w:ascii="Times New Roman" w:hAnsi="Times New Roman" w:cs="Times New Roman"/>
          <w:color w:val="000000"/>
          <w:sz w:val="28"/>
          <w:szCs w:val="28"/>
        </w:rPr>
        <w:t>Кинезиологические</w:t>
      </w:r>
      <w:proofErr w:type="spellEnd"/>
      <w:r w:rsidRPr="00DE3F2A">
        <w:rPr>
          <w:rFonts w:ascii="Times New Roman" w:hAnsi="Times New Roman" w:cs="Times New Roman"/>
          <w:color w:val="000000"/>
          <w:sz w:val="28"/>
          <w:szCs w:val="28"/>
        </w:rPr>
        <w:t xml:space="preserve"> игры.  </w:t>
      </w:r>
    </w:p>
    <w:p w:rsidR="004D4ED3" w:rsidRPr="00DE3F2A" w:rsidRDefault="004D4ED3" w:rsidP="00DE3F2A">
      <w:pPr>
        <w:pStyle w:val="a3"/>
        <w:numPr>
          <w:ilvl w:val="0"/>
          <w:numId w:val="22"/>
        </w:numPr>
        <w:tabs>
          <w:tab w:val="left" w:pos="851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E3F2A">
        <w:rPr>
          <w:rFonts w:ascii="Times New Roman" w:hAnsi="Times New Roman" w:cs="Times New Roman"/>
          <w:sz w:val="28"/>
          <w:szCs w:val="28"/>
        </w:rPr>
        <w:t>Игры художественно-эстетической направленности.</w:t>
      </w:r>
    </w:p>
    <w:p w:rsidR="007F2946" w:rsidRPr="00DE3F2A" w:rsidRDefault="007F2946" w:rsidP="00DE3F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F2A">
        <w:rPr>
          <w:rFonts w:ascii="Times New Roman" w:hAnsi="Times New Roman"/>
          <w:sz w:val="28"/>
          <w:szCs w:val="28"/>
        </w:rPr>
        <w:t xml:space="preserve">Организация работы с этим </w:t>
      </w:r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 xml:space="preserve">уникальным нетрадиционным средством </w:t>
      </w:r>
      <w:r w:rsidRPr="00DE3F2A">
        <w:rPr>
          <w:rFonts w:ascii="Times New Roman" w:hAnsi="Times New Roman"/>
          <w:sz w:val="28"/>
          <w:szCs w:val="28"/>
        </w:rPr>
        <w:t>позв</w:t>
      </w:r>
      <w:r w:rsidRPr="00DE3F2A">
        <w:rPr>
          <w:rFonts w:ascii="Times New Roman" w:hAnsi="Times New Roman"/>
          <w:sz w:val="28"/>
          <w:szCs w:val="28"/>
        </w:rPr>
        <w:t>о</w:t>
      </w:r>
      <w:r w:rsidRPr="00DE3F2A">
        <w:rPr>
          <w:rFonts w:ascii="Times New Roman" w:hAnsi="Times New Roman"/>
          <w:sz w:val="28"/>
          <w:szCs w:val="28"/>
        </w:rPr>
        <w:t>лило нашим детям освоить ориентировку в пространстве, в том числе на верт</w:t>
      </w:r>
      <w:r w:rsidRPr="00DE3F2A">
        <w:rPr>
          <w:rFonts w:ascii="Times New Roman" w:hAnsi="Times New Roman"/>
          <w:sz w:val="28"/>
          <w:szCs w:val="28"/>
        </w:rPr>
        <w:t>и</w:t>
      </w:r>
      <w:r w:rsidRPr="00DE3F2A">
        <w:rPr>
          <w:rFonts w:ascii="Times New Roman" w:hAnsi="Times New Roman"/>
          <w:sz w:val="28"/>
          <w:szCs w:val="28"/>
        </w:rPr>
        <w:t>кальной поверхности с привлечением тактильного, слухового и зрительного ан</w:t>
      </w:r>
      <w:r w:rsidRPr="00DE3F2A">
        <w:rPr>
          <w:rFonts w:ascii="Times New Roman" w:hAnsi="Times New Roman"/>
          <w:sz w:val="28"/>
          <w:szCs w:val="28"/>
        </w:rPr>
        <w:t>а</w:t>
      </w:r>
      <w:r w:rsidRPr="00DE3F2A">
        <w:rPr>
          <w:rFonts w:ascii="Times New Roman" w:hAnsi="Times New Roman"/>
          <w:sz w:val="28"/>
          <w:szCs w:val="28"/>
        </w:rPr>
        <w:t>лизатора. Дети стали более активными, уверенными в себе повысилась конце</w:t>
      </w:r>
      <w:r w:rsidRPr="00DE3F2A">
        <w:rPr>
          <w:rFonts w:ascii="Times New Roman" w:hAnsi="Times New Roman"/>
          <w:sz w:val="28"/>
          <w:szCs w:val="28"/>
        </w:rPr>
        <w:t>н</w:t>
      </w:r>
      <w:r w:rsidRPr="00DE3F2A">
        <w:rPr>
          <w:rFonts w:ascii="Times New Roman" w:hAnsi="Times New Roman"/>
          <w:sz w:val="28"/>
          <w:szCs w:val="28"/>
        </w:rPr>
        <w:t>трация внимания, усидчивость, так необходимые для овладения учебной деятел</w:t>
      </w:r>
      <w:r w:rsidRPr="00DE3F2A">
        <w:rPr>
          <w:rFonts w:ascii="Times New Roman" w:hAnsi="Times New Roman"/>
          <w:sz w:val="28"/>
          <w:szCs w:val="28"/>
        </w:rPr>
        <w:t>ь</w:t>
      </w:r>
      <w:r w:rsidRPr="00DE3F2A">
        <w:rPr>
          <w:rFonts w:ascii="Times New Roman" w:hAnsi="Times New Roman"/>
          <w:sz w:val="28"/>
          <w:szCs w:val="28"/>
        </w:rPr>
        <w:t>ностью.</w:t>
      </w:r>
    </w:p>
    <w:p w:rsidR="007F2946" w:rsidRPr="00DE3F2A" w:rsidRDefault="007F2946" w:rsidP="00DE3F2A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3F2A">
        <w:rPr>
          <w:rFonts w:ascii="Times New Roman" w:hAnsi="Times New Roman"/>
          <w:bCs/>
          <w:sz w:val="28"/>
          <w:szCs w:val="28"/>
        </w:rPr>
        <w:t>Ещё одним интересным направление нашей работы было использование ра</w:t>
      </w:r>
      <w:r w:rsidRPr="00DE3F2A">
        <w:rPr>
          <w:rFonts w:ascii="Times New Roman" w:hAnsi="Times New Roman"/>
          <w:bCs/>
          <w:sz w:val="28"/>
          <w:szCs w:val="28"/>
        </w:rPr>
        <w:t>з</w:t>
      </w:r>
      <w:r w:rsidRPr="00DE3F2A">
        <w:rPr>
          <w:rFonts w:ascii="Times New Roman" w:hAnsi="Times New Roman"/>
          <w:bCs/>
          <w:sz w:val="28"/>
          <w:szCs w:val="28"/>
        </w:rPr>
        <w:t>вивающих пространств</w:t>
      </w:r>
      <w:r w:rsidR="004D4ED3" w:rsidRPr="00DE3F2A">
        <w:rPr>
          <w:rFonts w:ascii="Times New Roman" w:hAnsi="Times New Roman"/>
          <w:bCs/>
          <w:sz w:val="28"/>
          <w:szCs w:val="28"/>
        </w:rPr>
        <w:t xml:space="preserve"> (классиков)</w:t>
      </w:r>
      <w:r w:rsidRPr="00DE3F2A">
        <w:rPr>
          <w:rFonts w:ascii="Times New Roman" w:hAnsi="Times New Roman"/>
          <w:bCs/>
          <w:sz w:val="28"/>
          <w:szCs w:val="28"/>
        </w:rPr>
        <w:t>.</w:t>
      </w:r>
    </w:p>
    <w:p w:rsidR="007F2946" w:rsidRPr="00DE3F2A" w:rsidRDefault="007F2946" w:rsidP="00DE3F2A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E3F2A">
        <w:rPr>
          <w:rFonts w:ascii="Times New Roman" w:hAnsi="Times New Roman"/>
          <w:bCs/>
          <w:sz w:val="28"/>
          <w:szCs w:val="28"/>
        </w:rPr>
        <w:t>В рамках сотрудничества с общественной организацией «Православная К</w:t>
      </w:r>
      <w:r w:rsidRPr="00DE3F2A">
        <w:rPr>
          <w:rFonts w:ascii="Times New Roman" w:hAnsi="Times New Roman"/>
          <w:bCs/>
          <w:sz w:val="28"/>
          <w:szCs w:val="28"/>
        </w:rPr>
        <w:t>у</w:t>
      </w:r>
      <w:r w:rsidRPr="00DE3F2A">
        <w:rPr>
          <w:rFonts w:ascii="Times New Roman" w:hAnsi="Times New Roman"/>
          <w:bCs/>
          <w:sz w:val="28"/>
          <w:szCs w:val="28"/>
        </w:rPr>
        <w:t>бань» мы выстроили систему сетевого взаимодействия по изучению и внедрению развивающих пространств (классиков) в работу с детьми дошкольного возраста.</w:t>
      </w:r>
    </w:p>
    <w:p w:rsidR="007F2946" w:rsidRPr="00DE3F2A" w:rsidRDefault="007F2946" w:rsidP="00DE3F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F2A">
        <w:rPr>
          <w:rFonts w:ascii="Times New Roman" w:hAnsi="Times New Roman"/>
          <w:sz w:val="28"/>
          <w:szCs w:val="28"/>
        </w:rPr>
        <w:t>Наши педагоги используют разные виды классиков, разработанные творч</w:t>
      </w:r>
      <w:r w:rsidRPr="00DE3F2A">
        <w:rPr>
          <w:rFonts w:ascii="Times New Roman" w:hAnsi="Times New Roman"/>
          <w:sz w:val="28"/>
          <w:szCs w:val="28"/>
        </w:rPr>
        <w:t>е</w:t>
      </w:r>
      <w:r w:rsidRPr="00DE3F2A">
        <w:rPr>
          <w:rFonts w:ascii="Times New Roman" w:hAnsi="Times New Roman"/>
          <w:sz w:val="28"/>
          <w:szCs w:val="28"/>
        </w:rPr>
        <w:t>ской группой в рамках президентского гранта - внутри помещений в рекреациях – соединительных галереях и физкультурном зале и на территории игровых площ</w:t>
      </w:r>
      <w:r w:rsidRPr="00DE3F2A">
        <w:rPr>
          <w:rFonts w:ascii="Times New Roman" w:hAnsi="Times New Roman"/>
          <w:sz w:val="28"/>
          <w:szCs w:val="28"/>
        </w:rPr>
        <w:t>а</w:t>
      </w:r>
      <w:r w:rsidRPr="00DE3F2A">
        <w:rPr>
          <w:rFonts w:ascii="Times New Roman" w:hAnsi="Times New Roman"/>
          <w:sz w:val="28"/>
          <w:szCs w:val="28"/>
        </w:rPr>
        <w:t>док и верандах.</w:t>
      </w:r>
    </w:p>
    <w:p w:rsidR="00C137FD" w:rsidRPr="00DE3F2A" w:rsidRDefault="004D4ED3" w:rsidP="00DE3F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F2A">
        <w:rPr>
          <w:rFonts w:ascii="Times New Roman" w:hAnsi="Times New Roman"/>
          <w:sz w:val="28"/>
          <w:szCs w:val="28"/>
        </w:rPr>
        <w:t>Педагоги</w:t>
      </w:r>
      <w:r w:rsidR="007F2946" w:rsidRPr="00DE3F2A">
        <w:rPr>
          <w:rFonts w:ascii="Times New Roman" w:hAnsi="Times New Roman"/>
          <w:sz w:val="28"/>
          <w:szCs w:val="28"/>
        </w:rPr>
        <w:t xml:space="preserve"> разработа</w:t>
      </w:r>
      <w:r w:rsidRPr="00DE3F2A">
        <w:rPr>
          <w:rFonts w:ascii="Times New Roman" w:hAnsi="Times New Roman"/>
          <w:sz w:val="28"/>
          <w:szCs w:val="28"/>
        </w:rPr>
        <w:t>ли</w:t>
      </w:r>
      <w:r w:rsidR="007F2946" w:rsidRPr="00DE3F2A">
        <w:rPr>
          <w:rFonts w:ascii="Times New Roman" w:hAnsi="Times New Roman"/>
          <w:sz w:val="28"/>
          <w:szCs w:val="28"/>
        </w:rPr>
        <w:t xml:space="preserve"> </w:t>
      </w:r>
      <w:r w:rsidRPr="00DE3F2A">
        <w:rPr>
          <w:rFonts w:ascii="Times New Roman" w:hAnsi="Times New Roman"/>
          <w:sz w:val="28"/>
          <w:szCs w:val="28"/>
        </w:rPr>
        <w:t>разные варианты классиков</w:t>
      </w:r>
      <w:r w:rsidR="007F2946" w:rsidRPr="00DE3F2A">
        <w:rPr>
          <w:rFonts w:ascii="Times New Roman" w:hAnsi="Times New Roman"/>
          <w:sz w:val="28"/>
          <w:szCs w:val="28"/>
        </w:rPr>
        <w:t xml:space="preserve"> и заложили в них разв</w:t>
      </w:r>
      <w:r w:rsidR="007F2946" w:rsidRPr="00DE3F2A">
        <w:rPr>
          <w:rFonts w:ascii="Times New Roman" w:hAnsi="Times New Roman"/>
          <w:sz w:val="28"/>
          <w:szCs w:val="28"/>
        </w:rPr>
        <w:t>и</w:t>
      </w:r>
      <w:r w:rsidR="007F2946" w:rsidRPr="00DE3F2A">
        <w:rPr>
          <w:rFonts w:ascii="Times New Roman" w:hAnsi="Times New Roman"/>
          <w:sz w:val="28"/>
          <w:szCs w:val="28"/>
        </w:rPr>
        <w:t>вающую составляющую, используя цвет, форму, величину, количество, направл</w:t>
      </w:r>
      <w:r w:rsidR="007F2946" w:rsidRPr="00DE3F2A">
        <w:rPr>
          <w:rFonts w:ascii="Times New Roman" w:hAnsi="Times New Roman"/>
          <w:sz w:val="28"/>
          <w:szCs w:val="28"/>
        </w:rPr>
        <w:t>е</w:t>
      </w:r>
      <w:r w:rsidR="007F2946" w:rsidRPr="00DE3F2A">
        <w:rPr>
          <w:rFonts w:ascii="Times New Roman" w:hAnsi="Times New Roman"/>
          <w:sz w:val="28"/>
          <w:szCs w:val="28"/>
        </w:rPr>
        <w:t>ни</w:t>
      </w:r>
      <w:r w:rsidRPr="00DE3F2A">
        <w:rPr>
          <w:rFonts w:ascii="Times New Roman" w:hAnsi="Times New Roman"/>
          <w:sz w:val="28"/>
          <w:szCs w:val="28"/>
        </w:rPr>
        <w:t>е</w:t>
      </w:r>
      <w:r w:rsidR="007F2946" w:rsidRPr="00DE3F2A">
        <w:rPr>
          <w:rFonts w:ascii="Times New Roman" w:hAnsi="Times New Roman"/>
          <w:sz w:val="28"/>
          <w:szCs w:val="28"/>
        </w:rPr>
        <w:t xml:space="preserve"> движения</w:t>
      </w:r>
      <w:r w:rsidRPr="00DE3F2A">
        <w:rPr>
          <w:rFonts w:ascii="Times New Roman" w:hAnsi="Times New Roman"/>
          <w:sz w:val="28"/>
          <w:szCs w:val="28"/>
        </w:rPr>
        <w:t xml:space="preserve">, апробировали </w:t>
      </w:r>
      <w:r w:rsidR="00C137FD" w:rsidRPr="00DE3F2A">
        <w:rPr>
          <w:rFonts w:ascii="Times New Roman" w:hAnsi="Times New Roman"/>
          <w:sz w:val="28"/>
          <w:szCs w:val="28"/>
        </w:rPr>
        <w:t>работу с ними</w:t>
      </w:r>
      <w:r w:rsidRPr="00DE3F2A">
        <w:rPr>
          <w:rFonts w:ascii="Times New Roman" w:hAnsi="Times New Roman"/>
          <w:sz w:val="28"/>
          <w:szCs w:val="28"/>
        </w:rPr>
        <w:t xml:space="preserve"> на территории детского сада</w:t>
      </w:r>
      <w:r w:rsidR="007F2946" w:rsidRPr="00DE3F2A">
        <w:rPr>
          <w:rFonts w:ascii="Times New Roman" w:hAnsi="Times New Roman"/>
          <w:sz w:val="28"/>
          <w:szCs w:val="28"/>
        </w:rPr>
        <w:t>.</w:t>
      </w:r>
      <w:r w:rsidR="00C137FD" w:rsidRPr="00DE3F2A">
        <w:rPr>
          <w:rFonts w:ascii="Times New Roman" w:hAnsi="Times New Roman"/>
          <w:sz w:val="28"/>
          <w:szCs w:val="28"/>
        </w:rPr>
        <w:t xml:space="preserve"> </w:t>
      </w:r>
    </w:p>
    <w:p w:rsidR="00C137FD" w:rsidRPr="00DE3F2A" w:rsidRDefault="00C137FD" w:rsidP="00DE3F2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F2A">
        <w:rPr>
          <w:rFonts w:ascii="Times New Roman" w:hAnsi="Times New Roman"/>
          <w:sz w:val="28"/>
          <w:szCs w:val="28"/>
        </w:rPr>
        <w:t>На участках рисование классиков осуществлялось цветными мелками, пр</w:t>
      </w:r>
      <w:r w:rsidRPr="00DE3F2A">
        <w:rPr>
          <w:rFonts w:ascii="Times New Roman" w:hAnsi="Times New Roman"/>
          <w:sz w:val="28"/>
          <w:szCs w:val="28"/>
        </w:rPr>
        <w:t>и</w:t>
      </w:r>
      <w:r w:rsidRPr="00DE3F2A">
        <w:rPr>
          <w:rFonts w:ascii="Times New Roman" w:hAnsi="Times New Roman"/>
          <w:sz w:val="28"/>
          <w:szCs w:val="28"/>
        </w:rPr>
        <w:t>влекая детей к их раскрашиванию. Сам процесс создания классиков привлекат</w:t>
      </w:r>
      <w:r w:rsidRPr="00DE3F2A">
        <w:rPr>
          <w:rFonts w:ascii="Times New Roman" w:hAnsi="Times New Roman"/>
          <w:sz w:val="28"/>
          <w:szCs w:val="28"/>
        </w:rPr>
        <w:t>е</w:t>
      </w:r>
      <w:r w:rsidRPr="00DE3F2A">
        <w:rPr>
          <w:rFonts w:ascii="Times New Roman" w:hAnsi="Times New Roman"/>
          <w:sz w:val="28"/>
          <w:szCs w:val="28"/>
        </w:rPr>
        <w:t>лен для особенных детей, они с удовольствием помогают воспитателям их созд</w:t>
      </w:r>
      <w:r w:rsidRPr="00DE3F2A">
        <w:rPr>
          <w:rFonts w:ascii="Times New Roman" w:hAnsi="Times New Roman"/>
          <w:sz w:val="28"/>
          <w:szCs w:val="28"/>
        </w:rPr>
        <w:t>а</w:t>
      </w:r>
      <w:r w:rsidRPr="00DE3F2A">
        <w:rPr>
          <w:rFonts w:ascii="Times New Roman" w:hAnsi="Times New Roman"/>
          <w:sz w:val="28"/>
          <w:szCs w:val="28"/>
        </w:rPr>
        <w:t xml:space="preserve">вать, а потом с помощью воспитателей, </w:t>
      </w:r>
      <w:proofErr w:type="spellStart"/>
      <w:r w:rsidRPr="00DE3F2A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DE3F2A">
        <w:rPr>
          <w:rFonts w:ascii="Times New Roman" w:hAnsi="Times New Roman"/>
          <w:sz w:val="28"/>
          <w:szCs w:val="28"/>
        </w:rPr>
        <w:t xml:space="preserve"> осваивают правила игры. Пол</w:t>
      </w:r>
      <w:r w:rsidRPr="00DE3F2A">
        <w:rPr>
          <w:rFonts w:ascii="Times New Roman" w:hAnsi="Times New Roman"/>
          <w:sz w:val="28"/>
          <w:szCs w:val="28"/>
        </w:rPr>
        <w:t>о</w:t>
      </w:r>
      <w:r w:rsidRPr="00DE3F2A">
        <w:rPr>
          <w:rFonts w:ascii="Times New Roman" w:hAnsi="Times New Roman"/>
          <w:sz w:val="28"/>
          <w:szCs w:val="28"/>
        </w:rPr>
        <w:lastRenderedPageBreak/>
        <w:t>жительно ещё и то, что всё это происходит в движении, т.к. статические игры для детей с ОВЗ менее интересны.</w:t>
      </w:r>
    </w:p>
    <w:p w:rsidR="00C137FD" w:rsidRPr="00DE3F2A" w:rsidRDefault="00C137FD" w:rsidP="00B075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F2A">
        <w:rPr>
          <w:rFonts w:ascii="Times New Roman" w:hAnsi="Times New Roman"/>
          <w:sz w:val="28"/>
          <w:szCs w:val="28"/>
        </w:rPr>
        <w:t>Классики обладают интеллектуально-развивающим потенциалом, и выст</w:t>
      </w:r>
      <w:r w:rsidRPr="00DE3F2A">
        <w:rPr>
          <w:rFonts w:ascii="Times New Roman" w:hAnsi="Times New Roman"/>
          <w:sz w:val="28"/>
          <w:szCs w:val="28"/>
        </w:rPr>
        <w:t>у</w:t>
      </w:r>
      <w:r w:rsidRPr="00DE3F2A">
        <w:rPr>
          <w:rFonts w:ascii="Times New Roman" w:hAnsi="Times New Roman"/>
          <w:sz w:val="28"/>
          <w:szCs w:val="28"/>
        </w:rPr>
        <w:t>пают пространством организации совместной игровой деятельности детей норма и с ОВЗ, выполняя ещё и функцию развивающей социализации ребенка.</w:t>
      </w:r>
    </w:p>
    <w:p w:rsidR="007F2946" w:rsidRPr="00DE3F2A" w:rsidRDefault="007F2946" w:rsidP="00B075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3F2A">
        <w:rPr>
          <w:rFonts w:ascii="Times New Roman" w:hAnsi="Times New Roman"/>
          <w:sz w:val="28"/>
          <w:szCs w:val="28"/>
        </w:rPr>
        <w:t xml:space="preserve">Сейчас </w:t>
      </w:r>
      <w:r w:rsidR="00C137FD" w:rsidRPr="00DE3F2A">
        <w:rPr>
          <w:rFonts w:ascii="Times New Roman" w:hAnsi="Times New Roman"/>
          <w:sz w:val="28"/>
          <w:szCs w:val="28"/>
        </w:rPr>
        <w:t>педагогами</w:t>
      </w:r>
      <w:r w:rsidRPr="00DE3F2A">
        <w:rPr>
          <w:rFonts w:ascii="Times New Roman" w:hAnsi="Times New Roman"/>
          <w:sz w:val="28"/>
          <w:szCs w:val="28"/>
        </w:rPr>
        <w:t xml:space="preserve"> разрабатываются </w:t>
      </w:r>
      <w:r w:rsidR="00C137FD" w:rsidRPr="00DE3F2A">
        <w:rPr>
          <w:rFonts w:ascii="Times New Roman" w:hAnsi="Times New Roman"/>
          <w:sz w:val="28"/>
          <w:szCs w:val="28"/>
        </w:rPr>
        <w:t>новые</w:t>
      </w:r>
      <w:r w:rsidRPr="00DE3F2A">
        <w:rPr>
          <w:rFonts w:ascii="Times New Roman" w:hAnsi="Times New Roman"/>
          <w:sz w:val="28"/>
          <w:szCs w:val="28"/>
        </w:rPr>
        <w:t xml:space="preserve"> макеты и методика работы с н</w:t>
      </w:r>
      <w:r w:rsidRPr="00DE3F2A">
        <w:rPr>
          <w:rFonts w:ascii="Times New Roman" w:hAnsi="Times New Roman"/>
          <w:sz w:val="28"/>
          <w:szCs w:val="28"/>
        </w:rPr>
        <w:t>и</w:t>
      </w:r>
      <w:r w:rsidRPr="00DE3F2A">
        <w:rPr>
          <w:rFonts w:ascii="Times New Roman" w:hAnsi="Times New Roman"/>
          <w:sz w:val="28"/>
          <w:szCs w:val="28"/>
        </w:rPr>
        <w:t>ми.</w:t>
      </w:r>
    </w:p>
    <w:p w:rsidR="007F2946" w:rsidRPr="00DE3F2A" w:rsidRDefault="007F2946" w:rsidP="00152E3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>Кинезиологические</w:t>
      </w:r>
      <w:proofErr w:type="spellEnd"/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 мы используем в совместно-самостоятельной деятельности. Эти упражнения так же являются частью динам</w:t>
      </w:r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>ческих пауз, утренних гимнастики и гимнастик после сна, физкультурных, муз</w:t>
      </w:r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>кальных и логопедических занятий. Часто проводятся перед занятиями как орг</w:t>
      </w:r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 xml:space="preserve">низующее звено, настраивающее детский организм на плодотворную работу во время занятий. </w:t>
      </w:r>
    </w:p>
    <w:p w:rsidR="007F2946" w:rsidRDefault="007F2946" w:rsidP="00152E3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 каталог и разработана система работы с </w:t>
      </w:r>
      <w:proofErr w:type="spellStart"/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>кинезиологическ</w:t>
      </w:r>
      <w:r w:rsidR="00C137FD" w:rsidRPr="00DE3F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proofErr w:type="spellEnd"/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</w:t>
      </w:r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E3F2A">
        <w:rPr>
          <w:rFonts w:ascii="Times New Roman" w:eastAsia="Times New Roman" w:hAnsi="Times New Roman"/>
          <w:sz w:val="28"/>
          <w:szCs w:val="28"/>
          <w:lang w:eastAsia="ru-RU"/>
        </w:rPr>
        <w:t>нениями для рук.</w:t>
      </w:r>
      <w:r w:rsidR="007C11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1151">
        <w:rPr>
          <w:rFonts w:ascii="Times New Roman" w:eastAsia="Times New Roman" w:hAnsi="Times New Roman"/>
          <w:sz w:val="28"/>
          <w:szCs w:val="28"/>
        </w:rPr>
        <w:t>Для тренировки рук мы используем современный игровой мат</w:t>
      </w:r>
      <w:r w:rsidRPr="007C1151">
        <w:rPr>
          <w:rFonts w:ascii="Times New Roman" w:eastAsia="Times New Roman" w:hAnsi="Times New Roman"/>
          <w:sz w:val="28"/>
          <w:szCs w:val="28"/>
        </w:rPr>
        <w:t>е</w:t>
      </w:r>
      <w:r w:rsidRPr="007C1151">
        <w:rPr>
          <w:rFonts w:ascii="Times New Roman" w:eastAsia="Times New Roman" w:hAnsi="Times New Roman"/>
          <w:sz w:val="28"/>
          <w:szCs w:val="28"/>
        </w:rPr>
        <w:t>риал.</w:t>
      </w:r>
    </w:p>
    <w:p w:rsidR="007C1151" w:rsidRDefault="007C1151" w:rsidP="00152E3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настоящее время методические разработки дополняются играми и игр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выми упражнениями, проходят апробацию, изучается взаимодействие детей но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ма и особенных детей в данной деятельности и отрабатывается механизм их вза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модействия.</w:t>
      </w:r>
    </w:p>
    <w:p w:rsidR="00B07541" w:rsidRPr="007C1151" w:rsidRDefault="00B07541" w:rsidP="00B0754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14F22" w:rsidRDefault="00214F22" w:rsidP="00B075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214F22">
        <w:rPr>
          <w:rFonts w:ascii="Times New Roman" w:hAnsi="Times New Roman"/>
          <w:sz w:val="36"/>
          <w:szCs w:val="36"/>
        </w:rPr>
        <w:t xml:space="preserve"> </w:t>
      </w:r>
      <w:r w:rsidRPr="00214F22">
        <w:rPr>
          <w:rFonts w:ascii="Times New Roman" w:hAnsi="Times New Roman"/>
          <w:sz w:val="28"/>
          <w:szCs w:val="28"/>
        </w:rPr>
        <w:t>В течение года продолжалась работа по корректировке содержания пр</w:t>
      </w:r>
      <w:r w:rsidRPr="00214F22">
        <w:rPr>
          <w:rFonts w:ascii="Times New Roman" w:hAnsi="Times New Roman"/>
          <w:sz w:val="28"/>
          <w:szCs w:val="28"/>
        </w:rPr>
        <w:t>о</w:t>
      </w:r>
      <w:r w:rsidRPr="00214F22">
        <w:rPr>
          <w:rFonts w:ascii="Times New Roman" w:hAnsi="Times New Roman"/>
          <w:sz w:val="28"/>
          <w:szCs w:val="28"/>
        </w:rPr>
        <w:t xml:space="preserve">грамм дополнительного образования, а именно </w:t>
      </w:r>
      <w:r w:rsidRPr="00214F22">
        <w:rPr>
          <w:rFonts w:ascii="Times New Roman" w:hAnsi="Times New Roman"/>
          <w:spacing w:val="5"/>
          <w:sz w:val="28"/>
          <w:szCs w:val="28"/>
        </w:rPr>
        <w:t>по познавательной</w:t>
      </w:r>
      <w:r w:rsidRPr="00214F22">
        <w:rPr>
          <w:rFonts w:ascii="Times New Roman" w:hAnsi="Times New Roman"/>
          <w:sz w:val="28"/>
          <w:szCs w:val="28"/>
        </w:rPr>
        <w:t xml:space="preserve"> деятельности, игре на музыкальных инструментах и в шахматы, театрализованной деятельности, </w:t>
      </w:r>
      <w:proofErr w:type="spellStart"/>
      <w:r w:rsidRPr="00214F22">
        <w:rPr>
          <w:rFonts w:ascii="Times New Roman" w:hAnsi="Times New Roman"/>
          <w:sz w:val="28"/>
          <w:szCs w:val="28"/>
        </w:rPr>
        <w:t>лего-конструированию</w:t>
      </w:r>
      <w:proofErr w:type="spellEnd"/>
      <w:r w:rsidRPr="00214F22">
        <w:rPr>
          <w:rFonts w:ascii="Times New Roman" w:hAnsi="Times New Roman"/>
          <w:sz w:val="28"/>
          <w:szCs w:val="28"/>
        </w:rPr>
        <w:t>. На практике отрабатывались методы и приёмы совмес</w:t>
      </w:r>
      <w:r w:rsidRPr="00214F22">
        <w:rPr>
          <w:rFonts w:ascii="Times New Roman" w:hAnsi="Times New Roman"/>
          <w:sz w:val="28"/>
          <w:szCs w:val="28"/>
        </w:rPr>
        <w:t>т</w:t>
      </w:r>
      <w:r w:rsidRPr="00214F22">
        <w:rPr>
          <w:rFonts w:ascii="Times New Roman" w:hAnsi="Times New Roman"/>
          <w:sz w:val="28"/>
          <w:szCs w:val="28"/>
        </w:rPr>
        <w:t xml:space="preserve">ной работы детей, когда </w:t>
      </w:r>
      <w:proofErr w:type="spellStart"/>
      <w:r w:rsidRPr="00214F22">
        <w:rPr>
          <w:rFonts w:ascii="Times New Roman" w:hAnsi="Times New Roman"/>
          <w:sz w:val="28"/>
          <w:szCs w:val="28"/>
        </w:rPr>
        <w:t>нормотипичные</w:t>
      </w:r>
      <w:proofErr w:type="spellEnd"/>
      <w:r w:rsidRPr="00214F22">
        <w:rPr>
          <w:rFonts w:ascii="Times New Roman" w:hAnsi="Times New Roman"/>
          <w:sz w:val="28"/>
          <w:szCs w:val="28"/>
        </w:rPr>
        <w:t xml:space="preserve"> дети учились сопровождать детей с ОВЗ.</w:t>
      </w:r>
    </w:p>
    <w:p w:rsidR="00214F22" w:rsidRPr="00B20AC4" w:rsidRDefault="00214F22" w:rsidP="00B07541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AC4">
        <w:rPr>
          <w:rFonts w:ascii="Times New Roman" w:hAnsi="Times New Roman" w:cs="Times New Roman"/>
          <w:bCs/>
          <w:sz w:val="28"/>
          <w:szCs w:val="28"/>
        </w:rPr>
        <w:t>Охват детей с ОВЗ программами дополнительного образования</w:t>
      </w:r>
      <w:r w:rsidR="00B07541">
        <w:rPr>
          <w:rFonts w:ascii="Times New Roman" w:hAnsi="Times New Roman" w:cs="Times New Roman"/>
          <w:bCs/>
          <w:sz w:val="28"/>
          <w:szCs w:val="28"/>
        </w:rPr>
        <w:t>.</w:t>
      </w:r>
    </w:p>
    <w:p w:rsidR="00B20AC4" w:rsidRPr="0042690A" w:rsidRDefault="00B20AC4" w:rsidP="00C93A85">
      <w:pPr>
        <w:widowControl w:val="0"/>
        <w:tabs>
          <w:tab w:val="left" w:pos="851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A85" w:rsidRDefault="00C93A85" w:rsidP="00934F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A85" w:rsidRDefault="00C93A85" w:rsidP="00934F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A85" w:rsidRDefault="00C93A85" w:rsidP="00C93A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A85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6148309" cy="4809506"/>
            <wp:effectExtent l="19050" t="0" r="23891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3A85" w:rsidRDefault="00C93A85" w:rsidP="00934F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72" w:rsidRPr="00324C72" w:rsidRDefault="00324C72" w:rsidP="00934F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C72">
        <w:rPr>
          <w:rFonts w:ascii="Times New Roman" w:hAnsi="Times New Roman" w:cs="Times New Roman"/>
          <w:sz w:val="28"/>
          <w:szCs w:val="28"/>
        </w:rPr>
        <w:t>В диаграмме чётко видна динамика</w:t>
      </w:r>
      <w:r>
        <w:rPr>
          <w:rFonts w:ascii="Times New Roman" w:hAnsi="Times New Roman" w:cs="Times New Roman"/>
          <w:sz w:val="28"/>
          <w:szCs w:val="28"/>
        </w:rPr>
        <w:t xml:space="preserve"> посещения детей ОВЗ занятий по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нительному образованию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нормотипичными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детьми, которые помогают им в освоении материала. </w:t>
      </w:r>
    </w:p>
    <w:p w:rsidR="00602915" w:rsidRDefault="00602915" w:rsidP="00934F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90A">
        <w:rPr>
          <w:rFonts w:ascii="Times New Roman" w:hAnsi="Times New Roman" w:cs="Times New Roman"/>
          <w:b/>
          <w:sz w:val="28"/>
          <w:szCs w:val="28"/>
        </w:rPr>
        <w:t>Продукты инновации:</w:t>
      </w:r>
    </w:p>
    <w:p w:rsidR="00214F22" w:rsidRPr="00214F22" w:rsidRDefault="00214F22" w:rsidP="00934F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F22">
        <w:rPr>
          <w:rFonts w:ascii="Times New Roman" w:hAnsi="Times New Roman" w:cs="Times New Roman"/>
          <w:sz w:val="28"/>
          <w:szCs w:val="28"/>
        </w:rPr>
        <w:t>В течени</w:t>
      </w:r>
      <w:r w:rsidR="007C1151" w:rsidRPr="00214F22">
        <w:rPr>
          <w:rFonts w:ascii="Times New Roman" w:hAnsi="Times New Roman" w:cs="Times New Roman"/>
          <w:sz w:val="28"/>
          <w:szCs w:val="28"/>
        </w:rPr>
        <w:t>е</w:t>
      </w:r>
      <w:r w:rsidRPr="00214F22">
        <w:rPr>
          <w:rFonts w:ascii="Times New Roman" w:hAnsi="Times New Roman" w:cs="Times New Roman"/>
          <w:sz w:val="28"/>
          <w:szCs w:val="28"/>
        </w:rPr>
        <w:t xml:space="preserve"> года продолжалась работа по оформлению и корректировке мет</w:t>
      </w:r>
      <w:r w:rsidRPr="00214F22">
        <w:rPr>
          <w:rFonts w:ascii="Times New Roman" w:hAnsi="Times New Roman" w:cs="Times New Roman"/>
          <w:sz w:val="28"/>
          <w:szCs w:val="28"/>
        </w:rPr>
        <w:t>о</w:t>
      </w:r>
      <w:r w:rsidRPr="00214F22">
        <w:rPr>
          <w:rFonts w:ascii="Times New Roman" w:hAnsi="Times New Roman" w:cs="Times New Roman"/>
          <w:sz w:val="28"/>
          <w:szCs w:val="28"/>
        </w:rPr>
        <w:t>дических разработок</w:t>
      </w:r>
      <w:r w:rsidR="007C1151">
        <w:rPr>
          <w:rFonts w:ascii="Times New Roman" w:hAnsi="Times New Roman" w:cs="Times New Roman"/>
          <w:sz w:val="28"/>
          <w:szCs w:val="28"/>
        </w:rPr>
        <w:t>, дополнение их содержания</w:t>
      </w:r>
      <w:r w:rsidRPr="00214F22">
        <w:rPr>
          <w:rFonts w:ascii="Times New Roman" w:hAnsi="Times New Roman" w:cs="Times New Roman"/>
          <w:sz w:val="28"/>
          <w:szCs w:val="28"/>
        </w:rPr>
        <w:t>:</w:t>
      </w:r>
    </w:p>
    <w:p w:rsidR="007C1151" w:rsidRPr="007C1151" w:rsidRDefault="00D90E4F" w:rsidP="007C1151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151"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</w:t>
      </w:r>
      <w:r w:rsidR="007C1151" w:rsidRPr="007C1151">
        <w:rPr>
          <w:rFonts w:ascii="Times New Roman" w:hAnsi="Times New Roman" w:cs="Times New Roman"/>
          <w:bCs/>
          <w:sz w:val="28"/>
          <w:szCs w:val="28"/>
        </w:rPr>
        <w:t>по организации культурных практик в совместно-самостоятельной деятельности</w:t>
      </w:r>
      <w:r w:rsidR="007C1151">
        <w:rPr>
          <w:rFonts w:ascii="Times New Roman" w:hAnsi="Times New Roman" w:cs="Times New Roman"/>
          <w:bCs/>
          <w:sz w:val="28"/>
          <w:szCs w:val="28"/>
        </w:rPr>
        <w:t>:</w:t>
      </w:r>
      <w:r w:rsidR="007C1151" w:rsidRPr="007C1151">
        <w:rPr>
          <w:rFonts w:ascii="Times New Roman" w:hAnsi="Times New Roman" w:cs="Times New Roman"/>
          <w:sz w:val="28"/>
          <w:szCs w:val="28"/>
        </w:rPr>
        <w:t xml:space="preserve"> </w:t>
      </w:r>
      <w:r w:rsidRPr="007C1151">
        <w:rPr>
          <w:rFonts w:ascii="Times New Roman" w:hAnsi="Times New Roman" w:cs="Times New Roman"/>
          <w:sz w:val="28"/>
          <w:szCs w:val="28"/>
        </w:rPr>
        <w:t xml:space="preserve">«Развитие познавательных и творческих способностей дошкольников в работе с пособием «Прозрачное чудо» </w:t>
      </w:r>
    </w:p>
    <w:p w:rsidR="00050DFD" w:rsidRPr="007C1151" w:rsidRDefault="00050DFD" w:rsidP="007C1151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151">
        <w:rPr>
          <w:rFonts w:ascii="Times New Roman" w:hAnsi="Times New Roman" w:cs="Times New Roman"/>
          <w:bCs/>
          <w:sz w:val="28"/>
          <w:szCs w:val="28"/>
        </w:rPr>
        <w:t xml:space="preserve"> Методическая разработка для групп комбинированной  направленности по организации экспериментальной практики «Раздельный сбор мусора».</w:t>
      </w:r>
    </w:p>
    <w:p w:rsidR="0042690A" w:rsidRPr="005F55AD" w:rsidRDefault="00050DFD" w:rsidP="00F94769">
      <w:pPr>
        <w:widowControl w:val="0"/>
        <w:numPr>
          <w:ilvl w:val="0"/>
          <w:numId w:val="17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5AD"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</w:t>
      </w:r>
      <w:r w:rsidR="0042690A" w:rsidRPr="005F55AD">
        <w:rPr>
          <w:rFonts w:ascii="Times New Roman" w:hAnsi="Times New Roman" w:cs="Times New Roman"/>
          <w:bCs/>
          <w:sz w:val="28"/>
          <w:szCs w:val="28"/>
        </w:rPr>
        <w:t>художественно - эстетической направленности театральной студии «</w:t>
      </w:r>
      <w:proofErr w:type="spellStart"/>
      <w:r w:rsidR="0042690A" w:rsidRPr="005F55AD">
        <w:rPr>
          <w:rFonts w:ascii="Times New Roman" w:hAnsi="Times New Roman" w:cs="Times New Roman"/>
          <w:bCs/>
          <w:sz w:val="28"/>
          <w:szCs w:val="28"/>
        </w:rPr>
        <w:t>АРТиКО</w:t>
      </w:r>
      <w:proofErr w:type="spellEnd"/>
      <w:r w:rsidR="0042690A" w:rsidRPr="005F55AD">
        <w:rPr>
          <w:rFonts w:ascii="Times New Roman" w:hAnsi="Times New Roman" w:cs="Times New Roman"/>
          <w:bCs/>
          <w:sz w:val="28"/>
          <w:szCs w:val="28"/>
        </w:rPr>
        <w:t>» для детей ОВЗ «Солнышко в ладошках».</w:t>
      </w:r>
    </w:p>
    <w:p w:rsidR="00050DFD" w:rsidRPr="005F55AD" w:rsidRDefault="00050DFD" w:rsidP="00F9476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по организации культурных практик с </w:t>
      </w:r>
      <w:r w:rsidRPr="005F55AD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использованием развивающих пространств (классик</w:t>
      </w:r>
      <w:r w:rsidR="007C1151">
        <w:rPr>
          <w:rFonts w:ascii="Times New Roman" w:hAnsi="Times New Roman" w:cs="Times New Roman"/>
          <w:bCs/>
          <w:sz w:val="28"/>
          <w:szCs w:val="28"/>
        </w:rPr>
        <w:t>ов): «Физическое и познавательное развитие дошкольников с использованием развивающих пространств».</w:t>
      </w:r>
    </w:p>
    <w:p w:rsidR="00050DFD" w:rsidRPr="0042690A" w:rsidRDefault="00050DFD" w:rsidP="00F94769">
      <w:pPr>
        <w:widowControl w:val="0"/>
        <w:numPr>
          <w:ilvl w:val="0"/>
          <w:numId w:val="18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5AD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  <w:r w:rsidRPr="00426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690A">
        <w:rPr>
          <w:rFonts w:ascii="Times New Roman" w:hAnsi="Times New Roman" w:cs="Times New Roman"/>
          <w:bCs/>
          <w:sz w:val="28"/>
          <w:szCs w:val="28"/>
        </w:rPr>
        <w:t xml:space="preserve">по организации культурных практик с использованием </w:t>
      </w:r>
      <w:proofErr w:type="spellStart"/>
      <w:r w:rsidRPr="0042690A">
        <w:rPr>
          <w:rFonts w:ascii="Times New Roman" w:hAnsi="Times New Roman" w:cs="Times New Roman"/>
          <w:bCs/>
          <w:sz w:val="28"/>
          <w:szCs w:val="28"/>
        </w:rPr>
        <w:t>кине</w:t>
      </w:r>
      <w:r w:rsidR="00461AD0">
        <w:rPr>
          <w:rFonts w:ascii="Times New Roman" w:hAnsi="Times New Roman" w:cs="Times New Roman"/>
          <w:bCs/>
          <w:sz w:val="28"/>
          <w:szCs w:val="28"/>
        </w:rPr>
        <w:t>зиологических</w:t>
      </w:r>
      <w:proofErr w:type="spellEnd"/>
      <w:r w:rsidR="007C1151">
        <w:rPr>
          <w:rFonts w:ascii="Times New Roman" w:hAnsi="Times New Roman" w:cs="Times New Roman"/>
          <w:bCs/>
          <w:sz w:val="28"/>
          <w:szCs w:val="28"/>
        </w:rPr>
        <w:t xml:space="preserve"> игр и упражнений: «</w:t>
      </w:r>
      <w:proofErr w:type="spellStart"/>
      <w:r w:rsidR="007C1151">
        <w:rPr>
          <w:rFonts w:ascii="Times New Roman" w:hAnsi="Times New Roman" w:cs="Times New Roman"/>
          <w:bCs/>
          <w:sz w:val="28"/>
          <w:szCs w:val="28"/>
        </w:rPr>
        <w:t>Кинезиология</w:t>
      </w:r>
      <w:proofErr w:type="spellEnd"/>
      <w:r w:rsidR="007C1151">
        <w:rPr>
          <w:rFonts w:ascii="Times New Roman" w:hAnsi="Times New Roman" w:cs="Times New Roman"/>
          <w:bCs/>
          <w:sz w:val="28"/>
          <w:szCs w:val="28"/>
        </w:rPr>
        <w:t xml:space="preserve"> на все случаи жизни…».</w:t>
      </w:r>
    </w:p>
    <w:p w:rsidR="00432235" w:rsidRPr="00432235" w:rsidRDefault="00432235" w:rsidP="00B07541">
      <w:pPr>
        <w:pStyle w:val="a3"/>
        <w:widowControl w:val="0"/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ind w:left="0" w:firstLine="568"/>
        <w:rPr>
          <w:rFonts w:ascii="Times New Roman" w:hAnsi="Times New Roman" w:cs="Times New Roman"/>
          <w:b/>
          <w:sz w:val="28"/>
          <w:szCs w:val="28"/>
        </w:rPr>
      </w:pPr>
      <w:r w:rsidRPr="00432235">
        <w:rPr>
          <w:rFonts w:ascii="Times New Roman" w:hAnsi="Times New Roman" w:cs="Times New Roman"/>
          <w:b/>
          <w:sz w:val="28"/>
          <w:szCs w:val="28"/>
        </w:rPr>
        <w:t xml:space="preserve">Апробация и диссеминация результатов деятельности </w:t>
      </w:r>
      <w:r w:rsidR="005F55AD">
        <w:rPr>
          <w:rFonts w:ascii="Times New Roman" w:hAnsi="Times New Roman" w:cs="Times New Roman"/>
          <w:b/>
          <w:sz w:val="28"/>
          <w:szCs w:val="28"/>
        </w:rPr>
        <w:t>К</w:t>
      </w:r>
      <w:r w:rsidRPr="00432235">
        <w:rPr>
          <w:rFonts w:ascii="Times New Roman" w:hAnsi="Times New Roman" w:cs="Times New Roman"/>
          <w:b/>
          <w:sz w:val="28"/>
          <w:szCs w:val="28"/>
        </w:rPr>
        <w:t>ИП</w:t>
      </w:r>
      <w:r w:rsidR="006F71F5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6F71F5">
        <w:rPr>
          <w:rFonts w:ascii="Times New Roman" w:hAnsi="Times New Roman" w:cs="Times New Roman"/>
          <w:b/>
          <w:sz w:val="28"/>
          <w:szCs w:val="28"/>
        </w:rPr>
        <w:t>о</w:t>
      </w:r>
      <w:r w:rsidR="006F71F5">
        <w:rPr>
          <w:rFonts w:ascii="Times New Roman" w:hAnsi="Times New Roman" w:cs="Times New Roman"/>
          <w:b/>
          <w:sz w:val="28"/>
          <w:szCs w:val="28"/>
        </w:rPr>
        <w:t>вательных организациях Краснодарского края на основе сетевого взаим</w:t>
      </w:r>
      <w:r w:rsidR="006F71F5">
        <w:rPr>
          <w:rFonts w:ascii="Times New Roman" w:hAnsi="Times New Roman" w:cs="Times New Roman"/>
          <w:b/>
          <w:sz w:val="28"/>
          <w:szCs w:val="28"/>
        </w:rPr>
        <w:t>о</w:t>
      </w:r>
      <w:r w:rsidR="006F71F5">
        <w:rPr>
          <w:rFonts w:ascii="Times New Roman" w:hAnsi="Times New Roman" w:cs="Times New Roman"/>
          <w:b/>
          <w:sz w:val="28"/>
          <w:szCs w:val="28"/>
        </w:rPr>
        <w:t>действия</w:t>
      </w:r>
    </w:p>
    <w:p w:rsidR="00BE6344" w:rsidRPr="005F55AD" w:rsidRDefault="00BE6344" w:rsidP="00BE6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AD">
        <w:rPr>
          <w:rFonts w:ascii="Times New Roman" w:hAnsi="Times New Roman" w:cs="Times New Roman"/>
          <w:sz w:val="28"/>
          <w:szCs w:val="28"/>
        </w:rPr>
        <w:t xml:space="preserve">Участие в краевых, городских конференциях, мастер-классах (выступили </w:t>
      </w:r>
      <w:r w:rsidR="006F71F5">
        <w:rPr>
          <w:rFonts w:ascii="Times New Roman" w:hAnsi="Times New Roman" w:cs="Times New Roman"/>
          <w:sz w:val="28"/>
          <w:szCs w:val="28"/>
        </w:rPr>
        <w:t>11</w:t>
      </w:r>
      <w:r w:rsidRPr="005F55AD">
        <w:rPr>
          <w:rFonts w:ascii="Times New Roman" w:hAnsi="Times New Roman" w:cs="Times New Roman"/>
          <w:sz w:val="28"/>
          <w:szCs w:val="28"/>
        </w:rPr>
        <w:t xml:space="preserve"> педагогов).</w:t>
      </w:r>
    </w:p>
    <w:p w:rsidR="00BE6344" w:rsidRDefault="006F71F5" w:rsidP="00BE6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E6344" w:rsidRPr="005F55AD">
        <w:rPr>
          <w:rFonts w:ascii="Times New Roman" w:hAnsi="Times New Roman" w:cs="Times New Roman"/>
          <w:sz w:val="28"/>
          <w:szCs w:val="28"/>
        </w:rPr>
        <w:t xml:space="preserve"> воспитанников (дети ОВЗ) приняли участие в городских и региональных конкурсах и фестивалях – заняли призовые места (</w:t>
      </w:r>
      <w:r>
        <w:rPr>
          <w:rFonts w:ascii="Times New Roman" w:hAnsi="Times New Roman" w:cs="Times New Roman"/>
          <w:sz w:val="28"/>
          <w:szCs w:val="28"/>
        </w:rPr>
        <w:t>30,4</w:t>
      </w:r>
      <w:r w:rsidR="00BE6344" w:rsidRPr="005F55AD">
        <w:rPr>
          <w:rFonts w:ascii="Times New Roman" w:hAnsi="Times New Roman" w:cs="Times New Roman"/>
          <w:sz w:val="28"/>
          <w:szCs w:val="28"/>
        </w:rPr>
        <w:t>% от числа детей ОВЗ).</w:t>
      </w:r>
    </w:p>
    <w:p w:rsidR="003E750B" w:rsidRDefault="003E750B" w:rsidP="00934F64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Целью сетевого взаимодействия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распространение, внедрение лучших результатов инновационной деятельности в практику образовательных организаций Краснодарского края. Участниками авторской сети стали дошкол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 xml:space="preserve">ные организации г. </w:t>
      </w:r>
      <w:r w:rsidR="00BF3502">
        <w:rPr>
          <w:rFonts w:ascii="Times New Roman" w:eastAsia="Times New Roman" w:hAnsi="Times New Roman"/>
          <w:sz w:val="28"/>
          <w:szCs w:val="28"/>
        </w:rPr>
        <w:t>Сочи, инкл</w:t>
      </w:r>
      <w:r w:rsidR="006F71F5">
        <w:rPr>
          <w:rFonts w:ascii="Times New Roman" w:eastAsia="Times New Roman" w:hAnsi="Times New Roman"/>
          <w:sz w:val="28"/>
          <w:szCs w:val="28"/>
        </w:rPr>
        <w:t>юзивные центры г</w:t>
      </w:r>
      <w:proofErr w:type="gramStart"/>
      <w:r w:rsidR="006F71F5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="006F71F5">
        <w:rPr>
          <w:rFonts w:ascii="Times New Roman" w:eastAsia="Times New Roman" w:hAnsi="Times New Roman"/>
          <w:sz w:val="28"/>
          <w:szCs w:val="28"/>
        </w:rPr>
        <w:t>очи, общественная организ</w:t>
      </w:r>
      <w:r w:rsidR="006F71F5">
        <w:rPr>
          <w:rFonts w:ascii="Times New Roman" w:eastAsia="Times New Roman" w:hAnsi="Times New Roman"/>
          <w:sz w:val="28"/>
          <w:szCs w:val="28"/>
        </w:rPr>
        <w:t>а</w:t>
      </w:r>
      <w:r w:rsidR="006F71F5">
        <w:rPr>
          <w:rFonts w:ascii="Times New Roman" w:eastAsia="Times New Roman" w:hAnsi="Times New Roman"/>
          <w:sz w:val="28"/>
          <w:szCs w:val="28"/>
        </w:rPr>
        <w:t>ция «Православная Кубань»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F3502" w:rsidRPr="00F12675" w:rsidRDefault="00BF3502" w:rsidP="00934F64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E5">
        <w:rPr>
          <w:rFonts w:ascii="Times New Roman" w:hAnsi="Times New Roman" w:cs="Times New Roman"/>
          <w:sz w:val="28"/>
          <w:szCs w:val="28"/>
        </w:rPr>
        <w:t>В ходе реализации Проекта заключены договоры о сотрудничестве с сетев</w:t>
      </w:r>
      <w:r w:rsidRPr="00DB29E5">
        <w:rPr>
          <w:rFonts w:ascii="Times New Roman" w:hAnsi="Times New Roman" w:cs="Times New Roman"/>
          <w:sz w:val="28"/>
          <w:szCs w:val="28"/>
        </w:rPr>
        <w:t>ы</w:t>
      </w:r>
      <w:r w:rsidRPr="00DB29E5">
        <w:rPr>
          <w:rFonts w:ascii="Times New Roman" w:hAnsi="Times New Roman" w:cs="Times New Roman"/>
          <w:sz w:val="28"/>
          <w:szCs w:val="28"/>
        </w:rPr>
        <w:t>ми партнерами и организовано сетевого взаимодействия с образовательными о</w:t>
      </w:r>
      <w:r w:rsidRPr="00DB29E5">
        <w:rPr>
          <w:rFonts w:ascii="Times New Roman" w:hAnsi="Times New Roman" w:cs="Times New Roman"/>
          <w:sz w:val="28"/>
          <w:szCs w:val="28"/>
        </w:rPr>
        <w:t>р</w:t>
      </w:r>
      <w:r w:rsidRPr="00DB29E5">
        <w:rPr>
          <w:rFonts w:ascii="Times New Roman" w:hAnsi="Times New Roman" w:cs="Times New Roman"/>
          <w:sz w:val="28"/>
          <w:szCs w:val="28"/>
        </w:rPr>
        <w:t>ганизациями края, России по теме проекта. Созданная группа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5E4C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B9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E4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E5">
        <w:rPr>
          <w:rFonts w:ascii="Times New Roman" w:hAnsi="Times New Roman" w:cs="Times New Roman"/>
          <w:sz w:val="28"/>
          <w:szCs w:val="28"/>
        </w:rPr>
        <w:t xml:space="preserve">«Сетевые партнеры» помогает обмениваться опытом и транслировать в </w:t>
      </w:r>
      <w:proofErr w:type="spellStart"/>
      <w:r w:rsidRPr="00DB29E5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B29E5">
        <w:rPr>
          <w:rFonts w:ascii="Times New Roman" w:hAnsi="Times New Roman" w:cs="Times New Roman"/>
          <w:sz w:val="28"/>
          <w:szCs w:val="28"/>
        </w:rPr>
        <w:t xml:space="preserve"> режиме активные формы взаимодействия.</w:t>
      </w:r>
    </w:p>
    <w:p w:rsidR="003E750B" w:rsidRDefault="003E750B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Участниками авторской сети организации </w:t>
      </w:r>
      <w:r w:rsidR="00BF3502" w:rsidRPr="00E311DA">
        <w:rPr>
          <w:rFonts w:ascii="Times New Roman" w:hAnsi="Times New Roman" w:cs="Times New Roman"/>
          <w:bCs/>
          <w:sz w:val="28"/>
          <w:szCs w:val="28"/>
        </w:rPr>
        <w:t>явл</w:t>
      </w:r>
      <w:r w:rsidR="00BF3502">
        <w:rPr>
          <w:rFonts w:ascii="Times New Roman" w:hAnsi="Times New Roman" w:cs="Times New Roman"/>
          <w:bCs/>
          <w:sz w:val="28"/>
          <w:szCs w:val="28"/>
        </w:rPr>
        <w:t>яются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D47DA" w:rsidRPr="00ED47DA" w:rsidRDefault="003E750B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34F64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Детские дошкольные организации: </w:t>
      </w:r>
      <w:r w:rsidR="006C4DEE" w:rsidRPr="00ED47DA">
        <w:rPr>
          <w:rFonts w:ascii="Times New Roman" w:eastAsia="Times New Roman" w:hAnsi="Times New Roman"/>
          <w:sz w:val="28"/>
          <w:szCs w:val="28"/>
        </w:rPr>
        <w:t xml:space="preserve">МДОБУ 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 xml:space="preserve">детский сад </w:t>
      </w:r>
      <w:r w:rsidR="006C4DEE" w:rsidRPr="00ED47DA">
        <w:rPr>
          <w:rFonts w:ascii="Times New Roman" w:eastAsia="Times New Roman" w:hAnsi="Times New Roman"/>
          <w:sz w:val="28"/>
          <w:szCs w:val="28"/>
        </w:rPr>
        <w:t xml:space="preserve">№ 125, МДОУ 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 xml:space="preserve">детский сад </w:t>
      </w:r>
      <w:r w:rsidR="006C4DEE" w:rsidRPr="00ED47DA">
        <w:rPr>
          <w:rFonts w:ascii="Times New Roman" w:eastAsia="Times New Roman" w:hAnsi="Times New Roman"/>
          <w:sz w:val="28"/>
          <w:szCs w:val="28"/>
        </w:rPr>
        <w:t xml:space="preserve">№ 120, </w:t>
      </w:r>
      <w:r w:rsidR="006F71F5">
        <w:rPr>
          <w:rFonts w:ascii="Times New Roman" w:eastAsia="Times New Roman" w:hAnsi="Times New Roman"/>
          <w:sz w:val="28"/>
          <w:szCs w:val="28"/>
        </w:rPr>
        <w:t xml:space="preserve">МДОБУ детский сад № 34, МДОУ 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>детский с</w:t>
      </w:r>
      <w:r w:rsidR="005F55AD">
        <w:rPr>
          <w:rFonts w:ascii="Times New Roman" w:eastAsia="Times New Roman" w:hAnsi="Times New Roman"/>
          <w:sz w:val="28"/>
          <w:szCs w:val="28"/>
        </w:rPr>
        <w:t>ад № 45, МДОБУ детский сад № 67</w:t>
      </w:r>
      <w:r w:rsidR="00ED47DA" w:rsidRPr="00ED47D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D47DA" w:rsidRPr="00ED47DA" w:rsidRDefault="00ED47DA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47DA">
        <w:rPr>
          <w:rFonts w:ascii="Times New Roman" w:eastAsia="Times New Roman" w:hAnsi="Times New Roman"/>
          <w:sz w:val="28"/>
          <w:szCs w:val="28"/>
        </w:rPr>
        <w:t xml:space="preserve">2. </w:t>
      </w:r>
      <w:r w:rsidR="0093207A">
        <w:rPr>
          <w:rFonts w:ascii="Times New Roman" w:eastAsia="Times New Roman" w:hAnsi="Times New Roman"/>
          <w:sz w:val="28"/>
          <w:szCs w:val="28"/>
        </w:rPr>
        <w:t xml:space="preserve">МОБУ 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СОШ № 13, </w:t>
      </w:r>
      <w:r w:rsidR="0093207A">
        <w:rPr>
          <w:rFonts w:ascii="Times New Roman" w:eastAsia="Times New Roman" w:hAnsi="Times New Roman"/>
          <w:sz w:val="28"/>
          <w:szCs w:val="28"/>
        </w:rPr>
        <w:t xml:space="preserve">МОБУ </w:t>
      </w:r>
      <w:r w:rsidRPr="00ED47DA">
        <w:rPr>
          <w:rFonts w:ascii="Times New Roman" w:eastAsia="Times New Roman" w:hAnsi="Times New Roman"/>
          <w:sz w:val="28"/>
          <w:szCs w:val="28"/>
        </w:rPr>
        <w:t>СОШ № 14.</w:t>
      </w:r>
    </w:p>
    <w:p w:rsidR="003E750B" w:rsidRPr="00ED47DA" w:rsidRDefault="00ED47DA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47DA">
        <w:rPr>
          <w:rFonts w:ascii="Times New Roman" w:eastAsia="Times New Roman" w:hAnsi="Times New Roman"/>
          <w:sz w:val="28"/>
          <w:szCs w:val="28"/>
        </w:rPr>
        <w:t>3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D47DA">
        <w:rPr>
          <w:rFonts w:ascii="Times New Roman" w:eastAsia="Times New Roman" w:hAnsi="Times New Roman"/>
          <w:sz w:val="28"/>
          <w:szCs w:val="28"/>
        </w:rPr>
        <w:t>ООО Инклюзивный центр «Включи», ООО Инклюзивный центр «Моя Планета».</w:t>
      </w:r>
    </w:p>
    <w:p w:rsidR="003E750B" w:rsidRDefault="00ED47DA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47DA">
        <w:rPr>
          <w:rFonts w:ascii="Times New Roman" w:eastAsia="Times New Roman" w:hAnsi="Times New Roman"/>
          <w:sz w:val="28"/>
          <w:szCs w:val="28"/>
        </w:rPr>
        <w:t>4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 xml:space="preserve">. Научно-образовательные организации: ФГБОУ </w:t>
      </w:r>
      <w:proofErr w:type="gramStart"/>
      <w:r w:rsidR="003E750B" w:rsidRPr="00ED47DA">
        <w:rPr>
          <w:rFonts w:ascii="Times New Roman" w:eastAsia="Times New Roman" w:hAnsi="Times New Roman"/>
          <w:sz w:val="28"/>
          <w:szCs w:val="28"/>
        </w:rPr>
        <w:t>ВО</w:t>
      </w:r>
      <w:proofErr w:type="gramEnd"/>
      <w:r w:rsidR="003E750B" w:rsidRPr="00ED47DA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Сочинский 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>государс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>т</w:t>
      </w:r>
      <w:r w:rsidR="003E750B" w:rsidRPr="00ED47DA">
        <w:rPr>
          <w:rFonts w:ascii="Times New Roman" w:eastAsia="Times New Roman" w:hAnsi="Times New Roman"/>
          <w:sz w:val="28"/>
          <w:szCs w:val="28"/>
        </w:rPr>
        <w:lastRenderedPageBreak/>
        <w:t>венный университет</w:t>
      </w:r>
      <w:r w:rsidRPr="00ED47DA">
        <w:rPr>
          <w:rFonts w:ascii="Times New Roman" w:eastAsia="Times New Roman" w:hAnsi="Times New Roman"/>
          <w:sz w:val="28"/>
          <w:szCs w:val="28"/>
        </w:rPr>
        <w:t xml:space="preserve">», ООО </w:t>
      </w:r>
      <w:r w:rsidR="003E750B" w:rsidRPr="00ED47DA">
        <w:rPr>
          <w:rFonts w:ascii="Times New Roman" w:eastAsia="Times New Roman" w:hAnsi="Times New Roman"/>
          <w:sz w:val="28"/>
          <w:szCs w:val="28"/>
        </w:rPr>
        <w:t>Учебный центр «</w:t>
      </w:r>
      <w:r w:rsidRPr="00ED47DA">
        <w:rPr>
          <w:rFonts w:ascii="Times New Roman" w:eastAsia="Times New Roman" w:hAnsi="Times New Roman"/>
          <w:sz w:val="28"/>
          <w:szCs w:val="28"/>
        </w:rPr>
        <w:t>Моя Планета».</w:t>
      </w:r>
    </w:p>
    <w:p w:rsidR="005F55AD" w:rsidRPr="005F55AD" w:rsidRDefault="005F55AD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5F55AD">
        <w:rPr>
          <w:rFonts w:ascii="Times New Roman" w:eastAsia="Calibri" w:hAnsi="Times New Roman" w:cs="Times New Roman"/>
          <w:sz w:val="28"/>
          <w:szCs w:val="28"/>
        </w:rPr>
        <w:t xml:space="preserve">Краснодарская краевая общественная организация </w:t>
      </w:r>
      <w:proofErr w:type="gramStart"/>
      <w:r w:rsidRPr="005F55AD">
        <w:rPr>
          <w:rFonts w:ascii="Times New Roman" w:eastAsia="Calibri" w:hAnsi="Times New Roman" w:cs="Times New Roman"/>
          <w:sz w:val="28"/>
          <w:szCs w:val="28"/>
        </w:rPr>
        <w:t>Просветительный</w:t>
      </w:r>
      <w:proofErr w:type="gramEnd"/>
      <w:r w:rsidRPr="005F5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55AD">
        <w:rPr>
          <w:rFonts w:ascii="Times New Roman" w:eastAsia="Calibri" w:hAnsi="Times New Roman" w:cs="Times New Roman"/>
          <w:sz w:val="28"/>
          <w:szCs w:val="28"/>
        </w:rPr>
        <w:t>м</w:t>
      </w:r>
      <w:r w:rsidRPr="005F55AD">
        <w:rPr>
          <w:rFonts w:ascii="Times New Roman" w:eastAsia="Calibri" w:hAnsi="Times New Roman" w:cs="Times New Roman"/>
          <w:sz w:val="28"/>
          <w:szCs w:val="28"/>
        </w:rPr>
        <w:t>е</w:t>
      </w:r>
      <w:r w:rsidRPr="005F55AD">
        <w:rPr>
          <w:rFonts w:ascii="Times New Roman" w:eastAsia="Calibri" w:hAnsi="Times New Roman" w:cs="Times New Roman"/>
          <w:sz w:val="28"/>
          <w:szCs w:val="28"/>
        </w:rPr>
        <w:t>дио-центр</w:t>
      </w:r>
      <w:proofErr w:type="spellEnd"/>
      <w:r w:rsidRPr="005F55AD">
        <w:rPr>
          <w:rFonts w:ascii="Times New Roman" w:eastAsia="Calibri" w:hAnsi="Times New Roman" w:cs="Times New Roman"/>
          <w:sz w:val="28"/>
          <w:szCs w:val="28"/>
        </w:rPr>
        <w:t xml:space="preserve"> «Православная Кубань»</w:t>
      </w:r>
      <w:r w:rsidRPr="005F55AD">
        <w:rPr>
          <w:rFonts w:ascii="Times New Roman" w:hAnsi="Times New Roman" w:cs="Times New Roman"/>
          <w:sz w:val="28"/>
          <w:szCs w:val="28"/>
        </w:rPr>
        <w:t>.</w:t>
      </w:r>
    </w:p>
    <w:p w:rsidR="00BF3502" w:rsidRDefault="00BF3502" w:rsidP="00934F64">
      <w:pPr>
        <w:pStyle w:val="a3"/>
        <w:widowControl w:val="0"/>
        <w:tabs>
          <w:tab w:val="left" w:pos="426"/>
          <w:tab w:val="left" w:pos="1134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процессе сетевого взаимодействия решались следующие задачи:</w:t>
      </w:r>
    </w:p>
    <w:p w:rsidR="00BF3502" w:rsidRPr="00F12675" w:rsidRDefault="00BF3502" w:rsidP="00934F6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12675">
        <w:rPr>
          <w:rFonts w:ascii="Times New Roman" w:hAnsi="Times New Roman" w:cs="Times New Roman"/>
          <w:bCs/>
          <w:sz w:val="28"/>
          <w:szCs w:val="28"/>
        </w:rPr>
        <w:t xml:space="preserve">бмен эффективным опытом в области </w:t>
      </w:r>
      <w:r>
        <w:rPr>
          <w:rFonts w:ascii="Times New Roman" w:hAnsi="Times New Roman" w:cs="Times New Roman"/>
          <w:bCs/>
          <w:sz w:val="28"/>
          <w:szCs w:val="28"/>
        </w:rPr>
        <w:t>организации работы групп комб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нированной направленности;</w:t>
      </w:r>
    </w:p>
    <w:p w:rsidR="00BF3502" w:rsidRDefault="00BF350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обогащение инновационного процесса лучшими практиками образовател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ной деятельности с детьми ОВЗ, реализуемого другими участниками сети ДОО;</w:t>
      </w:r>
    </w:p>
    <w:p w:rsidR="00BF3502" w:rsidRDefault="00BF350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F12675">
        <w:rPr>
          <w:rFonts w:ascii="Times New Roman" w:hAnsi="Times New Roman" w:cs="Times New Roman"/>
          <w:bCs/>
          <w:sz w:val="28"/>
          <w:szCs w:val="28"/>
        </w:rPr>
        <w:t>азвитие и совершенствование компетенций участников в области форм</w:t>
      </w:r>
      <w:r w:rsidRPr="00F12675">
        <w:rPr>
          <w:rFonts w:ascii="Times New Roman" w:hAnsi="Times New Roman" w:cs="Times New Roman"/>
          <w:bCs/>
          <w:sz w:val="28"/>
          <w:szCs w:val="28"/>
        </w:rPr>
        <w:t>и</w:t>
      </w:r>
      <w:r w:rsidRPr="00F12675">
        <w:rPr>
          <w:rFonts w:ascii="Times New Roman" w:hAnsi="Times New Roman" w:cs="Times New Roman"/>
          <w:bCs/>
          <w:sz w:val="28"/>
          <w:szCs w:val="28"/>
        </w:rPr>
        <w:t>рования</w:t>
      </w:r>
      <w:r w:rsidR="00ED47DA">
        <w:rPr>
          <w:rFonts w:ascii="Times New Roman" w:hAnsi="Times New Roman" w:cs="Times New Roman"/>
          <w:bCs/>
          <w:sz w:val="28"/>
          <w:szCs w:val="28"/>
        </w:rPr>
        <w:t xml:space="preserve"> представлений об организации культурных практик и системы дополн</w:t>
      </w:r>
      <w:r w:rsidR="00ED47DA">
        <w:rPr>
          <w:rFonts w:ascii="Times New Roman" w:hAnsi="Times New Roman" w:cs="Times New Roman"/>
          <w:bCs/>
          <w:sz w:val="28"/>
          <w:szCs w:val="28"/>
        </w:rPr>
        <w:t>и</w:t>
      </w:r>
      <w:r w:rsidR="00ED47DA">
        <w:rPr>
          <w:rFonts w:ascii="Times New Roman" w:hAnsi="Times New Roman" w:cs="Times New Roman"/>
          <w:bCs/>
          <w:sz w:val="28"/>
          <w:szCs w:val="28"/>
        </w:rPr>
        <w:t>тельного образования в группах комбинированной направленности;</w:t>
      </w:r>
    </w:p>
    <w:p w:rsidR="00BF3502" w:rsidRDefault="00BF350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F12675">
        <w:rPr>
          <w:rFonts w:ascii="Times New Roman" w:hAnsi="Times New Roman" w:cs="Times New Roman"/>
          <w:bCs/>
          <w:sz w:val="28"/>
          <w:szCs w:val="28"/>
        </w:rPr>
        <w:t>организация системы совместных мероприятий по направлениям деятел</w:t>
      </w:r>
      <w:r w:rsidRPr="00F12675">
        <w:rPr>
          <w:rFonts w:ascii="Times New Roman" w:hAnsi="Times New Roman" w:cs="Times New Roman"/>
          <w:bCs/>
          <w:sz w:val="28"/>
          <w:szCs w:val="28"/>
        </w:rPr>
        <w:t>ь</w:t>
      </w:r>
      <w:r w:rsidRPr="00F12675">
        <w:rPr>
          <w:rFonts w:ascii="Times New Roman" w:hAnsi="Times New Roman" w:cs="Times New Roman"/>
          <w:bCs/>
          <w:sz w:val="28"/>
          <w:szCs w:val="28"/>
        </w:rPr>
        <w:t xml:space="preserve">ности в области </w:t>
      </w:r>
      <w:r w:rsidR="00ED47DA">
        <w:rPr>
          <w:rFonts w:ascii="Times New Roman" w:hAnsi="Times New Roman" w:cs="Times New Roman"/>
          <w:bCs/>
          <w:sz w:val="28"/>
          <w:szCs w:val="28"/>
        </w:rPr>
        <w:t>инклюзивного образования;</w:t>
      </w:r>
    </w:p>
    <w:p w:rsidR="003E750B" w:rsidRDefault="003E750B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полученного инновационного опыта проводилось на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мероприятиях.</w:t>
      </w:r>
    </w:p>
    <w:p w:rsidR="006C4DEE" w:rsidRPr="005F55AD" w:rsidRDefault="006C4DEE" w:rsidP="005F55A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5AD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="005F55AD" w:rsidRPr="005F55AD">
        <w:rPr>
          <w:rFonts w:ascii="Times New Roman" w:hAnsi="Times New Roman" w:cs="Times New Roman"/>
          <w:sz w:val="28"/>
          <w:szCs w:val="28"/>
        </w:rPr>
        <w:t>«Интегративная модель организации культу</w:t>
      </w:r>
      <w:r w:rsidR="005F55AD" w:rsidRPr="005F55AD">
        <w:rPr>
          <w:rFonts w:ascii="Times New Roman" w:hAnsi="Times New Roman" w:cs="Times New Roman"/>
          <w:sz w:val="28"/>
          <w:szCs w:val="28"/>
        </w:rPr>
        <w:t>р</w:t>
      </w:r>
      <w:r w:rsidR="005F55AD" w:rsidRPr="005F55AD">
        <w:rPr>
          <w:rFonts w:ascii="Times New Roman" w:hAnsi="Times New Roman" w:cs="Times New Roman"/>
          <w:sz w:val="28"/>
          <w:szCs w:val="28"/>
        </w:rPr>
        <w:t>ных практик дошкольников  в условиях инклюзивного</w:t>
      </w:r>
      <w:r w:rsidR="005F55AD" w:rsidRPr="00AC577E">
        <w:rPr>
          <w:rFonts w:ascii="Times New Roman" w:hAnsi="Times New Roman" w:cs="Times New Roman"/>
          <w:sz w:val="28"/>
          <w:szCs w:val="28"/>
        </w:rPr>
        <w:t xml:space="preserve"> взаимодействия»</w:t>
      </w:r>
      <w:r>
        <w:rPr>
          <w:sz w:val="28"/>
          <w:szCs w:val="28"/>
        </w:rPr>
        <w:t xml:space="preserve">, </w:t>
      </w:r>
      <w:r w:rsidRPr="00050DFD">
        <w:rPr>
          <w:rFonts w:ascii="Times New Roman" w:hAnsi="Times New Roman" w:cs="Times New Roman"/>
          <w:sz w:val="28"/>
          <w:szCs w:val="28"/>
        </w:rPr>
        <w:t>провед</w:t>
      </w:r>
      <w:r w:rsidRPr="00050DFD">
        <w:rPr>
          <w:rFonts w:ascii="Times New Roman" w:hAnsi="Times New Roman" w:cs="Times New Roman"/>
          <w:sz w:val="28"/>
          <w:szCs w:val="28"/>
        </w:rPr>
        <w:t>ё</w:t>
      </w:r>
      <w:r w:rsidRPr="00050DFD">
        <w:rPr>
          <w:rFonts w:ascii="Times New Roman" w:hAnsi="Times New Roman" w:cs="Times New Roman"/>
          <w:sz w:val="28"/>
          <w:szCs w:val="28"/>
        </w:rPr>
        <w:t>н</w:t>
      </w:r>
      <w:r w:rsidR="006F71F5">
        <w:rPr>
          <w:rFonts w:ascii="Times New Roman" w:hAnsi="Times New Roman" w:cs="Times New Roman"/>
          <w:sz w:val="28"/>
          <w:szCs w:val="28"/>
        </w:rPr>
        <w:t>ы</w:t>
      </w:r>
      <w:r w:rsidRPr="00050DFD">
        <w:rPr>
          <w:rFonts w:ascii="Times New Roman" w:hAnsi="Times New Roman" w:cs="Times New Roman"/>
          <w:sz w:val="28"/>
          <w:szCs w:val="28"/>
        </w:rPr>
        <w:t xml:space="preserve"> </w:t>
      </w:r>
      <w:r w:rsidR="006F71F5">
        <w:rPr>
          <w:rFonts w:ascii="Times New Roman" w:hAnsi="Times New Roman" w:cs="Times New Roman"/>
          <w:sz w:val="28"/>
          <w:szCs w:val="28"/>
        </w:rPr>
        <w:t xml:space="preserve">два </w:t>
      </w:r>
      <w:r w:rsidR="006A5A88">
        <w:rPr>
          <w:rFonts w:ascii="Times New Roman" w:hAnsi="Times New Roman" w:cs="Times New Roman"/>
          <w:sz w:val="28"/>
          <w:szCs w:val="28"/>
        </w:rPr>
        <w:t>практически</w:t>
      </w:r>
      <w:r w:rsidR="006F71F5">
        <w:rPr>
          <w:rFonts w:ascii="Times New Roman" w:hAnsi="Times New Roman" w:cs="Times New Roman"/>
          <w:sz w:val="28"/>
          <w:szCs w:val="28"/>
        </w:rPr>
        <w:t>х</w:t>
      </w:r>
      <w:r w:rsidR="006A5A88">
        <w:rPr>
          <w:rFonts w:ascii="Times New Roman" w:hAnsi="Times New Roman" w:cs="Times New Roman"/>
          <w:sz w:val="28"/>
          <w:szCs w:val="28"/>
        </w:rPr>
        <w:t xml:space="preserve"> </w:t>
      </w:r>
      <w:r w:rsidR="006F71F5">
        <w:rPr>
          <w:rFonts w:ascii="Times New Roman" w:hAnsi="Times New Roman" w:cs="Times New Roman"/>
          <w:sz w:val="28"/>
          <w:szCs w:val="28"/>
        </w:rPr>
        <w:t>семинара</w:t>
      </w:r>
      <w:r w:rsidRPr="00050DFD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Pr="005F55AD">
        <w:rPr>
          <w:rFonts w:ascii="Times New Roman" w:eastAsia="+mn-ea" w:hAnsi="Times New Roman" w:cs="Times New Roman"/>
          <w:sz w:val="28"/>
          <w:szCs w:val="28"/>
        </w:rPr>
        <w:t>в культурных практик с позиции инклюзии для ДОО города:</w:t>
      </w:r>
      <w:proofErr w:type="gramEnd"/>
    </w:p>
    <w:p w:rsidR="006A5A88" w:rsidRDefault="006C4DEE" w:rsidP="006A5A88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015D69">
        <w:rPr>
          <w:rFonts w:ascii="Times New Roman" w:eastAsia="+mn-ea" w:hAnsi="Times New Roman" w:cs="Times New Roman"/>
          <w:sz w:val="28"/>
          <w:szCs w:val="28"/>
        </w:rPr>
        <w:t>-</w:t>
      </w:r>
      <w:r w:rsidRPr="006A5A8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6A5A88" w:rsidRPr="006A5A88">
        <w:rPr>
          <w:rFonts w:ascii="Times New Roman" w:hAnsi="Times New Roman" w:cs="Times New Roman"/>
          <w:sz w:val="28"/>
          <w:szCs w:val="28"/>
        </w:rPr>
        <w:t>«</w:t>
      </w:r>
      <w:r w:rsidR="006A5A88" w:rsidRPr="006A5A88">
        <w:rPr>
          <w:rFonts w:ascii="Times New Roman" w:hAnsi="Times New Roman" w:cs="Times New Roman"/>
          <w:bCs/>
          <w:sz w:val="28"/>
          <w:szCs w:val="28"/>
        </w:rPr>
        <w:t>Сетевое взаимодействие между МДОУ детский сад №79 и социальными партнёрами по социализации детей с ОВЗ</w:t>
      </w:r>
      <w:r w:rsidR="006A5A88" w:rsidRPr="006A5A88">
        <w:rPr>
          <w:rFonts w:ascii="Times New Roman" w:hAnsi="Times New Roman" w:cs="Times New Roman"/>
          <w:sz w:val="28"/>
          <w:szCs w:val="28"/>
        </w:rPr>
        <w:t>»</w:t>
      </w:r>
      <w:r w:rsidR="006A5A88">
        <w:rPr>
          <w:rFonts w:ascii="Times New Roman" w:hAnsi="Times New Roman" w:cs="Times New Roman"/>
          <w:sz w:val="28"/>
          <w:szCs w:val="28"/>
        </w:rPr>
        <w:t xml:space="preserve"> (</w:t>
      </w:r>
      <w:r w:rsidR="006F71F5">
        <w:rPr>
          <w:rFonts w:ascii="Times New Roman" w:hAnsi="Times New Roman" w:cs="Times New Roman"/>
          <w:sz w:val="28"/>
          <w:szCs w:val="28"/>
        </w:rPr>
        <w:t>19</w:t>
      </w:r>
      <w:r w:rsidR="006A5A88">
        <w:rPr>
          <w:rFonts w:ascii="Times New Roman" w:hAnsi="Times New Roman" w:cs="Times New Roman"/>
          <w:sz w:val="28"/>
          <w:szCs w:val="28"/>
        </w:rPr>
        <w:t>.05.202</w:t>
      </w:r>
      <w:r w:rsidR="006F71F5">
        <w:rPr>
          <w:rFonts w:ascii="Times New Roman" w:hAnsi="Times New Roman" w:cs="Times New Roman"/>
          <w:sz w:val="28"/>
          <w:szCs w:val="28"/>
        </w:rPr>
        <w:t>2</w:t>
      </w:r>
      <w:r w:rsidR="006A5A88">
        <w:rPr>
          <w:rFonts w:ascii="Times New Roman" w:hAnsi="Times New Roman" w:cs="Times New Roman"/>
          <w:sz w:val="28"/>
          <w:szCs w:val="28"/>
        </w:rPr>
        <w:t xml:space="preserve">г.). </w:t>
      </w:r>
      <w:proofErr w:type="gramStart"/>
      <w:r w:rsidR="006A5A88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="00451169">
        <w:rPr>
          <w:rFonts w:ascii="Times New Roman" w:hAnsi="Times New Roman" w:cs="Times New Roman"/>
          <w:sz w:val="28"/>
          <w:szCs w:val="28"/>
        </w:rPr>
        <w:t xml:space="preserve"> </w:t>
      </w:r>
      <w:r w:rsidR="006A5A88">
        <w:rPr>
          <w:rFonts w:ascii="Times New Roman" w:hAnsi="Times New Roman" w:cs="Times New Roman"/>
          <w:sz w:val="28"/>
          <w:szCs w:val="28"/>
        </w:rPr>
        <w:t xml:space="preserve"> </w:t>
      </w:r>
      <w:r w:rsidR="006F71F5">
        <w:rPr>
          <w:rFonts w:ascii="Times New Roman" w:hAnsi="Times New Roman" w:cs="Times New Roman"/>
          <w:sz w:val="28"/>
          <w:szCs w:val="28"/>
        </w:rPr>
        <w:t>3</w:t>
      </w:r>
      <w:r w:rsidR="006A5A88">
        <w:rPr>
          <w:rFonts w:ascii="Times New Roman" w:hAnsi="Times New Roman" w:cs="Times New Roman"/>
          <w:sz w:val="28"/>
          <w:szCs w:val="28"/>
        </w:rPr>
        <w:t xml:space="preserve"> мастер – класс</w:t>
      </w:r>
      <w:r w:rsidR="006F71F5">
        <w:rPr>
          <w:rFonts w:ascii="Times New Roman" w:hAnsi="Times New Roman" w:cs="Times New Roman"/>
          <w:sz w:val="28"/>
          <w:szCs w:val="28"/>
        </w:rPr>
        <w:t>а</w:t>
      </w:r>
      <w:r w:rsidR="006A5A88">
        <w:rPr>
          <w:rFonts w:ascii="Times New Roman" w:hAnsi="Times New Roman" w:cs="Times New Roman"/>
          <w:sz w:val="28"/>
          <w:szCs w:val="28"/>
        </w:rPr>
        <w:t xml:space="preserve"> совместно с сетевыми партнёрами.</w:t>
      </w:r>
    </w:p>
    <w:p w:rsidR="006C4DEE" w:rsidRPr="006A5A88" w:rsidRDefault="006C4DEE" w:rsidP="006A5A88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eastAsia="+mn-ea"/>
          <w:sz w:val="28"/>
          <w:szCs w:val="28"/>
        </w:rPr>
        <w:t xml:space="preserve">- </w:t>
      </w:r>
      <w:r w:rsidRPr="006C4DEE">
        <w:rPr>
          <w:sz w:val="28"/>
          <w:szCs w:val="28"/>
        </w:rPr>
        <w:t>«</w:t>
      </w:r>
      <w:r w:rsidRPr="006A5A88">
        <w:rPr>
          <w:rFonts w:ascii="Times New Roman" w:hAnsi="Times New Roman" w:cs="Times New Roman"/>
          <w:sz w:val="28"/>
          <w:szCs w:val="28"/>
        </w:rPr>
        <w:t>Проектирование, организация и обновление инклюзивного образовател</w:t>
      </w:r>
      <w:r w:rsidRPr="006A5A88">
        <w:rPr>
          <w:rFonts w:ascii="Times New Roman" w:hAnsi="Times New Roman" w:cs="Times New Roman"/>
          <w:sz w:val="28"/>
          <w:szCs w:val="28"/>
        </w:rPr>
        <w:t>ь</w:t>
      </w:r>
      <w:r w:rsidRPr="006A5A88">
        <w:rPr>
          <w:rFonts w:ascii="Times New Roman" w:hAnsi="Times New Roman" w:cs="Times New Roman"/>
          <w:sz w:val="28"/>
          <w:szCs w:val="28"/>
        </w:rPr>
        <w:t>ного процесса</w:t>
      </w:r>
      <w:r w:rsidRPr="006A5A88">
        <w:rPr>
          <w:rFonts w:ascii="Times New Roman" w:hAnsi="Times New Roman" w:cs="Times New Roman"/>
          <w:bCs/>
          <w:sz w:val="28"/>
          <w:szCs w:val="28"/>
        </w:rPr>
        <w:t xml:space="preserve"> в дошкольно</w:t>
      </w:r>
      <w:r w:rsidR="006F71F5">
        <w:rPr>
          <w:rFonts w:ascii="Times New Roman" w:hAnsi="Times New Roman" w:cs="Times New Roman"/>
          <w:bCs/>
          <w:sz w:val="28"/>
          <w:szCs w:val="28"/>
        </w:rPr>
        <w:t>й образовательной организации (11</w:t>
      </w:r>
      <w:r w:rsidRPr="006A5A88">
        <w:rPr>
          <w:rFonts w:ascii="Times New Roman" w:hAnsi="Times New Roman" w:cs="Times New Roman"/>
          <w:bCs/>
          <w:sz w:val="28"/>
          <w:szCs w:val="28"/>
        </w:rPr>
        <w:t>.03.202</w:t>
      </w:r>
      <w:r w:rsidR="006F71F5">
        <w:rPr>
          <w:rFonts w:ascii="Times New Roman" w:hAnsi="Times New Roman" w:cs="Times New Roman"/>
          <w:bCs/>
          <w:sz w:val="28"/>
          <w:szCs w:val="28"/>
        </w:rPr>
        <w:t>2</w:t>
      </w:r>
      <w:r w:rsidRPr="006A5A88">
        <w:rPr>
          <w:rFonts w:ascii="Times New Roman" w:hAnsi="Times New Roman" w:cs="Times New Roman"/>
          <w:bCs/>
          <w:sz w:val="28"/>
          <w:szCs w:val="28"/>
        </w:rPr>
        <w:t xml:space="preserve">г.)». </w:t>
      </w:r>
      <w:r w:rsidRPr="006A5A88">
        <w:rPr>
          <w:rFonts w:ascii="Times New Roman" w:eastAsia="+mn-ea" w:hAnsi="Times New Roman" w:cs="Times New Roman"/>
          <w:sz w:val="28"/>
          <w:szCs w:val="28"/>
        </w:rPr>
        <w:t>По</w:t>
      </w:r>
      <w:r w:rsidRPr="006A5A88">
        <w:rPr>
          <w:rFonts w:ascii="Times New Roman" w:eastAsia="+mn-ea" w:hAnsi="Times New Roman" w:cs="Times New Roman"/>
          <w:sz w:val="28"/>
          <w:szCs w:val="28"/>
        </w:rPr>
        <w:t>д</w:t>
      </w:r>
      <w:r w:rsidRPr="006A5A88">
        <w:rPr>
          <w:rFonts w:ascii="Times New Roman" w:eastAsia="+mn-ea" w:hAnsi="Times New Roman" w:cs="Times New Roman"/>
          <w:sz w:val="28"/>
          <w:szCs w:val="28"/>
        </w:rPr>
        <w:t xml:space="preserve">готовлены доклады и презентации, </w:t>
      </w:r>
      <w:r w:rsidR="006F71F5">
        <w:rPr>
          <w:rFonts w:ascii="Times New Roman" w:eastAsia="+mn-ea" w:hAnsi="Times New Roman" w:cs="Times New Roman"/>
          <w:sz w:val="28"/>
          <w:szCs w:val="28"/>
        </w:rPr>
        <w:t>6</w:t>
      </w:r>
      <w:r w:rsidRPr="006A5A88">
        <w:rPr>
          <w:rFonts w:ascii="Times New Roman" w:eastAsia="+mn-ea" w:hAnsi="Times New Roman" w:cs="Times New Roman"/>
          <w:sz w:val="28"/>
          <w:szCs w:val="28"/>
        </w:rPr>
        <w:t xml:space="preserve"> участников выступили с интересным опытом работы по организации деятельности и взаимодействия особенных детей и детей норма.</w:t>
      </w:r>
    </w:p>
    <w:p w:rsidR="006C4DEE" w:rsidRPr="00D36211" w:rsidRDefault="00A945B6" w:rsidP="00D36211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обмена опыта с центр</w:t>
      </w:r>
      <w:r w:rsidR="006A5A88">
        <w:rPr>
          <w:sz w:val="28"/>
          <w:szCs w:val="28"/>
        </w:rPr>
        <w:t>ами</w:t>
      </w:r>
      <w:r>
        <w:rPr>
          <w:sz w:val="28"/>
          <w:szCs w:val="28"/>
        </w:rPr>
        <w:t xml:space="preserve"> инклюзивного образования «Моя Планета» </w:t>
      </w:r>
      <w:r w:rsidR="006A5A88">
        <w:rPr>
          <w:sz w:val="28"/>
          <w:szCs w:val="28"/>
        </w:rPr>
        <w:t xml:space="preserve">и «Включи» </w:t>
      </w:r>
      <w:r>
        <w:rPr>
          <w:sz w:val="28"/>
          <w:szCs w:val="28"/>
        </w:rPr>
        <w:t>проведён</w:t>
      </w:r>
      <w:r w:rsidR="006F71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F71F5">
        <w:rPr>
          <w:sz w:val="28"/>
          <w:szCs w:val="28"/>
        </w:rPr>
        <w:t>два</w:t>
      </w:r>
      <w:r w:rsidR="00050DFD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</w:t>
      </w:r>
      <w:r w:rsidR="00050DFD">
        <w:rPr>
          <w:sz w:val="28"/>
          <w:szCs w:val="28"/>
        </w:rPr>
        <w:t>а</w:t>
      </w:r>
      <w:r>
        <w:rPr>
          <w:sz w:val="28"/>
          <w:szCs w:val="28"/>
        </w:rPr>
        <w:t xml:space="preserve"> по использованию технологии ПЭКС</w:t>
      </w:r>
      <w:r w:rsidR="00050DFD">
        <w:rPr>
          <w:sz w:val="28"/>
          <w:szCs w:val="28"/>
        </w:rPr>
        <w:t xml:space="preserve"> и АВВ технологии </w:t>
      </w:r>
      <w:r>
        <w:rPr>
          <w:sz w:val="28"/>
          <w:szCs w:val="28"/>
        </w:rPr>
        <w:t xml:space="preserve"> </w:t>
      </w:r>
      <w:r w:rsidRPr="00D36211">
        <w:rPr>
          <w:sz w:val="28"/>
          <w:szCs w:val="28"/>
        </w:rPr>
        <w:t>в работе с особенными детьми.</w:t>
      </w:r>
      <w:r w:rsidR="006A5A88" w:rsidRPr="00D36211">
        <w:rPr>
          <w:sz w:val="28"/>
          <w:szCs w:val="28"/>
        </w:rPr>
        <w:t xml:space="preserve"> </w:t>
      </w:r>
    </w:p>
    <w:p w:rsidR="008305CD" w:rsidRPr="00D36211" w:rsidRDefault="006A5A88" w:rsidP="00D3621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211">
        <w:rPr>
          <w:rFonts w:ascii="Times New Roman" w:hAnsi="Times New Roman" w:cs="Times New Roman"/>
          <w:sz w:val="28"/>
          <w:szCs w:val="28"/>
        </w:rPr>
        <w:lastRenderedPageBreak/>
        <w:t xml:space="preserve">Приняли участие в </w:t>
      </w:r>
      <w:r w:rsidR="006F71F5">
        <w:rPr>
          <w:rFonts w:ascii="Times New Roman" w:hAnsi="Times New Roman" w:cs="Times New Roman"/>
          <w:sz w:val="28"/>
          <w:szCs w:val="28"/>
        </w:rPr>
        <w:t>двух</w:t>
      </w:r>
      <w:r w:rsidRPr="00D36211">
        <w:rPr>
          <w:rFonts w:ascii="Times New Roman" w:hAnsi="Times New Roman" w:cs="Times New Roman"/>
          <w:sz w:val="28"/>
          <w:szCs w:val="28"/>
        </w:rPr>
        <w:t xml:space="preserve"> </w:t>
      </w:r>
      <w:r w:rsidR="008305CD" w:rsidRPr="00D36211">
        <w:rPr>
          <w:rFonts w:ascii="Times New Roman" w:hAnsi="Times New Roman" w:cs="Times New Roman"/>
          <w:sz w:val="28"/>
          <w:szCs w:val="28"/>
        </w:rPr>
        <w:t xml:space="preserve">краевых </w:t>
      </w:r>
      <w:proofErr w:type="spellStart"/>
      <w:r w:rsidRPr="00D3621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D36211">
        <w:rPr>
          <w:rFonts w:ascii="Times New Roman" w:hAnsi="Times New Roman" w:cs="Times New Roman"/>
          <w:sz w:val="28"/>
          <w:szCs w:val="28"/>
        </w:rPr>
        <w:t>, проводимых КК ОО «Прав</w:t>
      </w:r>
      <w:r w:rsidRPr="00D36211">
        <w:rPr>
          <w:rFonts w:ascii="Times New Roman" w:hAnsi="Times New Roman" w:cs="Times New Roman"/>
          <w:sz w:val="28"/>
          <w:szCs w:val="28"/>
        </w:rPr>
        <w:t>о</w:t>
      </w:r>
      <w:r w:rsidRPr="00D36211">
        <w:rPr>
          <w:rFonts w:ascii="Times New Roman" w:hAnsi="Times New Roman" w:cs="Times New Roman"/>
          <w:sz w:val="28"/>
          <w:szCs w:val="28"/>
        </w:rPr>
        <w:t xml:space="preserve">славная Кубань» </w:t>
      </w:r>
      <w:r w:rsidR="000E339D" w:rsidRPr="00D36211">
        <w:rPr>
          <w:rFonts w:ascii="Times New Roman" w:hAnsi="Times New Roman" w:cs="Times New Roman"/>
          <w:sz w:val="28"/>
          <w:szCs w:val="28"/>
        </w:rPr>
        <w:t xml:space="preserve">(11.11.2021г. и </w:t>
      </w:r>
      <w:r w:rsidR="008305CD" w:rsidRPr="00D36211">
        <w:rPr>
          <w:rFonts w:ascii="Times New Roman" w:hAnsi="Times New Roman" w:cs="Times New Roman"/>
          <w:sz w:val="28"/>
          <w:szCs w:val="28"/>
        </w:rPr>
        <w:t xml:space="preserve">25.11.2021г.) по теме: </w:t>
      </w:r>
      <w:r w:rsidR="008305CD" w:rsidRPr="00D362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«Разработка развивающих пространств (на территории) для детей с ОВЗ, в том числе с РАС, в школе-интернате, и внедрение ранее разработанных зон разгрузки (напольных) в корре</w:t>
      </w:r>
      <w:r w:rsidR="008305CD" w:rsidRPr="00D362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8305CD" w:rsidRPr="00D362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ционных учреждениях и социальных центрах, и детских садах в Краснодарском крае».</w:t>
      </w:r>
    </w:p>
    <w:p w:rsidR="00594225" w:rsidRPr="00D36211" w:rsidRDefault="00BF3502" w:rsidP="00D36211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1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61AD0" w:rsidRPr="00D36211">
        <w:rPr>
          <w:rFonts w:ascii="Times New Roman" w:hAnsi="Times New Roman" w:cs="Times New Roman"/>
          <w:sz w:val="28"/>
          <w:szCs w:val="28"/>
        </w:rPr>
        <w:t>второго</w:t>
      </w:r>
      <w:r w:rsidRPr="00D36211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594225" w:rsidRPr="00D3621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3621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50DFD" w:rsidRPr="00D36211">
        <w:rPr>
          <w:rFonts w:ascii="Times New Roman" w:hAnsi="Times New Roman" w:cs="Times New Roman"/>
          <w:sz w:val="28"/>
          <w:szCs w:val="28"/>
        </w:rPr>
        <w:t xml:space="preserve"> </w:t>
      </w:r>
      <w:r w:rsidRPr="00D36211">
        <w:rPr>
          <w:rFonts w:ascii="Times New Roman" w:hAnsi="Times New Roman" w:cs="Times New Roman"/>
          <w:sz w:val="28"/>
          <w:szCs w:val="28"/>
        </w:rPr>
        <w:t>педагог</w:t>
      </w:r>
      <w:r w:rsidR="001F048C" w:rsidRPr="00D36211">
        <w:rPr>
          <w:rFonts w:ascii="Times New Roman" w:hAnsi="Times New Roman" w:cs="Times New Roman"/>
          <w:sz w:val="28"/>
          <w:szCs w:val="28"/>
        </w:rPr>
        <w:t>и</w:t>
      </w:r>
      <w:r w:rsidRPr="00D36211">
        <w:rPr>
          <w:rFonts w:ascii="Times New Roman" w:hAnsi="Times New Roman" w:cs="Times New Roman"/>
          <w:sz w:val="28"/>
          <w:szCs w:val="28"/>
        </w:rPr>
        <w:t xml:space="preserve"> ДОО представляли на региональных, </w:t>
      </w:r>
      <w:r w:rsidR="00594225" w:rsidRPr="00D3621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36211">
        <w:rPr>
          <w:rFonts w:ascii="Times New Roman" w:hAnsi="Times New Roman" w:cs="Times New Roman"/>
          <w:sz w:val="28"/>
          <w:szCs w:val="28"/>
        </w:rPr>
        <w:t>конкурсах</w:t>
      </w:r>
      <w:r w:rsidR="003771A0" w:rsidRPr="00D36211">
        <w:rPr>
          <w:rFonts w:ascii="Times New Roman" w:hAnsi="Times New Roman" w:cs="Times New Roman"/>
          <w:sz w:val="28"/>
          <w:szCs w:val="28"/>
        </w:rPr>
        <w:t>,</w:t>
      </w:r>
      <w:r w:rsidRPr="00D36211">
        <w:rPr>
          <w:rFonts w:ascii="Times New Roman" w:hAnsi="Times New Roman" w:cs="Times New Roman"/>
          <w:sz w:val="28"/>
          <w:szCs w:val="28"/>
        </w:rPr>
        <w:t xml:space="preserve"> </w:t>
      </w:r>
      <w:r w:rsidR="00594225" w:rsidRPr="00D36211">
        <w:rPr>
          <w:rFonts w:ascii="Times New Roman" w:hAnsi="Times New Roman" w:cs="Times New Roman"/>
          <w:sz w:val="28"/>
          <w:szCs w:val="28"/>
        </w:rPr>
        <w:t>семинарах</w:t>
      </w:r>
      <w:r w:rsidRPr="00D36211">
        <w:rPr>
          <w:rFonts w:ascii="Times New Roman" w:hAnsi="Times New Roman" w:cs="Times New Roman"/>
          <w:sz w:val="28"/>
          <w:szCs w:val="28"/>
        </w:rPr>
        <w:t xml:space="preserve"> авторские материалы, ос</w:t>
      </w:r>
      <w:r w:rsidRPr="00D36211">
        <w:rPr>
          <w:rFonts w:ascii="Times New Roman" w:hAnsi="Times New Roman" w:cs="Times New Roman"/>
          <w:sz w:val="28"/>
          <w:szCs w:val="28"/>
        </w:rPr>
        <w:t>у</w:t>
      </w:r>
      <w:r w:rsidRPr="00D36211">
        <w:rPr>
          <w:rFonts w:ascii="Times New Roman" w:hAnsi="Times New Roman" w:cs="Times New Roman"/>
          <w:sz w:val="28"/>
          <w:szCs w:val="28"/>
        </w:rPr>
        <w:t>ществляли дисс</w:t>
      </w:r>
      <w:r w:rsidR="00594225" w:rsidRPr="00D36211">
        <w:rPr>
          <w:rFonts w:ascii="Times New Roman" w:hAnsi="Times New Roman" w:cs="Times New Roman"/>
          <w:sz w:val="28"/>
          <w:szCs w:val="28"/>
        </w:rPr>
        <w:t>еминацию инновационного проекта:</w:t>
      </w:r>
    </w:p>
    <w:p w:rsidR="00D36211" w:rsidRPr="00D36211" w:rsidRDefault="00461AD0" w:rsidP="00D3621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211">
        <w:rPr>
          <w:rFonts w:ascii="Times New Roman" w:hAnsi="Times New Roman" w:cs="Times New Roman"/>
          <w:sz w:val="28"/>
          <w:szCs w:val="28"/>
        </w:rPr>
        <w:t>Матулевич</w:t>
      </w:r>
      <w:proofErr w:type="spellEnd"/>
      <w:r w:rsidRPr="00D36211">
        <w:rPr>
          <w:rFonts w:ascii="Times New Roman" w:hAnsi="Times New Roman" w:cs="Times New Roman"/>
          <w:sz w:val="28"/>
          <w:szCs w:val="28"/>
        </w:rPr>
        <w:t xml:space="preserve"> Ирина Михайловна, </w:t>
      </w:r>
      <w:r w:rsidR="00D36211" w:rsidRPr="00D36211">
        <w:rPr>
          <w:rFonts w:ascii="Times New Roman" w:hAnsi="Times New Roman" w:cs="Times New Roman"/>
          <w:sz w:val="28"/>
          <w:szCs w:val="28"/>
        </w:rPr>
        <w:t>т</w:t>
      </w:r>
      <w:r w:rsidRPr="00D36211">
        <w:rPr>
          <w:rFonts w:ascii="Times New Roman" w:hAnsi="Times New Roman" w:cs="Times New Roman"/>
          <w:sz w:val="28"/>
          <w:szCs w:val="28"/>
        </w:rPr>
        <w:t>ем</w:t>
      </w:r>
      <w:r w:rsidR="00D36211" w:rsidRPr="00D36211">
        <w:rPr>
          <w:rFonts w:ascii="Times New Roman" w:hAnsi="Times New Roman" w:cs="Times New Roman"/>
          <w:sz w:val="28"/>
          <w:szCs w:val="28"/>
        </w:rPr>
        <w:t>ы</w:t>
      </w:r>
      <w:r w:rsidRPr="00D36211">
        <w:rPr>
          <w:rFonts w:ascii="Times New Roman" w:hAnsi="Times New Roman" w:cs="Times New Roman"/>
          <w:sz w:val="28"/>
          <w:szCs w:val="28"/>
        </w:rPr>
        <w:t>: «Организация культурных практик, направленных на развитие межполушарного взаимодействия».</w:t>
      </w:r>
      <w:r w:rsidR="00D36211" w:rsidRPr="00D36211">
        <w:rPr>
          <w:rFonts w:ascii="Times New Roman" w:hAnsi="Times New Roman" w:cs="Times New Roman"/>
          <w:sz w:val="28"/>
          <w:szCs w:val="28"/>
        </w:rPr>
        <w:t xml:space="preserve"> «Испол</w:t>
      </w:r>
      <w:r w:rsidR="00D36211" w:rsidRPr="00D36211">
        <w:rPr>
          <w:rFonts w:ascii="Times New Roman" w:hAnsi="Times New Roman" w:cs="Times New Roman"/>
          <w:sz w:val="28"/>
          <w:szCs w:val="28"/>
        </w:rPr>
        <w:t>ь</w:t>
      </w:r>
      <w:r w:rsidR="00D36211" w:rsidRPr="00D36211">
        <w:rPr>
          <w:rFonts w:ascii="Times New Roman" w:hAnsi="Times New Roman" w:cs="Times New Roman"/>
          <w:sz w:val="28"/>
          <w:szCs w:val="28"/>
        </w:rPr>
        <w:t xml:space="preserve">зование </w:t>
      </w:r>
      <w:proofErr w:type="spellStart"/>
      <w:r w:rsidR="00D36211" w:rsidRPr="00D36211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D36211" w:rsidRPr="00D36211">
        <w:rPr>
          <w:rFonts w:ascii="Times New Roman" w:hAnsi="Times New Roman" w:cs="Times New Roman"/>
          <w:sz w:val="28"/>
          <w:szCs w:val="28"/>
        </w:rPr>
        <w:t xml:space="preserve"> игр и упражнений в совместно-самостоятельной де</w:t>
      </w:r>
      <w:r w:rsidR="00D36211" w:rsidRPr="00D36211">
        <w:rPr>
          <w:rFonts w:ascii="Times New Roman" w:hAnsi="Times New Roman" w:cs="Times New Roman"/>
          <w:sz w:val="28"/>
          <w:szCs w:val="28"/>
        </w:rPr>
        <w:t>я</w:t>
      </w:r>
      <w:r w:rsidR="00D36211" w:rsidRPr="00D36211">
        <w:rPr>
          <w:rFonts w:ascii="Times New Roman" w:hAnsi="Times New Roman" w:cs="Times New Roman"/>
          <w:sz w:val="28"/>
          <w:szCs w:val="28"/>
        </w:rPr>
        <w:t>тельности дошкольников».</w:t>
      </w:r>
    </w:p>
    <w:p w:rsidR="00D36211" w:rsidRPr="00D36211" w:rsidRDefault="00461AD0" w:rsidP="00D36211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211">
        <w:rPr>
          <w:rFonts w:ascii="Times New Roman" w:hAnsi="Times New Roman" w:cs="Times New Roman"/>
          <w:sz w:val="28"/>
          <w:szCs w:val="28"/>
        </w:rPr>
        <w:t>Замулина</w:t>
      </w:r>
      <w:proofErr w:type="spellEnd"/>
      <w:r w:rsidRPr="00D36211">
        <w:rPr>
          <w:rFonts w:ascii="Times New Roman" w:hAnsi="Times New Roman" w:cs="Times New Roman"/>
          <w:sz w:val="28"/>
          <w:szCs w:val="28"/>
        </w:rPr>
        <w:t xml:space="preserve"> Екатерина Викторовна, </w:t>
      </w:r>
      <w:r w:rsidR="00D36211">
        <w:rPr>
          <w:rFonts w:ascii="Times New Roman" w:hAnsi="Times New Roman" w:cs="Times New Roman"/>
          <w:sz w:val="28"/>
          <w:szCs w:val="28"/>
        </w:rPr>
        <w:t>т</w:t>
      </w:r>
      <w:r w:rsidRPr="00D36211">
        <w:rPr>
          <w:rFonts w:ascii="Times New Roman" w:hAnsi="Times New Roman" w:cs="Times New Roman"/>
          <w:sz w:val="28"/>
          <w:szCs w:val="28"/>
        </w:rPr>
        <w:t>е</w:t>
      </w:r>
      <w:r w:rsidR="00D36211">
        <w:rPr>
          <w:rFonts w:ascii="Times New Roman" w:hAnsi="Times New Roman" w:cs="Times New Roman"/>
          <w:sz w:val="28"/>
          <w:szCs w:val="28"/>
        </w:rPr>
        <w:t>мы</w:t>
      </w:r>
      <w:r w:rsidRPr="00D36211">
        <w:rPr>
          <w:rFonts w:ascii="Times New Roman" w:hAnsi="Times New Roman" w:cs="Times New Roman"/>
          <w:sz w:val="28"/>
          <w:szCs w:val="28"/>
        </w:rPr>
        <w:t>: «Физическое и познавательное развитие дошкольников через использова</w:t>
      </w:r>
      <w:r w:rsidR="00D36211">
        <w:rPr>
          <w:rFonts w:ascii="Times New Roman" w:hAnsi="Times New Roman" w:cs="Times New Roman"/>
          <w:sz w:val="28"/>
          <w:szCs w:val="28"/>
        </w:rPr>
        <w:t>ние развивающих пространств»,</w:t>
      </w:r>
      <w:r w:rsidR="00D36211" w:rsidRPr="00D36211">
        <w:rPr>
          <w:rFonts w:ascii="Times New Roman" w:hAnsi="Times New Roman" w:cs="Times New Roman"/>
          <w:sz w:val="28"/>
          <w:szCs w:val="28"/>
        </w:rPr>
        <w:t xml:space="preserve"> «Разв</w:t>
      </w:r>
      <w:r w:rsidR="00D36211" w:rsidRPr="00D36211">
        <w:rPr>
          <w:rFonts w:ascii="Times New Roman" w:hAnsi="Times New Roman" w:cs="Times New Roman"/>
          <w:sz w:val="28"/>
          <w:szCs w:val="28"/>
        </w:rPr>
        <w:t>и</w:t>
      </w:r>
      <w:r w:rsidR="00D36211" w:rsidRPr="00D36211">
        <w:rPr>
          <w:rFonts w:ascii="Times New Roman" w:hAnsi="Times New Roman" w:cs="Times New Roman"/>
          <w:sz w:val="28"/>
          <w:szCs w:val="28"/>
        </w:rPr>
        <w:t xml:space="preserve">вающие пространства в работе с </w:t>
      </w:r>
      <w:proofErr w:type="spellStart"/>
      <w:r w:rsidR="00D36211" w:rsidRPr="00D36211">
        <w:rPr>
          <w:rFonts w:ascii="Times New Roman" w:hAnsi="Times New Roman" w:cs="Times New Roman"/>
          <w:sz w:val="28"/>
          <w:szCs w:val="28"/>
        </w:rPr>
        <w:t>нормотипичными</w:t>
      </w:r>
      <w:proofErr w:type="spellEnd"/>
      <w:r w:rsidR="00D36211" w:rsidRPr="00D36211">
        <w:rPr>
          <w:rFonts w:ascii="Times New Roman" w:hAnsi="Times New Roman" w:cs="Times New Roman"/>
          <w:sz w:val="28"/>
          <w:szCs w:val="28"/>
        </w:rPr>
        <w:t xml:space="preserve"> детьми и детьми ОВЗ в де</w:t>
      </w:r>
      <w:r w:rsidR="00D36211" w:rsidRPr="00D36211">
        <w:rPr>
          <w:rFonts w:ascii="Times New Roman" w:hAnsi="Times New Roman" w:cs="Times New Roman"/>
          <w:sz w:val="28"/>
          <w:szCs w:val="28"/>
        </w:rPr>
        <w:t>т</w:t>
      </w:r>
      <w:r w:rsidR="00D36211" w:rsidRPr="00D36211">
        <w:rPr>
          <w:rFonts w:ascii="Times New Roman" w:hAnsi="Times New Roman" w:cs="Times New Roman"/>
          <w:sz w:val="28"/>
          <w:szCs w:val="28"/>
        </w:rPr>
        <w:t>ском саду».</w:t>
      </w:r>
    </w:p>
    <w:p w:rsidR="00D36211" w:rsidRPr="00D36211" w:rsidRDefault="00461AD0" w:rsidP="00D36211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11">
        <w:rPr>
          <w:rFonts w:ascii="Times New Roman" w:hAnsi="Times New Roman" w:cs="Times New Roman"/>
          <w:sz w:val="28"/>
          <w:szCs w:val="28"/>
        </w:rPr>
        <w:t xml:space="preserve">Ли Елена Анатольевна, </w:t>
      </w:r>
      <w:r w:rsidR="00D36211">
        <w:rPr>
          <w:rFonts w:ascii="Times New Roman" w:hAnsi="Times New Roman" w:cs="Times New Roman"/>
          <w:sz w:val="28"/>
          <w:szCs w:val="28"/>
        </w:rPr>
        <w:t>т</w:t>
      </w:r>
      <w:r w:rsidRPr="00D36211">
        <w:rPr>
          <w:rFonts w:ascii="Times New Roman" w:hAnsi="Times New Roman" w:cs="Times New Roman"/>
          <w:sz w:val="28"/>
          <w:szCs w:val="28"/>
        </w:rPr>
        <w:t>ем</w:t>
      </w:r>
      <w:r w:rsidR="00D36211">
        <w:rPr>
          <w:rFonts w:ascii="Times New Roman" w:hAnsi="Times New Roman" w:cs="Times New Roman"/>
          <w:sz w:val="28"/>
          <w:szCs w:val="28"/>
        </w:rPr>
        <w:t>ы</w:t>
      </w:r>
      <w:r w:rsidRPr="00D36211">
        <w:rPr>
          <w:rFonts w:ascii="Times New Roman" w:hAnsi="Times New Roman" w:cs="Times New Roman"/>
          <w:sz w:val="28"/>
          <w:szCs w:val="28"/>
        </w:rPr>
        <w:t>: «Развитие познавательных и творческих способностей дошкольников в работе с пособи</w:t>
      </w:r>
      <w:r w:rsidR="00D36211">
        <w:rPr>
          <w:rFonts w:ascii="Times New Roman" w:hAnsi="Times New Roman" w:cs="Times New Roman"/>
          <w:sz w:val="28"/>
          <w:szCs w:val="28"/>
        </w:rPr>
        <w:t>ем «Прозрачное чудо»,</w:t>
      </w:r>
      <w:r w:rsidR="00D36211" w:rsidRPr="00D36211">
        <w:rPr>
          <w:rFonts w:ascii="Times New Roman" w:hAnsi="Times New Roman" w:cs="Times New Roman"/>
          <w:sz w:val="28"/>
          <w:szCs w:val="28"/>
        </w:rPr>
        <w:t xml:space="preserve"> «Использ</w:t>
      </w:r>
      <w:r w:rsidR="00D36211" w:rsidRPr="00D36211">
        <w:rPr>
          <w:rFonts w:ascii="Times New Roman" w:hAnsi="Times New Roman" w:cs="Times New Roman"/>
          <w:sz w:val="28"/>
          <w:szCs w:val="28"/>
        </w:rPr>
        <w:t>о</w:t>
      </w:r>
      <w:r w:rsidR="00D36211" w:rsidRPr="00D36211">
        <w:rPr>
          <w:rFonts w:ascii="Times New Roman" w:hAnsi="Times New Roman" w:cs="Times New Roman"/>
          <w:sz w:val="28"/>
          <w:szCs w:val="28"/>
        </w:rPr>
        <w:t xml:space="preserve">вание прозрачного мольберта в решении коррекционно-развивающих задач». </w:t>
      </w:r>
    </w:p>
    <w:p w:rsidR="00D36211" w:rsidRPr="00D36211" w:rsidRDefault="00461AD0" w:rsidP="00D36211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11">
        <w:rPr>
          <w:rFonts w:ascii="Times New Roman" w:hAnsi="Times New Roman" w:cs="Times New Roman"/>
          <w:sz w:val="28"/>
          <w:szCs w:val="28"/>
        </w:rPr>
        <w:t>Решетников Руслан Васильевич, педагог-психолог</w:t>
      </w:r>
      <w:r w:rsidR="00D36211">
        <w:rPr>
          <w:rFonts w:ascii="Times New Roman" w:hAnsi="Times New Roman" w:cs="Times New Roman"/>
          <w:sz w:val="28"/>
          <w:szCs w:val="28"/>
        </w:rPr>
        <w:t>, т</w:t>
      </w:r>
      <w:r w:rsidRPr="00D36211">
        <w:rPr>
          <w:rFonts w:ascii="Times New Roman" w:hAnsi="Times New Roman" w:cs="Times New Roman"/>
          <w:sz w:val="28"/>
          <w:szCs w:val="28"/>
        </w:rPr>
        <w:t>ем</w:t>
      </w:r>
      <w:r w:rsidR="00D36211">
        <w:rPr>
          <w:rFonts w:ascii="Times New Roman" w:hAnsi="Times New Roman" w:cs="Times New Roman"/>
          <w:sz w:val="28"/>
          <w:szCs w:val="28"/>
        </w:rPr>
        <w:t>ы</w:t>
      </w:r>
      <w:r w:rsidRPr="00D36211">
        <w:rPr>
          <w:rFonts w:ascii="Times New Roman" w:hAnsi="Times New Roman" w:cs="Times New Roman"/>
          <w:sz w:val="28"/>
          <w:szCs w:val="28"/>
        </w:rPr>
        <w:t>: «Психолого-педагоги</w:t>
      </w:r>
      <w:r w:rsidR="00D36211">
        <w:rPr>
          <w:rFonts w:ascii="Times New Roman" w:hAnsi="Times New Roman" w:cs="Times New Roman"/>
          <w:sz w:val="28"/>
          <w:szCs w:val="28"/>
        </w:rPr>
        <w:t>ческое сопровождение детей РАС»,</w:t>
      </w:r>
      <w:r w:rsidR="00D36211" w:rsidRPr="00D36211">
        <w:rPr>
          <w:rFonts w:ascii="Times New Roman" w:hAnsi="Times New Roman" w:cs="Times New Roman"/>
          <w:sz w:val="28"/>
          <w:szCs w:val="28"/>
        </w:rPr>
        <w:t xml:space="preserve"> «Организация коррекционной раб</w:t>
      </w:r>
      <w:r w:rsidR="00D36211" w:rsidRPr="00D36211">
        <w:rPr>
          <w:rFonts w:ascii="Times New Roman" w:hAnsi="Times New Roman" w:cs="Times New Roman"/>
          <w:sz w:val="28"/>
          <w:szCs w:val="28"/>
        </w:rPr>
        <w:t>о</w:t>
      </w:r>
      <w:r w:rsidR="00D36211" w:rsidRPr="00D36211">
        <w:rPr>
          <w:rFonts w:ascii="Times New Roman" w:hAnsi="Times New Roman" w:cs="Times New Roman"/>
          <w:sz w:val="28"/>
          <w:szCs w:val="28"/>
        </w:rPr>
        <w:t>ты с детьми ОВЗ в группах комбинированной направленности».</w:t>
      </w:r>
    </w:p>
    <w:p w:rsidR="00D36211" w:rsidRPr="00D36211" w:rsidRDefault="00461AD0" w:rsidP="00D36211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11">
        <w:rPr>
          <w:rFonts w:ascii="Times New Roman" w:hAnsi="Times New Roman" w:cs="Times New Roman"/>
          <w:sz w:val="28"/>
          <w:szCs w:val="28"/>
        </w:rPr>
        <w:t>Павлова Елена А</w:t>
      </w:r>
      <w:r w:rsidR="00D36211">
        <w:rPr>
          <w:rFonts w:ascii="Times New Roman" w:hAnsi="Times New Roman" w:cs="Times New Roman"/>
          <w:sz w:val="28"/>
          <w:szCs w:val="28"/>
        </w:rPr>
        <w:t>натольевна, старший воспитатель, т</w:t>
      </w:r>
      <w:r w:rsidRPr="00D36211">
        <w:rPr>
          <w:rFonts w:ascii="Times New Roman" w:hAnsi="Times New Roman" w:cs="Times New Roman"/>
          <w:sz w:val="28"/>
          <w:szCs w:val="28"/>
        </w:rPr>
        <w:t>ема: «Нейропсихол</w:t>
      </w:r>
      <w:r w:rsidRPr="00D36211">
        <w:rPr>
          <w:rFonts w:ascii="Times New Roman" w:hAnsi="Times New Roman" w:cs="Times New Roman"/>
          <w:sz w:val="28"/>
          <w:szCs w:val="28"/>
        </w:rPr>
        <w:t>о</w:t>
      </w:r>
      <w:r w:rsidRPr="00D36211">
        <w:rPr>
          <w:rFonts w:ascii="Times New Roman" w:hAnsi="Times New Roman" w:cs="Times New Roman"/>
          <w:sz w:val="28"/>
          <w:szCs w:val="28"/>
        </w:rPr>
        <w:t>гическое развитие дошкольников через органи</w:t>
      </w:r>
      <w:r w:rsidR="00D36211">
        <w:rPr>
          <w:rFonts w:ascii="Times New Roman" w:hAnsi="Times New Roman" w:cs="Times New Roman"/>
          <w:sz w:val="28"/>
          <w:szCs w:val="28"/>
        </w:rPr>
        <w:t xml:space="preserve">зацию игр и упражнений с мячом», </w:t>
      </w:r>
      <w:r w:rsidR="00D36211" w:rsidRPr="00D36211">
        <w:rPr>
          <w:rFonts w:ascii="Times New Roman" w:hAnsi="Times New Roman" w:cs="Times New Roman"/>
          <w:sz w:val="28"/>
          <w:szCs w:val="28"/>
        </w:rPr>
        <w:t>«Использование нейропсихологических игр с мячом в совместно-самостоятельной деятельности».</w:t>
      </w:r>
    </w:p>
    <w:p w:rsidR="00D36211" w:rsidRPr="00D36211" w:rsidRDefault="00D36211" w:rsidP="00D36211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211">
        <w:rPr>
          <w:rFonts w:ascii="Times New Roman" w:hAnsi="Times New Roman" w:cs="Times New Roman"/>
          <w:sz w:val="28"/>
          <w:szCs w:val="28"/>
        </w:rPr>
        <w:t xml:space="preserve">Антонова Мария Владиславовна, тема: «Использование развивающих игр в совместно-самостоятельной деятельности». </w:t>
      </w:r>
    </w:p>
    <w:p w:rsidR="00451169" w:rsidRPr="00DA5103" w:rsidRDefault="00451169" w:rsidP="00050D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Приняли участие во всероссийском конкурсе «Лучная инклюзивная школа» в номинации «Лучший инклюзивный детский сад», вошли в 10 лучших инклюзи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дошкольных учреждений России.</w:t>
      </w:r>
    </w:p>
    <w:p w:rsidR="00C44222" w:rsidRPr="004B6AA8" w:rsidRDefault="00C44222" w:rsidP="00934F64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proofErr w:type="gramStart"/>
      <w:r>
        <w:rPr>
          <w:rFonts w:ascii="Times New Roman" w:hAnsi="Times New Roman"/>
          <w:sz w:val="28"/>
          <w:szCs w:val="28"/>
        </w:rPr>
        <w:t>задачи, поставленные перед коллективом 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694911">
        <w:rPr>
          <w:rFonts w:ascii="Times New Roman" w:hAnsi="Times New Roman"/>
          <w:sz w:val="28"/>
          <w:szCs w:val="28"/>
        </w:rPr>
        <w:t xml:space="preserve">началось </w:t>
      </w:r>
      <w:r>
        <w:rPr>
          <w:rFonts w:ascii="Times New Roman" w:hAnsi="Times New Roman"/>
          <w:sz w:val="28"/>
          <w:szCs w:val="28"/>
        </w:rPr>
        <w:t>о</w:t>
      </w:r>
      <w:r w:rsidRPr="004B6AA8">
        <w:rPr>
          <w:rFonts w:ascii="Times New Roman" w:hAnsi="Times New Roman"/>
          <w:color w:val="000000"/>
          <w:sz w:val="28"/>
          <w:szCs w:val="28"/>
        </w:rPr>
        <w:t>б</w:t>
      </w:r>
      <w:r w:rsidRPr="004B6AA8">
        <w:rPr>
          <w:rFonts w:ascii="Times New Roman" w:hAnsi="Times New Roman"/>
          <w:color w:val="000000"/>
          <w:sz w:val="28"/>
          <w:szCs w:val="28"/>
        </w:rPr>
        <w:t>новлен</w:t>
      </w:r>
      <w:r w:rsidR="00694911">
        <w:rPr>
          <w:rFonts w:ascii="Times New Roman" w:hAnsi="Times New Roman"/>
          <w:color w:val="000000"/>
          <w:sz w:val="28"/>
          <w:szCs w:val="28"/>
        </w:rPr>
        <w:t>ие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 содержани</w:t>
      </w:r>
      <w:r w:rsidR="00694911">
        <w:rPr>
          <w:rFonts w:ascii="Times New Roman" w:hAnsi="Times New Roman"/>
          <w:color w:val="000000"/>
          <w:sz w:val="28"/>
          <w:szCs w:val="28"/>
        </w:rPr>
        <w:t>я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 дополнительного образования</w:t>
      </w:r>
      <w:r w:rsidR="00CA3486">
        <w:rPr>
          <w:rFonts w:ascii="Times New Roman" w:hAnsi="Times New Roman"/>
          <w:color w:val="000000"/>
          <w:sz w:val="28"/>
          <w:szCs w:val="28"/>
        </w:rPr>
        <w:t>, активная разработка соде</w:t>
      </w:r>
      <w:r w:rsidR="00CA3486">
        <w:rPr>
          <w:rFonts w:ascii="Times New Roman" w:hAnsi="Times New Roman"/>
          <w:color w:val="000000"/>
          <w:sz w:val="28"/>
          <w:szCs w:val="28"/>
        </w:rPr>
        <w:t>р</w:t>
      </w:r>
      <w:r w:rsidR="00CA3486">
        <w:rPr>
          <w:rFonts w:ascii="Times New Roman" w:hAnsi="Times New Roman"/>
          <w:color w:val="000000"/>
          <w:sz w:val="28"/>
          <w:szCs w:val="28"/>
        </w:rPr>
        <w:t>жания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 культурных практик </w:t>
      </w:r>
      <w:r w:rsidR="00CA3486">
        <w:rPr>
          <w:rFonts w:ascii="Times New Roman" w:hAnsi="Times New Roman"/>
          <w:color w:val="000000"/>
          <w:sz w:val="28"/>
          <w:szCs w:val="28"/>
        </w:rPr>
        <w:t>с позиции инклюзии</w:t>
      </w:r>
      <w:r w:rsidRPr="004B6AA8">
        <w:rPr>
          <w:rFonts w:ascii="Times New Roman" w:hAnsi="Times New Roman"/>
          <w:sz w:val="28"/>
          <w:szCs w:val="28"/>
        </w:rPr>
        <w:t>; с</w:t>
      </w:r>
      <w:r w:rsidRPr="004B6AA8">
        <w:rPr>
          <w:rFonts w:ascii="Times New Roman" w:hAnsi="Times New Roman"/>
          <w:color w:val="000000"/>
          <w:sz w:val="28"/>
          <w:szCs w:val="28"/>
        </w:rPr>
        <w:t xml:space="preserve">оздана РППС </w:t>
      </w:r>
      <w:r w:rsidRPr="004B6AA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разработана </w:t>
      </w:r>
      <w:r w:rsidRPr="004B6AA8">
        <w:rPr>
          <w:rFonts w:ascii="Times New Roman" w:hAnsi="Times New Roman"/>
          <w:sz w:val="28"/>
          <w:szCs w:val="28"/>
        </w:rPr>
        <w:t xml:space="preserve"> целостная система </w:t>
      </w:r>
      <w:proofErr w:type="spellStart"/>
      <w:r w:rsidRPr="004B6AA8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4B6AA8">
        <w:rPr>
          <w:rFonts w:ascii="Times New Roman" w:hAnsi="Times New Roman"/>
          <w:sz w:val="28"/>
          <w:szCs w:val="28"/>
        </w:rPr>
        <w:t xml:space="preserve"> - педагогического и</w:t>
      </w:r>
      <w:r w:rsidRPr="000F78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6AA8">
        <w:rPr>
          <w:rFonts w:ascii="Times New Roman" w:hAnsi="Times New Roman"/>
          <w:sz w:val="28"/>
          <w:szCs w:val="28"/>
        </w:rPr>
        <w:t>социального сопровождения д</w:t>
      </w:r>
      <w:r w:rsidRPr="004B6AA8">
        <w:rPr>
          <w:rFonts w:ascii="Times New Roman" w:hAnsi="Times New Roman"/>
          <w:sz w:val="28"/>
          <w:szCs w:val="28"/>
        </w:rPr>
        <w:t>е</w:t>
      </w:r>
      <w:r w:rsidRPr="004B6AA8">
        <w:rPr>
          <w:rFonts w:ascii="Times New Roman" w:hAnsi="Times New Roman"/>
          <w:sz w:val="28"/>
          <w:szCs w:val="28"/>
        </w:rPr>
        <w:t>тей с ОВЗ и их родителей, созданы условия, обеспечивающие эффективное реш</w:t>
      </w:r>
      <w:r w:rsidRPr="004B6AA8">
        <w:rPr>
          <w:rFonts w:ascii="Times New Roman" w:hAnsi="Times New Roman"/>
          <w:sz w:val="28"/>
          <w:szCs w:val="28"/>
        </w:rPr>
        <w:t>е</w:t>
      </w:r>
      <w:r w:rsidRPr="004B6AA8">
        <w:rPr>
          <w:rFonts w:ascii="Times New Roman" w:hAnsi="Times New Roman"/>
          <w:sz w:val="28"/>
          <w:szCs w:val="28"/>
        </w:rPr>
        <w:t>ние задач по развитию и распространению инклюзивной практики, обеспечива</w:t>
      </w:r>
      <w:r w:rsidRPr="004B6AA8">
        <w:rPr>
          <w:rFonts w:ascii="Times New Roman" w:hAnsi="Times New Roman"/>
          <w:sz w:val="28"/>
          <w:szCs w:val="28"/>
        </w:rPr>
        <w:t>ю</w:t>
      </w:r>
      <w:r w:rsidRPr="004B6AA8">
        <w:rPr>
          <w:rFonts w:ascii="Times New Roman" w:hAnsi="Times New Roman"/>
          <w:sz w:val="28"/>
          <w:szCs w:val="28"/>
        </w:rPr>
        <w:t>щее эффективные условия для адаптации, социализации, обучения и воспитания детей с ограниченными возможностями здоровья в здоровом коллективе детей.</w:t>
      </w:r>
    </w:p>
    <w:p w:rsidR="00F94769" w:rsidRDefault="00F94769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F94769" w:rsidRDefault="00F94769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0B0BDE" w:rsidRDefault="000B0BDE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МДОУ </w:t>
      </w:r>
    </w:p>
    <w:p w:rsidR="000B0BDE" w:rsidRDefault="000B0BDE" w:rsidP="00934F64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№ 79                                                               </w:t>
      </w:r>
      <w:proofErr w:type="spellStart"/>
      <w:r>
        <w:rPr>
          <w:sz w:val="28"/>
          <w:szCs w:val="28"/>
        </w:rPr>
        <w:t>Т.Н.Собатенко</w:t>
      </w:r>
      <w:proofErr w:type="spellEnd"/>
    </w:p>
    <w:sectPr w:rsidR="000B0BDE" w:rsidSect="00557B81">
      <w:footerReference w:type="default" r:id="rId18"/>
      <w:pgSz w:w="11906" w:h="16838"/>
      <w:pgMar w:top="851" w:right="567" w:bottom="851" w:left="1418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C3" w:rsidRDefault="00D46FC3" w:rsidP="004E3A74">
      <w:pPr>
        <w:spacing w:after="0" w:line="240" w:lineRule="auto"/>
      </w:pPr>
      <w:r>
        <w:separator/>
      </w:r>
    </w:p>
  </w:endnote>
  <w:endnote w:type="continuationSeparator" w:id="0">
    <w:p w:rsidR="00D46FC3" w:rsidRDefault="00D46FC3" w:rsidP="004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619172"/>
      <w:docPartObj>
        <w:docPartGallery w:val="Page Numbers (Bottom of Page)"/>
        <w:docPartUnique/>
      </w:docPartObj>
    </w:sdtPr>
    <w:sdtContent>
      <w:p w:rsidR="00D46FC3" w:rsidRDefault="00D46FC3">
        <w:pPr>
          <w:pStyle w:val="a8"/>
          <w:jc w:val="center"/>
        </w:pPr>
        <w:fldSimple w:instr=" PAGE   \* MERGEFORMAT ">
          <w:r w:rsidR="000767E8">
            <w:rPr>
              <w:noProof/>
            </w:rPr>
            <w:t>9</w:t>
          </w:r>
        </w:fldSimple>
      </w:p>
    </w:sdtContent>
  </w:sdt>
  <w:p w:rsidR="00D46FC3" w:rsidRDefault="00D46F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C3" w:rsidRDefault="00D46FC3" w:rsidP="004E3A74">
      <w:pPr>
        <w:spacing w:after="0" w:line="240" w:lineRule="auto"/>
      </w:pPr>
      <w:r>
        <w:separator/>
      </w:r>
    </w:p>
  </w:footnote>
  <w:footnote w:type="continuationSeparator" w:id="0">
    <w:p w:rsidR="00D46FC3" w:rsidRDefault="00D46FC3" w:rsidP="004E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904"/>
    <w:multiLevelType w:val="hybridMultilevel"/>
    <w:tmpl w:val="51D827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2F49"/>
    <w:multiLevelType w:val="hybridMultilevel"/>
    <w:tmpl w:val="134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92C"/>
    <w:multiLevelType w:val="hybridMultilevel"/>
    <w:tmpl w:val="D5BAEBF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166B"/>
    <w:multiLevelType w:val="hybridMultilevel"/>
    <w:tmpl w:val="9642CA3A"/>
    <w:lvl w:ilvl="0" w:tplc="B92EA0AE">
      <w:numFmt w:val="bullet"/>
      <w:lvlText w:val="-"/>
      <w:lvlJc w:val="left"/>
      <w:pPr>
        <w:ind w:left="113" w:hanging="2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746D14">
      <w:numFmt w:val="bullet"/>
      <w:lvlText w:val="-"/>
      <w:lvlJc w:val="left"/>
      <w:pPr>
        <w:ind w:left="11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5E02FD6">
      <w:numFmt w:val="bullet"/>
      <w:lvlText w:val="•"/>
      <w:lvlJc w:val="left"/>
      <w:pPr>
        <w:ind w:left="2153" w:hanging="173"/>
      </w:pPr>
      <w:rPr>
        <w:rFonts w:hint="default"/>
      </w:rPr>
    </w:lvl>
    <w:lvl w:ilvl="3" w:tplc="7BC83090">
      <w:numFmt w:val="bullet"/>
      <w:lvlText w:val="•"/>
      <w:lvlJc w:val="left"/>
      <w:pPr>
        <w:ind w:left="3169" w:hanging="173"/>
      </w:pPr>
      <w:rPr>
        <w:rFonts w:hint="default"/>
      </w:rPr>
    </w:lvl>
    <w:lvl w:ilvl="4" w:tplc="83968276">
      <w:numFmt w:val="bullet"/>
      <w:lvlText w:val="•"/>
      <w:lvlJc w:val="left"/>
      <w:pPr>
        <w:ind w:left="4186" w:hanging="173"/>
      </w:pPr>
      <w:rPr>
        <w:rFonts w:hint="default"/>
      </w:rPr>
    </w:lvl>
    <w:lvl w:ilvl="5" w:tplc="87CAE6C4">
      <w:numFmt w:val="bullet"/>
      <w:lvlText w:val="•"/>
      <w:lvlJc w:val="left"/>
      <w:pPr>
        <w:ind w:left="5203" w:hanging="173"/>
      </w:pPr>
      <w:rPr>
        <w:rFonts w:hint="default"/>
      </w:rPr>
    </w:lvl>
    <w:lvl w:ilvl="6" w:tplc="848EDBD8">
      <w:numFmt w:val="bullet"/>
      <w:lvlText w:val="•"/>
      <w:lvlJc w:val="left"/>
      <w:pPr>
        <w:ind w:left="6219" w:hanging="173"/>
      </w:pPr>
      <w:rPr>
        <w:rFonts w:hint="default"/>
      </w:rPr>
    </w:lvl>
    <w:lvl w:ilvl="7" w:tplc="862CE160">
      <w:numFmt w:val="bullet"/>
      <w:lvlText w:val="•"/>
      <w:lvlJc w:val="left"/>
      <w:pPr>
        <w:ind w:left="7236" w:hanging="173"/>
      </w:pPr>
      <w:rPr>
        <w:rFonts w:hint="default"/>
      </w:rPr>
    </w:lvl>
    <w:lvl w:ilvl="8" w:tplc="9CBC5A7C">
      <w:numFmt w:val="bullet"/>
      <w:lvlText w:val="•"/>
      <w:lvlJc w:val="left"/>
      <w:pPr>
        <w:ind w:left="8253" w:hanging="173"/>
      </w:pPr>
      <w:rPr>
        <w:rFonts w:hint="default"/>
      </w:rPr>
    </w:lvl>
  </w:abstractNum>
  <w:abstractNum w:abstractNumId="5">
    <w:nsid w:val="182042F4"/>
    <w:multiLevelType w:val="hybridMultilevel"/>
    <w:tmpl w:val="35DCC9D0"/>
    <w:lvl w:ilvl="0" w:tplc="ADF03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D269E"/>
    <w:multiLevelType w:val="hybridMultilevel"/>
    <w:tmpl w:val="64E4E744"/>
    <w:lvl w:ilvl="0" w:tplc="C6901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2A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0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EA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CE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87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C2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4F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8C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B25CB6"/>
    <w:multiLevelType w:val="hybridMultilevel"/>
    <w:tmpl w:val="0E649120"/>
    <w:lvl w:ilvl="0" w:tplc="0A2EC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A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08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EA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C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2D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0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8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C8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CB1ECE"/>
    <w:multiLevelType w:val="hybridMultilevel"/>
    <w:tmpl w:val="721E4BD4"/>
    <w:lvl w:ilvl="0" w:tplc="82266D3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115AA"/>
    <w:multiLevelType w:val="hybridMultilevel"/>
    <w:tmpl w:val="ABEE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E1731"/>
    <w:multiLevelType w:val="hybridMultilevel"/>
    <w:tmpl w:val="EBBC388A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5923071"/>
    <w:multiLevelType w:val="hybridMultilevel"/>
    <w:tmpl w:val="2C9A5FDC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B5FAA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F52080"/>
    <w:multiLevelType w:val="hybridMultilevel"/>
    <w:tmpl w:val="134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82697"/>
    <w:multiLevelType w:val="hybridMultilevel"/>
    <w:tmpl w:val="361EA7B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A6125"/>
    <w:multiLevelType w:val="hybridMultilevel"/>
    <w:tmpl w:val="48A8A36C"/>
    <w:lvl w:ilvl="0" w:tplc="0F1C2ACA">
      <w:numFmt w:val="bullet"/>
      <w:lvlText w:val="–"/>
      <w:lvlJc w:val="left"/>
      <w:pPr>
        <w:ind w:left="1135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21027CE">
      <w:numFmt w:val="bullet"/>
      <w:lvlText w:val=""/>
      <w:lvlJc w:val="left"/>
      <w:pPr>
        <w:ind w:left="1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81AD480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CA40B7B8">
      <w:numFmt w:val="bullet"/>
      <w:lvlText w:val="•"/>
      <w:lvlJc w:val="left"/>
      <w:pPr>
        <w:ind w:left="4092" w:hanging="360"/>
      </w:pPr>
      <w:rPr>
        <w:rFonts w:hint="default"/>
      </w:rPr>
    </w:lvl>
    <w:lvl w:ilvl="4" w:tplc="BD201ED6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8146BFFC">
      <w:numFmt w:val="bullet"/>
      <w:lvlText w:val="•"/>
      <w:lvlJc w:val="left"/>
      <w:pPr>
        <w:ind w:left="6325" w:hanging="360"/>
      </w:pPr>
      <w:rPr>
        <w:rFonts w:hint="default"/>
      </w:rPr>
    </w:lvl>
    <w:lvl w:ilvl="6" w:tplc="C7627512">
      <w:numFmt w:val="bullet"/>
      <w:lvlText w:val="•"/>
      <w:lvlJc w:val="left"/>
      <w:pPr>
        <w:ind w:left="7441" w:hanging="360"/>
      </w:pPr>
      <w:rPr>
        <w:rFonts w:hint="default"/>
      </w:rPr>
    </w:lvl>
    <w:lvl w:ilvl="7" w:tplc="B86A2C82">
      <w:numFmt w:val="bullet"/>
      <w:lvlText w:val="•"/>
      <w:lvlJc w:val="left"/>
      <w:pPr>
        <w:ind w:left="8557" w:hanging="360"/>
      </w:pPr>
      <w:rPr>
        <w:rFonts w:hint="default"/>
      </w:rPr>
    </w:lvl>
    <w:lvl w:ilvl="8" w:tplc="C4B050C4">
      <w:numFmt w:val="bullet"/>
      <w:lvlText w:val="•"/>
      <w:lvlJc w:val="left"/>
      <w:pPr>
        <w:ind w:left="9673" w:hanging="360"/>
      </w:pPr>
      <w:rPr>
        <w:rFonts w:hint="default"/>
      </w:rPr>
    </w:lvl>
  </w:abstractNum>
  <w:abstractNum w:abstractNumId="17">
    <w:nsid w:val="52607659"/>
    <w:multiLevelType w:val="hybridMultilevel"/>
    <w:tmpl w:val="4B58CAC8"/>
    <w:lvl w:ilvl="0" w:tplc="149E45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DC327C"/>
    <w:multiLevelType w:val="hybridMultilevel"/>
    <w:tmpl w:val="9F028F46"/>
    <w:lvl w:ilvl="0" w:tplc="EEF0220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796281"/>
    <w:multiLevelType w:val="hybridMultilevel"/>
    <w:tmpl w:val="8ECA5A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8512A1"/>
    <w:multiLevelType w:val="hybridMultilevel"/>
    <w:tmpl w:val="CA4EB1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6E351A2"/>
    <w:multiLevelType w:val="hybridMultilevel"/>
    <w:tmpl w:val="1D6AADAA"/>
    <w:lvl w:ilvl="0" w:tplc="380EB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F42A68"/>
    <w:multiLevelType w:val="hybridMultilevel"/>
    <w:tmpl w:val="91D64CA6"/>
    <w:lvl w:ilvl="0" w:tplc="CC5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634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9DB2323"/>
    <w:multiLevelType w:val="hybridMultilevel"/>
    <w:tmpl w:val="3CE0C76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81589"/>
    <w:multiLevelType w:val="hybridMultilevel"/>
    <w:tmpl w:val="4B58CAC8"/>
    <w:lvl w:ilvl="0" w:tplc="149E459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4"/>
  </w:num>
  <w:num w:numId="5">
    <w:abstractNumId w:val="19"/>
  </w:num>
  <w:num w:numId="6">
    <w:abstractNumId w:val="22"/>
  </w:num>
  <w:num w:numId="7">
    <w:abstractNumId w:val="1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23"/>
  </w:num>
  <w:num w:numId="13">
    <w:abstractNumId w:val="4"/>
  </w:num>
  <w:num w:numId="14">
    <w:abstractNumId w:val="16"/>
  </w:num>
  <w:num w:numId="15">
    <w:abstractNumId w:val="18"/>
  </w:num>
  <w:num w:numId="16">
    <w:abstractNumId w:val="14"/>
  </w:num>
  <w:num w:numId="17">
    <w:abstractNumId w:val="7"/>
  </w:num>
  <w:num w:numId="18">
    <w:abstractNumId w:val="8"/>
  </w:num>
  <w:num w:numId="19">
    <w:abstractNumId w:val="21"/>
  </w:num>
  <w:num w:numId="20">
    <w:abstractNumId w:val="2"/>
  </w:num>
  <w:num w:numId="21">
    <w:abstractNumId w:val="5"/>
  </w:num>
  <w:num w:numId="22">
    <w:abstractNumId w:val="0"/>
  </w:num>
  <w:num w:numId="23">
    <w:abstractNumId w:val="9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CB1"/>
    <w:rsid w:val="00000CC5"/>
    <w:rsid w:val="000052E3"/>
    <w:rsid w:val="00015D69"/>
    <w:rsid w:val="00021FE4"/>
    <w:rsid w:val="0003768A"/>
    <w:rsid w:val="00050DFD"/>
    <w:rsid w:val="00065B3A"/>
    <w:rsid w:val="000767E8"/>
    <w:rsid w:val="00076BF4"/>
    <w:rsid w:val="000B0BDE"/>
    <w:rsid w:val="000B216A"/>
    <w:rsid w:val="000D66D2"/>
    <w:rsid w:val="000E339D"/>
    <w:rsid w:val="000F3E27"/>
    <w:rsid w:val="001352FD"/>
    <w:rsid w:val="0013771D"/>
    <w:rsid w:val="00150B29"/>
    <w:rsid w:val="00152E3F"/>
    <w:rsid w:val="0015442E"/>
    <w:rsid w:val="00157279"/>
    <w:rsid w:val="001704A4"/>
    <w:rsid w:val="00191435"/>
    <w:rsid w:val="001D0689"/>
    <w:rsid w:val="001D0E35"/>
    <w:rsid w:val="001E29AB"/>
    <w:rsid w:val="001E332B"/>
    <w:rsid w:val="001F048C"/>
    <w:rsid w:val="001F56FC"/>
    <w:rsid w:val="00214F22"/>
    <w:rsid w:val="002453D2"/>
    <w:rsid w:val="00252ED3"/>
    <w:rsid w:val="002824F6"/>
    <w:rsid w:val="002A552A"/>
    <w:rsid w:val="002D238C"/>
    <w:rsid w:val="002F375E"/>
    <w:rsid w:val="00300947"/>
    <w:rsid w:val="00324C72"/>
    <w:rsid w:val="00337FF1"/>
    <w:rsid w:val="003771A0"/>
    <w:rsid w:val="00384A77"/>
    <w:rsid w:val="003C1231"/>
    <w:rsid w:val="003C5A97"/>
    <w:rsid w:val="003D5BA2"/>
    <w:rsid w:val="003E750B"/>
    <w:rsid w:val="00412F50"/>
    <w:rsid w:val="00425E77"/>
    <w:rsid w:val="0042690A"/>
    <w:rsid w:val="00432235"/>
    <w:rsid w:val="00451169"/>
    <w:rsid w:val="00460288"/>
    <w:rsid w:val="00461AD0"/>
    <w:rsid w:val="00473136"/>
    <w:rsid w:val="00481538"/>
    <w:rsid w:val="00483CE8"/>
    <w:rsid w:val="0048747B"/>
    <w:rsid w:val="004A6D80"/>
    <w:rsid w:val="004D4ED3"/>
    <w:rsid w:val="004E3A74"/>
    <w:rsid w:val="004E4461"/>
    <w:rsid w:val="004E664F"/>
    <w:rsid w:val="00504CE8"/>
    <w:rsid w:val="00505D3E"/>
    <w:rsid w:val="00512CA4"/>
    <w:rsid w:val="00513E82"/>
    <w:rsid w:val="00532ABB"/>
    <w:rsid w:val="00550BB5"/>
    <w:rsid w:val="00554CAE"/>
    <w:rsid w:val="00555236"/>
    <w:rsid w:val="0055796A"/>
    <w:rsid w:val="00557B81"/>
    <w:rsid w:val="005718C6"/>
    <w:rsid w:val="00594225"/>
    <w:rsid w:val="005A1530"/>
    <w:rsid w:val="005C3C86"/>
    <w:rsid w:val="005F55AD"/>
    <w:rsid w:val="006008C5"/>
    <w:rsid w:val="00602915"/>
    <w:rsid w:val="00604099"/>
    <w:rsid w:val="006667FF"/>
    <w:rsid w:val="00676691"/>
    <w:rsid w:val="0069212E"/>
    <w:rsid w:val="00694911"/>
    <w:rsid w:val="006A5A88"/>
    <w:rsid w:val="006A6425"/>
    <w:rsid w:val="006A7037"/>
    <w:rsid w:val="006B59BB"/>
    <w:rsid w:val="006B5E70"/>
    <w:rsid w:val="006B7181"/>
    <w:rsid w:val="006C4DEE"/>
    <w:rsid w:val="006D2F2A"/>
    <w:rsid w:val="006D480A"/>
    <w:rsid w:val="006F71F5"/>
    <w:rsid w:val="0071608A"/>
    <w:rsid w:val="0073728E"/>
    <w:rsid w:val="00750267"/>
    <w:rsid w:val="00753ECE"/>
    <w:rsid w:val="00783CE5"/>
    <w:rsid w:val="00790F78"/>
    <w:rsid w:val="007940A5"/>
    <w:rsid w:val="007A4EE2"/>
    <w:rsid w:val="007B0118"/>
    <w:rsid w:val="007B186D"/>
    <w:rsid w:val="007C1151"/>
    <w:rsid w:val="007F2946"/>
    <w:rsid w:val="00802429"/>
    <w:rsid w:val="008257D2"/>
    <w:rsid w:val="008305CD"/>
    <w:rsid w:val="00834132"/>
    <w:rsid w:val="00880B58"/>
    <w:rsid w:val="00883ED1"/>
    <w:rsid w:val="008F232C"/>
    <w:rsid w:val="008F560B"/>
    <w:rsid w:val="009242BB"/>
    <w:rsid w:val="0093207A"/>
    <w:rsid w:val="00934F64"/>
    <w:rsid w:val="00945C95"/>
    <w:rsid w:val="00984D76"/>
    <w:rsid w:val="009A6E04"/>
    <w:rsid w:val="009B122A"/>
    <w:rsid w:val="009B25FD"/>
    <w:rsid w:val="009B2F67"/>
    <w:rsid w:val="009C2A15"/>
    <w:rsid w:val="00A5766B"/>
    <w:rsid w:val="00A67B7A"/>
    <w:rsid w:val="00A945B6"/>
    <w:rsid w:val="00AB217D"/>
    <w:rsid w:val="00AC0722"/>
    <w:rsid w:val="00AC1A3E"/>
    <w:rsid w:val="00AC577E"/>
    <w:rsid w:val="00AF014A"/>
    <w:rsid w:val="00B07541"/>
    <w:rsid w:val="00B20AC4"/>
    <w:rsid w:val="00B26B25"/>
    <w:rsid w:val="00B27216"/>
    <w:rsid w:val="00B447A4"/>
    <w:rsid w:val="00B52288"/>
    <w:rsid w:val="00B659F8"/>
    <w:rsid w:val="00B67FCD"/>
    <w:rsid w:val="00BB3414"/>
    <w:rsid w:val="00BE4B9B"/>
    <w:rsid w:val="00BE6344"/>
    <w:rsid w:val="00BF3502"/>
    <w:rsid w:val="00C137FD"/>
    <w:rsid w:val="00C44222"/>
    <w:rsid w:val="00C55BF4"/>
    <w:rsid w:val="00C57DB1"/>
    <w:rsid w:val="00C765A9"/>
    <w:rsid w:val="00C93A85"/>
    <w:rsid w:val="00CA327C"/>
    <w:rsid w:val="00CA3486"/>
    <w:rsid w:val="00CE767F"/>
    <w:rsid w:val="00CF7348"/>
    <w:rsid w:val="00D0418D"/>
    <w:rsid w:val="00D10724"/>
    <w:rsid w:val="00D13F7C"/>
    <w:rsid w:val="00D3143C"/>
    <w:rsid w:val="00D36211"/>
    <w:rsid w:val="00D4652E"/>
    <w:rsid w:val="00D46FC3"/>
    <w:rsid w:val="00D6355D"/>
    <w:rsid w:val="00D664F8"/>
    <w:rsid w:val="00D903EF"/>
    <w:rsid w:val="00D90E4F"/>
    <w:rsid w:val="00DD3755"/>
    <w:rsid w:val="00DE3F2A"/>
    <w:rsid w:val="00DE3FF9"/>
    <w:rsid w:val="00DE6059"/>
    <w:rsid w:val="00DF636D"/>
    <w:rsid w:val="00E10CB1"/>
    <w:rsid w:val="00E16222"/>
    <w:rsid w:val="00E50111"/>
    <w:rsid w:val="00E55328"/>
    <w:rsid w:val="00E62C8F"/>
    <w:rsid w:val="00EC1BD6"/>
    <w:rsid w:val="00EC393F"/>
    <w:rsid w:val="00ED47DA"/>
    <w:rsid w:val="00EE7D87"/>
    <w:rsid w:val="00F010B1"/>
    <w:rsid w:val="00F1043B"/>
    <w:rsid w:val="00F33AEF"/>
    <w:rsid w:val="00F44B57"/>
    <w:rsid w:val="00F646C0"/>
    <w:rsid w:val="00F776EF"/>
    <w:rsid w:val="00F80264"/>
    <w:rsid w:val="00F813F5"/>
    <w:rsid w:val="00F82479"/>
    <w:rsid w:val="00F94769"/>
    <w:rsid w:val="00FD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0CB1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10CB1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32235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3223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4E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3A74"/>
  </w:style>
  <w:style w:type="paragraph" w:styleId="a8">
    <w:name w:val="footer"/>
    <w:basedOn w:val="a"/>
    <w:link w:val="a9"/>
    <w:uiPriority w:val="99"/>
    <w:unhideWhenUsed/>
    <w:rsid w:val="004E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A74"/>
  </w:style>
  <w:style w:type="table" w:styleId="aa">
    <w:name w:val="Table Grid"/>
    <w:basedOn w:val="a1"/>
    <w:uiPriority w:val="59"/>
    <w:rsid w:val="0000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9C2A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C2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C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3E750B"/>
    <w:pPr>
      <w:widowControl w:val="0"/>
      <w:shd w:val="clear" w:color="auto" w:fill="FFFFFF"/>
      <w:spacing w:after="300" w:line="320" w:lineRule="exact"/>
      <w:ind w:hanging="36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3E750B"/>
    <w:rPr>
      <w:b/>
      <w:bCs/>
    </w:rPr>
  </w:style>
  <w:style w:type="paragraph" w:customStyle="1" w:styleId="21">
    <w:name w:val="Заголовок 21"/>
    <w:basedOn w:val="a"/>
    <w:uiPriority w:val="1"/>
    <w:qFormat/>
    <w:rsid w:val="00DE6059"/>
    <w:pPr>
      <w:widowControl w:val="0"/>
      <w:autoSpaceDE w:val="0"/>
      <w:autoSpaceDN w:val="0"/>
      <w:spacing w:before="5" w:after="0" w:line="274" w:lineRule="exact"/>
      <w:ind w:left="65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BodytextBold">
    <w:name w:val="Body text + Bold"/>
    <w:basedOn w:val="a0"/>
    <w:rsid w:val="00DE60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42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90A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rsid w:val="006A5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9@edu.sochi.ru" TargetMode="Externa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://dou79.sochi-schools.ru/innovatsionnaya-deyatelnost-v-mdo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u79.sochi-schools.ru/" TargetMode="External"/><Relationship Id="rId14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3;&#1086;&#1074;&#1099;&#1081;%20&#1087;&#1088;&#1086;&#1077;&#1082;&#1090;%20&#1052;&#1044;&#1054;&#1059;\777%20&#1053;&#1086;&#1074;&#1099;&#1081;%20&#1087;&#1088;&#1086;&#1077;&#1082;&#1090;%20&#1076;&#1083;&#1103;%20&#1088;&#1072;&#1073;&#1086;&#1090;&#1099;\&#1044;&#1083;&#1103;%20&#1076;&#1080;&#1072;&#1075;&#1088;&#1072;&#1084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1044;&#1083;&#1103;%20&#1076;&#1080;&#1072;&#1075;&#1088;&#1072;&#1084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изучения социокультурного опыта детей ОВЗ</a:t>
            </a:r>
          </a:p>
        </c:rich>
      </c:tx>
      <c:layout>
        <c:manualLayout>
          <c:xMode val="edge"/>
          <c:yMode val="edge"/>
          <c:x val="0.13459251762808627"/>
          <c:y val="1.169590508634882E-2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47009749956803976"/>
          <c:y val="2.4608286525101792E-2"/>
          <c:w val="0.48788174989098193"/>
          <c:h val="0.8962726324685013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Лист1!$C$158</c:f>
              <c:strCache>
                <c:ptCount val="1"/>
                <c:pt idx="0">
                  <c:v>Начало 2020г.</c:v>
                </c:pt>
              </c:strCache>
            </c:strRef>
          </c:tx>
          <c:cat>
            <c:multiLvlStrRef>
              <c:f>Лист1!$A$159:$B$179</c:f>
              <c:multiLvlStrCache>
                <c:ptCount val="21"/>
                <c:lvl>
                  <c:pt idx="0">
                    <c:v>Сформирован</c:v>
                  </c:pt>
                  <c:pt idx="1">
                    <c:v>Частично сформирован</c:v>
                  </c:pt>
                  <c:pt idx="2">
                    <c:v>Не сформирован</c:v>
                  </c:pt>
                  <c:pt idx="3">
                    <c:v>Сформирован</c:v>
                  </c:pt>
                  <c:pt idx="4">
                    <c:v>Частично сформирован</c:v>
                  </c:pt>
                  <c:pt idx="5">
                    <c:v>Не сформирован</c:v>
                  </c:pt>
                  <c:pt idx="6">
                    <c:v>Сформирован</c:v>
                  </c:pt>
                  <c:pt idx="7">
                    <c:v>Частично сформирован</c:v>
                  </c:pt>
                  <c:pt idx="8">
                    <c:v>Не сформирован</c:v>
                  </c:pt>
                  <c:pt idx="9">
                    <c:v>Сформирован</c:v>
                  </c:pt>
                  <c:pt idx="10">
                    <c:v>Частично сформирован</c:v>
                  </c:pt>
                  <c:pt idx="11">
                    <c:v>Не сформирован</c:v>
                  </c:pt>
                  <c:pt idx="12">
                    <c:v>Сформирован</c:v>
                  </c:pt>
                  <c:pt idx="13">
                    <c:v>Частично сформирован</c:v>
                  </c:pt>
                  <c:pt idx="14">
                    <c:v>Не сформирован</c:v>
                  </c:pt>
                  <c:pt idx="15">
                    <c:v>Сформирован</c:v>
                  </c:pt>
                  <c:pt idx="16">
                    <c:v>Частично сформирован</c:v>
                  </c:pt>
                  <c:pt idx="17">
                    <c:v>Не сформирован</c:v>
                  </c:pt>
                  <c:pt idx="18">
                    <c:v>Сформирован</c:v>
                  </c:pt>
                  <c:pt idx="19">
                    <c:v>Частично сформирован</c:v>
                  </c:pt>
                  <c:pt idx="20">
                    <c:v>Не сформирован</c:v>
                  </c:pt>
                </c:lvl>
                <c:lvl>
                  <c:pt idx="0">
                    <c:v>Опыт бытового поведения в различных жизненных ситуациях</c:v>
                  </c:pt>
                  <c:pt idx="3">
                    <c:v>Сформированность культурно-гигиенических навыков</c:v>
                  </c:pt>
                  <c:pt idx="6">
                    <c:v>Соблюдение норм и правил поведения</c:v>
                  </c:pt>
                  <c:pt idx="9">
                    <c:v>Опыт эмоциональной реакции на происходящее</c:v>
                  </c:pt>
                  <c:pt idx="12">
                    <c:v>Опыт организации своей деятельности</c:v>
                  </c:pt>
                  <c:pt idx="15">
                    <c:v>Опыт общения  и взаимодействия</c:v>
                  </c:pt>
                  <c:pt idx="18">
                    <c:v>Опыт проявления инициативы и самостоятельности</c:v>
                  </c:pt>
                </c:lvl>
              </c:multiLvlStrCache>
            </c:multiLvlStrRef>
          </c:cat>
          <c:val>
            <c:numRef>
              <c:f>Лист1!$C$159:$C$179</c:f>
              <c:numCache>
                <c:formatCode>General</c:formatCode>
                <c:ptCount val="21"/>
                <c:pt idx="0">
                  <c:v>2</c:v>
                </c:pt>
                <c:pt idx="1">
                  <c:v>4</c:v>
                </c:pt>
                <c:pt idx="2">
                  <c:v>11</c:v>
                </c:pt>
                <c:pt idx="3">
                  <c:v>3</c:v>
                </c:pt>
                <c:pt idx="4">
                  <c:v>5</c:v>
                </c:pt>
                <c:pt idx="5">
                  <c:v>9</c:v>
                </c:pt>
                <c:pt idx="6">
                  <c:v>2</c:v>
                </c:pt>
                <c:pt idx="7">
                  <c:v>6</c:v>
                </c:pt>
                <c:pt idx="8">
                  <c:v>9</c:v>
                </c:pt>
                <c:pt idx="9">
                  <c:v>2</c:v>
                </c:pt>
                <c:pt idx="10">
                  <c:v>8</c:v>
                </c:pt>
                <c:pt idx="11">
                  <c:v>7</c:v>
                </c:pt>
                <c:pt idx="12">
                  <c:v>2</c:v>
                </c:pt>
                <c:pt idx="13">
                  <c:v>5</c:v>
                </c:pt>
                <c:pt idx="14">
                  <c:v>10</c:v>
                </c:pt>
                <c:pt idx="15">
                  <c:v>2</c:v>
                </c:pt>
                <c:pt idx="16">
                  <c:v>5</c:v>
                </c:pt>
                <c:pt idx="17">
                  <c:v>10</c:v>
                </c:pt>
                <c:pt idx="18">
                  <c:v>2</c:v>
                </c:pt>
                <c:pt idx="19">
                  <c:v>5</c:v>
                </c:pt>
                <c:pt idx="2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Лист1!$D$158</c:f>
              <c:strCache>
                <c:ptCount val="1"/>
                <c:pt idx="0">
                  <c:v>Промежуточный результат 2022</c:v>
                </c:pt>
              </c:strCache>
            </c:strRef>
          </c:tx>
          <c:cat>
            <c:multiLvlStrRef>
              <c:f>Лист1!$A$159:$B$179</c:f>
              <c:multiLvlStrCache>
                <c:ptCount val="21"/>
                <c:lvl>
                  <c:pt idx="0">
                    <c:v>Сформирован</c:v>
                  </c:pt>
                  <c:pt idx="1">
                    <c:v>Частично сформирован</c:v>
                  </c:pt>
                  <c:pt idx="2">
                    <c:v>Не сформирован</c:v>
                  </c:pt>
                  <c:pt idx="3">
                    <c:v>Сформирован</c:v>
                  </c:pt>
                  <c:pt idx="4">
                    <c:v>Частично сформирован</c:v>
                  </c:pt>
                  <c:pt idx="5">
                    <c:v>Не сформирован</c:v>
                  </c:pt>
                  <c:pt idx="6">
                    <c:v>Сформирован</c:v>
                  </c:pt>
                  <c:pt idx="7">
                    <c:v>Частично сформирован</c:v>
                  </c:pt>
                  <c:pt idx="8">
                    <c:v>Не сформирован</c:v>
                  </c:pt>
                  <c:pt idx="9">
                    <c:v>Сформирован</c:v>
                  </c:pt>
                  <c:pt idx="10">
                    <c:v>Частично сформирован</c:v>
                  </c:pt>
                  <c:pt idx="11">
                    <c:v>Не сформирован</c:v>
                  </c:pt>
                  <c:pt idx="12">
                    <c:v>Сформирован</c:v>
                  </c:pt>
                  <c:pt idx="13">
                    <c:v>Частично сформирован</c:v>
                  </c:pt>
                  <c:pt idx="14">
                    <c:v>Не сформирован</c:v>
                  </c:pt>
                  <c:pt idx="15">
                    <c:v>Сформирован</c:v>
                  </c:pt>
                  <c:pt idx="16">
                    <c:v>Частично сформирован</c:v>
                  </c:pt>
                  <c:pt idx="17">
                    <c:v>Не сформирован</c:v>
                  </c:pt>
                  <c:pt idx="18">
                    <c:v>Сформирован</c:v>
                  </c:pt>
                  <c:pt idx="19">
                    <c:v>Частично сформирован</c:v>
                  </c:pt>
                  <c:pt idx="20">
                    <c:v>Не сформирован</c:v>
                  </c:pt>
                </c:lvl>
                <c:lvl>
                  <c:pt idx="0">
                    <c:v>Опыт бытового поведения в различных жизненных ситуациях</c:v>
                  </c:pt>
                  <c:pt idx="3">
                    <c:v>Сформированность культурно-гигиенических навыков</c:v>
                  </c:pt>
                  <c:pt idx="6">
                    <c:v>Соблюдение норм и правил поведения</c:v>
                  </c:pt>
                  <c:pt idx="9">
                    <c:v>Опыт эмоциональной реакции на происходящее</c:v>
                  </c:pt>
                  <c:pt idx="12">
                    <c:v>Опыт организации своей деятельности</c:v>
                  </c:pt>
                  <c:pt idx="15">
                    <c:v>Опыт общения  и взаимодействия</c:v>
                  </c:pt>
                  <c:pt idx="18">
                    <c:v>Опыт проявления инициативы и самостоятельности</c:v>
                  </c:pt>
                </c:lvl>
              </c:multiLvlStrCache>
            </c:multiLvlStrRef>
          </c:cat>
          <c:val>
            <c:numRef>
              <c:f>Лист1!$D$159:$D$179</c:f>
              <c:numCache>
                <c:formatCode>General</c:formatCode>
                <c:ptCount val="21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11</c:v>
                </c:pt>
                <c:pt idx="4">
                  <c:v>3</c:v>
                </c:pt>
                <c:pt idx="5">
                  <c:v>3</c:v>
                </c:pt>
                <c:pt idx="6">
                  <c:v>10</c:v>
                </c:pt>
                <c:pt idx="7">
                  <c:v>4</c:v>
                </c:pt>
                <c:pt idx="8">
                  <c:v>3</c:v>
                </c:pt>
                <c:pt idx="9">
                  <c:v>8</c:v>
                </c:pt>
                <c:pt idx="10">
                  <c:v>6</c:v>
                </c:pt>
                <c:pt idx="11">
                  <c:v>3</c:v>
                </c:pt>
                <c:pt idx="12">
                  <c:v>9</c:v>
                </c:pt>
                <c:pt idx="13">
                  <c:v>5</c:v>
                </c:pt>
                <c:pt idx="14">
                  <c:v>3</c:v>
                </c:pt>
                <c:pt idx="15">
                  <c:v>9</c:v>
                </c:pt>
                <c:pt idx="16">
                  <c:v>4</c:v>
                </c:pt>
                <c:pt idx="17">
                  <c:v>4</c:v>
                </c:pt>
                <c:pt idx="18">
                  <c:v>10</c:v>
                </c:pt>
                <c:pt idx="19">
                  <c:v>1</c:v>
                </c:pt>
                <c:pt idx="20">
                  <c:v>6</c:v>
                </c:pt>
              </c:numCache>
            </c:numRef>
          </c:val>
        </c:ser>
        <c:shape val="cylinder"/>
        <c:axId val="91982848"/>
        <c:axId val="48288896"/>
        <c:axId val="0"/>
      </c:bar3DChart>
      <c:catAx>
        <c:axId val="919828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 algn="ctr">
                  <a:defRPr/>
                </a:pPr>
                <a:r>
                  <a:rPr lang="ru-RU" sz="1200"/>
                  <a:t>Показатели сформированности индивидуального социокультурного опыта ребёнка                                                                           </a:t>
                </a:r>
              </a:p>
            </c:rich>
          </c:tx>
          <c:layout>
            <c:manualLayout>
              <c:xMode val="edge"/>
              <c:yMode val="edge"/>
              <c:x val="3.1924073754103631E-2"/>
              <c:y val="0.15422420750745902"/>
            </c:manualLayout>
          </c:layout>
        </c:title>
        <c:tickLblPos val="nextTo"/>
        <c:crossAx val="48288896"/>
        <c:crosses val="autoZero"/>
        <c:auto val="1"/>
        <c:lblAlgn val="ctr"/>
        <c:lblOffset val="100"/>
      </c:catAx>
      <c:valAx>
        <c:axId val="4828889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layout/>
        </c:title>
        <c:numFmt formatCode="General" sourceLinked="1"/>
        <c:tickLblPos val="nextTo"/>
        <c:crossAx val="91982848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b"/>
      <c:layout/>
    </c:legend>
    <c:plotVisOnly val="1"/>
  </c:chart>
  <c:spPr>
    <a:solidFill>
      <a:schemeClr val="accent5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Охват детей ОВЗ</a:t>
            </a:r>
            <a:r>
              <a:rPr lang="ru-RU" baseline="0"/>
              <a:t> программами дополнительного образования</a:t>
            </a:r>
            <a:endParaRPr lang="ru-RU"/>
          </a:p>
        </c:rich>
      </c:tx>
      <c:layout/>
    </c:title>
    <c:plotArea>
      <c:layout>
        <c:manualLayout>
          <c:layoutTarget val="inner"/>
          <c:xMode val="edge"/>
          <c:yMode val="edge"/>
          <c:x val="0.28937309549960993"/>
          <c:y val="0.18012919922493806"/>
          <c:w val="0.57278529755092"/>
          <c:h val="0.7359710124075112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Лист1!$B$62</c:f>
              <c:strCache>
                <c:ptCount val="1"/>
                <c:pt idx="0">
                  <c:v>2019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Лист1!$A$63:$A$70</c:f>
              <c:strCache>
                <c:ptCount val="8"/>
                <c:pt idx="0">
                  <c:v>"Солнышко в ладошках" (театр. деят.)</c:v>
                </c:pt>
                <c:pt idx="1">
                  <c:v>"Крепышок" (физическое развитие)</c:v>
                </c:pt>
                <c:pt idx="2">
                  <c:v>"Весёлая мозаика" (хореография)</c:v>
                </c:pt>
                <c:pt idx="3">
                  <c:v>"Азбуковедение" (подготовка к школе)</c:v>
                </c:pt>
                <c:pt idx="4">
                  <c:v>"Азбука шахматной игры"</c:v>
                </c:pt>
                <c:pt idx="5">
                  <c:v>"Весёлые нотки" (вокал)</c:v>
                </c:pt>
                <c:pt idx="6">
                  <c:v>"Волшебная косточка"          ( ИЗО)</c:v>
                </c:pt>
                <c:pt idx="7">
                  <c:v>"ВеДуша" (лего конструирование)</c:v>
                </c:pt>
              </c:strCache>
            </c:strRef>
          </c:cat>
          <c:val>
            <c:numRef>
              <c:f>Лист1!$B$63:$B$70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Лист1!$C$62</c:f>
              <c:strCache>
                <c:ptCount val="1"/>
                <c:pt idx="0">
                  <c:v>2020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Лист1!$A$63:$A$70</c:f>
              <c:strCache>
                <c:ptCount val="8"/>
                <c:pt idx="0">
                  <c:v>"Солнышко в ладошках" (театр. деят.)</c:v>
                </c:pt>
                <c:pt idx="1">
                  <c:v>"Крепышок" (физическое развитие)</c:v>
                </c:pt>
                <c:pt idx="2">
                  <c:v>"Весёлая мозаика" (хореография)</c:v>
                </c:pt>
                <c:pt idx="3">
                  <c:v>"Азбуковедение" (подготовка к школе)</c:v>
                </c:pt>
                <c:pt idx="4">
                  <c:v>"Азбука шахматной игры"</c:v>
                </c:pt>
                <c:pt idx="5">
                  <c:v>"Весёлые нотки" (вокал)</c:v>
                </c:pt>
                <c:pt idx="6">
                  <c:v>"Волшебная косточка"          ( ИЗО)</c:v>
                </c:pt>
                <c:pt idx="7">
                  <c:v>"ВеДуша" (лего конструирование)</c:v>
                </c:pt>
              </c:strCache>
            </c:strRef>
          </c:cat>
          <c:val>
            <c:numRef>
              <c:f>Лист1!$C$63:$C$70</c:f>
              <c:numCache>
                <c:formatCode>General</c:formatCode>
                <c:ptCount val="8"/>
                <c:pt idx="0">
                  <c:v>15</c:v>
                </c:pt>
                <c:pt idx="1">
                  <c:v>10</c:v>
                </c:pt>
                <c:pt idx="2">
                  <c:v>9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Лист1!$D$62</c:f>
              <c:strCache>
                <c:ptCount val="1"/>
                <c:pt idx="0">
                  <c:v>2021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Лист1!$A$63:$A$70</c:f>
              <c:strCache>
                <c:ptCount val="8"/>
                <c:pt idx="0">
                  <c:v>"Солнышко в ладошках" (театр. деят.)</c:v>
                </c:pt>
                <c:pt idx="1">
                  <c:v>"Крепышок" (физическое развитие)</c:v>
                </c:pt>
                <c:pt idx="2">
                  <c:v>"Весёлая мозаика" (хореография)</c:v>
                </c:pt>
                <c:pt idx="3">
                  <c:v>"Азбуковедение" (подготовка к школе)</c:v>
                </c:pt>
                <c:pt idx="4">
                  <c:v>"Азбука шахматной игры"</c:v>
                </c:pt>
                <c:pt idx="5">
                  <c:v>"Весёлые нотки" (вокал)</c:v>
                </c:pt>
                <c:pt idx="6">
                  <c:v>"Волшебная косточка"          ( ИЗО)</c:v>
                </c:pt>
                <c:pt idx="7">
                  <c:v>"ВеДуша" (лего конструирование)</c:v>
                </c:pt>
              </c:strCache>
            </c:strRef>
          </c:cat>
          <c:val>
            <c:numRef>
              <c:f>Лист1!$D$63:$D$70</c:f>
              <c:numCache>
                <c:formatCode>General</c:formatCode>
                <c:ptCount val="8"/>
                <c:pt idx="0">
                  <c:v>19</c:v>
                </c:pt>
                <c:pt idx="1">
                  <c:v>14</c:v>
                </c:pt>
                <c:pt idx="2">
                  <c:v>12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8</c:v>
                </c:pt>
              </c:numCache>
            </c:numRef>
          </c:val>
        </c:ser>
        <c:dLbls>
          <c:showVal val="1"/>
        </c:dLbls>
        <c:axId val="82540800"/>
        <c:axId val="85397504"/>
      </c:barChart>
      <c:catAx>
        <c:axId val="8254080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5397504"/>
        <c:crosses val="autoZero"/>
        <c:auto val="1"/>
        <c:lblAlgn val="ctr"/>
        <c:lblOffset val="100"/>
      </c:catAx>
      <c:valAx>
        <c:axId val="85397504"/>
        <c:scaling>
          <c:orientation val="minMax"/>
        </c:scaling>
        <c:axPos val="b"/>
        <c:majorGridlines/>
        <c:numFmt formatCode="General" sourceLinked="1"/>
        <c:tickLblPos val="nextTo"/>
        <c:crossAx val="82540800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89948264167688086"/>
          <c:y val="0.46975787797776736"/>
          <c:w val="8.4245928433330189E-2"/>
          <c:h val="0.14979925922141077"/>
        </c:manualLayout>
      </c:layout>
    </c:legend>
    <c:plotVisOnly val="1"/>
  </c:chart>
  <c:spPr>
    <a:solidFill>
      <a:schemeClr val="accent5">
        <a:lumMod val="20000"/>
        <a:lumOff val="8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617DEB-5F72-4C1E-AB93-60707616E91C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E9C88E-E3A9-4A6D-87FD-100A5D637E13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 rtl="0"/>
          <a:r>
            <a:rPr lang="ru-RU" sz="1200" b="1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Координационный совет.</a:t>
          </a:r>
        </a:p>
        <a:p>
          <a:pPr rtl="0"/>
          <a:r>
            <a:rPr lang="ru-RU" sz="1200" b="1" dirty="0">
              <a:solidFill>
                <a:srgbClr val="003366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Разработка пошагового маршрута помощи и коррекции дефицитов развития ребёнка </a:t>
          </a:r>
        </a:p>
        <a:p>
          <a:pPr rtl="0"/>
          <a:r>
            <a:rPr lang="ru-RU" sz="1200" b="1" dirty="0">
              <a:solidFill>
                <a:srgbClr val="003366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(4-5 лет)</a:t>
          </a:r>
        </a:p>
      </dgm:t>
    </dgm:pt>
    <dgm:pt modelId="{F4A28C4B-AC9E-4318-8F57-05F3A413180E}" type="parTrans" cxnId="{6EE7E299-8F01-4C6B-8D28-9D9530B915A1}">
      <dgm:prSet/>
      <dgm:spPr/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B1165003-4094-42DD-903E-715B8046A268}" type="sibTrans" cxnId="{6EE7E299-8F01-4C6B-8D28-9D9530B915A1}">
      <dgm:prSet/>
      <dgm:spPr/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41E1D5BE-6519-4731-A6CC-3CB8A5554BA5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1200" b="1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1 Этап (4 месяца)</a:t>
          </a:r>
        </a:p>
        <a:p>
          <a:r>
            <a:rPr lang="ru-RU" sz="1200" b="1" dirty="0">
              <a:latin typeface="Open Sans" pitchFamily="34" charset="0"/>
              <a:ea typeface="Open Sans" pitchFamily="34" charset="0"/>
              <a:cs typeface="Open Sans" pitchFamily="34" charset="0"/>
            </a:rPr>
            <a:t>АНО инклюзивный центр «Включи»» . </a:t>
          </a:r>
        </a:p>
        <a:p>
          <a:r>
            <a:rPr lang="ru-RU" sz="1200" b="1" dirty="0"/>
            <a:t>Индивидуальная работа с дефицитами детей на занятиях АВВ</a:t>
          </a:r>
          <a:endParaRPr lang="ru-RU" sz="1200" b="1" dirty="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43F8F52E-0528-41E5-A47B-6AF30E69A07E}" type="parTrans" cxnId="{9388D964-3749-470A-988B-7B82F056B87A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813F551C-8172-4656-9FCB-0CA2C15349C9}" type="sibTrans" cxnId="{9388D964-3749-470A-988B-7B82F056B87A}">
      <dgm:prSet/>
      <dgm:spPr/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699F8CA2-B3EE-4E12-A60A-A2DE390F7512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200" b="1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2 этап (5 месяцев)</a:t>
          </a:r>
        </a:p>
        <a:p>
          <a:pPr algn="ctr"/>
          <a:r>
            <a:rPr lang="ru-RU" sz="1200" b="1" dirty="0">
              <a:latin typeface="Open Sans" pitchFamily="34" charset="0"/>
              <a:ea typeface="Open Sans" pitchFamily="34" charset="0"/>
              <a:cs typeface="Open Sans" pitchFamily="34" charset="0"/>
            </a:rPr>
            <a:t>АНО инклюзивный центр «Моя Планета». </a:t>
          </a:r>
        </a:p>
        <a:p>
          <a:pPr algn="ctr"/>
          <a:r>
            <a:rPr lang="ru-RU" sz="1200" b="1" dirty="0">
              <a:latin typeface="Open Sans" pitchFamily="34" charset="0"/>
              <a:ea typeface="Open Sans" pitchFamily="34" charset="0"/>
              <a:cs typeface="Open Sans" pitchFamily="34" charset="0"/>
            </a:rPr>
            <a:t>Система альтернативной коммуникации </a:t>
          </a:r>
          <a:r>
            <a:rPr lang="en-US" sz="1200" b="1" dirty="0">
              <a:latin typeface="Open Sans" pitchFamily="34" charset="0"/>
              <a:ea typeface="Open Sans" pitchFamily="34" charset="0"/>
              <a:cs typeface="Open Sans" pitchFamily="34" charset="0"/>
            </a:rPr>
            <a:t>PECS</a:t>
          </a:r>
          <a:r>
            <a:rPr lang="ru-RU" sz="1200" b="1" dirty="0">
              <a:latin typeface="Open Sans" pitchFamily="34" charset="0"/>
              <a:ea typeface="Open Sans" pitchFamily="34" charset="0"/>
              <a:cs typeface="Open Sans" pitchFamily="34" charset="0"/>
            </a:rPr>
            <a:t>.</a:t>
          </a:r>
        </a:p>
        <a:p>
          <a:pPr algn="ctr"/>
          <a:r>
            <a:rPr lang="ru-RU" sz="1200" b="1" dirty="0"/>
            <a:t>Работа в малых группах с карточками </a:t>
          </a:r>
          <a:r>
            <a:rPr lang="en-US" sz="1200" b="1" dirty="0"/>
            <a:t>PECS </a:t>
          </a:r>
          <a:r>
            <a:rPr lang="en-US" sz="1200" b="1" dirty="0">
              <a:latin typeface="Open Sans" pitchFamily="34" charset="0"/>
              <a:ea typeface="Open Sans" pitchFamily="34" charset="0"/>
              <a:cs typeface="Open Sans" pitchFamily="34" charset="0"/>
            </a:rPr>
            <a:t> </a:t>
          </a:r>
          <a:endParaRPr lang="ru-RU" sz="1200" b="1" dirty="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35A0329B-D9CD-4025-B744-DD22A76784FC}" type="parTrans" cxnId="{E0BA49F7-326A-462B-8942-49547BFAD72F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B93BF30B-DE51-4965-A4DA-B2B08528AAAE}" type="sibTrans" cxnId="{E0BA49F7-326A-462B-8942-49547BFAD72F}">
      <dgm:prSet/>
      <dgm:spPr/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48F50871-88F9-4746-BB08-5283846E3418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1200" b="1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3 этап ( 7 месяцев)</a:t>
          </a:r>
          <a:br>
            <a:rPr lang="ru-RU" sz="1200" b="1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</a:br>
          <a:r>
            <a:rPr lang="ru-RU" sz="1200" b="1" dirty="0">
              <a:latin typeface="Open Sans" pitchFamily="34" charset="0"/>
              <a:ea typeface="Open Sans" pitchFamily="34" charset="0"/>
              <a:cs typeface="Open Sans" pitchFamily="34" charset="0"/>
            </a:rPr>
            <a:t>МДОУ № 79 г.Сочи. Социализация этих детей по программе «Детство»  с использованием технологий АВА и </a:t>
          </a:r>
          <a:r>
            <a:rPr lang="en-US" sz="1200" b="1" dirty="0">
              <a:latin typeface="Open Sans" pitchFamily="34" charset="0"/>
              <a:ea typeface="Open Sans" pitchFamily="34" charset="0"/>
              <a:cs typeface="Open Sans" pitchFamily="34" charset="0"/>
            </a:rPr>
            <a:t>PECS </a:t>
          </a:r>
          <a:endParaRPr lang="ru-RU" sz="1200" b="1" dirty="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D9F1E2E9-C81A-403B-9DB2-A6EF95D475FC}" type="parTrans" cxnId="{01D81997-44B6-4976-BB87-6D0F65008C01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5F0F1606-537F-42EA-94F3-CDAD5A1ABD6C}" type="sibTrans" cxnId="{01D81997-44B6-4976-BB87-6D0F65008C01}">
      <dgm:prSet/>
      <dgm:spPr/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22EB4493-26B8-495C-B153-AFA7E9B8699E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>
            <a:spcAft>
              <a:spcPts val="600"/>
            </a:spcAft>
          </a:pPr>
          <a:r>
            <a:rPr lang="ru-RU" sz="1200" b="1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У детей сформированы культурно-гигиенические навыки, могут самостоятельно кушать</a:t>
          </a:r>
          <a:endParaRPr lang="ru-RU" sz="1200" dirty="0">
            <a:solidFill>
              <a:srgbClr val="0070C0"/>
            </a:solidFill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851F327E-860B-4CBB-B5A3-AF7C5C87EE9D}" type="parTrans" cxnId="{2B9AA368-6A94-46BF-88FC-D17CE9AA24BA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14C36742-6DA9-4837-A7D8-99EFAFDC6501}" type="sibTrans" cxnId="{2B9AA368-6A94-46BF-88FC-D17CE9AA24BA}">
      <dgm:prSet/>
      <dgm:spPr/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5481FE94-9069-4C1E-8FC4-E4BD13659CDF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1200" b="1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Дети взаимодействуют со взрослыми и сверстниками, выражают свои желания при помощи карточек </a:t>
          </a:r>
          <a:r>
            <a:rPr lang="en-US" sz="1200" b="1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PECS</a:t>
          </a:r>
          <a:endParaRPr lang="ru-RU" sz="1200" dirty="0">
            <a:solidFill>
              <a:srgbClr val="0070C0"/>
            </a:solidFill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EA92AB53-82FE-4FA8-8F4E-1567FF59E9E4}" type="parTrans" cxnId="{02E1876E-0482-47E9-B4FD-70C9E21D9EA4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1D8A0BA5-4862-4272-B54A-CCF7BFDC8026}" type="sibTrans" cxnId="{02E1876E-0482-47E9-B4FD-70C9E21D9EA4}">
      <dgm:prSet/>
      <dgm:spPr/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ABE03940-5284-4C0B-A0B6-E229E7549C74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1200" b="1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В речи детей появились первые слова, понимают обращённую к ним речь, снизилась тревожность</a:t>
          </a:r>
          <a:endParaRPr lang="ru-RU" sz="1200" dirty="0">
            <a:solidFill>
              <a:srgbClr val="0070C0"/>
            </a:solidFill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A8051AA0-CAFB-4345-BDF3-05D150996978}" type="parTrans" cxnId="{C0F3E211-D1A1-4F44-A4ED-8A29337FF7EB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3ECB6C06-B93D-40BC-8087-4AEF4B12A9D6}" type="sibTrans" cxnId="{C0F3E211-D1A1-4F44-A4ED-8A29337FF7EB}">
      <dgm:prSet/>
      <dgm:spPr/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6BC03120-CCB5-4812-8866-534F5741D002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1200" b="1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Родители данных детей научились новым формам коммуникации, овладели технологиями АВА и </a:t>
          </a:r>
          <a:r>
            <a:rPr lang="en-US" sz="1200" b="1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PECS </a:t>
          </a:r>
          <a:endParaRPr lang="ru-RU" sz="1200" dirty="0">
            <a:solidFill>
              <a:srgbClr val="0070C0"/>
            </a:solidFill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DEC29D8A-DF97-4E05-8804-B011A610611E}" type="parTrans" cxnId="{DC496B66-6DDA-4DCE-ABB7-16A76FF99699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94EF9C25-900F-4C5F-8646-2DA66F06B7BA}" type="sibTrans" cxnId="{DC496B66-6DDA-4DCE-ABB7-16A76FF99699}">
      <dgm:prSet/>
      <dgm:spPr/>
      <dgm:t>
        <a:bodyPr/>
        <a:lstStyle/>
        <a:p>
          <a:endParaRPr lang="ru-RU" sz="1200">
            <a:latin typeface="Open Sans" pitchFamily="34" charset="0"/>
            <a:ea typeface="Open Sans" pitchFamily="34" charset="0"/>
            <a:cs typeface="Open Sans" pitchFamily="34" charset="0"/>
          </a:endParaRPr>
        </a:p>
      </dgm:t>
    </dgm:pt>
    <dgm:pt modelId="{0BAE469D-5669-412E-BC87-C597B8FF2061}" type="pres">
      <dgm:prSet presAssocID="{1D617DEB-5F72-4C1E-AB93-60707616E91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DB4BAB-F280-4CFD-A854-6F5F42E59C43}" type="pres">
      <dgm:prSet presAssocID="{BFE9C88E-E3A9-4A6D-87FD-100A5D637E13}" presName="hierRoot1" presStyleCnt="0">
        <dgm:presLayoutVars>
          <dgm:hierBranch val="init"/>
        </dgm:presLayoutVars>
      </dgm:prSet>
      <dgm:spPr/>
    </dgm:pt>
    <dgm:pt modelId="{D90208C5-4E8C-490D-A0AC-47098DADE645}" type="pres">
      <dgm:prSet presAssocID="{BFE9C88E-E3A9-4A6D-87FD-100A5D637E13}" presName="rootComposite1" presStyleCnt="0"/>
      <dgm:spPr/>
    </dgm:pt>
    <dgm:pt modelId="{C44876F3-0493-4621-BE98-1EB258B23995}" type="pres">
      <dgm:prSet presAssocID="{BFE9C88E-E3A9-4A6D-87FD-100A5D637E13}" presName="rootText1" presStyleLbl="node0" presStyleIdx="0" presStyleCnt="1" custScaleX="82346" custScaleY="347730" custLinFactNeighborX="-12616" custLinFactNeighborY="-50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26E37B-5DE5-463F-B439-179076EDCA82}" type="pres">
      <dgm:prSet presAssocID="{BFE9C88E-E3A9-4A6D-87FD-100A5D637E1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2BDB6E9-CA44-4746-ADA7-9DFB7158BFA6}" type="pres">
      <dgm:prSet presAssocID="{BFE9C88E-E3A9-4A6D-87FD-100A5D637E13}" presName="hierChild2" presStyleCnt="0"/>
      <dgm:spPr/>
    </dgm:pt>
    <dgm:pt modelId="{ADF021D5-F9B0-4064-9231-B044107ACF46}" type="pres">
      <dgm:prSet presAssocID="{43F8F52E-0528-41E5-A47B-6AF30E69A07E}" presName="Name64" presStyleLbl="parChTrans1D2" presStyleIdx="0" presStyleCnt="3"/>
      <dgm:spPr/>
      <dgm:t>
        <a:bodyPr/>
        <a:lstStyle/>
        <a:p>
          <a:endParaRPr lang="ru-RU"/>
        </a:p>
      </dgm:t>
    </dgm:pt>
    <dgm:pt modelId="{9F024DD6-8958-43C9-AE02-43CCB3FEBFEA}" type="pres">
      <dgm:prSet presAssocID="{41E1D5BE-6519-4731-A6CC-3CB8A5554BA5}" presName="hierRoot2" presStyleCnt="0">
        <dgm:presLayoutVars>
          <dgm:hierBranch val="init"/>
        </dgm:presLayoutVars>
      </dgm:prSet>
      <dgm:spPr/>
    </dgm:pt>
    <dgm:pt modelId="{FD3F09A7-C292-4B7F-8995-96A936C7B19D}" type="pres">
      <dgm:prSet presAssocID="{41E1D5BE-6519-4731-A6CC-3CB8A5554BA5}" presName="rootComposite" presStyleCnt="0"/>
      <dgm:spPr/>
    </dgm:pt>
    <dgm:pt modelId="{59961A19-8AFE-4CB7-9306-7C0CB440E8C3}" type="pres">
      <dgm:prSet presAssocID="{41E1D5BE-6519-4731-A6CC-3CB8A5554BA5}" presName="rootText" presStyleLbl="node2" presStyleIdx="0" presStyleCnt="3" custScaleY="2513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43FB80-C78C-45F7-8BA6-445F44AA2ADD}" type="pres">
      <dgm:prSet presAssocID="{41E1D5BE-6519-4731-A6CC-3CB8A5554BA5}" presName="rootConnector" presStyleLbl="node2" presStyleIdx="0" presStyleCnt="3"/>
      <dgm:spPr/>
      <dgm:t>
        <a:bodyPr/>
        <a:lstStyle/>
        <a:p>
          <a:endParaRPr lang="ru-RU"/>
        </a:p>
      </dgm:t>
    </dgm:pt>
    <dgm:pt modelId="{AFCEA30B-FC2D-40E8-9D65-146F29EBFA96}" type="pres">
      <dgm:prSet presAssocID="{41E1D5BE-6519-4731-A6CC-3CB8A5554BA5}" presName="hierChild4" presStyleCnt="0"/>
      <dgm:spPr/>
    </dgm:pt>
    <dgm:pt modelId="{12552163-D530-4882-BEC7-B8829E41DFD3}" type="pres">
      <dgm:prSet presAssocID="{41E1D5BE-6519-4731-A6CC-3CB8A5554BA5}" presName="hierChild5" presStyleCnt="0"/>
      <dgm:spPr/>
    </dgm:pt>
    <dgm:pt modelId="{20EBF355-456D-4F11-BCAF-62A54DD3C6AA}" type="pres">
      <dgm:prSet presAssocID="{35A0329B-D9CD-4025-B744-DD22A76784FC}" presName="Name64" presStyleLbl="parChTrans1D2" presStyleIdx="1" presStyleCnt="3"/>
      <dgm:spPr/>
      <dgm:t>
        <a:bodyPr/>
        <a:lstStyle/>
        <a:p>
          <a:endParaRPr lang="ru-RU"/>
        </a:p>
      </dgm:t>
    </dgm:pt>
    <dgm:pt modelId="{E2ECA557-1B26-4F89-94FE-8A9A30561392}" type="pres">
      <dgm:prSet presAssocID="{699F8CA2-B3EE-4E12-A60A-A2DE390F7512}" presName="hierRoot2" presStyleCnt="0">
        <dgm:presLayoutVars>
          <dgm:hierBranch val="init"/>
        </dgm:presLayoutVars>
      </dgm:prSet>
      <dgm:spPr/>
    </dgm:pt>
    <dgm:pt modelId="{A603D745-8C52-4192-AA6D-94AD5F6C46E2}" type="pres">
      <dgm:prSet presAssocID="{699F8CA2-B3EE-4E12-A60A-A2DE390F7512}" presName="rootComposite" presStyleCnt="0"/>
      <dgm:spPr/>
    </dgm:pt>
    <dgm:pt modelId="{561A4B48-72FC-475C-9496-36A20AAF7B43}" type="pres">
      <dgm:prSet presAssocID="{699F8CA2-B3EE-4E12-A60A-A2DE390F7512}" presName="rootText" presStyleLbl="node2" presStyleIdx="1" presStyleCnt="3" custScaleY="241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F0B0F2-1C80-47A1-9159-647B6B7E6E32}" type="pres">
      <dgm:prSet presAssocID="{699F8CA2-B3EE-4E12-A60A-A2DE390F7512}" presName="rootConnector" presStyleLbl="node2" presStyleIdx="1" presStyleCnt="3"/>
      <dgm:spPr/>
      <dgm:t>
        <a:bodyPr/>
        <a:lstStyle/>
        <a:p>
          <a:endParaRPr lang="ru-RU"/>
        </a:p>
      </dgm:t>
    </dgm:pt>
    <dgm:pt modelId="{0F6B1521-AF2C-4E81-9B6B-8CD814B95B89}" type="pres">
      <dgm:prSet presAssocID="{699F8CA2-B3EE-4E12-A60A-A2DE390F7512}" presName="hierChild4" presStyleCnt="0"/>
      <dgm:spPr/>
    </dgm:pt>
    <dgm:pt modelId="{140B467A-E033-44EA-AE0B-30A62DD241C4}" type="pres">
      <dgm:prSet presAssocID="{851F327E-860B-4CBB-B5A3-AF7C5C87EE9D}" presName="Name64" presStyleLbl="parChTrans1D3" presStyleIdx="0" presStyleCnt="4"/>
      <dgm:spPr/>
      <dgm:t>
        <a:bodyPr/>
        <a:lstStyle/>
        <a:p>
          <a:endParaRPr lang="ru-RU"/>
        </a:p>
      </dgm:t>
    </dgm:pt>
    <dgm:pt modelId="{1F11DA81-9C78-42FA-945A-91F4EDC03955}" type="pres">
      <dgm:prSet presAssocID="{22EB4493-26B8-495C-B153-AFA7E9B8699E}" presName="hierRoot2" presStyleCnt="0">
        <dgm:presLayoutVars>
          <dgm:hierBranch val="init"/>
        </dgm:presLayoutVars>
      </dgm:prSet>
      <dgm:spPr/>
    </dgm:pt>
    <dgm:pt modelId="{A9F9AD07-FD66-47A0-B843-163DF8214EE5}" type="pres">
      <dgm:prSet presAssocID="{22EB4493-26B8-495C-B153-AFA7E9B8699E}" presName="rootComposite" presStyleCnt="0"/>
      <dgm:spPr/>
    </dgm:pt>
    <dgm:pt modelId="{4116C82A-5A5C-4012-B76E-F2F8FBF89505}" type="pres">
      <dgm:prSet presAssocID="{22EB4493-26B8-495C-B153-AFA7E9B8699E}" presName="rootText" presStyleLbl="node3" presStyleIdx="0" presStyleCnt="4" custScaleY="1932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AE69D0-849C-4CBF-85C1-73E057408DB3}" type="pres">
      <dgm:prSet presAssocID="{22EB4493-26B8-495C-B153-AFA7E9B8699E}" presName="rootConnector" presStyleLbl="node3" presStyleIdx="0" presStyleCnt="4"/>
      <dgm:spPr/>
      <dgm:t>
        <a:bodyPr/>
        <a:lstStyle/>
        <a:p>
          <a:endParaRPr lang="ru-RU"/>
        </a:p>
      </dgm:t>
    </dgm:pt>
    <dgm:pt modelId="{2D979704-6FA7-406D-A700-395FE81DD045}" type="pres">
      <dgm:prSet presAssocID="{22EB4493-26B8-495C-B153-AFA7E9B8699E}" presName="hierChild4" presStyleCnt="0"/>
      <dgm:spPr/>
    </dgm:pt>
    <dgm:pt modelId="{24E79664-C8B6-4E59-937F-D3F65206ACA8}" type="pres">
      <dgm:prSet presAssocID="{22EB4493-26B8-495C-B153-AFA7E9B8699E}" presName="hierChild5" presStyleCnt="0"/>
      <dgm:spPr/>
    </dgm:pt>
    <dgm:pt modelId="{B2F3DF5C-331B-41A9-82DC-27B6D8545F35}" type="pres">
      <dgm:prSet presAssocID="{EA92AB53-82FE-4FA8-8F4E-1567FF59E9E4}" presName="Name64" presStyleLbl="parChTrans1D3" presStyleIdx="1" presStyleCnt="4"/>
      <dgm:spPr/>
      <dgm:t>
        <a:bodyPr/>
        <a:lstStyle/>
        <a:p>
          <a:endParaRPr lang="ru-RU"/>
        </a:p>
      </dgm:t>
    </dgm:pt>
    <dgm:pt modelId="{5D03355B-3536-4F82-AADB-08E43D80E62E}" type="pres">
      <dgm:prSet presAssocID="{5481FE94-9069-4C1E-8FC4-E4BD13659CDF}" presName="hierRoot2" presStyleCnt="0">
        <dgm:presLayoutVars>
          <dgm:hierBranch val="init"/>
        </dgm:presLayoutVars>
      </dgm:prSet>
      <dgm:spPr/>
    </dgm:pt>
    <dgm:pt modelId="{8A583174-D29C-4121-B4D1-090CA2F5E4C4}" type="pres">
      <dgm:prSet presAssocID="{5481FE94-9069-4C1E-8FC4-E4BD13659CDF}" presName="rootComposite" presStyleCnt="0"/>
      <dgm:spPr/>
    </dgm:pt>
    <dgm:pt modelId="{260DAF1C-FF7F-479D-B2DA-E84D9B612743}" type="pres">
      <dgm:prSet presAssocID="{5481FE94-9069-4C1E-8FC4-E4BD13659CDF}" presName="rootText" presStyleLbl="node3" presStyleIdx="1" presStyleCnt="4" custScaleY="1892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A0D41A-5317-4176-A204-F9BE857051CD}" type="pres">
      <dgm:prSet presAssocID="{5481FE94-9069-4C1E-8FC4-E4BD13659CDF}" presName="rootConnector" presStyleLbl="node3" presStyleIdx="1" presStyleCnt="4"/>
      <dgm:spPr/>
      <dgm:t>
        <a:bodyPr/>
        <a:lstStyle/>
        <a:p>
          <a:endParaRPr lang="ru-RU"/>
        </a:p>
      </dgm:t>
    </dgm:pt>
    <dgm:pt modelId="{FAB87002-FF3D-482F-B92A-96201FBC3F05}" type="pres">
      <dgm:prSet presAssocID="{5481FE94-9069-4C1E-8FC4-E4BD13659CDF}" presName="hierChild4" presStyleCnt="0"/>
      <dgm:spPr/>
    </dgm:pt>
    <dgm:pt modelId="{2C026DA6-5440-4159-8F58-3FE174868D4A}" type="pres">
      <dgm:prSet presAssocID="{5481FE94-9069-4C1E-8FC4-E4BD13659CDF}" presName="hierChild5" presStyleCnt="0"/>
      <dgm:spPr/>
    </dgm:pt>
    <dgm:pt modelId="{B6F62103-4E25-4263-8567-759FFC2BC136}" type="pres">
      <dgm:prSet presAssocID="{A8051AA0-CAFB-4345-BDF3-05D150996978}" presName="Name64" presStyleLbl="parChTrans1D3" presStyleIdx="2" presStyleCnt="4"/>
      <dgm:spPr/>
      <dgm:t>
        <a:bodyPr/>
        <a:lstStyle/>
        <a:p>
          <a:endParaRPr lang="ru-RU"/>
        </a:p>
      </dgm:t>
    </dgm:pt>
    <dgm:pt modelId="{E24DE807-60A6-4C02-9C47-E442C10DB34D}" type="pres">
      <dgm:prSet presAssocID="{ABE03940-5284-4C0B-A0B6-E229E7549C74}" presName="hierRoot2" presStyleCnt="0">
        <dgm:presLayoutVars>
          <dgm:hierBranch val="init"/>
        </dgm:presLayoutVars>
      </dgm:prSet>
      <dgm:spPr/>
    </dgm:pt>
    <dgm:pt modelId="{76CB13DE-F7F3-4EFE-8843-668F53673010}" type="pres">
      <dgm:prSet presAssocID="{ABE03940-5284-4C0B-A0B6-E229E7549C74}" presName="rootComposite" presStyleCnt="0"/>
      <dgm:spPr/>
    </dgm:pt>
    <dgm:pt modelId="{E174E24E-1266-4336-A184-F5E6BD29990B}" type="pres">
      <dgm:prSet presAssocID="{ABE03940-5284-4C0B-A0B6-E229E7549C74}" presName="rootText" presStyleLbl="node3" presStyleIdx="2" presStyleCnt="4" custScaleY="197677" custLinFactNeighborX="2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890A4D-7D10-4F57-B639-6CEF28A00B0D}" type="pres">
      <dgm:prSet presAssocID="{ABE03940-5284-4C0B-A0B6-E229E7549C74}" presName="rootConnector" presStyleLbl="node3" presStyleIdx="2" presStyleCnt="4"/>
      <dgm:spPr/>
      <dgm:t>
        <a:bodyPr/>
        <a:lstStyle/>
        <a:p>
          <a:endParaRPr lang="ru-RU"/>
        </a:p>
      </dgm:t>
    </dgm:pt>
    <dgm:pt modelId="{F8194056-A7FB-4D39-B14E-1EDDE8A7D367}" type="pres">
      <dgm:prSet presAssocID="{ABE03940-5284-4C0B-A0B6-E229E7549C74}" presName="hierChild4" presStyleCnt="0"/>
      <dgm:spPr/>
    </dgm:pt>
    <dgm:pt modelId="{2CFC7B03-A767-4DE0-BC8D-B7BA97CE2B61}" type="pres">
      <dgm:prSet presAssocID="{ABE03940-5284-4C0B-A0B6-E229E7549C74}" presName="hierChild5" presStyleCnt="0"/>
      <dgm:spPr/>
    </dgm:pt>
    <dgm:pt modelId="{712B09CB-7034-4866-A586-48624C443B31}" type="pres">
      <dgm:prSet presAssocID="{DEC29D8A-DF97-4E05-8804-B011A610611E}" presName="Name64" presStyleLbl="parChTrans1D3" presStyleIdx="3" presStyleCnt="4"/>
      <dgm:spPr/>
      <dgm:t>
        <a:bodyPr/>
        <a:lstStyle/>
        <a:p>
          <a:endParaRPr lang="ru-RU"/>
        </a:p>
      </dgm:t>
    </dgm:pt>
    <dgm:pt modelId="{3031C1AC-F8D7-433B-A713-A4840D83C6D3}" type="pres">
      <dgm:prSet presAssocID="{6BC03120-CCB5-4812-8866-534F5741D002}" presName="hierRoot2" presStyleCnt="0">
        <dgm:presLayoutVars>
          <dgm:hierBranch val="init"/>
        </dgm:presLayoutVars>
      </dgm:prSet>
      <dgm:spPr/>
    </dgm:pt>
    <dgm:pt modelId="{3D2E765D-5377-4A54-85FB-4E6113E8B2F3}" type="pres">
      <dgm:prSet presAssocID="{6BC03120-CCB5-4812-8866-534F5741D002}" presName="rootComposite" presStyleCnt="0"/>
      <dgm:spPr/>
    </dgm:pt>
    <dgm:pt modelId="{8F7913FC-CE02-4A1E-9FB3-918DF27B85C9}" type="pres">
      <dgm:prSet presAssocID="{6BC03120-CCB5-4812-8866-534F5741D002}" presName="rootText" presStyleLbl="node3" presStyleIdx="3" presStyleCnt="4" custScaleY="1895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0435EA-F507-42F6-A209-6FAA748D8F85}" type="pres">
      <dgm:prSet presAssocID="{6BC03120-CCB5-4812-8866-534F5741D002}" presName="rootConnector" presStyleLbl="node3" presStyleIdx="3" presStyleCnt="4"/>
      <dgm:spPr/>
      <dgm:t>
        <a:bodyPr/>
        <a:lstStyle/>
        <a:p>
          <a:endParaRPr lang="ru-RU"/>
        </a:p>
      </dgm:t>
    </dgm:pt>
    <dgm:pt modelId="{5BB6C9B6-14AF-46E8-AEA4-A851BBD7EABC}" type="pres">
      <dgm:prSet presAssocID="{6BC03120-CCB5-4812-8866-534F5741D002}" presName="hierChild4" presStyleCnt="0"/>
      <dgm:spPr/>
    </dgm:pt>
    <dgm:pt modelId="{7EC381D8-E7E2-4F52-B3D3-766EB2EAA4E0}" type="pres">
      <dgm:prSet presAssocID="{6BC03120-CCB5-4812-8866-534F5741D002}" presName="hierChild5" presStyleCnt="0"/>
      <dgm:spPr/>
    </dgm:pt>
    <dgm:pt modelId="{57698548-D1C5-4AF6-925D-87D4AAA55D88}" type="pres">
      <dgm:prSet presAssocID="{699F8CA2-B3EE-4E12-A60A-A2DE390F7512}" presName="hierChild5" presStyleCnt="0"/>
      <dgm:spPr/>
    </dgm:pt>
    <dgm:pt modelId="{6E518649-0216-44C5-B36D-4A87D4ED1423}" type="pres">
      <dgm:prSet presAssocID="{D9F1E2E9-C81A-403B-9DB2-A6EF95D475FC}" presName="Name64" presStyleLbl="parChTrans1D2" presStyleIdx="2" presStyleCnt="3"/>
      <dgm:spPr/>
      <dgm:t>
        <a:bodyPr/>
        <a:lstStyle/>
        <a:p>
          <a:endParaRPr lang="ru-RU"/>
        </a:p>
      </dgm:t>
    </dgm:pt>
    <dgm:pt modelId="{1D129039-6B18-4809-9A3F-A96DC94111D5}" type="pres">
      <dgm:prSet presAssocID="{48F50871-88F9-4746-BB08-5283846E3418}" presName="hierRoot2" presStyleCnt="0">
        <dgm:presLayoutVars>
          <dgm:hierBranch val="init"/>
        </dgm:presLayoutVars>
      </dgm:prSet>
      <dgm:spPr/>
    </dgm:pt>
    <dgm:pt modelId="{771AC33D-8A8A-4404-A75F-2E40339D3AA4}" type="pres">
      <dgm:prSet presAssocID="{48F50871-88F9-4746-BB08-5283846E3418}" presName="rootComposite" presStyleCnt="0"/>
      <dgm:spPr/>
    </dgm:pt>
    <dgm:pt modelId="{8CACB720-25DB-4353-894F-3429CCFAF6EB}" type="pres">
      <dgm:prSet presAssocID="{48F50871-88F9-4746-BB08-5283846E3418}" presName="rootText" presStyleLbl="node2" presStyleIdx="2" presStyleCnt="3" custScaleY="221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949B4C-8C5E-49FE-9505-306CB9A9BC40}" type="pres">
      <dgm:prSet presAssocID="{48F50871-88F9-4746-BB08-5283846E3418}" presName="rootConnector" presStyleLbl="node2" presStyleIdx="2" presStyleCnt="3"/>
      <dgm:spPr/>
      <dgm:t>
        <a:bodyPr/>
        <a:lstStyle/>
        <a:p>
          <a:endParaRPr lang="ru-RU"/>
        </a:p>
      </dgm:t>
    </dgm:pt>
    <dgm:pt modelId="{8FDCB832-1E7A-42B6-A542-7EB083FFF823}" type="pres">
      <dgm:prSet presAssocID="{48F50871-88F9-4746-BB08-5283846E3418}" presName="hierChild4" presStyleCnt="0"/>
      <dgm:spPr/>
    </dgm:pt>
    <dgm:pt modelId="{47AFB458-27FA-4C50-9242-8878C2E5C6D7}" type="pres">
      <dgm:prSet presAssocID="{48F50871-88F9-4746-BB08-5283846E3418}" presName="hierChild5" presStyleCnt="0"/>
      <dgm:spPr/>
    </dgm:pt>
    <dgm:pt modelId="{4293BE65-FFD2-49CB-89D3-14E4422E5CC6}" type="pres">
      <dgm:prSet presAssocID="{BFE9C88E-E3A9-4A6D-87FD-100A5D637E13}" presName="hierChild3" presStyleCnt="0"/>
      <dgm:spPr/>
    </dgm:pt>
  </dgm:ptLst>
  <dgm:cxnLst>
    <dgm:cxn modelId="{34BA6906-E212-4E35-A55D-7FBDA3823821}" type="presOf" srcId="{851F327E-860B-4CBB-B5A3-AF7C5C87EE9D}" destId="{140B467A-E033-44EA-AE0B-30A62DD241C4}" srcOrd="0" destOrd="0" presId="urn:microsoft.com/office/officeart/2009/3/layout/HorizontalOrganizationChart"/>
    <dgm:cxn modelId="{5757840F-1B78-405B-925E-6F6B7AD45A01}" type="presOf" srcId="{699F8CA2-B3EE-4E12-A60A-A2DE390F7512}" destId="{561A4B48-72FC-475C-9496-36A20AAF7B43}" srcOrd="0" destOrd="0" presId="urn:microsoft.com/office/officeart/2009/3/layout/HorizontalOrganizationChart"/>
    <dgm:cxn modelId="{BCB31EB4-3D3B-4E4F-A30D-CFA0EDE7D030}" type="presOf" srcId="{EA92AB53-82FE-4FA8-8F4E-1567FF59E9E4}" destId="{B2F3DF5C-331B-41A9-82DC-27B6D8545F35}" srcOrd="0" destOrd="0" presId="urn:microsoft.com/office/officeart/2009/3/layout/HorizontalOrganizationChart"/>
    <dgm:cxn modelId="{196FF79A-747E-4ED8-A0A2-2F9DE66B2B84}" type="presOf" srcId="{5481FE94-9069-4C1E-8FC4-E4BD13659CDF}" destId="{260DAF1C-FF7F-479D-B2DA-E84D9B612743}" srcOrd="0" destOrd="0" presId="urn:microsoft.com/office/officeart/2009/3/layout/HorizontalOrganizationChart"/>
    <dgm:cxn modelId="{C1617A8D-16AB-4806-B891-2060B043DE06}" type="presOf" srcId="{22EB4493-26B8-495C-B153-AFA7E9B8699E}" destId="{DFAE69D0-849C-4CBF-85C1-73E057408DB3}" srcOrd="1" destOrd="0" presId="urn:microsoft.com/office/officeart/2009/3/layout/HorizontalOrganizationChart"/>
    <dgm:cxn modelId="{AFD09DEB-9364-477C-92F3-2821C328DA5F}" type="presOf" srcId="{48F50871-88F9-4746-BB08-5283846E3418}" destId="{E9949B4C-8C5E-49FE-9505-306CB9A9BC40}" srcOrd="1" destOrd="0" presId="urn:microsoft.com/office/officeart/2009/3/layout/HorizontalOrganizationChart"/>
    <dgm:cxn modelId="{C4468CBD-4B0E-40FF-8CC8-F1A573E5F196}" type="presOf" srcId="{43F8F52E-0528-41E5-A47B-6AF30E69A07E}" destId="{ADF021D5-F9B0-4064-9231-B044107ACF46}" srcOrd="0" destOrd="0" presId="urn:microsoft.com/office/officeart/2009/3/layout/HorizontalOrganizationChart"/>
    <dgm:cxn modelId="{DF89EE23-FC35-46DD-8ABA-170114F4AE29}" type="presOf" srcId="{6BC03120-CCB5-4812-8866-534F5741D002}" destId="{8F7913FC-CE02-4A1E-9FB3-918DF27B85C9}" srcOrd="0" destOrd="0" presId="urn:microsoft.com/office/officeart/2009/3/layout/HorizontalOrganizationChart"/>
    <dgm:cxn modelId="{5AB782D4-C526-425F-8BB9-87BA4CC3F987}" type="presOf" srcId="{22EB4493-26B8-495C-B153-AFA7E9B8699E}" destId="{4116C82A-5A5C-4012-B76E-F2F8FBF89505}" srcOrd="0" destOrd="0" presId="urn:microsoft.com/office/officeart/2009/3/layout/HorizontalOrganizationChart"/>
    <dgm:cxn modelId="{7A925AA5-53F0-4BD2-BF10-3AC0CAEA92DF}" type="presOf" srcId="{1D617DEB-5F72-4C1E-AB93-60707616E91C}" destId="{0BAE469D-5669-412E-BC87-C597B8FF2061}" srcOrd="0" destOrd="0" presId="urn:microsoft.com/office/officeart/2009/3/layout/HorizontalOrganizationChart"/>
    <dgm:cxn modelId="{49559F7C-26C0-4EFB-BC7E-A9075C027648}" type="presOf" srcId="{DEC29D8A-DF97-4E05-8804-B011A610611E}" destId="{712B09CB-7034-4866-A586-48624C443B31}" srcOrd="0" destOrd="0" presId="urn:microsoft.com/office/officeart/2009/3/layout/HorizontalOrganizationChart"/>
    <dgm:cxn modelId="{EAEB88FD-83F2-4FB7-9B63-78A667EEFBB7}" type="presOf" srcId="{41E1D5BE-6519-4731-A6CC-3CB8A5554BA5}" destId="{59961A19-8AFE-4CB7-9306-7C0CB440E8C3}" srcOrd="0" destOrd="0" presId="urn:microsoft.com/office/officeart/2009/3/layout/HorizontalOrganizationChart"/>
    <dgm:cxn modelId="{58ADB994-C06F-4861-BD56-511004C91D39}" type="presOf" srcId="{5481FE94-9069-4C1E-8FC4-E4BD13659CDF}" destId="{8DA0D41A-5317-4176-A204-F9BE857051CD}" srcOrd="1" destOrd="0" presId="urn:microsoft.com/office/officeart/2009/3/layout/HorizontalOrganizationChart"/>
    <dgm:cxn modelId="{6EE7E299-8F01-4C6B-8D28-9D9530B915A1}" srcId="{1D617DEB-5F72-4C1E-AB93-60707616E91C}" destId="{BFE9C88E-E3A9-4A6D-87FD-100A5D637E13}" srcOrd="0" destOrd="0" parTransId="{F4A28C4B-AC9E-4318-8F57-05F3A413180E}" sibTransId="{B1165003-4094-42DD-903E-715B8046A268}"/>
    <dgm:cxn modelId="{E6DE3237-5E2B-45F7-A02A-6EC79F428E45}" type="presOf" srcId="{35A0329B-D9CD-4025-B744-DD22A76784FC}" destId="{20EBF355-456D-4F11-BCAF-62A54DD3C6AA}" srcOrd="0" destOrd="0" presId="urn:microsoft.com/office/officeart/2009/3/layout/HorizontalOrganizationChart"/>
    <dgm:cxn modelId="{7389F8F7-9378-4BCA-A3C9-37D012DE1B81}" type="presOf" srcId="{BFE9C88E-E3A9-4A6D-87FD-100A5D637E13}" destId="{CE26E37B-5DE5-463F-B439-179076EDCA82}" srcOrd="1" destOrd="0" presId="urn:microsoft.com/office/officeart/2009/3/layout/HorizontalOrganizationChart"/>
    <dgm:cxn modelId="{EF56A9FD-C5CB-4DDA-8768-E1C4037462DB}" type="presOf" srcId="{41E1D5BE-6519-4731-A6CC-3CB8A5554BA5}" destId="{EF43FB80-C78C-45F7-8BA6-445F44AA2ADD}" srcOrd="1" destOrd="0" presId="urn:microsoft.com/office/officeart/2009/3/layout/HorizontalOrganizationChart"/>
    <dgm:cxn modelId="{1126035E-63E4-4E81-8443-84270B35183B}" type="presOf" srcId="{BFE9C88E-E3A9-4A6D-87FD-100A5D637E13}" destId="{C44876F3-0493-4621-BE98-1EB258B23995}" srcOrd="0" destOrd="0" presId="urn:microsoft.com/office/officeart/2009/3/layout/HorizontalOrganizationChart"/>
    <dgm:cxn modelId="{0D203DE9-7D03-4574-909A-38307CAA6335}" type="presOf" srcId="{ABE03940-5284-4C0B-A0B6-E229E7549C74}" destId="{E174E24E-1266-4336-A184-F5E6BD29990B}" srcOrd="0" destOrd="0" presId="urn:microsoft.com/office/officeart/2009/3/layout/HorizontalOrganizationChart"/>
    <dgm:cxn modelId="{DC496B66-6DDA-4DCE-ABB7-16A76FF99699}" srcId="{699F8CA2-B3EE-4E12-A60A-A2DE390F7512}" destId="{6BC03120-CCB5-4812-8866-534F5741D002}" srcOrd="3" destOrd="0" parTransId="{DEC29D8A-DF97-4E05-8804-B011A610611E}" sibTransId="{94EF9C25-900F-4C5F-8646-2DA66F06B7BA}"/>
    <dgm:cxn modelId="{2B9AA368-6A94-46BF-88FC-D17CE9AA24BA}" srcId="{699F8CA2-B3EE-4E12-A60A-A2DE390F7512}" destId="{22EB4493-26B8-495C-B153-AFA7E9B8699E}" srcOrd="0" destOrd="0" parTransId="{851F327E-860B-4CBB-B5A3-AF7C5C87EE9D}" sibTransId="{14C36742-6DA9-4837-A7D8-99EFAFDC6501}"/>
    <dgm:cxn modelId="{37E27616-8C21-4786-AA1B-575FA579A28E}" type="presOf" srcId="{A8051AA0-CAFB-4345-BDF3-05D150996978}" destId="{B6F62103-4E25-4263-8567-759FFC2BC136}" srcOrd="0" destOrd="0" presId="urn:microsoft.com/office/officeart/2009/3/layout/HorizontalOrganizationChart"/>
    <dgm:cxn modelId="{02E1876E-0482-47E9-B4FD-70C9E21D9EA4}" srcId="{699F8CA2-B3EE-4E12-A60A-A2DE390F7512}" destId="{5481FE94-9069-4C1E-8FC4-E4BD13659CDF}" srcOrd="1" destOrd="0" parTransId="{EA92AB53-82FE-4FA8-8F4E-1567FF59E9E4}" sibTransId="{1D8A0BA5-4862-4272-B54A-CCF7BFDC8026}"/>
    <dgm:cxn modelId="{BC957501-844A-4A79-B32A-5CA3D5CC2513}" type="presOf" srcId="{D9F1E2E9-C81A-403B-9DB2-A6EF95D475FC}" destId="{6E518649-0216-44C5-B36D-4A87D4ED1423}" srcOrd="0" destOrd="0" presId="urn:microsoft.com/office/officeart/2009/3/layout/HorizontalOrganizationChart"/>
    <dgm:cxn modelId="{3C2DBE02-C619-4F33-9097-24A1FFA67AFC}" type="presOf" srcId="{ABE03940-5284-4C0B-A0B6-E229E7549C74}" destId="{8D890A4D-7D10-4F57-B639-6CEF28A00B0D}" srcOrd="1" destOrd="0" presId="urn:microsoft.com/office/officeart/2009/3/layout/HorizontalOrganizationChart"/>
    <dgm:cxn modelId="{01D81997-44B6-4976-BB87-6D0F65008C01}" srcId="{BFE9C88E-E3A9-4A6D-87FD-100A5D637E13}" destId="{48F50871-88F9-4746-BB08-5283846E3418}" srcOrd="2" destOrd="0" parTransId="{D9F1E2E9-C81A-403B-9DB2-A6EF95D475FC}" sibTransId="{5F0F1606-537F-42EA-94F3-CDAD5A1ABD6C}"/>
    <dgm:cxn modelId="{55BA2CB8-751D-4852-9DB6-A715AEB12EB6}" type="presOf" srcId="{48F50871-88F9-4746-BB08-5283846E3418}" destId="{8CACB720-25DB-4353-894F-3429CCFAF6EB}" srcOrd="0" destOrd="0" presId="urn:microsoft.com/office/officeart/2009/3/layout/HorizontalOrganizationChart"/>
    <dgm:cxn modelId="{C31135EA-5F24-4608-9B83-2C6DDFE6FC73}" type="presOf" srcId="{699F8CA2-B3EE-4E12-A60A-A2DE390F7512}" destId="{F2F0B0F2-1C80-47A1-9159-647B6B7E6E32}" srcOrd="1" destOrd="0" presId="urn:microsoft.com/office/officeart/2009/3/layout/HorizontalOrganizationChart"/>
    <dgm:cxn modelId="{9388D964-3749-470A-988B-7B82F056B87A}" srcId="{BFE9C88E-E3A9-4A6D-87FD-100A5D637E13}" destId="{41E1D5BE-6519-4731-A6CC-3CB8A5554BA5}" srcOrd="0" destOrd="0" parTransId="{43F8F52E-0528-41E5-A47B-6AF30E69A07E}" sibTransId="{813F551C-8172-4656-9FCB-0CA2C15349C9}"/>
    <dgm:cxn modelId="{9CFAD722-00B0-4A71-8DF8-1957A4C4E28F}" type="presOf" srcId="{6BC03120-CCB5-4812-8866-534F5741D002}" destId="{300435EA-F507-42F6-A209-6FAA748D8F85}" srcOrd="1" destOrd="0" presId="urn:microsoft.com/office/officeart/2009/3/layout/HorizontalOrganizationChart"/>
    <dgm:cxn modelId="{E0BA49F7-326A-462B-8942-49547BFAD72F}" srcId="{BFE9C88E-E3A9-4A6D-87FD-100A5D637E13}" destId="{699F8CA2-B3EE-4E12-A60A-A2DE390F7512}" srcOrd="1" destOrd="0" parTransId="{35A0329B-D9CD-4025-B744-DD22A76784FC}" sibTransId="{B93BF30B-DE51-4965-A4DA-B2B08528AAAE}"/>
    <dgm:cxn modelId="{C0F3E211-D1A1-4F44-A4ED-8A29337FF7EB}" srcId="{699F8CA2-B3EE-4E12-A60A-A2DE390F7512}" destId="{ABE03940-5284-4C0B-A0B6-E229E7549C74}" srcOrd="2" destOrd="0" parTransId="{A8051AA0-CAFB-4345-BDF3-05D150996978}" sibTransId="{3ECB6C06-B93D-40BC-8087-4AEF4B12A9D6}"/>
    <dgm:cxn modelId="{FEB7F69A-BED0-4938-887C-34E593569D42}" type="presParOf" srcId="{0BAE469D-5669-412E-BC87-C597B8FF2061}" destId="{AEDB4BAB-F280-4CFD-A854-6F5F42E59C43}" srcOrd="0" destOrd="0" presId="urn:microsoft.com/office/officeart/2009/3/layout/HorizontalOrganizationChart"/>
    <dgm:cxn modelId="{A6F7FD65-992B-4772-BFA2-DE40FE1A42AC}" type="presParOf" srcId="{AEDB4BAB-F280-4CFD-A854-6F5F42E59C43}" destId="{D90208C5-4E8C-490D-A0AC-47098DADE645}" srcOrd="0" destOrd="0" presId="urn:microsoft.com/office/officeart/2009/3/layout/HorizontalOrganizationChart"/>
    <dgm:cxn modelId="{D123473D-4CD9-4D11-8AC0-7308A1CE3B20}" type="presParOf" srcId="{D90208C5-4E8C-490D-A0AC-47098DADE645}" destId="{C44876F3-0493-4621-BE98-1EB258B23995}" srcOrd="0" destOrd="0" presId="urn:microsoft.com/office/officeart/2009/3/layout/HorizontalOrganizationChart"/>
    <dgm:cxn modelId="{9C122C27-93E3-412A-A098-A0EB41A6CAEE}" type="presParOf" srcId="{D90208C5-4E8C-490D-A0AC-47098DADE645}" destId="{CE26E37B-5DE5-463F-B439-179076EDCA82}" srcOrd="1" destOrd="0" presId="urn:microsoft.com/office/officeart/2009/3/layout/HorizontalOrganizationChart"/>
    <dgm:cxn modelId="{C075C770-C37A-4764-BE46-BA6CE0771AF3}" type="presParOf" srcId="{AEDB4BAB-F280-4CFD-A854-6F5F42E59C43}" destId="{62BDB6E9-CA44-4746-ADA7-9DFB7158BFA6}" srcOrd="1" destOrd="0" presId="urn:microsoft.com/office/officeart/2009/3/layout/HorizontalOrganizationChart"/>
    <dgm:cxn modelId="{3E84A3C7-ED19-4FFA-9C2D-C349A54A823B}" type="presParOf" srcId="{62BDB6E9-CA44-4746-ADA7-9DFB7158BFA6}" destId="{ADF021D5-F9B0-4064-9231-B044107ACF46}" srcOrd="0" destOrd="0" presId="urn:microsoft.com/office/officeart/2009/3/layout/HorizontalOrganizationChart"/>
    <dgm:cxn modelId="{AACB020C-C412-4DAA-B091-4614FFC1A96A}" type="presParOf" srcId="{62BDB6E9-CA44-4746-ADA7-9DFB7158BFA6}" destId="{9F024DD6-8958-43C9-AE02-43CCB3FEBFEA}" srcOrd="1" destOrd="0" presId="urn:microsoft.com/office/officeart/2009/3/layout/HorizontalOrganizationChart"/>
    <dgm:cxn modelId="{B543745A-2F2B-4766-971C-3F74193FB423}" type="presParOf" srcId="{9F024DD6-8958-43C9-AE02-43CCB3FEBFEA}" destId="{FD3F09A7-C292-4B7F-8995-96A936C7B19D}" srcOrd="0" destOrd="0" presId="urn:microsoft.com/office/officeart/2009/3/layout/HorizontalOrganizationChart"/>
    <dgm:cxn modelId="{99169BA0-26D5-4132-82D6-8C9122956FEB}" type="presParOf" srcId="{FD3F09A7-C292-4B7F-8995-96A936C7B19D}" destId="{59961A19-8AFE-4CB7-9306-7C0CB440E8C3}" srcOrd="0" destOrd="0" presId="urn:microsoft.com/office/officeart/2009/3/layout/HorizontalOrganizationChart"/>
    <dgm:cxn modelId="{7A0D0170-AB10-4D41-A049-56880DBEAD2F}" type="presParOf" srcId="{FD3F09A7-C292-4B7F-8995-96A936C7B19D}" destId="{EF43FB80-C78C-45F7-8BA6-445F44AA2ADD}" srcOrd="1" destOrd="0" presId="urn:microsoft.com/office/officeart/2009/3/layout/HorizontalOrganizationChart"/>
    <dgm:cxn modelId="{DECD878E-D4CE-46BA-8030-D39370837A1C}" type="presParOf" srcId="{9F024DD6-8958-43C9-AE02-43CCB3FEBFEA}" destId="{AFCEA30B-FC2D-40E8-9D65-146F29EBFA96}" srcOrd="1" destOrd="0" presId="urn:microsoft.com/office/officeart/2009/3/layout/HorizontalOrganizationChart"/>
    <dgm:cxn modelId="{3EFFC9F3-A552-454A-A0D8-005A5B0F7295}" type="presParOf" srcId="{9F024DD6-8958-43C9-AE02-43CCB3FEBFEA}" destId="{12552163-D530-4882-BEC7-B8829E41DFD3}" srcOrd="2" destOrd="0" presId="urn:microsoft.com/office/officeart/2009/3/layout/HorizontalOrganizationChart"/>
    <dgm:cxn modelId="{E49AAD66-53B3-424A-9AD9-6460C91A1B45}" type="presParOf" srcId="{62BDB6E9-CA44-4746-ADA7-9DFB7158BFA6}" destId="{20EBF355-456D-4F11-BCAF-62A54DD3C6AA}" srcOrd="2" destOrd="0" presId="urn:microsoft.com/office/officeart/2009/3/layout/HorizontalOrganizationChart"/>
    <dgm:cxn modelId="{3F20ED05-BB4C-4BE6-B76F-525387EB9701}" type="presParOf" srcId="{62BDB6E9-CA44-4746-ADA7-9DFB7158BFA6}" destId="{E2ECA557-1B26-4F89-94FE-8A9A30561392}" srcOrd="3" destOrd="0" presId="urn:microsoft.com/office/officeart/2009/3/layout/HorizontalOrganizationChart"/>
    <dgm:cxn modelId="{1448FB9A-2152-487C-820D-C13521C9B7FF}" type="presParOf" srcId="{E2ECA557-1B26-4F89-94FE-8A9A30561392}" destId="{A603D745-8C52-4192-AA6D-94AD5F6C46E2}" srcOrd="0" destOrd="0" presId="urn:microsoft.com/office/officeart/2009/3/layout/HorizontalOrganizationChart"/>
    <dgm:cxn modelId="{12B69BEE-6BA9-4EC4-A546-98181825F4D4}" type="presParOf" srcId="{A603D745-8C52-4192-AA6D-94AD5F6C46E2}" destId="{561A4B48-72FC-475C-9496-36A20AAF7B43}" srcOrd="0" destOrd="0" presId="urn:microsoft.com/office/officeart/2009/3/layout/HorizontalOrganizationChart"/>
    <dgm:cxn modelId="{DA3DE2AD-971E-4B3D-988B-736D2A285531}" type="presParOf" srcId="{A603D745-8C52-4192-AA6D-94AD5F6C46E2}" destId="{F2F0B0F2-1C80-47A1-9159-647B6B7E6E32}" srcOrd="1" destOrd="0" presId="urn:microsoft.com/office/officeart/2009/3/layout/HorizontalOrganizationChart"/>
    <dgm:cxn modelId="{F6851D2E-DE0C-4390-9066-7EB4C74F155A}" type="presParOf" srcId="{E2ECA557-1B26-4F89-94FE-8A9A30561392}" destId="{0F6B1521-AF2C-4E81-9B6B-8CD814B95B89}" srcOrd="1" destOrd="0" presId="urn:microsoft.com/office/officeart/2009/3/layout/HorizontalOrganizationChart"/>
    <dgm:cxn modelId="{48C86D98-6F5F-4C94-8F35-719CFFE4275A}" type="presParOf" srcId="{0F6B1521-AF2C-4E81-9B6B-8CD814B95B89}" destId="{140B467A-E033-44EA-AE0B-30A62DD241C4}" srcOrd="0" destOrd="0" presId="urn:microsoft.com/office/officeart/2009/3/layout/HorizontalOrganizationChart"/>
    <dgm:cxn modelId="{596BCD7D-4643-47C6-9B5B-18298FBFCE49}" type="presParOf" srcId="{0F6B1521-AF2C-4E81-9B6B-8CD814B95B89}" destId="{1F11DA81-9C78-42FA-945A-91F4EDC03955}" srcOrd="1" destOrd="0" presId="urn:microsoft.com/office/officeart/2009/3/layout/HorizontalOrganizationChart"/>
    <dgm:cxn modelId="{F04CD1CB-A343-4640-84D3-F98FBB162256}" type="presParOf" srcId="{1F11DA81-9C78-42FA-945A-91F4EDC03955}" destId="{A9F9AD07-FD66-47A0-B843-163DF8214EE5}" srcOrd="0" destOrd="0" presId="urn:microsoft.com/office/officeart/2009/3/layout/HorizontalOrganizationChart"/>
    <dgm:cxn modelId="{64DE9A87-E091-49C5-BFF7-A07277A95E0E}" type="presParOf" srcId="{A9F9AD07-FD66-47A0-B843-163DF8214EE5}" destId="{4116C82A-5A5C-4012-B76E-F2F8FBF89505}" srcOrd="0" destOrd="0" presId="urn:microsoft.com/office/officeart/2009/3/layout/HorizontalOrganizationChart"/>
    <dgm:cxn modelId="{9BE8F7D4-41DF-4274-8A34-173082AAC180}" type="presParOf" srcId="{A9F9AD07-FD66-47A0-B843-163DF8214EE5}" destId="{DFAE69D0-849C-4CBF-85C1-73E057408DB3}" srcOrd="1" destOrd="0" presId="urn:microsoft.com/office/officeart/2009/3/layout/HorizontalOrganizationChart"/>
    <dgm:cxn modelId="{946BBC52-A897-4A9A-8E6C-8C22A7C4E3AA}" type="presParOf" srcId="{1F11DA81-9C78-42FA-945A-91F4EDC03955}" destId="{2D979704-6FA7-406D-A700-395FE81DD045}" srcOrd="1" destOrd="0" presId="urn:microsoft.com/office/officeart/2009/3/layout/HorizontalOrganizationChart"/>
    <dgm:cxn modelId="{A4A2AEBF-54A9-469B-9FE4-03AABF2875F7}" type="presParOf" srcId="{1F11DA81-9C78-42FA-945A-91F4EDC03955}" destId="{24E79664-C8B6-4E59-937F-D3F65206ACA8}" srcOrd="2" destOrd="0" presId="urn:microsoft.com/office/officeart/2009/3/layout/HorizontalOrganizationChart"/>
    <dgm:cxn modelId="{7D3FD65C-674B-4653-ABD4-FCEABDDBA515}" type="presParOf" srcId="{0F6B1521-AF2C-4E81-9B6B-8CD814B95B89}" destId="{B2F3DF5C-331B-41A9-82DC-27B6D8545F35}" srcOrd="2" destOrd="0" presId="urn:microsoft.com/office/officeart/2009/3/layout/HorizontalOrganizationChart"/>
    <dgm:cxn modelId="{64C55291-8941-4C98-8F00-646AA251EDA4}" type="presParOf" srcId="{0F6B1521-AF2C-4E81-9B6B-8CD814B95B89}" destId="{5D03355B-3536-4F82-AADB-08E43D80E62E}" srcOrd="3" destOrd="0" presId="urn:microsoft.com/office/officeart/2009/3/layout/HorizontalOrganizationChart"/>
    <dgm:cxn modelId="{FB327FF8-7AE6-4413-AD90-50555C7147A8}" type="presParOf" srcId="{5D03355B-3536-4F82-AADB-08E43D80E62E}" destId="{8A583174-D29C-4121-B4D1-090CA2F5E4C4}" srcOrd="0" destOrd="0" presId="urn:microsoft.com/office/officeart/2009/3/layout/HorizontalOrganizationChart"/>
    <dgm:cxn modelId="{C599FEAF-1BA3-4F82-8F47-1EF632C33A65}" type="presParOf" srcId="{8A583174-D29C-4121-B4D1-090CA2F5E4C4}" destId="{260DAF1C-FF7F-479D-B2DA-E84D9B612743}" srcOrd="0" destOrd="0" presId="urn:microsoft.com/office/officeart/2009/3/layout/HorizontalOrganizationChart"/>
    <dgm:cxn modelId="{56665EFF-19A6-4343-97F9-6EDAB6E24841}" type="presParOf" srcId="{8A583174-D29C-4121-B4D1-090CA2F5E4C4}" destId="{8DA0D41A-5317-4176-A204-F9BE857051CD}" srcOrd="1" destOrd="0" presId="urn:microsoft.com/office/officeart/2009/3/layout/HorizontalOrganizationChart"/>
    <dgm:cxn modelId="{C8B6866B-764D-4752-8819-CA2E2349FC22}" type="presParOf" srcId="{5D03355B-3536-4F82-AADB-08E43D80E62E}" destId="{FAB87002-FF3D-482F-B92A-96201FBC3F05}" srcOrd="1" destOrd="0" presId="urn:microsoft.com/office/officeart/2009/3/layout/HorizontalOrganizationChart"/>
    <dgm:cxn modelId="{FBC8D5C6-277B-4FF9-B055-B0786F5BEDB6}" type="presParOf" srcId="{5D03355B-3536-4F82-AADB-08E43D80E62E}" destId="{2C026DA6-5440-4159-8F58-3FE174868D4A}" srcOrd="2" destOrd="0" presId="urn:microsoft.com/office/officeart/2009/3/layout/HorizontalOrganizationChart"/>
    <dgm:cxn modelId="{17EA1F0C-A5EC-4512-B4E6-26D5631A7D8B}" type="presParOf" srcId="{0F6B1521-AF2C-4E81-9B6B-8CD814B95B89}" destId="{B6F62103-4E25-4263-8567-759FFC2BC136}" srcOrd="4" destOrd="0" presId="urn:microsoft.com/office/officeart/2009/3/layout/HorizontalOrganizationChart"/>
    <dgm:cxn modelId="{F1777331-BED0-45FC-A24B-B09C938F9532}" type="presParOf" srcId="{0F6B1521-AF2C-4E81-9B6B-8CD814B95B89}" destId="{E24DE807-60A6-4C02-9C47-E442C10DB34D}" srcOrd="5" destOrd="0" presId="urn:microsoft.com/office/officeart/2009/3/layout/HorizontalOrganizationChart"/>
    <dgm:cxn modelId="{D9B5507A-9DDC-4FBB-9390-5A248EEFB7E8}" type="presParOf" srcId="{E24DE807-60A6-4C02-9C47-E442C10DB34D}" destId="{76CB13DE-F7F3-4EFE-8843-668F53673010}" srcOrd="0" destOrd="0" presId="urn:microsoft.com/office/officeart/2009/3/layout/HorizontalOrganizationChart"/>
    <dgm:cxn modelId="{B9F0B1D8-C3F7-4CF5-87CD-0CA44982FEC6}" type="presParOf" srcId="{76CB13DE-F7F3-4EFE-8843-668F53673010}" destId="{E174E24E-1266-4336-A184-F5E6BD29990B}" srcOrd="0" destOrd="0" presId="urn:microsoft.com/office/officeart/2009/3/layout/HorizontalOrganizationChart"/>
    <dgm:cxn modelId="{B2EBD646-B80A-46DF-8931-7DBA5A794829}" type="presParOf" srcId="{76CB13DE-F7F3-4EFE-8843-668F53673010}" destId="{8D890A4D-7D10-4F57-B639-6CEF28A00B0D}" srcOrd="1" destOrd="0" presId="urn:microsoft.com/office/officeart/2009/3/layout/HorizontalOrganizationChart"/>
    <dgm:cxn modelId="{368F2C48-0D0E-4AC1-A625-6F6A70F772BD}" type="presParOf" srcId="{E24DE807-60A6-4C02-9C47-E442C10DB34D}" destId="{F8194056-A7FB-4D39-B14E-1EDDE8A7D367}" srcOrd="1" destOrd="0" presId="urn:microsoft.com/office/officeart/2009/3/layout/HorizontalOrganizationChart"/>
    <dgm:cxn modelId="{BE5DA114-D32E-40AE-A12B-CB7044885AA0}" type="presParOf" srcId="{E24DE807-60A6-4C02-9C47-E442C10DB34D}" destId="{2CFC7B03-A767-4DE0-BC8D-B7BA97CE2B61}" srcOrd="2" destOrd="0" presId="urn:microsoft.com/office/officeart/2009/3/layout/HorizontalOrganizationChart"/>
    <dgm:cxn modelId="{0D77F91D-396A-49EB-AD3B-9CB552809E74}" type="presParOf" srcId="{0F6B1521-AF2C-4E81-9B6B-8CD814B95B89}" destId="{712B09CB-7034-4866-A586-48624C443B31}" srcOrd="6" destOrd="0" presId="urn:microsoft.com/office/officeart/2009/3/layout/HorizontalOrganizationChart"/>
    <dgm:cxn modelId="{B37D8164-9950-4F7C-9120-1B9C4569F241}" type="presParOf" srcId="{0F6B1521-AF2C-4E81-9B6B-8CD814B95B89}" destId="{3031C1AC-F8D7-433B-A713-A4840D83C6D3}" srcOrd="7" destOrd="0" presId="urn:microsoft.com/office/officeart/2009/3/layout/HorizontalOrganizationChart"/>
    <dgm:cxn modelId="{A5889EF2-4D97-443A-B18F-705871A418CA}" type="presParOf" srcId="{3031C1AC-F8D7-433B-A713-A4840D83C6D3}" destId="{3D2E765D-5377-4A54-85FB-4E6113E8B2F3}" srcOrd="0" destOrd="0" presId="urn:microsoft.com/office/officeart/2009/3/layout/HorizontalOrganizationChart"/>
    <dgm:cxn modelId="{C2E71601-5058-4FCC-AB91-ED06BACFF6CA}" type="presParOf" srcId="{3D2E765D-5377-4A54-85FB-4E6113E8B2F3}" destId="{8F7913FC-CE02-4A1E-9FB3-918DF27B85C9}" srcOrd="0" destOrd="0" presId="urn:microsoft.com/office/officeart/2009/3/layout/HorizontalOrganizationChart"/>
    <dgm:cxn modelId="{4B14495B-07A5-4E75-899D-9C267D38D187}" type="presParOf" srcId="{3D2E765D-5377-4A54-85FB-4E6113E8B2F3}" destId="{300435EA-F507-42F6-A209-6FAA748D8F85}" srcOrd="1" destOrd="0" presId="urn:microsoft.com/office/officeart/2009/3/layout/HorizontalOrganizationChart"/>
    <dgm:cxn modelId="{91D19BBD-882C-43C6-9372-496590950128}" type="presParOf" srcId="{3031C1AC-F8D7-433B-A713-A4840D83C6D3}" destId="{5BB6C9B6-14AF-46E8-AEA4-A851BBD7EABC}" srcOrd="1" destOrd="0" presId="urn:microsoft.com/office/officeart/2009/3/layout/HorizontalOrganizationChart"/>
    <dgm:cxn modelId="{5BB3298B-7F8B-455B-99DE-8A60806FAAFC}" type="presParOf" srcId="{3031C1AC-F8D7-433B-A713-A4840D83C6D3}" destId="{7EC381D8-E7E2-4F52-B3D3-766EB2EAA4E0}" srcOrd="2" destOrd="0" presId="urn:microsoft.com/office/officeart/2009/3/layout/HorizontalOrganizationChart"/>
    <dgm:cxn modelId="{359D3070-4F3B-4C62-A2BA-E219C4343F26}" type="presParOf" srcId="{E2ECA557-1B26-4F89-94FE-8A9A30561392}" destId="{57698548-D1C5-4AF6-925D-87D4AAA55D88}" srcOrd="2" destOrd="0" presId="urn:microsoft.com/office/officeart/2009/3/layout/HorizontalOrganizationChart"/>
    <dgm:cxn modelId="{3CADC501-1212-43A5-9A07-1B62BBBFF4BE}" type="presParOf" srcId="{62BDB6E9-CA44-4746-ADA7-9DFB7158BFA6}" destId="{6E518649-0216-44C5-B36D-4A87D4ED1423}" srcOrd="4" destOrd="0" presId="urn:microsoft.com/office/officeart/2009/3/layout/HorizontalOrganizationChart"/>
    <dgm:cxn modelId="{6888C248-7140-4F11-8B47-64A37271F1D3}" type="presParOf" srcId="{62BDB6E9-CA44-4746-ADA7-9DFB7158BFA6}" destId="{1D129039-6B18-4809-9A3F-A96DC94111D5}" srcOrd="5" destOrd="0" presId="urn:microsoft.com/office/officeart/2009/3/layout/HorizontalOrganizationChart"/>
    <dgm:cxn modelId="{3261562D-BE6F-48F6-8D43-C914888BE4A6}" type="presParOf" srcId="{1D129039-6B18-4809-9A3F-A96DC94111D5}" destId="{771AC33D-8A8A-4404-A75F-2E40339D3AA4}" srcOrd="0" destOrd="0" presId="urn:microsoft.com/office/officeart/2009/3/layout/HorizontalOrganizationChart"/>
    <dgm:cxn modelId="{09FBFF67-65F3-4631-9EF6-1E26A642B8AC}" type="presParOf" srcId="{771AC33D-8A8A-4404-A75F-2E40339D3AA4}" destId="{8CACB720-25DB-4353-894F-3429CCFAF6EB}" srcOrd="0" destOrd="0" presId="urn:microsoft.com/office/officeart/2009/3/layout/HorizontalOrganizationChart"/>
    <dgm:cxn modelId="{73346EB9-5BF9-4DAF-AC30-F6AB523EC523}" type="presParOf" srcId="{771AC33D-8A8A-4404-A75F-2E40339D3AA4}" destId="{E9949B4C-8C5E-49FE-9505-306CB9A9BC40}" srcOrd="1" destOrd="0" presId="urn:microsoft.com/office/officeart/2009/3/layout/HorizontalOrganizationChart"/>
    <dgm:cxn modelId="{3B034ECD-86E6-4DB5-80E4-44207264AD68}" type="presParOf" srcId="{1D129039-6B18-4809-9A3F-A96DC94111D5}" destId="{8FDCB832-1E7A-42B6-A542-7EB083FFF823}" srcOrd="1" destOrd="0" presId="urn:microsoft.com/office/officeart/2009/3/layout/HorizontalOrganizationChart"/>
    <dgm:cxn modelId="{4DB71C5D-DEFB-428D-97E0-D6EA56C20105}" type="presParOf" srcId="{1D129039-6B18-4809-9A3F-A96DC94111D5}" destId="{47AFB458-27FA-4C50-9242-8878C2E5C6D7}" srcOrd="2" destOrd="0" presId="urn:microsoft.com/office/officeart/2009/3/layout/HorizontalOrganizationChart"/>
    <dgm:cxn modelId="{A3FCA3B7-8C62-4C9B-BF9D-CF3CDCC26EBD}" type="presParOf" srcId="{AEDB4BAB-F280-4CFD-A854-6F5F42E59C43}" destId="{4293BE65-FFD2-49CB-89D3-14E4422E5CC6}" srcOrd="2" destOrd="0" presId="urn:microsoft.com/office/officeart/2009/3/layout/HorizontalOrganizationChart"/>
  </dgm:cxnLst>
  <dgm:bg>
    <a:solidFill>
      <a:schemeClr val="accent5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518649-0216-44C5-B36D-4A87D4ED1423}">
      <dsp:nvSpPr>
        <dsp:cNvPr id="0" name=""/>
        <dsp:cNvSpPr/>
      </dsp:nvSpPr>
      <dsp:spPr>
        <a:xfrm>
          <a:off x="1536429" y="2561738"/>
          <a:ext cx="374784" cy="1663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202" y="0"/>
              </a:lnTo>
              <a:lnTo>
                <a:pt x="188202" y="1663175"/>
              </a:lnTo>
              <a:lnTo>
                <a:pt x="374784" y="1663175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712B09CB-7034-4866-A586-48624C443B31}">
      <dsp:nvSpPr>
        <dsp:cNvPr id="0" name=""/>
        <dsp:cNvSpPr/>
      </dsp:nvSpPr>
      <dsp:spPr>
        <a:xfrm>
          <a:off x="3777036" y="2674088"/>
          <a:ext cx="373164" cy="2000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6582" y="0"/>
              </a:lnTo>
              <a:lnTo>
                <a:pt x="186582" y="2000676"/>
              </a:lnTo>
              <a:lnTo>
                <a:pt x="373164" y="2000676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B6F62103-4E25-4263-8567-759FFC2BC136}">
      <dsp:nvSpPr>
        <dsp:cNvPr id="0" name=""/>
        <dsp:cNvSpPr/>
      </dsp:nvSpPr>
      <dsp:spPr>
        <a:xfrm>
          <a:off x="3777036" y="2674088"/>
          <a:ext cx="374784" cy="665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202" y="0"/>
              </a:lnTo>
              <a:lnTo>
                <a:pt x="188202" y="665698"/>
              </a:lnTo>
              <a:lnTo>
                <a:pt x="374784" y="665698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B2F3DF5C-331B-41A9-82DC-27B6D8545F35}">
      <dsp:nvSpPr>
        <dsp:cNvPr id="0" name=""/>
        <dsp:cNvSpPr/>
      </dsp:nvSpPr>
      <dsp:spPr>
        <a:xfrm>
          <a:off x="3777036" y="2005727"/>
          <a:ext cx="373164" cy="668361"/>
        </a:xfrm>
        <a:custGeom>
          <a:avLst/>
          <a:gdLst/>
          <a:ahLst/>
          <a:cxnLst/>
          <a:rect l="0" t="0" r="0" b="0"/>
          <a:pathLst>
            <a:path>
              <a:moveTo>
                <a:pt x="0" y="668361"/>
              </a:moveTo>
              <a:lnTo>
                <a:pt x="186582" y="668361"/>
              </a:lnTo>
              <a:lnTo>
                <a:pt x="186582" y="0"/>
              </a:lnTo>
              <a:lnTo>
                <a:pt x="373164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140B467A-E033-44EA-AE0B-30A62DD241C4}">
      <dsp:nvSpPr>
        <dsp:cNvPr id="0" name=""/>
        <dsp:cNvSpPr/>
      </dsp:nvSpPr>
      <dsp:spPr>
        <a:xfrm>
          <a:off x="3777036" y="684130"/>
          <a:ext cx="373164" cy="1989957"/>
        </a:xfrm>
        <a:custGeom>
          <a:avLst/>
          <a:gdLst/>
          <a:ahLst/>
          <a:cxnLst/>
          <a:rect l="0" t="0" r="0" b="0"/>
          <a:pathLst>
            <a:path>
              <a:moveTo>
                <a:pt x="0" y="1989957"/>
              </a:moveTo>
              <a:lnTo>
                <a:pt x="186582" y="1989957"/>
              </a:lnTo>
              <a:lnTo>
                <a:pt x="186582" y="0"/>
              </a:lnTo>
              <a:lnTo>
                <a:pt x="373164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20EBF355-456D-4F11-BCAF-62A54DD3C6AA}">
      <dsp:nvSpPr>
        <dsp:cNvPr id="0" name=""/>
        <dsp:cNvSpPr/>
      </dsp:nvSpPr>
      <dsp:spPr>
        <a:xfrm>
          <a:off x="1536429" y="2561738"/>
          <a:ext cx="374784" cy="112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202" y="0"/>
              </a:lnTo>
              <a:lnTo>
                <a:pt x="188202" y="112349"/>
              </a:lnTo>
              <a:lnTo>
                <a:pt x="374784" y="112349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ADF021D5-F9B0-4064-9231-B044107ACF46}">
      <dsp:nvSpPr>
        <dsp:cNvPr id="0" name=""/>
        <dsp:cNvSpPr/>
      </dsp:nvSpPr>
      <dsp:spPr>
        <a:xfrm>
          <a:off x="1536429" y="1039525"/>
          <a:ext cx="374784" cy="1522212"/>
        </a:xfrm>
        <a:custGeom>
          <a:avLst/>
          <a:gdLst/>
          <a:ahLst/>
          <a:cxnLst/>
          <a:rect l="0" t="0" r="0" b="0"/>
          <a:pathLst>
            <a:path>
              <a:moveTo>
                <a:pt x="0" y="1522212"/>
              </a:moveTo>
              <a:lnTo>
                <a:pt x="188202" y="1522212"/>
              </a:lnTo>
              <a:lnTo>
                <a:pt x="188202" y="0"/>
              </a:lnTo>
              <a:lnTo>
                <a:pt x="374784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C44876F3-0493-4621-BE98-1EB258B23995}">
      <dsp:nvSpPr>
        <dsp:cNvPr id="0" name=""/>
        <dsp:cNvSpPr/>
      </dsp:nvSpPr>
      <dsp:spPr>
        <a:xfrm>
          <a:off x="0" y="1572315"/>
          <a:ext cx="1536429" cy="197884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Координационный совет.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rgbClr val="003366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Разработка пошагового маршрута помощи и коррекции дефицитов развития ребёнка 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rgbClr val="003366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(4-5 лет)</a:t>
          </a:r>
        </a:p>
      </dsp:txBody>
      <dsp:txXfrm>
        <a:off x="0" y="1572315"/>
        <a:ext cx="1536429" cy="1978847"/>
      </dsp:txXfrm>
    </dsp:sp>
    <dsp:sp modelId="{59961A19-8AFE-4CB7-9306-7C0CB440E8C3}">
      <dsp:nvSpPr>
        <dsp:cNvPr id="0" name=""/>
        <dsp:cNvSpPr/>
      </dsp:nvSpPr>
      <dsp:spPr>
        <a:xfrm>
          <a:off x="1911214" y="324254"/>
          <a:ext cx="1865822" cy="1430542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1 Этап (4 месяца)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latin typeface="Open Sans" pitchFamily="34" charset="0"/>
              <a:ea typeface="Open Sans" pitchFamily="34" charset="0"/>
              <a:cs typeface="Open Sans" pitchFamily="34" charset="0"/>
            </a:rPr>
            <a:t>АНО инклюзивный центр «Включи»» 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/>
            <a:t>Индивидуальная работа с дефицитами детей на занятиях АВВ</a:t>
          </a:r>
          <a:endParaRPr lang="ru-RU" sz="1200" b="1" kern="1200" dirty="0">
            <a:latin typeface="Open Sans" pitchFamily="34" charset="0"/>
            <a:ea typeface="Open Sans" pitchFamily="34" charset="0"/>
            <a:cs typeface="Open Sans" pitchFamily="34" charset="0"/>
          </a:endParaRPr>
        </a:p>
      </dsp:txBody>
      <dsp:txXfrm>
        <a:off x="1911214" y="324254"/>
        <a:ext cx="1865822" cy="1430542"/>
      </dsp:txXfrm>
    </dsp:sp>
    <dsp:sp modelId="{561A4B48-72FC-475C-9496-36A20AAF7B43}">
      <dsp:nvSpPr>
        <dsp:cNvPr id="0" name=""/>
        <dsp:cNvSpPr/>
      </dsp:nvSpPr>
      <dsp:spPr>
        <a:xfrm>
          <a:off x="1911214" y="1988024"/>
          <a:ext cx="1865822" cy="137212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2 этап (5 месяцев)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latin typeface="Open Sans" pitchFamily="34" charset="0"/>
              <a:ea typeface="Open Sans" pitchFamily="34" charset="0"/>
              <a:cs typeface="Open Sans" pitchFamily="34" charset="0"/>
            </a:rPr>
            <a:t>АНО инклюзивный центр «Моя Планета».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latin typeface="Open Sans" pitchFamily="34" charset="0"/>
              <a:ea typeface="Open Sans" pitchFamily="34" charset="0"/>
              <a:cs typeface="Open Sans" pitchFamily="34" charset="0"/>
            </a:rPr>
            <a:t>Система альтернативной коммуникации </a:t>
          </a:r>
          <a:r>
            <a:rPr lang="en-US" sz="1200" b="1" kern="1200" dirty="0">
              <a:latin typeface="Open Sans" pitchFamily="34" charset="0"/>
              <a:ea typeface="Open Sans" pitchFamily="34" charset="0"/>
              <a:cs typeface="Open Sans" pitchFamily="34" charset="0"/>
            </a:rPr>
            <a:t>PECS</a:t>
          </a:r>
          <a:r>
            <a:rPr lang="ru-RU" sz="1200" b="1" kern="1200" dirty="0">
              <a:latin typeface="Open Sans" pitchFamily="34" charset="0"/>
              <a:ea typeface="Open Sans" pitchFamily="34" charset="0"/>
              <a:cs typeface="Open Sans" pitchFamily="34" charset="0"/>
            </a:rPr>
            <a:t>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/>
            <a:t>Работа в малых группах с карточками </a:t>
          </a:r>
          <a:r>
            <a:rPr lang="en-US" sz="1200" b="1" kern="1200" dirty="0"/>
            <a:t>PECS </a:t>
          </a:r>
          <a:r>
            <a:rPr lang="en-US" sz="1200" b="1" kern="1200" dirty="0">
              <a:latin typeface="Open Sans" pitchFamily="34" charset="0"/>
              <a:ea typeface="Open Sans" pitchFamily="34" charset="0"/>
              <a:cs typeface="Open Sans" pitchFamily="34" charset="0"/>
            </a:rPr>
            <a:t> </a:t>
          </a:r>
          <a:endParaRPr lang="ru-RU" sz="1200" b="1" kern="1200" dirty="0">
            <a:latin typeface="Open Sans" pitchFamily="34" charset="0"/>
            <a:ea typeface="Open Sans" pitchFamily="34" charset="0"/>
            <a:cs typeface="Open Sans" pitchFamily="34" charset="0"/>
          </a:endParaRPr>
        </a:p>
      </dsp:txBody>
      <dsp:txXfrm>
        <a:off x="1911214" y="1988024"/>
        <a:ext cx="1865822" cy="1372127"/>
      </dsp:txXfrm>
    </dsp:sp>
    <dsp:sp modelId="{4116C82A-5A5C-4012-B76E-F2F8FBF89505}">
      <dsp:nvSpPr>
        <dsp:cNvPr id="0" name=""/>
        <dsp:cNvSpPr/>
      </dsp:nvSpPr>
      <dsp:spPr>
        <a:xfrm>
          <a:off x="4150201" y="134127"/>
          <a:ext cx="1865822" cy="1100006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ru-RU" sz="1200" b="1" kern="1200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У детей сформированы культурно-гигиенические навыки, могут самостоятельно кушать</a:t>
          </a:r>
          <a:endParaRPr lang="ru-RU" sz="1200" kern="1200" dirty="0">
            <a:solidFill>
              <a:srgbClr val="0070C0"/>
            </a:solidFill>
            <a:latin typeface="Open Sans" pitchFamily="34" charset="0"/>
            <a:ea typeface="Open Sans" pitchFamily="34" charset="0"/>
            <a:cs typeface="Open Sans" pitchFamily="34" charset="0"/>
          </a:endParaRPr>
        </a:p>
      </dsp:txBody>
      <dsp:txXfrm>
        <a:off x="4150201" y="134127"/>
        <a:ext cx="1865822" cy="1100006"/>
      </dsp:txXfrm>
    </dsp:sp>
    <dsp:sp modelId="{260DAF1C-FF7F-479D-B2DA-E84D9B612743}">
      <dsp:nvSpPr>
        <dsp:cNvPr id="0" name=""/>
        <dsp:cNvSpPr/>
      </dsp:nvSpPr>
      <dsp:spPr>
        <a:xfrm>
          <a:off x="4150201" y="1467361"/>
          <a:ext cx="1865822" cy="1076731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Дети взаимодействуют со взрослыми и сверстниками, выражают свои желания при помощи карточек </a:t>
          </a:r>
          <a:r>
            <a:rPr lang="en-US" sz="1200" b="1" kern="1200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PECS</a:t>
          </a:r>
          <a:endParaRPr lang="ru-RU" sz="1200" kern="1200" dirty="0">
            <a:solidFill>
              <a:srgbClr val="0070C0"/>
            </a:solidFill>
            <a:latin typeface="Open Sans" pitchFamily="34" charset="0"/>
            <a:ea typeface="Open Sans" pitchFamily="34" charset="0"/>
            <a:cs typeface="Open Sans" pitchFamily="34" charset="0"/>
          </a:endParaRPr>
        </a:p>
      </dsp:txBody>
      <dsp:txXfrm>
        <a:off x="4150201" y="1467361"/>
        <a:ext cx="1865822" cy="1076731"/>
      </dsp:txXfrm>
    </dsp:sp>
    <dsp:sp modelId="{E174E24E-1266-4336-A184-F5E6BD29990B}">
      <dsp:nvSpPr>
        <dsp:cNvPr id="0" name=""/>
        <dsp:cNvSpPr/>
      </dsp:nvSpPr>
      <dsp:spPr>
        <a:xfrm>
          <a:off x="4151821" y="2777320"/>
          <a:ext cx="1865822" cy="1124931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В речи детей появились первые слова, понимают обращённую к ним речь, снизилась тревожность</a:t>
          </a:r>
          <a:endParaRPr lang="ru-RU" sz="1200" kern="1200" dirty="0">
            <a:solidFill>
              <a:srgbClr val="0070C0"/>
            </a:solidFill>
            <a:latin typeface="Open Sans" pitchFamily="34" charset="0"/>
            <a:ea typeface="Open Sans" pitchFamily="34" charset="0"/>
            <a:cs typeface="Open Sans" pitchFamily="34" charset="0"/>
          </a:endParaRPr>
        </a:p>
      </dsp:txBody>
      <dsp:txXfrm>
        <a:off x="4151821" y="2777320"/>
        <a:ext cx="1865822" cy="1124931"/>
      </dsp:txXfrm>
    </dsp:sp>
    <dsp:sp modelId="{8F7913FC-CE02-4A1E-9FB3-918DF27B85C9}">
      <dsp:nvSpPr>
        <dsp:cNvPr id="0" name=""/>
        <dsp:cNvSpPr/>
      </dsp:nvSpPr>
      <dsp:spPr>
        <a:xfrm>
          <a:off x="4150201" y="4135480"/>
          <a:ext cx="1865822" cy="107856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Родители данных детей научились новым формам коммуникации, овладели технологиями АВА и </a:t>
          </a:r>
          <a:r>
            <a:rPr lang="en-US" sz="1200" b="1" kern="1200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PECS </a:t>
          </a:r>
          <a:endParaRPr lang="ru-RU" sz="1200" kern="1200" dirty="0">
            <a:solidFill>
              <a:srgbClr val="0070C0"/>
            </a:solidFill>
            <a:latin typeface="Open Sans" pitchFamily="34" charset="0"/>
            <a:ea typeface="Open Sans" pitchFamily="34" charset="0"/>
            <a:cs typeface="Open Sans" pitchFamily="34" charset="0"/>
          </a:endParaRPr>
        </a:p>
      </dsp:txBody>
      <dsp:txXfrm>
        <a:off x="4150201" y="4135480"/>
        <a:ext cx="1865822" cy="1078569"/>
      </dsp:txXfrm>
    </dsp:sp>
    <dsp:sp modelId="{8CACB720-25DB-4353-894F-3429CCFAF6EB}">
      <dsp:nvSpPr>
        <dsp:cNvPr id="0" name=""/>
        <dsp:cNvSpPr/>
      </dsp:nvSpPr>
      <dsp:spPr>
        <a:xfrm>
          <a:off x="1911214" y="3593379"/>
          <a:ext cx="1865822" cy="1263069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  <a:t>3 этап ( 7 месяцев)</a:t>
          </a:r>
          <a:br>
            <a:rPr lang="ru-RU" sz="1200" b="1" kern="1200" dirty="0">
              <a:solidFill>
                <a:srgbClr val="0070C0"/>
              </a:solidFill>
              <a:latin typeface="Open Sans" pitchFamily="34" charset="0"/>
              <a:ea typeface="Open Sans" pitchFamily="34" charset="0"/>
              <a:cs typeface="Open Sans" pitchFamily="34" charset="0"/>
            </a:rPr>
          </a:br>
          <a:r>
            <a:rPr lang="ru-RU" sz="1200" b="1" kern="1200" dirty="0">
              <a:latin typeface="Open Sans" pitchFamily="34" charset="0"/>
              <a:ea typeface="Open Sans" pitchFamily="34" charset="0"/>
              <a:cs typeface="Open Sans" pitchFamily="34" charset="0"/>
            </a:rPr>
            <a:t>МДОУ № 79 г.Сочи. Социализация этих детей по программе «Детство»  с использованием технологий АВА и </a:t>
          </a:r>
          <a:r>
            <a:rPr lang="en-US" sz="1200" b="1" kern="1200" dirty="0">
              <a:latin typeface="Open Sans" pitchFamily="34" charset="0"/>
              <a:ea typeface="Open Sans" pitchFamily="34" charset="0"/>
              <a:cs typeface="Open Sans" pitchFamily="34" charset="0"/>
            </a:rPr>
            <a:t>PECS </a:t>
          </a:r>
          <a:endParaRPr lang="ru-RU" sz="1200" b="1" kern="1200" dirty="0">
            <a:latin typeface="Open Sans" pitchFamily="34" charset="0"/>
            <a:ea typeface="Open Sans" pitchFamily="34" charset="0"/>
            <a:cs typeface="Open Sans" pitchFamily="34" charset="0"/>
          </a:endParaRPr>
        </a:p>
      </dsp:txBody>
      <dsp:txXfrm>
        <a:off x="1911214" y="3593379"/>
        <a:ext cx="1865822" cy="12630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14F5E-CE2E-4383-9AE9-0327D6A1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18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2DOU79</dc:creator>
  <cp:keywords/>
  <dc:description/>
  <cp:lastModifiedBy>Lenovo</cp:lastModifiedBy>
  <cp:revision>95</cp:revision>
  <cp:lastPrinted>2021-03-25T06:50:00Z</cp:lastPrinted>
  <dcterms:created xsi:type="dcterms:W3CDTF">2021-03-18T10:51:00Z</dcterms:created>
  <dcterms:modified xsi:type="dcterms:W3CDTF">2022-08-31T09:14:00Z</dcterms:modified>
</cp:coreProperties>
</file>