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FBE" w:rsidRDefault="005D0FBE" w:rsidP="00745440">
      <w:pPr>
        <w:spacing w:after="0"/>
        <w:ind w:right="-14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-449580</wp:posOffset>
            </wp:positionH>
            <wp:positionV relativeFrom="paragraph">
              <wp:posOffset>-247015</wp:posOffset>
            </wp:positionV>
            <wp:extent cx="6821805" cy="9228455"/>
            <wp:effectExtent l="19050" t="0" r="0" b="0"/>
            <wp:wrapThrough wrapText="bothSides">
              <wp:wrapPolygon edited="0">
                <wp:start x="-60" y="0"/>
                <wp:lineTo x="-60" y="21536"/>
                <wp:lineTo x="21594" y="21536"/>
                <wp:lineTo x="21594" y="0"/>
                <wp:lineTo x="-60" y="0"/>
              </wp:wrapPolygon>
            </wp:wrapThrough>
            <wp:docPr id="1" name="Рисунок 1" descr="C:\Users\Зинаида\Desktop\НА САЙТ ЗАГРЕБИН С.А\Титульный лист програм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инаида\Desktop\НА САЙТ ЗАГРЕБИН С.А\Титульный лист программа.bmp"/>
                    <pic:cNvPicPr>
                      <a:picLocks noChangeAspect="1" noChangeArrowheads="1"/>
                    </pic:cNvPicPr>
                  </pic:nvPicPr>
                  <pic:blipFill>
                    <a:blip r:embed="rId5" cstate="print"/>
                    <a:srcRect r="2658"/>
                    <a:stretch>
                      <a:fillRect/>
                    </a:stretch>
                  </pic:blipFill>
                  <pic:spPr bwMode="auto">
                    <a:xfrm>
                      <a:off x="0" y="0"/>
                      <a:ext cx="6821805" cy="9228455"/>
                    </a:xfrm>
                    <a:prstGeom prst="rect">
                      <a:avLst/>
                    </a:prstGeom>
                    <a:noFill/>
                    <a:ln w="9525">
                      <a:noFill/>
                      <a:miter lim="800000"/>
                      <a:headEnd/>
                      <a:tailEnd/>
                    </a:ln>
                  </pic:spPr>
                </pic:pic>
              </a:graphicData>
            </a:graphic>
          </wp:anchor>
        </w:drawing>
      </w:r>
    </w:p>
    <w:p w:rsidR="005D0FBE" w:rsidRDefault="005D0FBE" w:rsidP="00745440">
      <w:pPr>
        <w:spacing w:after="0"/>
        <w:ind w:right="-142"/>
        <w:jc w:val="center"/>
        <w:rPr>
          <w:rFonts w:ascii="Times New Roman" w:eastAsia="Times New Roman" w:hAnsi="Times New Roman" w:cs="Times New Roman"/>
          <w:b/>
          <w:sz w:val="28"/>
          <w:szCs w:val="28"/>
        </w:rPr>
      </w:pPr>
    </w:p>
    <w:p w:rsidR="005D0FBE" w:rsidRDefault="005D0FBE" w:rsidP="00745440">
      <w:pPr>
        <w:spacing w:after="0"/>
        <w:ind w:right="-142"/>
        <w:jc w:val="center"/>
        <w:rPr>
          <w:rFonts w:ascii="Times New Roman" w:eastAsia="Times New Roman" w:hAnsi="Times New Roman" w:cs="Times New Roman"/>
          <w:b/>
          <w:sz w:val="28"/>
          <w:szCs w:val="28"/>
        </w:rPr>
      </w:pPr>
    </w:p>
    <w:p w:rsidR="005D0FBE" w:rsidRDefault="005D0FBE" w:rsidP="00745440">
      <w:pPr>
        <w:spacing w:after="0"/>
        <w:ind w:right="-142"/>
        <w:jc w:val="center"/>
        <w:rPr>
          <w:rFonts w:ascii="Times New Roman" w:eastAsia="Times New Roman" w:hAnsi="Times New Roman" w:cs="Times New Roman"/>
          <w:b/>
          <w:sz w:val="28"/>
          <w:szCs w:val="28"/>
        </w:rPr>
      </w:pPr>
    </w:p>
    <w:p w:rsidR="005D0FBE" w:rsidRDefault="005D0FBE" w:rsidP="00745440">
      <w:pPr>
        <w:spacing w:after="0"/>
        <w:ind w:right="-142"/>
        <w:jc w:val="center"/>
        <w:rPr>
          <w:rFonts w:ascii="Times New Roman" w:eastAsia="Times New Roman" w:hAnsi="Times New Roman" w:cs="Times New Roman"/>
          <w:b/>
          <w:sz w:val="28"/>
          <w:szCs w:val="28"/>
        </w:rPr>
      </w:pPr>
    </w:p>
    <w:p w:rsidR="005D0FBE" w:rsidRDefault="005D0FBE" w:rsidP="00745440">
      <w:pPr>
        <w:spacing w:after="0"/>
        <w:ind w:right="-142"/>
        <w:jc w:val="center"/>
        <w:rPr>
          <w:rFonts w:ascii="Times New Roman" w:eastAsia="Times New Roman" w:hAnsi="Times New Roman" w:cs="Times New Roman"/>
          <w:b/>
          <w:sz w:val="28"/>
          <w:szCs w:val="28"/>
        </w:rPr>
      </w:pPr>
    </w:p>
    <w:p w:rsidR="008340C4" w:rsidRPr="00745440" w:rsidRDefault="00706BFD" w:rsidP="00745440">
      <w:pPr>
        <w:spacing w:after="0"/>
        <w:ind w:right="-142"/>
        <w:jc w:val="center"/>
        <w:rPr>
          <w:rFonts w:ascii="Times New Roman" w:eastAsia="Times New Roman" w:hAnsi="Times New Roman" w:cs="Times New Roman"/>
          <w:b/>
          <w:sz w:val="28"/>
          <w:szCs w:val="28"/>
        </w:rPr>
      </w:pPr>
      <w:r w:rsidRPr="00745440">
        <w:rPr>
          <w:rFonts w:ascii="Times New Roman" w:eastAsia="Times New Roman" w:hAnsi="Times New Roman" w:cs="Times New Roman"/>
          <w:b/>
          <w:sz w:val="28"/>
          <w:szCs w:val="28"/>
        </w:rPr>
        <w:t>Муниципальное бюджетное  учреждение дополнительного</w:t>
      </w:r>
      <w:r w:rsidR="00745440" w:rsidRPr="00745440">
        <w:rPr>
          <w:rFonts w:ascii="Times New Roman" w:eastAsia="Times New Roman" w:hAnsi="Times New Roman" w:cs="Times New Roman"/>
          <w:b/>
          <w:sz w:val="28"/>
          <w:szCs w:val="28"/>
        </w:rPr>
        <w:t xml:space="preserve"> </w:t>
      </w:r>
      <w:r w:rsidR="008F3578" w:rsidRPr="00745440">
        <w:rPr>
          <w:rFonts w:ascii="Times New Roman" w:eastAsia="Times New Roman" w:hAnsi="Times New Roman" w:cs="Times New Roman"/>
          <w:b/>
          <w:sz w:val="28"/>
          <w:szCs w:val="28"/>
        </w:rPr>
        <w:t xml:space="preserve">образования </w:t>
      </w:r>
      <w:r w:rsidRPr="00745440">
        <w:rPr>
          <w:rFonts w:ascii="Times New Roman" w:eastAsia="Times New Roman" w:hAnsi="Times New Roman" w:cs="Times New Roman"/>
          <w:b/>
          <w:sz w:val="28"/>
          <w:szCs w:val="28"/>
        </w:rPr>
        <w:t xml:space="preserve"> </w:t>
      </w:r>
      <w:r w:rsidR="00834CC7" w:rsidRPr="00745440">
        <w:rPr>
          <w:rFonts w:ascii="Times New Roman" w:eastAsia="Times New Roman" w:hAnsi="Times New Roman" w:cs="Times New Roman"/>
          <w:b/>
          <w:sz w:val="28"/>
          <w:szCs w:val="28"/>
        </w:rPr>
        <w:t>«</w:t>
      </w:r>
      <w:r w:rsidRPr="00745440">
        <w:rPr>
          <w:rFonts w:ascii="Times New Roman" w:eastAsia="Times New Roman" w:hAnsi="Times New Roman" w:cs="Times New Roman"/>
          <w:b/>
          <w:sz w:val="28"/>
          <w:szCs w:val="28"/>
        </w:rPr>
        <w:t>Детско-юношеская спортивная школа «Юность»</w:t>
      </w:r>
      <w:r w:rsidR="00745440" w:rsidRPr="00745440">
        <w:rPr>
          <w:rFonts w:ascii="Times New Roman" w:eastAsia="Times New Roman" w:hAnsi="Times New Roman" w:cs="Times New Roman"/>
          <w:b/>
          <w:sz w:val="28"/>
          <w:szCs w:val="28"/>
        </w:rPr>
        <w:t xml:space="preserve"> </w:t>
      </w:r>
      <w:r w:rsidR="008F3578" w:rsidRPr="00745440">
        <w:rPr>
          <w:rFonts w:ascii="Times New Roman" w:eastAsia="Times New Roman" w:hAnsi="Times New Roman" w:cs="Times New Roman"/>
          <w:b/>
          <w:sz w:val="28"/>
          <w:szCs w:val="28"/>
        </w:rPr>
        <w:t>муниципаль</w:t>
      </w:r>
      <w:r w:rsidR="00522BAD" w:rsidRPr="00745440">
        <w:rPr>
          <w:rFonts w:ascii="Times New Roman" w:eastAsia="Times New Roman" w:hAnsi="Times New Roman" w:cs="Times New Roman"/>
          <w:b/>
          <w:sz w:val="28"/>
          <w:szCs w:val="28"/>
        </w:rPr>
        <w:t xml:space="preserve">ного  образования  </w:t>
      </w:r>
      <w:proofErr w:type="spellStart"/>
      <w:r w:rsidR="00522BAD" w:rsidRPr="00745440">
        <w:rPr>
          <w:rFonts w:ascii="Times New Roman" w:eastAsia="Times New Roman" w:hAnsi="Times New Roman" w:cs="Times New Roman"/>
          <w:b/>
          <w:sz w:val="28"/>
          <w:szCs w:val="28"/>
        </w:rPr>
        <w:t>Староминский</w:t>
      </w:r>
      <w:proofErr w:type="spellEnd"/>
      <w:r w:rsidR="00522BAD" w:rsidRPr="00745440">
        <w:rPr>
          <w:rFonts w:ascii="Times New Roman" w:eastAsia="Times New Roman" w:hAnsi="Times New Roman" w:cs="Times New Roman"/>
          <w:b/>
          <w:sz w:val="28"/>
          <w:szCs w:val="28"/>
        </w:rPr>
        <w:t xml:space="preserve">  район</w:t>
      </w:r>
    </w:p>
    <w:p w:rsidR="00745440" w:rsidRPr="00745440" w:rsidRDefault="00745440" w:rsidP="00745440">
      <w:pPr>
        <w:spacing w:after="0"/>
        <w:ind w:right="-142"/>
        <w:jc w:val="center"/>
        <w:rPr>
          <w:rFonts w:ascii="Times New Roman" w:eastAsia="Times New Roman" w:hAnsi="Times New Roman" w:cs="Times New Roman"/>
          <w:b/>
          <w:sz w:val="28"/>
          <w:szCs w:val="28"/>
        </w:rPr>
      </w:pPr>
    </w:p>
    <w:p w:rsidR="008F3578" w:rsidRDefault="008F3578" w:rsidP="008F3578">
      <w:pPr>
        <w:spacing w:after="0"/>
        <w:rPr>
          <w:rFonts w:ascii="Times New Roman" w:eastAsia="Times New Roman" w:hAnsi="Times New Roman" w:cs="Times New Roman"/>
          <w:b/>
          <w:sz w:val="28"/>
        </w:rPr>
      </w:pPr>
    </w:p>
    <w:tbl>
      <w:tblPr>
        <w:tblW w:w="9605" w:type="dxa"/>
        <w:tblLook w:val="04A0"/>
      </w:tblPr>
      <w:tblGrid>
        <w:gridCol w:w="4802"/>
        <w:gridCol w:w="4803"/>
      </w:tblGrid>
      <w:tr w:rsidR="008F3578" w:rsidRPr="008F3578" w:rsidTr="008F3578">
        <w:trPr>
          <w:trHeight w:val="2547"/>
        </w:trPr>
        <w:tc>
          <w:tcPr>
            <w:tcW w:w="4802" w:type="dxa"/>
          </w:tcPr>
          <w:p w:rsidR="008F3578" w:rsidRPr="008F3578" w:rsidRDefault="008F3578" w:rsidP="008F3578">
            <w:pPr>
              <w:tabs>
                <w:tab w:val="left" w:pos="2796"/>
              </w:tabs>
              <w:spacing w:after="0"/>
              <w:rPr>
                <w:rFonts w:ascii="Times New Roman" w:hAnsi="Times New Roman" w:cs="Times New Roman"/>
                <w:sz w:val="28"/>
                <w:szCs w:val="28"/>
              </w:rPr>
            </w:pPr>
            <w:r w:rsidRPr="008F3578">
              <w:rPr>
                <w:rFonts w:ascii="Times New Roman" w:hAnsi="Times New Roman" w:cs="Times New Roman"/>
                <w:sz w:val="28"/>
                <w:szCs w:val="28"/>
              </w:rPr>
              <w:t xml:space="preserve">                        </w:t>
            </w:r>
            <w:proofErr w:type="gramStart"/>
            <w:r w:rsidRPr="008F3578">
              <w:rPr>
                <w:rFonts w:ascii="Times New Roman" w:hAnsi="Times New Roman" w:cs="Times New Roman"/>
                <w:sz w:val="28"/>
                <w:szCs w:val="28"/>
              </w:rPr>
              <w:t>ПРИНЯТА</w:t>
            </w:r>
            <w:proofErr w:type="gramEnd"/>
          </w:p>
          <w:p w:rsidR="008F3578" w:rsidRPr="008F3578" w:rsidRDefault="008F3578" w:rsidP="008F3578">
            <w:pPr>
              <w:tabs>
                <w:tab w:val="left" w:pos="2796"/>
              </w:tabs>
              <w:spacing w:after="0"/>
              <w:rPr>
                <w:rFonts w:ascii="Times New Roman" w:hAnsi="Times New Roman" w:cs="Times New Roman"/>
                <w:sz w:val="28"/>
                <w:szCs w:val="28"/>
              </w:rPr>
            </w:pPr>
            <w:r w:rsidRPr="008F3578">
              <w:rPr>
                <w:rFonts w:ascii="Times New Roman" w:hAnsi="Times New Roman" w:cs="Times New Roman"/>
                <w:sz w:val="28"/>
                <w:szCs w:val="28"/>
              </w:rPr>
              <w:t>на заседании  педагогического  совета</w:t>
            </w:r>
          </w:p>
          <w:p w:rsidR="008F3578" w:rsidRPr="008F3578" w:rsidRDefault="008F3578" w:rsidP="008F3578">
            <w:pPr>
              <w:tabs>
                <w:tab w:val="left" w:pos="2796"/>
              </w:tabs>
              <w:spacing w:after="0"/>
              <w:rPr>
                <w:rFonts w:ascii="Times New Roman" w:hAnsi="Times New Roman" w:cs="Times New Roman"/>
                <w:sz w:val="28"/>
                <w:szCs w:val="28"/>
              </w:rPr>
            </w:pPr>
            <w:r w:rsidRPr="008F3578">
              <w:rPr>
                <w:rFonts w:ascii="Times New Roman" w:hAnsi="Times New Roman" w:cs="Times New Roman"/>
                <w:sz w:val="28"/>
                <w:szCs w:val="28"/>
              </w:rPr>
              <w:t xml:space="preserve"> МБОУ ДОД ДЮСШ «Юность»</w:t>
            </w:r>
          </w:p>
          <w:p w:rsidR="008F3578" w:rsidRPr="008F3578" w:rsidRDefault="008F3578" w:rsidP="008F3578">
            <w:pPr>
              <w:tabs>
                <w:tab w:val="left" w:pos="2796"/>
              </w:tabs>
              <w:spacing w:after="0"/>
              <w:rPr>
                <w:rFonts w:ascii="Times New Roman" w:hAnsi="Times New Roman" w:cs="Times New Roman"/>
                <w:sz w:val="28"/>
                <w:szCs w:val="28"/>
              </w:rPr>
            </w:pPr>
            <w:r w:rsidRPr="008F3578">
              <w:rPr>
                <w:rFonts w:ascii="Times New Roman" w:hAnsi="Times New Roman" w:cs="Times New Roman"/>
                <w:sz w:val="28"/>
                <w:szCs w:val="28"/>
              </w:rPr>
              <w:t xml:space="preserve"> ст. Староминской </w:t>
            </w:r>
          </w:p>
          <w:p w:rsidR="008F3578" w:rsidRPr="008F3578" w:rsidRDefault="008F3578" w:rsidP="008F3578">
            <w:pPr>
              <w:tabs>
                <w:tab w:val="left" w:pos="2796"/>
              </w:tabs>
              <w:spacing w:after="0"/>
              <w:rPr>
                <w:rFonts w:ascii="Times New Roman" w:hAnsi="Times New Roman" w:cs="Times New Roman"/>
                <w:sz w:val="28"/>
                <w:szCs w:val="28"/>
              </w:rPr>
            </w:pPr>
            <w:r w:rsidRPr="008F3578">
              <w:rPr>
                <w:rFonts w:ascii="Times New Roman" w:hAnsi="Times New Roman" w:cs="Times New Roman"/>
                <w:sz w:val="28"/>
                <w:szCs w:val="28"/>
              </w:rPr>
              <w:t>протокол  № 1</w:t>
            </w:r>
          </w:p>
          <w:p w:rsidR="008F3578" w:rsidRPr="008F3578" w:rsidRDefault="008F3578" w:rsidP="008F3578">
            <w:pPr>
              <w:tabs>
                <w:tab w:val="left" w:pos="2796"/>
              </w:tabs>
              <w:spacing w:after="0"/>
              <w:rPr>
                <w:rFonts w:ascii="Times New Roman" w:hAnsi="Times New Roman" w:cs="Times New Roman"/>
                <w:sz w:val="28"/>
                <w:szCs w:val="28"/>
              </w:rPr>
            </w:pPr>
            <w:r w:rsidRPr="008F3578">
              <w:rPr>
                <w:rFonts w:ascii="Times New Roman" w:hAnsi="Times New Roman" w:cs="Times New Roman"/>
                <w:sz w:val="28"/>
                <w:szCs w:val="28"/>
              </w:rPr>
              <w:t>от «  31 »  августа   2015 года</w:t>
            </w:r>
          </w:p>
        </w:tc>
        <w:tc>
          <w:tcPr>
            <w:tcW w:w="4803" w:type="dxa"/>
          </w:tcPr>
          <w:p w:rsidR="008F3578" w:rsidRPr="008F3578" w:rsidRDefault="008F3578" w:rsidP="008F3578">
            <w:pPr>
              <w:tabs>
                <w:tab w:val="left" w:pos="2796"/>
              </w:tabs>
              <w:spacing w:after="0"/>
              <w:rPr>
                <w:rFonts w:ascii="Times New Roman" w:hAnsi="Times New Roman" w:cs="Times New Roman"/>
                <w:sz w:val="28"/>
                <w:szCs w:val="28"/>
              </w:rPr>
            </w:pPr>
            <w:r w:rsidRPr="008F3578">
              <w:rPr>
                <w:rFonts w:ascii="Times New Roman" w:hAnsi="Times New Roman" w:cs="Times New Roman"/>
                <w:sz w:val="28"/>
                <w:szCs w:val="28"/>
              </w:rPr>
              <w:t xml:space="preserve">               </w:t>
            </w:r>
            <w:r w:rsidR="00834CC7">
              <w:rPr>
                <w:rFonts w:ascii="Times New Roman" w:hAnsi="Times New Roman" w:cs="Times New Roman"/>
                <w:sz w:val="28"/>
                <w:szCs w:val="28"/>
              </w:rPr>
              <w:t xml:space="preserve">        </w:t>
            </w:r>
            <w:r w:rsidRPr="008F3578">
              <w:rPr>
                <w:rFonts w:ascii="Times New Roman" w:hAnsi="Times New Roman" w:cs="Times New Roman"/>
                <w:sz w:val="28"/>
                <w:szCs w:val="28"/>
              </w:rPr>
              <w:t>УТВЕРЖДЕНА</w:t>
            </w:r>
          </w:p>
          <w:p w:rsidR="008F3578" w:rsidRPr="008F3578" w:rsidRDefault="008F3578" w:rsidP="008F3578">
            <w:pPr>
              <w:tabs>
                <w:tab w:val="left" w:pos="2796"/>
              </w:tabs>
              <w:spacing w:after="0"/>
              <w:jc w:val="center"/>
              <w:rPr>
                <w:rFonts w:ascii="Times New Roman" w:hAnsi="Times New Roman" w:cs="Times New Roman"/>
                <w:sz w:val="28"/>
                <w:szCs w:val="28"/>
              </w:rPr>
            </w:pPr>
            <w:r w:rsidRPr="008F3578">
              <w:rPr>
                <w:rFonts w:ascii="Times New Roman" w:hAnsi="Times New Roman" w:cs="Times New Roman"/>
                <w:sz w:val="28"/>
                <w:szCs w:val="28"/>
              </w:rPr>
              <w:t xml:space="preserve">Директор МБУ ДО ДЮСШ </w:t>
            </w:r>
            <w:r>
              <w:rPr>
                <w:rFonts w:ascii="Times New Roman" w:hAnsi="Times New Roman" w:cs="Times New Roman"/>
                <w:sz w:val="28"/>
                <w:szCs w:val="28"/>
              </w:rPr>
              <w:t xml:space="preserve">                                     </w:t>
            </w:r>
            <w:r w:rsidRPr="008F3578">
              <w:rPr>
                <w:rFonts w:ascii="Times New Roman" w:hAnsi="Times New Roman" w:cs="Times New Roman"/>
                <w:sz w:val="28"/>
                <w:szCs w:val="28"/>
              </w:rPr>
              <w:t>«Юность» ст. Староминской</w:t>
            </w:r>
          </w:p>
          <w:p w:rsidR="008F3578" w:rsidRPr="008F3578" w:rsidRDefault="008F3578" w:rsidP="008F3578">
            <w:pPr>
              <w:tabs>
                <w:tab w:val="left" w:pos="2796"/>
              </w:tabs>
              <w:spacing w:after="0"/>
              <w:rPr>
                <w:rFonts w:ascii="Times New Roman" w:hAnsi="Times New Roman" w:cs="Times New Roman"/>
                <w:sz w:val="28"/>
                <w:szCs w:val="28"/>
              </w:rPr>
            </w:pPr>
            <w:r>
              <w:rPr>
                <w:rFonts w:ascii="Times New Roman" w:hAnsi="Times New Roman" w:cs="Times New Roman"/>
                <w:sz w:val="28"/>
                <w:szCs w:val="28"/>
              </w:rPr>
              <w:t xml:space="preserve">        </w:t>
            </w:r>
            <w:r w:rsidRPr="008F3578">
              <w:rPr>
                <w:rFonts w:ascii="Times New Roman" w:hAnsi="Times New Roman" w:cs="Times New Roman"/>
                <w:sz w:val="28"/>
                <w:szCs w:val="28"/>
              </w:rPr>
              <w:t>_______________С.А. Костырко</w:t>
            </w:r>
          </w:p>
          <w:p w:rsidR="008F3578" w:rsidRPr="008F3578" w:rsidRDefault="008F3578" w:rsidP="008F3578">
            <w:pPr>
              <w:tabs>
                <w:tab w:val="left" w:pos="2796"/>
              </w:tabs>
              <w:spacing w:after="0"/>
              <w:rPr>
                <w:rFonts w:ascii="Times New Roman" w:hAnsi="Times New Roman" w:cs="Times New Roman"/>
                <w:sz w:val="28"/>
                <w:szCs w:val="28"/>
              </w:rPr>
            </w:pPr>
            <w:r>
              <w:rPr>
                <w:rFonts w:ascii="Times New Roman" w:hAnsi="Times New Roman" w:cs="Times New Roman"/>
                <w:sz w:val="28"/>
                <w:szCs w:val="28"/>
              </w:rPr>
              <w:t xml:space="preserve">        </w:t>
            </w:r>
            <w:r w:rsidRPr="008F3578">
              <w:rPr>
                <w:rFonts w:ascii="Times New Roman" w:hAnsi="Times New Roman" w:cs="Times New Roman"/>
                <w:sz w:val="28"/>
                <w:szCs w:val="28"/>
              </w:rPr>
              <w:t>Приказ №  109</w:t>
            </w:r>
          </w:p>
          <w:p w:rsidR="008F3578" w:rsidRPr="008F3578" w:rsidRDefault="008F3578" w:rsidP="008F3578">
            <w:pPr>
              <w:tabs>
                <w:tab w:val="left" w:pos="2796"/>
              </w:tabs>
              <w:spacing w:after="0"/>
              <w:rPr>
                <w:rFonts w:ascii="Times New Roman" w:hAnsi="Times New Roman" w:cs="Times New Roman"/>
                <w:sz w:val="28"/>
                <w:szCs w:val="28"/>
              </w:rPr>
            </w:pPr>
            <w:r>
              <w:rPr>
                <w:rFonts w:ascii="Times New Roman" w:hAnsi="Times New Roman" w:cs="Times New Roman"/>
                <w:sz w:val="28"/>
                <w:szCs w:val="28"/>
              </w:rPr>
              <w:t xml:space="preserve">        </w:t>
            </w:r>
            <w:r w:rsidRPr="008F3578">
              <w:rPr>
                <w:rFonts w:ascii="Times New Roman" w:hAnsi="Times New Roman" w:cs="Times New Roman"/>
                <w:sz w:val="28"/>
                <w:szCs w:val="28"/>
              </w:rPr>
              <w:t>от « 24  »    сентября  2015 года</w:t>
            </w:r>
          </w:p>
        </w:tc>
      </w:tr>
    </w:tbl>
    <w:p w:rsidR="008F3578" w:rsidRDefault="008F3578">
      <w:pPr>
        <w:spacing w:after="0"/>
        <w:jc w:val="center"/>
        <w:rPr>
          <w:rFonts w:ascii="Times New Roman" w:eastAsia="Times New Roman" w:hAnsi="Times New Roman" w:cs="Times New Roman"/>
          <w:b/>
          <w:sz w:val="28"/>
        </w:rPr>
      </w:pPr>
    </w:p>
    <w:p w:rsidR="008340C4" w:rsidRDefault="008340C4">
      <w:pPr>
        <w:tabs>
          <w:tab w:val="left" w:pos="201"/>
          <w:tab w:val="center" w:pos="4677"/>
        </w:tabs>
        <w:spacing w:after="0"/>
        <w:rPr>
          <w:rFonts w:ascii="Times New Roman" w:eastAsia="Times New Roman" w:hAnsi="Times New Roman" w:cs="Times New Roman"/>
          <w:b/>
          <w:sz w:val="28"/>
          <w:lang w:val="en-US"/>
        </w:rPr>
      </w:pPr>
    </w:p>
    <w:p w:rsidR="00745440" w:rsidRDefault="00745440">
      <w:pPr>
        <w:tabs>
          <w:tab w:val="left" w:pos="201"/>
          <w:tab w:val="center" w:pos="4677"/>
        </w:tabs>
        <w:spacing w:after="0"/>
        <w:rPr>
          <w:rFonts w:ascii="Times New Roman" w:eastAsia="Times New Roman" w:hAnsi="Times New Roman" w:cs="Times New Roman"/>
          <w:b/>
          <w:sz w:val="28"/>
          <w:lang w:val="en-US"/>
        </w:rPr>
      </w:pPr>
    </w:p>
    <w:p w:rsidR="00745440" w:rsidRPr="00745440" w:rsidRDefault="00745440">
      <w:pPr>
        <w:tabs>
          <w:tab w:val="left" w:pos="201"/>
          <w:tab w:val="center" w:pos="4677"/>
        </w:tabs>
        <w:spacing w:after="0"/>
        <w:rPr>
          <w:rFonts w:ascii="Times New Roman" w:eastAsia="Times New Roman" w:hAnsi="Times New Roman" w:cs="Times New Roman"/>
          <w:b/>
          <w:sz w:val="28"/>
          <w:lang w:val="en-US"/>
        </w:rPr>
      </w:pPr>
    </w:p>
    <w:p w:rsidR="00745440" w:rsidRPr="00745440" w:rsidRDefault="00745440">
      <w:pPr>
        <w:tabs>
          <w:tab w:val="left" w:pos="3495"/>
        </w:tabs>
        <w:spacing w:after="0"/>
        <w:jc w:val="center"/>
        <w:rPr>
          <w:rFonts w:ascii="Times New Roman" w:eastAsia="Times New Roman" w:hAnsi="Times New Roman" w:cs="Times New Roman"/>
          <w:i/>
          <w:sz w:val="40"/>
          <w:szCs w:val="40"/>
        </w:rPr>
      </w:pPr>
      <w:r w:rsidRPr="00745440">
        <w:rPr>
          <w:rFonts w:ascii="Times New Roman" w:eastAsia="Times New Roman" w:hAnsi="Times New Roman" w:cs="Times New Roman"/>
          <w:b/>
          <w:i/>
          <w:sz w:val="40"/>
          <w:szCs w:val="40"/>
        </w:rPr>
        <w:t>Дополнительная</w:t>
      </w:r>
      <w:r w:rsidRPr="00745440">
        <w:rPr>
          <w:rFonts w:ascii="Times New Roman" w:eastAsia="Times New Roman" w:hAnsi="Times New Roman" w:cs="Times New Roman"/>
          <w:i/>
          <w:sz w:val="40"/>
          <w:szCs w:val="40"/>
        </w:rPr>
        <w:t xml:space="preserve"> </w:t>
      </w:r>
    </w:p>
    <w:p w:rsidR="008340C4" w:rsidRPr="00745440" w:rsidRDefault="00745440">
      <w:pPr>
        <w:tabs>
          <w:tab w:val="left" w:pos="3495"/>
        </w:tabs>
        <w:spacing w:after="0"/>
        <w:jc w:val="center"/>
        <w:rPr>
          <w:rFonts w:ascii="Times New Roman" w:eastAsia="Times New Roman" w:hAnsi="Times New Roman" w:cs="Times New Roman"/>
          <w:i/>
          <w:sz w:val="40"/>
          <w:szCs w:val="40"/>
        </w:rPr>
      </w:pPr>
      <w:proofErr w:type="spellStart"/>
      <w:r w:rsidRPr="00745440">
        <w:rPr>
          <w:rFonts w:ascii="Times New Roman" w:eastAsia="Times New Roman" w:hAnsi="Times New Roman" w:cs="Times New Roman"/>
          <w:b/>
          <w:i/>
          <w:sz w:val="40"/>
          <w:szCs w:val="40"/>
        </w:rPr>
        <w:t>предпрофессиональная</w:t>
      </w:r>
      <w:proofErr w:type="spellEnd"/>
      <w:r w:rsidRPr="00745440">
        <w:rPr>
          <w:rFonts w:ascii="Times New Roman" w:eastAsia="Times New Roman" w:hAnsi="Times New Roman" w:cs="Times New Roman"/>
          <w:b/>
          <w:i/>
          <w:sz w:val="40"/>
          <w:szCs w:val="40"/>
        </w:rPr>
        <w:t xml:space="preserve"> </w:t>
      </w:r>
    </w:p>
    <w:p w:rsidR="008340C4" w:rsidRPr="00745440" w:rsidRDefault="00745440" w:rsidP="008F3578">
      <w:pPr>
        <w:tabs>
          <w:tab w:val="left" w:pos="3495"/>
        </w:tabs>
        <w:spacing w:after="0"/>
        <w:jc w:val="center"/>
        <w:rPr>
          <w:rFonts w:ascii="Times New Roman" w:eastAsia="Times New Roman" w:hAnsi="Times New Roman" w:cs="Times New Roman"/>
          <w:b/>
          <w:i/>
          <w:sz w:val="40"/>
          <w:szCs w:val="40"/>
        </w:rPr>
      </w:pPr>
      <w:r w:rsidRPr="00745440">
        <w:rPr>
          <w:rFonts w:ascii="Times New Roman" w:eastAsia="Times New Roman" w:hAnsi="Times New Roman" w:cs="Times New Roman"/>
          <w:b/>
          <w:i/>
          <w:sz w:val="40"/>
          <w:szCs w:val="40"/>
        </w:rPr>
        <w:t xml:space="preserve">программа по виду спорта </w:t>
      </w:r>
    </w:p>
    <w:p w:rsidR="008340C4" w:rsidRPr="00745440" w:rsidRDefault="00706BFD">
      <w:pPr>
        <w:spacing w:after="0"/>
        <w:jc w:val="center"/>
        <w:rPr>
          <w:rFonts w:ascii="Times New Roman" w:eastAsia="Times New Roman" w:hAnsi="Times New Roman" w:cs="Times New Roman"/>
          <w:b/>
          <w:i/>
          <w:sz w:val="40"/>
          <w:szCs w:val="40"/>
        </w:rPr>
      </w:pPr>
      <w:r w:rsidRPr="00745440">
        <w:rPr>
          <w:rFonts w:ascii="Times New Roman" w:eastAsia="Times New Roman" w:hAnsi="Times New Roman" w:cs="Times New Roman"/>
          <w:b/>
          <w:i/>
          <w:sz w:val="40"/>
          <w:szCs w:val="40"/>
        </w:rPr>
        <w:t>«</w:t>
      </w:r>
      <w:r w:rsidR="00745440" w:rsidRPr="00745440">
        <w:rPr>
          <w:rFonts w:ascii="Times New Roman" w:eastAsia="Times New Roman" w:hAnsi="Times New Roman" w:cs="Times New Roman"/>
          <w:b/>
          <w:i/>
          <w:sz w:val="40"/>
          <w:szCs w:val="40"/>
        </w:rPr>
        <w:t>ГРЕБНОЙ СПОРТ</w:t>
      </w:r>
      <w:r w:rsidRPr="00745440">
        <w:rPr>
          <w:rFonts w:ascii="Times New Roman" w:eastAsia="Times New Roman" w:hAnsi="Times New Roman" w:cs="Times New Roman"/>
          <w:b/>
          <w:i/>
          <w:sz w:val="40"/>
          <w:szCs w:val="40"/>
        </w:rPr>
        <w:t>»</w:t>
      </w:r>
    </w:p>
    <w:p w:rsidR="008340C4" w:rsidRDefault="008340C4">
      <w:pPr>
        <w:spacing w:after="0"/>
        <w:jc w:val="center"/>
        <w:rPr>
          <w:rFonts w:ascii="Times New Roman" w:eastAsia="Times New Roman" w:hAnsi="Times New Roman" w:cs="Times New Roman"/>
          <w:b/>
          <w:sz w:val="52"/>
        </w:rPr>
      </w:pPr>
    </w:p>
    <w:p w:rsidR="00435538" w:rsidRDefault="00745440" w:rsidP="00435538">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r w:rsidR="00706BFD">
        <w:rPr>
          <w:rFonts w:ascii="Times New Roman" w:eastAsia="Times New Roman" w:hAnsi="Times New Roman" w:cs="Times New Roman"/>
          <w:sz w:val="24"/>
        </w:rPr>
        <w:t xml:space="preserve">Разработана  в соответствии с федеральными государственными требованиями по виду спорта, и с учетом требований федерального стандарта спортивной подготовки по  виду </w:t>
      </w:r>
      <w:r w:rsidR="00435538">
        <w:rPr>
          <w:rFonts w:ascii="Times New Roman" w:eastAsia="Times New Roman" w:hAnsi="Times New Roman" w:cs="Times New Roman"/>
          <w:sz w:val="24"/>
        </w:rPr>
        <w:t>гребной спорт</w:t>
      </w:r>
      <w:r>
        <w:rPr>
          <w:rFonts w:ascii="Times New Roman" w:eastAsia="Times New Roman" w:hAnsi="Times New Roman" w:cs="Times New Roman"/>
          <w:sz w:val="24"/>
        </w:rPr>
        <w:t>, утверждена п</w:t>
      </w:r>
      <w:r w:rsidR="00435538">
        <w:rPr>
          <w:rFonts w:ascii="Times New Roman" w:eastAsia="Times New Roman" w:hAnsi="Times New Roman" w:cs="Times New Roman"/>
          <w:sz w:val="24"/>
        </w:rPr>
        <w:t>риказ</w:t>
      </w:r>
      <w:r>
        <w:rPr>
          <w:rFonts w:ascii="Times New Roman" w:eastAsia="Times New Roman" w:hAnsi="Times New Roman" w:cs="Times New Roman"/>
          <w:sz w:val="24"/>
        </w:rPr>
        <w:t>ом</w:t>
      </w:r>
      <w:r w:rsidR="00435538">
        <w:rPr>
          <w:rFonts w:ascii="Times New Roman" w:eastAsia="Times New Roman" w:hAnsi="Times New Roman" w:cs="Times New Roman"/>
          <w:sz w:val="24"/>
        </w:rPr>
        <w:t xml:space="preserve"> Министерства  спорта РФ от 18  июня 2013 г. № 398</w:t>
      </w:r>
      <w:r>
        <w:rPr>
          <w:rFonts w:ascii="Times New Roman" w:eastAsia="Times New Roman" w:hAnsi="Times New Roman" w:cs="Times New Roman"/>
          <w:sz w:val="24"/>
        </w:rPr>
        <w:t>)</w:t>
      </w:r>
    </w:p>
    <w:p w:rsidR="008340C4" w:rsidRDefault="008340C4" w:rsidP="00435538">
      <w:pPr>
        <w:spacing w:after="0"/>
        <w:jc w:val="center"/>
        <w:rPr>
          <w:rFonts w:ascii="Times New Roman" w:eastAsia="Times New Roman" w:hAnsi="Times New Roman" w:cs="Times New Roman"/>
          <w:b/>
          <w:sz w:val="28"/>
        </w:rPr>
      </w:pPr>
    </w:p>
    <w:p w:rsidR="008340C4" w:rsidRDefault="008340C4">
      <w:pPr>
        <w:spacing w:after="0"/>
        <w:jc w:val="center"/>
        <w:rPr>
          <w:rFonts w:ascii="Times New Roman" w:eastAsia="Times New Roman" w:hAnsi="Times New Roman" w:cs="Times New Roman"/>
          <w:b/>
          <w:sz w:val="28"/>
        </w:rPr>
      </w:pPr>
    </w:p>
    <w:p w:rsidR="008340C4" w:rsidRDefault="008340C4" w:rsidP="008F3578">
      <w:pPr>
        <w:spacing w:after="0"/>
        <w:rPr>
          <w:rFonts w:ascii="Times New Roman" w:eastAsia="Times New Roman" w:hAnsi="Times New Roman" w:cs="Times New Roman"/>
          <w:b/>
          <w:sz w:val="28"/>
        </w:rPr>
      </w:pPr>
    </w:p>
    <w:p w:rsidR="008F3578" w:rsidRPr="00522BAD" w:rsidRDefault="008F3578">
      <w:pPr>
        <w:spacing w:after="0"/>
        <w:rPr>
          <w:rFonts w:ascii="Times New Roman" w:eastAsia="Times New Roman" w:hAnsi="Times New Roman" w:cs="Times New Roman"/>
          <w:sz w:val="28"/>
        </w:rPr>
      </w:pPr>
      <w:r w:rsidRPr="00522BAD">
        <w:rPr>
          <w:rFonts w:ascii="Times New Roman" w:eastAsia="Times New Roman" w:hAnsi="Times New Roman" w:cs="Times New Roman"/>
          <w:sz w:val="28"/>
        </w:rPr>
        <w:t xml:space="preserve">                                                                            </w:t>
      </w:r>
      <w:r w:rsidR="00522BAD">
        <w:rPr>
          <w:rFonts w:ascii="Times New Roman" w:eastAsia="Times New Roman" w:hAnsi="Times New Roman" w:cs="Times New Roman"/>
          <w:sz w:val="28"/>
        </w:rPr>
        <w:t xml:space="preserve">     </w:t>
      </w:r>
      <w:r w:rsidR="00706BFD" w:rsidRPr="00522BAD">
        <w:rPr>
          <w:rFonts w:ascii="Times New Roman" w:eastAsia="Times New Roman" w:hAnsi="Times New Roman" w:cs="Times New Roman"/>
          <w:sz w:val="28"/>
        </w:rPr>
        <w:t xml:space="preserve">Срок реализации программы:            </w:t>
      </w:r>
    </w:p>
    <w:p w:rsidR="008340C4" w:rsidRPr="00522BAD" w:rsidRDefault="008F3578">
      <w:pPr>
        <w:spacing w:after="0"/>
        <w:rPr>
          <w:rFonts w:ascii="Times New Roman" w:eastAsia="Times New Roman" w:hAnsi="Times New Roman" w:cs="Times New Roman"/>
          <w:sz w:val="28"/>
        </w:rPr>
      </w:pPr>
      <w:r w:rsidRPr="00522BAD">
        <w:rPr>
          <w:rFonts w:ascii="Times New Roman" w:eastAsia="Times New Roman" w:hAnsi="Times New Roman" w:cs="Times New Roman"/>
          <w:sz w:val="28"/>
        </w:rPr>
        <w:t xml:space="preserve">                                                                                                                          </w:t>
      </w:r>
      <w:r w:rsidR="00706BFD" w:rsidRPr="00522BAD">
        <w:rPr>
          <w:rFonts w:ascii="Times New Roman" w:eastAsia="Times New Roman" w:hAnsi="Times New Roman" w:cs="Times New Roman"/>
          <w:sz w:val="28"/>
        </w:rPr>
        <w:t>8 лет</w:t>
      </w:r>
    </w:p>
    <w:p w:rsidR="008F3578" w:rsidRPr="008F3578" w:rsidRDefault="008F3578">
      <w:pPr>
        <w:spacing w:after="0"/>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Pr="008F3578">
        <w:rPr>
          <w:rFonts w:ascii="Times New Roman" w:eastAsia="Times New Roman" w:hAnsi="Times New Roman" w:cs="Times New Roman"/>
          <w:sz w:val="28"/>
        </w:rPr>
        <w:t>Разработчик программы:</w:t>
      </w:r>
    </w:p>
    <w:p w:rsidR="008F3578" w:rsidRPr="008F3578" w:rsidRDefault="008F3578">
      <w:pPr>
        <w:spacing w:after="0"/>
        <w:rPr>
          <w:rFonts w:ascii="Times New Roman" w:eastAsia="Times New Roman" w:hAnsi="Times New Roman" w:cs="Times New Roman"/>
          <w:sz w:val="28"/>
        </w:rPr>
      </w:pPr>
      <w:r w:rsidRPr="008F3578">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8F3578">
        <w:rPr>
          <w:rFonts w:ascii="Times New Roman" w:eastAsia="Times New Roman" w:hAnsi="Times New Roman" w:cs="Times New Roman"/>
          <w:sz w:val="28"/>
        </w:rPr>
        <w:t>МБУ ДО ДЮСШ «Юность»</w:t>
      </w:r>
    </w:p>
    <w:p w:rsidR="008340C4" w:rsidRDefault="008340C4">
      <w:pPr>
        <w:spacing w:after="0"/>
        <w:jc w:val="center"/>
        <w:rPr>
          <w:rFonts w:ascii="Times New Roman" w:eastAsia="Times New Roman" w:hAnsi="Times New Roman" w:cs="Times New Roman"/>
          <w:sz w:val="28"/>
        </w:rPr>
      </w:pPr>
    </w:p>
    <w:p w:rsidR="008340C4" w:rsidRDefault="008340C4">
      <w:pPr>
        <w:spacing w:after="0"/>
        <w:jc w:val="center"/>
        <w:rPr>
          <w:rFonts w:ascii="Times New Roman" w:eastAsia="Times New Roman" w:hAnsi="Times New Roman" w:cs="Times New Roman"/>
          <w:sz w:val="28"/>
        </w:rPr>
      </w:pPr>
    </w:p>
    <w:p w:rsidR="008F3578" w:rsidRDefault="008F3578" w:rsidP="008F3578">
      <w:pPr>
        <w:spacing w:after="0"/>
        <w:rPr>
          <w:rFonts w:ascii="Times New Roman" w:eastAsia="Times New Roman" w:hAnsi="Times New Roman" w:cs="Times New Roman"/>
          <w:sz w:val="28"/>
        </w:rPr>
      </w:pPr>
    </w:p>
    <w:p w:rsidR="00745440" w:rsidRDefault="00745440">
      <w:pPr>
        <w:spacing w:after="0"/>
        <w:jc w:val="center"/>
        <w:rPr>
          <w:rFonts w:ascii="Times New Roman" w:eastAsia="Times New Roman" w:hAnsi="Times New Roman" w:cs="Times New Roman"/>
          <w:sz w:val="28"/>
        </w:rPr>
      </w:pPr>
    </w:p>
    <w:p w:rsidR="00745440" w:rsidRDefault="00745440">
      <w:pPr>
        <w:spacing w:after="0"/>
        <w:jc w:val="center"/>
        <w:rPr>
          <w:rFonts w:ascii="Times New Roman" w:eastAsia="Times New Roman" w:hAnsi="Times New Roman" w:cs="Times New Roman"/>
          <w:sz w:val="28"/>
        </w:rPr>
      </w:pPr>
    </w:p>
    <w:p w:rsidR="00745440" w:rsidRDefault="00745440">
      <w:pPr>
        <w:spacing w:after="0"/>
        <w:jc w:val="center"/>
        <w:rPr>
          <w:rFonts w:ascii="Times New Roman" w:eastAsia="Times New Roman" w:hAnsi="Times New Roman" w:cs="Times New Roman"/>
          <w:sz w:val="28"/>
        </w:rPr>
      </w:pPr>
    </w:p>
    <w:p w:rsidR="008340C4" w:rsidRDefault="008F3578">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с</w:t>
      </w:r>
      <w:r w:rsidR="00706BFD">
        <w:rPr>
          <w:rFonts w:ascii="Times New Roman" w:eastAsia="Times New Roman" w:hAnsi="Times New Roman" w:cs="Times New Roman"/>
          <w:sz w:val="28"/>
        </w:rPr>
        <w:t>т. Староминская</w:t>
      </w:r>
    </w:p>
    <w:p w:rsidR="008340C4" w:rsidRPr="00522BAD" w:rsidRDefault="00706BFD" w:rsidP="00745440">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2015г.</w:t>
      </w:r>
    </w:p>
    <w:p w:rsidR="008340C4" w:rsidRPr="008C424A" w:rsidRDefault="00522BAD" w:rsidP="008C424A">
      <w:pPr>
        <w:pStyle w:val="a3"/>
        <w:rPr>
          <w:rFonts w:ascii="Times New Roman" w:hAnsi="Times New Roman" w:cs="Times New Roman"/>
          <w:sz w:val="28"/>
          <w:szCs w:val="28"/>
        </w:rPr>
      </w:pPr>
      <w:r w:rsidRPr="008C424A">
        <w:rPr>
          <w:rFonts w:ascii="Times New Roman" w:hAnsi="Times New Roman" w:cs="Times New Roman"/>
          <w:sz w:val="28"/>
          <w:szCs w:val="28"/>
        </w:rPr>
        <w:t>С</w:t>
      </w:r>
      <w:r w:rsidR="008C424A" w:rsidRPr="008C424A">
        <w:rPr>
          <w:rFonts w:ascii="Times New Roman" w:hAnsi="Times New Roman" w:cs="Times New Roman"/>
          <w:sz w:val="28"/>
          <w:szCs w:val="28"/>
        </w:rPr>
        <w:t>ОДЕРЖАНИЕ</w:t>
      </w:r>
    </w:p>
    <w:p w:rsidR="008340C4" w:rsidRPr="008C424A" w:rsidRDefault="008C424A" w:rsidP="008C424A">
      <w:pPr>
        <w:pStyle w:val="a3"/>
        <w:rPr>
          <w:rFonts w:ascii="Times New Roman" w:hAnsi="Times New Roman" w:cs="Times New Roman"/>
          <w:sz w:val="28"/>
          <w:szCs w:val="28"/>
        </w:rPr>
      </w:pPr>
      <w:r w:rsidRPr="008C424A">
        <w:rPr>
          <w:rFonts w:ascii="Times New Roman" w:hAnsi="Times New Roman" w:cs="Times New Roman"/>
          <w:sz w:val="28"/>
          <w:szCs w:val="28"/>
        </w:rPr>
        <w:t>1. ПОЯСНИТЕЛЬНАЯ ЗАПИСКА</w:t>
      </w:r>
      <w:r w:rsidR="00706BFD" w:rsidRPr="008C424A">
        <w:rPr>
          <w:rFonts w:ascii="Times New Roman" w:hAnsi="Times New Roman" w:cs="Times New Roman"/>
          <w:sz w:val="28"/>
          <w:szCs w:val="28"/>
        </w:rPr>
        <w:t xml:space="preserve"> </w:t>
      </w:r>
    </w:p>
    <w:p w:rsidR="008340C4" w:rsidRPr="008C424A" w:rsidRDefault="00706BFD" w:rsidP="008C424A">
      <w:pPr>
        <w:pStyle w:val="a3"/>
        <w:rPr>
          <w:rFonts w:ascii="Times New Roman" w:hAnsi="Times New Roman" w:cs="Times New Roman"/>
          <w:sz w:val="28"/>
          <w:szCs w:val="28"/>
        </w:rPr>
      </w:pPr>
      <w:r w:rsidRPr="008C424A">
        <w:rPr>
          <w:rFonts w:ascii="Times New Roman" w:hAnsi="Times New Roman" w:cs="Times New Roman"/>
          <w:sz w:val="28"/>
          <w:szCs w:val="28"/>
        </w:rPr>
        <w:t>1.1. Характеристика вида спорта академическая гребля</w:t>
      </w:r>
    </w:p>
    <w:p w:rsidR="008340C4" w:rsidRPr="008C424A" w:rsidRDefault="00706BFD" w:rsidP="008C424A">
      <w:pPr>
        <w:pStyle w:val="a3"/>
        <w:rPr>
          <w:rFonts w:ascii="Times New Roman" w:hAnsi="Times New Roman" w:cs="Times New Roman"/>
          <w:sz w:val="28"/>
          <w:szCs w:val="28"/>
        </w:rPr>
      </w:pPr>
      <w:r w:rsidRPr="008C424A">
        <w:rPr>
          <w:rFonts w:ascii="Times New Roman" w:hAnsi="Times New Roman" w:cs="Times New Roman"/>
          <w:sz w:val="28"/>
          <w:szCs w:val="28"/>
        </w:rPr>
        <w:t>1.2. Специфика организации тренировочного процесса</w:t>
      </w:r>
    </w:p>
    <w:p w:rsidR="008340C4" w:rsidRPr="008C424A" w:rsidRDefault="00706BFD" w:rsidP="008C424A">
      <w:pPr>
        <w:pStyle w:val="a3"/>
        <w:rPr>
          <w:rFonts w:ascii="Times New Roman" w:hAnsi="Times New Roman" w:cs="Times New Roman"/>
          <w:sz w:val="28"/>
          <w:szCs w:val="28"/>
        </w:rPr>
      </w:pPr>
      <w:r w:rsidRPr="008C424A">
        <w:rPr>
          <w:rFonts w:ascii="Times New Roman" w:hAnsi="Times New Roman" w:cs="Times New Roman"/>
          <w:sz w:val="28"/>
          <w:szCs w:val="28"/>
        </w:rPr>
        <w:t>1.3. Структура системы многолетней подготовки</w:t>
      </w:r>
    </w:p>
    <w:p w:rsidR="008C424A" w:rsidRDefault="008C424A">
      <w:pPr>
        <w:rPr>
          <w:rFonts w:ascii="Times New Roman" w:eastAsia="Times New Roman" w:hAnsi="Times New Roman" w:cs="Times New Roman"/>
          <w:sz w:val="28"/>
          <w:szCs w:val="28"/>
        </w:rPr>
      </w:pPr>
    </w:p>
    <w:p w:rsidR="008340C4" w:rsidRPr="008C424A" w:rsidRDefault="008C424A"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2. УЧЕБНЫЙ ПЛАН</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2.1. Продолжительность и объемы реализации Программы</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2.2. Соотношение объемов тренировочного процесса</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2.3. Навыки в других видах спорта</w:t>
      </w:r>
    </w:p>
    <w:p w:rsidR="008C424A" w:rsidRDefault="008C424A">
      <w:pPr>
        <w:rPr>
          <w:rFonts w:ascii="Times New Roman" w:eastAsia="Times New Roman" w:hAnsi="Times New Roman" w:cs="Times New Roman"/>
          <w:sz w:val="28"/>
          <w:szCs w:val="28"/>
        </w:rPr>
      </w:pPr>
    </w:p>
    <w:p w:rsidR="008340C4" w:rsidRPr="008C424A" w:rsidRDefault="008C424A"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 МЕТОДИЧЕСКАЯ ЧАСТЬ</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3.1. Содержание и методика работы по предметным областям, этапам (периодам) подготовки</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3.1.1. Теория и методика физической культуры</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3.1.2.1. Общая физическая подготовка</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3.1.2.2. Специальная физическая подготовка</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3.1.3. Избранный вид спорта</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3.1.3.1. Техническая и тактическая подготовка</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3.1.3.2. Психологическая подготовка</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3.1.3.3. Инструкторская и судейская практика</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3.1.3.4. Восстановительные мероприятия и медицинское обследование</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3.1.3.5. Участие в спортивных соревнованиях</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3.1.4. Другие виды спорта и подвижные игры</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3.2. Требования техники безопасности и предупреждение травматизма</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3.3. Программный материал для практических занятий</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3.4. Воспитательная работа</w:t>
      </w:r>
    </w:p>
    <w:p w:rsidR="008C424A" w:rsidRDefault="008C424A">
      <w:pPr>
        <w:rPr>
          <w:rFonts w:ascii="Times New Roman" w:eastAsia="Times New Roman" w:hAnsi="Times New Roman" w:cs="Times New Roman"/>
          <w:b/>
          <w:sz w:val="26"/>
        </w:rPr>
      </w:pPr>
    </w:p>
    <w:p w:rsidR="008340C4" w:rsidRPr="008C424A" w:rsidRDefault="008C424A" w:rsidP="008C424A">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4. СИСТЕМА КОНТРОЛЯ И ЗАЧЕТНЫЕ ТРЕБОВАНИЯ</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4.1. Требования к результатам освоения Программы по предметным областям</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4.2. Требования к освоению Программы по этапам подготовки</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4.3. Комплексы контрольных упражнений для оценки результатов освоения программы</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4.4. Методические указания по организации аттестации учащихся</w:t>
      </w:r>
    </w:p>
    <w:p w:rsidR="008340C4" w:rsidRPr="008C424A" w:rsidRDefault="00706BFD" w:rsidP="008C424A">
      <w:pPr>
        <w:pStyle w:val="a3"/>
        <w:rPr>
          <w:rFonts w:ascii="Times New Roman" w:eastAsia="Times New Roman" w:hAnsi="Times New Roman" w:cs="Times New Roman"/>
          <w:sz w:val="28"/>
          <w:szCs w:val="28"/>
        </w:rPr>
      </w:pPr>
      <w:r w:rsidRPr="008C424A">
        <w:rPr>
          <w:rFonts w:ascii="Times New Roman" w:eastAsia="Times New Roman" w:hAnsi="Times New Roman" w:cs="Times New Roman"/>
          <w:sz w:val="28"/>
          <w:szCs w:val="28"/>
        </w:rPr>
        <w:t>4.5. Требования к результатам освоения программы, выполнение которых дает основание для перевода на программу спортивной подготовки</w:t>
      </w:r>
    </w:p>
    <w:p w:rsidR="008C424A" w:rsidRDefault="008C424A" w:rsidP="008C424A">
      <w:pPr>
        <w:pStyle w:val="a3"/>
        <w:rPr>
          <w:rFonts w:ascii="Times New Roman" w:eastAsia="Times New Roman" w:hAnsi="Times New Roman" w:cs="Times New Roman"/>
          <w:sz w:val="28"/>
          <w:szCs w:val="28"/>
        </w:rPr>
      </w:pPr>
    </w:p>
    <w:p w:rsidR="008340C4" w:rsidRDefault="008C424A" w:rsidP="008C424A">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5. ИНФОРМАЦИОННОЕ ОБЕСПЕЧЕНИЕ ПРОГРАММЫ</w:t>
      </w:r>
    </w:p>
    <w:p w:rsidR="008C424A" w:rsidRDefault="008C424A" w:rsidP="008C424A">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5.1. Список литературы</w:t>
      </w:r>
    </w:p>
    <w:p w:rsidR="008C424A" w:rsidRPr="008C424A" w:rsidRDefault="008C424A" w:rsidP="008C424A">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 Перечень Интернет-ресурсов </w:t>
      </w:r>
    </w:p>
    <w:p w:rsidR="008340C4" w:rsidRDefault="008340C4">
      <w:pPr>
        <w:jc w:val="center"/>
        <w:rPr>
          <w:rFonts w:ascii="Times New Roman" w:eastAsia="Times New Roman" w:hAnsi="Times New Roman" w:cs="Times New Roman"/>
          <w:b/>
          <w:sz w:val="26"/>
        </w:rPr>
      </w:pPr>
    </w:p>
    <w:p w:rsidR="008C424A" w:rsidRDefault="008C424A">
      <w:pPr>
        <w:jc w:val="center"/>
        <w:rPr>
          <w:rFonts w:ascii="Times New Roman" w:eastAsia="Times New Roman" w:hAnsi="Times New Roman" w:cs="Times New Roman"/>
          <w:b/>
          <w:sz w:val="26"/>
        </w:rPr>
      </w:pPr>
    </w:p>
    <w:p w:rsidR="008C424A" w:rsidRDefault="008C424A">
      <w:pPr>
        <w:jc w:val="center"/>
        <w:rPr>
          <w:rFonts w:ascii="Times New Roman" w:eastAsia="Times New Roman" w:hAnsi="Times New Roman" w:cs="Times New Roman"/>
          <w:b/>
          <w:sz w:val="26"/>
        </w:rPr>
      </w:pPr>
    </w:p>
    <w:p w:rsidR="008340C4" w:rsidRDefault="00706BFD">
      <w:pPr>
        <w:jc w:val="center"/>
        <w:rPr>
          <w:rFonts w:ascii="Times New Roman" w:eastAsia="Times New Roman" w:hAnsi="Times New Roman" w:cs="Times New Roman"/>
          <w:sz w:val="26"/>
        </w:rPr>
      </w:pPr>
      <w:r>
        <w:rPr>
          <w:rFonts w:ascii="Times New Roman" w:eastAsia="Times New Roman" w:hAnsi="Times New Roman" w:cs="Times New Roman"/>
          <w:b/>
          <w:sz w:val="26"/>
        </w:rPr>
        <w:t>1. ПОЯСНИТЕЛЬНАЯ ЗАПИСКА</w:t>
      </w:r>
    </w:p>
    <w:p w:rsidR="008340C4" w:rsidRDefault="00706BFD" w:rsidP="001A15A0">
      <w:pPr>
        <w:spacing w:after="0"/>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Дополнительная </w:t>
      </w:r>
      <w:proofErr w:type="spellStart"/>
      <w:r>
        <w:rPr>
          <w:rFonts w:ascii="Times New Roman" w:eastAsia="Times New Roman" w:hAnsi="Times New Roman" w:cs="Times New Roman"/>
          <w:sz w:val="28"/>
        </w:rPr>
        <w:t>предпрофессиональная</w:t>
      </w:r>
      <w:proofErr w:type="spellEnd"/>
      <w:r>
        <w:rPr>
          <w:rFonts w:ascii="Times New Roman" w:eastAsia="Times New Roman" w:hAnsi="Times New Roman" w:cs="Times New Roman"/>
          <w:sz w:val="28"/>
        </w:rPr>
        <w:t xml:space="preserve"> программа по академической гребле соответствует федеральным государственным требованиям к минимуму содержания, структуре, условиям реализации дополнительных </w:t>
      </w:r>
      <w:proofErr w:type="spellStart"/>
      <w:r>
        <w:rPr>
          <w:rFonts w:ascii="Times New Roman" w:eastAsia="Times New Roman" w:hAnsi="Times New Roman" w:cs="Times New Roman"/>
          <w:sz w:val="28"/>
        </w:rPr>
        <w:t>предпрофессиональных</w:t>
      </w:r>
      <w:proofErr w:type="spellEnd"/>
      <w:r>
        <w:rPr>
          <w:rFonts w:ascii="Times New Roman" w:eastAsia="Times New Roman" w:hAnsi="Times New Roman" w:cs="Times New Roman"/>
          <w:sz w:val="28"/>
        </w:rPr>
        <w:t xml:space="preserve"> программ в области физической культуры и спорта по группе видов спорта «по спортивным единоборствам» и к срокам обучения по этим программам, учитывает требования федерального государственного стандарта спортивной подготовки по виду спорта фехтование, возрастные и индивидуальные особенности обучающихся. </w:t>
      </w:r>
      <w:proofErr w:type="gramEnd"/>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Основными задачами реализации Программы являются: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формирование культуры здорового и безопасного образа жизни, укрепление здоровья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 xml:space="preserve">;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формирование навыков адаптации к жизни в обществе, профессиональной ориентации;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выявление и поддержка детей, проявивших выдающиеся способности в спорте.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направлена </w:t>
      </w:r>
      <w:proofErr w:type="gramStart"/>
      <w:r>
        <w:rPr>
          <w:rFonts w:ascii="Times New Roman" w:eastAsia="Times New Roman" w:hAnsi="Times New Roman" w:cs="Times New Roman"/>
          <w:sz w:val="28"/>
        </w:rPr>
        <w:t>на</w:t>
      </w:r>
      <w:proofErr w:type="gramEnd"/>
      <w:r>
        <w:rPr>
          <w:rFonts w:ascii="Times New Roman" w:eastAsia="Times New Roman" w:hAnsi="Times New Roman" w:cs="Times New Roman"/>
          <w:sz w:val="28"/>
        </w:rPr>
        <w:t>:</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отбор одаренных детей;</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создание условий для физического образования, воспитания и развития детей;</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формирование знаний, умений, навыков в области физической культуры и спорта, в том числе в избранном виде спорта;</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подготовку к освоению этапов спортивной подготовки, в том числе в дальнейшем по программам спортивной подготовки;</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организацию досуга детей и формирование потребности в поддержании здорового образа жизни.</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Программе даны конкретные методические рекомендации по организации и планированию тренировочной работы на различных этапах подготовки, отбору и комплектованию учебных групп в зависимости от возраста, уровня развития физических и психофизиологических качеств и от специальных способностей занимающихся.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Содержание Программы учитывает особенности подготовки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 xml:space="preserve"> по академической гребле, в том числе: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большой объем разносторонней физической подготовки в общем объеме тренировочного процесса;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постепенное увеличение интенсивности тренировочного процесса и постепенное достижение высоких общих объемов тренировочных нагрузок;</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необходимой продолжительностью индивидуальной соревновательной подготовки, характерной для избранного вида спорта;</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повышение специальной скоростно-силовой подготовленности за счет широкого использования различных тренировочных средств;</w:t>
      </w:r>
    </w:p>
    <w:p w:rsidR="00834CC7" w:rsidRPr="00834CC7" w:rsidRDefault="00706BFD" w:rsidP="00834CC7">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перспективность гребца выявляется на основе наличия комплексов специальных физических качеств.</w:t>
      </w:r>
    </w:p>
    <w:p w:rsidR="00C54692" w:rsidRDefault="00C54692">
      <w:pPr>
        <w:jc w:val="center"/>
        <w:rPr>
          <w:rFonts w:ascii="Times New Roman" w:eastAsia="Times New Roman" w:hAnsi="Times New Roman" w:cs="Times New Roman"/>
          <w:i/>
          <w:sz w:val="26"/>
        </w:rPr>
      </w:pPr>
    </w:p>
    <w:p w:rsidR="008340C4" w:rsidRPr="00834CC7" w:rsidRDefault="00706BFD">
      <w:pPr>
        <w:jc w:val="center"/>
        <w:rPr>
          <w:rFonts w:ascii="Times New Roman" w:eastAsia="Times New Roman" w:hAnsi="Times New Roman" w:cs="Times New Roman"/>
          <w:i/>
          <w:sz w:val="26"/>
        </w:rPr>
      </w:pPr>
      <w:r w:rsidRPr="00834CC7">
        <w:rPr>
          <w:rFonts w:ascii="Times New Roman" w:eastAsia="Times New Roman" w:hAnsi="Times New Roman" w:cs="Times New Roman"/>
          <w:i/>
          <w:sz w:val="26"/>
        </w:rPr>
        <w:t>1.1. ХАРАКТЕРИСТИКА ВИДА СПОРТА АКАДЕМИЧЕСКАЯ ГРЕБЛЯ</w:t>
      </w:r>
    </w:p>
    <w:p w:rsidR="008340C4" w:rsidRDefault="00706BFD" w:rsidP="001A15A0">
      <w:pPr>
        <w:spacing w:after="0"/>
        <w:rPr>
          <w:rFonts w:ascii="Times New Roman" w:eastAsia="Times New Roman" w:hAnsi="Times New Roman" w:cs="Times New Roman"/>
          <w:sz w:val="28"/>
        </w:rPr>
      </w:pPr>
      <w:r>
        <w:rPr>
          <w:rFonts w:ascii="Times New Roman" w:eastAsia="Times New Roman" w:hAnsi="Times New Roman" w:cs="Times New Roman"/>
          <w:sz w:val="28"/>
        </w:rPr>
        <w:t>Гребля – один  из  немногих  видов  спорта,  основанных  на  прямом  использовании  естественных  и  необходимых  в  жизни  действий  человека.</w:t>
      </w:r>
    </w:p>
    <w:p w:rsidR="008340C4" w:rsidRDefault="00706BFD" w:rsidP="001A15A0">
      <w:pPr>
        <w:spacing w:after="0"/>
        <w:rPr>
          <w:rFonts w:ascii="Times New Roman" w:eastAsia="Times New Roman" w:hAnsi="Times New Roman" w:cs="Times New Roman"/>
          <w:sz w:val="28"/>
        </w:rPr>
      </w:pPr>
      <w:r>
        <w:rPr>
          <w:rFonts w:ascii="Times New Roman" w:eastAsia="Times New Roman" w:hAnsi="Times New Roman" w:cs="Times New Roman"/>
          <w:sz w:val="28"/>
        </w:rPr>
        <w:t>Это  вид  спорта  необычайно  полезный  и  в  оздоровительном  и  в  прикладном  смысле.</w:t>
      </w:r>
    </w:p>
    <w:p w:rsidR="008340C4" w:rsidRDefault="00706BFD" w:rsidP="001A15A0">
      <w:pPr>
        <w:spacing w:after="0"/>
        <w:rPr>
          <w:rFonts w:ascii="Times New Roman" w:eastAsia="Times New Roman" w:hAnsi="Times New Roman" w:cs="Times New Roman"/>
          <w:sz w:val="28"/>
        </w:rPr>
      </w:pPr>
      <w:r>
        <w:rPr>
          <w:rFonts w:ascii="Times New Roman" w:eastAsia="Times New Roman" w:hAnsi="Times New Roman" w:cs="Times New Roman"/>
          <w:sz w:val="28"/>
        </w:rPr>
        <w:t>Вид  спорта,  который  даже  без  применения  вспомогательных  упражнений  всесторонне  и  гармонично  развивает.  Этот  вид  спорта,  сам  по  себе,  очень  красивый  и  увлекательный,  способствующий  духовному  и  интеллектуальному  развитию.</w:t>
      </w:r>
    </w:p>
    <w:p w:rsidR="008340C4" w:rsidRDefault="00706BFD" w:rsidP="001A15A0">
      <w:pPr>
        <w:spacing w:after="0"/>
        <w:rPr>
          <w:rFonts w:ascii="Times New Roman" w:eastAsia="Times New Roman" w:hAnsi="Times New Roman" w:cs="Times New Roman"/>
          <w:sz w:val="28"/>
        </w:rPr>
      </w:pPr>
      <w:r>
        <w:rPr>
          <w:rFonts w:ascii="Times New Roman" w:eastAsia="Times New Roman" w:hAnsi="Times New Roman" w:cs="Times New Roman"/>
          <w:sz w:val="28"/>
        </w:rPr>
        <w:t xml:space="preserve">Академическая  гребля  </w:t>
      </w:r>
      <w:proofErr w:type="gramStart"/>
      <w:r>
        <w:rPr>
          <w:rFonts w:ascii="Times New Roman" w:eastAsia="Times New Roman" w:hAnsi="Times New Roman" w:cs="Times New Roman"/>
          <w:sz w:val="28"/>
        </w:rPr>
        <w:t>единственный</w:t>
      </w:r>
      <w:proofErr w:type="gramEnd"/>
      <w:r>
        <w:rPr>
          <w:rFonts w:ascii="Times New Roman" w:eastAsia="Times New Roman" w:hAnsi="Times New Roman" w:cs="Times New Roman"/>
          <w:sz w:val="28"/>
        </w:rPr>
        <w:t xml:space="preserve">  из  видов  гребного  спорта  является  олимпийским  видом.  В  14  классах  лодок  разыгрываются  олимпийские  медали  и  10  классов  лодок  не  олимпийские.</w:t>
      </w:r>
    </w:p>
    <w:p w:rsidR="008340C4" w:rsidRDefault="00706BFD" w:rsidP="001A15A0">
      <w:pPr>
        <w:spacing w:after="0"/>
        <w:rPr>
          <w:rFonts w:ascii="Times New Roman" w:eastAsia="Times New Roman" w:hAnsi="Times New Roman" w:cs="Times New Roman"/>
          <w:sz w:val="28"/>
        </w:rPr>
      </w:pPr>
      <w:r>
        <w:rPr>
          <w:rFonts w:ascii="Times New Roman" w:eastAsia="Times New Roman" w:hAnsi="Times New Roman" w:cs="Times New Roman"/>
          <w:sz w:val="28"/>
        </w:rPr>
        <w:t>Настоящая программа реализует на практике принципы государственной  политики  в  области  физической  культуры  и  спорта:</w:t>
      </w:r>
    </w:p>
    <w:p w:rsidR="008340C4" w:rsidRDefault="00706BFD" w:rsidP="001A15A0">
      <w:pPr>
        <w:spacing w:after="0"/>
        <w:rPr>
          <w:rFonts w:ascii="Times New Roman" w:eastAsia="Times New Roman" w:hAnsi="Times New Roman" w:cs="Times New Roman"/>
          <w:sz w:val="28"/>
        </w:rPr>
      </w:pPr>
      <w:r>
        <w:rPr>
          <w:rFonts w:ascii="Times New Roman" w:eastAsia="Times New Roman" w:hAnsi="Times New Roman" w:cs="Times New Roman"/>
          <w:sz w:val="28"/>
        </w:rPr>
        <w:t>-непрерывности  и  преемственности  физического  воспитания различных  возрастных  групп  граждан  на  всех  этапах  их  жизнедеятельности;</w:t>
      </w:r>
    </w:p>
    <w:p w:rsidR="008340C4" w:rsidRDefault="00706BFD" w:rsidP="001A15A0">
      <w:pPr>
        <w:spacing w:after="0"/>
        <w:rPr>
          <w:rFonts w:ascii="Times New Roman" w:eastAsia="Times New Roman" w:hAnsi="Times New Roman" w:cs="Times New Roman"/>
          <w:sz w:val="28"/>
        </w:rPr>
      </w:pPr>
      <w:r>
        <w:rPr>
          <w:rFonts w:ascii="Times New Roman" w:eastAsia="Times New Roman" w:hAnsi="Times New Roman" w:cs="Times New Roman"/>
          <w:sz w:val="28"/>
        </w:rPr>
        <w:t>-учета  интересов  всех граждан  при  разработке  и  реализации  всех программ  развития  физической  культуры  и  спорта;</w:t>
      </w:r>
    </w:p>
    <w:p w:rsidR="008340C4" w:rsidRDefault="00706BFD" w:rsidP="001A15A0">
      <w:pPr>
        <w:spacing w:after="0"/>
        <w:rPr>
          <w:rFonts w:ascii="Times New Roman" w:eastAsia="Times New Roman" w:hAnsi="Times New Roman" w:cs="Times New Roman"/>
          <w:sz w:val="28"/>
        </w:rPr>
      </w:pPr>
      <w:r>
        <w:rPr>
          <w:rFonts w:ascii="Times New Roman" w:eastAsia="Times New Roman" w:hAnsi="Times New Roman" w:cs="Times New Roman"/>
          <w:sz w:val="28"/>
        </w:rPr>
        <w:t>-признания самостоятельности всех физкультурно-спортивных объединений,  равенства  их  прав  на  государственную  поддержку;</w:t>
      </w:r>
    </w:p>
    <w:p w:rsidR="008340C4" w:rsidRDefault="00706BFD" w:rsidP="001A15A0">
      <w:pPr>
        <w:spacing w:after="0"/>
        <w:rPr>
          <w:rFonts w:ascii="Times New Roman" w:eastAsia="Times New Roman" w:hAnsi="Times New Roman" w:cs="Times New Roman"/>
          <w:sz w:val="28"/>
        </w:rPr>
      </w:pPr>
      <w:r>
        <w:rPr>
          <w:rFonts w:ascii="Times New Roman" w:eastAsia="Times New Roman" w:hAnsi="Times New Roman" w:cs="Times New Roman"/>
          <w:sz w:val="28"/>
        </w:rPr>
        <w:t>-создания благоприятных условий финансирования физкультурно-спортивных  и  спортивно-технических  организаций.</w:t>
      </w:r>
    </w:p>
    <w:p w:rsidR="008340C4" w:rsidRDefault="008340C4" w:rsidP="001A15A0">
      <w:pPr>
        <w:spacing w:after="0"/>
        <w:rPr>
          <w:rFonts w:ascii="Calibri" w:eastAsia="Calibri" w:hAnsi="Calibri" w:cs="Calibri"/>
          <w:b/>
          <w:sz w:val="26"/>
        </w:rPr>
      </w:pPr>
    </w:p>
    <w:p w:rsidR="008340C4" w:rsidRPr="00834CC7" w:rsidRDefault="00706BFD">
      <w:pPr>
        <w:jc w:val="center"/>
        <w:rPr>
          <w:rFonts w:ascii="Times New Roman" w:eastAsia="Times New Roman" w:hAnsi="Times New Roman" w:cs="Times New Roman"/>
          <w:i/>
          <w:sz w:val="26"/>
        </w:rPr>
      </w:pPr>
      <w:r w:rsidRPr="00834CC7">
        <w:rPr>
          <w:rFonts w:ascii="Times New Roman" w:eastAsia="Times New Roman" w:hAnsi="Times New Roman" w:cs="Times New Roman"/>
          <w:i/>
          <w:sz w:val="26"/>
        </w:rPr>
        <w:t>1.2. СПЕЦИФИКА ОРГАНИЗАЦИИ ТРЕНИРОВОЧНОГО ПРОЦЕССА</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Подготовку гребца в академической гребле необходимо рассматривать как целостную систему.</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Рассматривая подготовку гребца как систему, в ней следует выделить несколько компонентов, которые в свою очередь, состоят из множества элементов.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качестве основных компонентов системы спортивной подготовки необходимо рассматривать:</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систему спортивных соревнований;</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систему тренировочных мероприятий;</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систему факторов повышения эффективности тренировочной и соревновательной деятельности.</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Все компоненты системы подготовки взаимосвязаны и дополняют друг друга. Вместе с тем они имеют вполне определенные задачи и методические особенности, которые придают им самостоятельное значение.</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i/>
          <w:sz w:val="28"/>
        </w:rPr>
        <w:t xml:space="preserve">Система спортивных соревнований </w:t>
      </w:r>
      <w:r>
        <w:rPr>
          <w:rFonts w:ascii="Times New Roman" w:eastAsia="Times New Roman" w:hAnsi="Times New Roman" w:cs="Times New Roman"/>
          <w:sz w:val="28"/>
        </w:rPr>
        <w:t xml:space="preserve">представляет собой ряд официальных и неофициальных соревнований, включенных в единую систему подготовки гребца. Достижение высокого результата в соревнованиях, имеющих наибольшее значение на определенном этапе подготовки гребца, выступает как цель, которая придает единую направленность всей системе, всем компонентам подготовки. Наряду с этим другие (менее значительные) соревнования выполняют важную подготовительную функцию, поскольку участие гребца в соревнованиях является мощным фактором совершенствования специфических физических качеств, технической, тактической и психической подготовленности. Подчеркивая ведущую роль системы соревнований в подготовке гребца, необходимо учитывать, что взятая отдельно она не может рассматриваться как самостоятельная система, способная обеспечить полноценную подготовленность гребца. Только оптимальное сочетание соревновательной подготовки с другими компонентами системы подготовки может обеспечить достижение спортивных целей.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Центральным компонентом подготовки гребца является система </w:t>
      </w:r>
      <w:r>
        <w:rPr>
          <w:rFonts w:ascii="Times New Roman" w:eastAsia="Times New Roman" w:hAnsi="Times New Roman" w:cs="Times New Roman"/>
          <w:color w:val="000000"/>
          <w:sz w:val="28"/>
        </w:rPr>
        <w:t>тренировочных занятий</w:t>
      </w:r>
      <w:r>
        <w:rPr>
          <w:rFonts w:ascii="Times New Roman" w:eastAsia="Times New Roman" w:hAnsi="Times New Roman" w:cs="Times New Roman"/>
          <w:sz w:val="28"/>
        </w:rPr>
        <w:t xml:space="preserve">. В структуре тренировочных занятий принято выделять: физическую, техническую, тактическую и психическую подготовку. В рамках каждого из этих направлений решаются еще более конкретные задачи, Так, например, физическая подготовка включает разделы по совершенствованию отдельных физических качеств (силы, выносливости, гибкости, быстроты, координации). В процессе технической подготовки можно выделить обучение отдельным техническим действиям (элементам) и т.д. Комплексным результатом </w:t>
      </w:r>
      <w:r>
        <w:rPr>
          <w:rFonts w:ascii="Times New Roman" w:eastAsia="Times New Roman" w:hAnsi="Times New Roman" w:cs="Times New Roman"/>
          <w:color w:val="000000"/>
          <w:sz w:val="28"/>
        </w:rPr>
        <w:t>тренировочных занятий является</w:t>
      </w:r>
      <w:r>
        <w:rPr>
          <w:rFonts w:ascii="Times New Roman" w:eastAsia="Times New Roman" w:hAnsi="Times New Roman" w:cs="Times New Roman"/>
          <w:sz w:val="28"/>
        </w:rPr>
        <w:t xml:space="preserve"> достижение гребца состояния тренированности, которое выражается в повышенном уровне функциональных возможностей организма гребца и достигнутой степени совершенства владения технико-тактическими действиями и психическими свойствами.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Решение задач подготовки гребца в академической гребле требует направленного использования </w:t>
      </w:r>
      <w:r>
        <w:rPr>
          <w:rFonts w:ascii="Times New Roman" w:eastAsia="Times New Roman" w:hAnsi="Times New Roman" w:cs="Times New Roman"/>
          <w:i/>
          <w:sz w:val="28"/>
        </w:rPr>
        <w:t>факторов повышения эффективности тренировочной и соревновательной деятельности</w:t>
      </w:r>
      <w:r>
        <w:rPr>
          <w:rFonts w:ascii="Times New Roman" w:eastAsia="Times New Roman" w:hAnsi="Times New Roman" w:cs="Times New Roman"/>
          <w:sz w:val="28"/>
        </w:rPr>
        <w:t xml:space="preserve">. В качестве таких факторов можно выделить: питание и фармакологические средства, физиотерапевтические воздействия, психотерапевтические и биомеханические факторы.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Организм человека представляет собой сложную биологическую и социальную систему, которая находится в состоянии постоянного взаимодействиями с окружающей средой и только благодаря этой связи, способна существовать как целостная система. Поэтому, рассматривая подготовку гребца как систему, тренер- преподаватель не должен забывать, что неотъемлемым условием нормальной жизнедеятельности человека является удовлетворение его естественных биологических и социальных потребностей. На процесс подготовки гребца влияет множество факторов, связанных с условиями жизни человека в обществе (материальный уровень жизни, бытовые условия, экологические и климатогеографические условия окружающей среды и многие другие). Влияние среды в значительной мере содействует естественному биологическому ритму развития организма гребца. Это обстоятельство должно строго учитываться в ходе управления процессом подготовки гребца. В спортивной практике влияние этих обстоятельств иногда не полностью осознается в сравнении со специфическими факторами подготовки гребца, но это вовсе не умаляет их значения в достижении спортивных целей.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Чем выше уровень спортивных достижений, тем сложнее структура и содержание подготовки гребца. Приспособление системы подготовки к выполнению специфических функций осуществляется посредством увеличения количества элементов их дифференциации и специализации.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разработана на основе следующих принципов: </w:t>
      </w:r>
    </w:p>
    <w:p w:rsidR="008340C4" w:rsidRDefault="00706BFD" w:rsidP="00834CC7">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принцип комплексности </w:t>
      </w:r>
      <w:r>
        <w:rPr>
          <w:rFonts w:ascii="Times New Roman" w:eastAsia="Times New Roman" w:hAnsi="Times New Roman" w:cs="Times New Roman"/>
          <w:sz w:val="28"/>
        </w:rPr>
        <w:t xml:space="preserve">– предусматривает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и восстановительных мероприятий, педагогического и медицинского контроля);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принцип преемственности </w:t>
      </w:r>
      <w:r>
        <w:rPr>
          <w:rFonts w:ascii="Times New Roman" w:eastAsia="Times New Roman" w:hAnsi="Times New Roman" w:cs="Times New Roman"/>
          <w:sz w:val="28"/>
        </w:rPr>
        <w:t xml:space="preserve">– определяет последовательность изложения программного материала по этапам обучения и соответствия его требованиям высшего спортивного мастерства с тем, чтобы обеспечить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принцип вариативности </w:t>
      </w:r>
      <w:r>
        <w:rPr>
          <w:rFonts w:ascii="Times New Roman" w:eastAsia="Times New Roman" w:hAnsi="Times New Roman" w:cs="Times New Roman"/>
          <w:sz w:val="28"/>
        </w:rPr>
        <w:t xml:space="preserve">– предусматривает в зависимости от этапа многолетней подготовки, индивидуальных особенностей юного гребца, вариативность программного материала для практических занятий, </w:t>
      </w:r>
      <w:r>
        <w:rPr>
          <w:rFonts w:ascii="Times New Roman" w:eastAsia="Times New Roman" w:hAnsi="Times New Roman" w:cs="Times New Roman"/>
          <w:sz w:val="28"/>
        </w:rPr>
        <w:lastRenderedPageBreak/>
        <w:t xml:space="preserve">характеризующиеся разнообразием тренировочных средств и нагрузок, направленных на решение определенной педагогической задачи. </w:t>
      </w:r>
    </w:p>
    <w:p w:rsidR="008340C4" w:rsidRDefault="008340C4" w:rsidP="00834CC7">
      <w:pPr>
        <w:spacing w:after="0"/>
        <w:jc w:val="center"/>
        <w:rPr>
          <w:rFonts w:ascii="Times New Roman" w:eastAsia="Times New Roman" w:hAnsi="Times New Roman" w:cs="Times New Roman"/>
          <w:b/>
          <w:sz w:val="26"/>
        </w:rPr>
      </w:pPr>
    </w:p>
    <w:p w:rsidR="008340C4" w:rsidRPr="00834CC7" w:rsidRDefault="00706BFD">
      <w:pPr>
        <w:jc w:val="center"/>
        <w:rPr>
          <w:rFonts w:ascii="Times New Roman" w:eastAsia="Times New Roman" w:hAnsi="Times New Roman" w:cs="Times New Roman"/>
          <w:i/>
          <w:sz w:val="26"/>
        </w:rPr>
      </w:pPr>
      <w:r w:rsidRPr="00834CC7">
        <w:rPr>
          <w:rFonts w:ascii="Times New Roman" w:eastAsia="Times New Roman" w:hAnsi="Times New Roman" w:cs="Times New Roman"/>
          <w:i/>
          <w:sz w:val="26"/>
        </w:rPr>
        <w:t>1.3.СТРУКТУРА СИСТЕМЫ МНОГОЛЕТНЕЙ ПОДГОТОВКИ</w:t>
      </w:r>
    </w:p>
    <w:p w:rsidR="008340C4" w:rsidRDefault="00706BFD" w:rsidP="001A15A0">
      <w:pPr>
        <w:spacing w:after="0"/>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Система многолетней </w:t>
      </w:r>
      <w:r>
        <w:rPr>
          <w:rFonts w:ascii="Times New Roman" w:eastAsia="Times New Roman" w:hAnsi="Times New Roman" w:cs="Times New Roman"/>
          <w:color w:val="000000"/>
          <w:sz w:val="28"/>
        </w:rPr>
        <w:t>подготовки представляет собой единую организационную систему, обеспечивающую преемственность</w:t>
      </w:r>
      <w:r>
        <w:rPr>
          <w:rFonts w:ascii="Times New Roman" w:eastAsia="Times New Roman" w:hAnsi="Times New Roman" w:cs="Times New Roman"/>
          <w:sz w:val="28"/>
        </w:rPr>
        <w:t xml:space="preserve"> задач, средств, методов, форм подготовки гребцов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w:t>
      </w:r>
      <w:proofErr w:type="gramEnd"/>
      <w:r>
        <w:rPr>
          <w:rFonts w:ascii="Times New Roman" w:eastAsia="Times New Roman" w:hAnsi="Times New Roman" w:cs="Times New Roman"/>
          <w:sz w:val="28"/>
        </w:rPr>
        <w:t xml:space="preserve">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Организация занятий по Программе осуществляется по следующим этапам и периодам подготовки: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этап начальной подготовки – до 2 лет;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тренировочный этап (период базовой подготовки) – до 2 лет;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тренировочный этап (период спортивной специализации) – до 2 лет;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этап совершенствования спортивного мастерства – до 2 лет.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этап совершенствования спортивного мастерства прием на обучение не проводится. </w:t>
      </w:r>
      <w:proofErr w:type="gramStart"/>
      <w:r>
        <w:rPr>
          <w:rFonts w:ascii="Times New Roman" w:eastAsia="Times New Roman" w:hAnsi="Times New Roman" w:cs="Times New Roman"/>
          <w:sz w:val="28"/>
        </w:rPr>
        <w:t xml:space="preserve">На данном этапе продолжают обучение дети, зачисленные в организацию и прошедшие обучение на тренировочном этап (спортивной специализации), то есть переведенные с тренировочного этапа. </w:t>
      </w:r>
      <w:proofErr w:type="gramEnd"/>
    </w:p>
    <w:p w:rsidR="008340C4" w:rsidRDefault="00706BFD" w:rsidP="001A15A0">
      <w:pPr>
        <w:spacing w:after="0"/>
        <w:ind w:left="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Срок </w:t>
      </w:r>
      <w:proofErr w:type="gramStart"/>
      <w:r>
        <w:rPr>
          <w:rFonts w:ascii="Times New Roman" w:eastAsia="Times New Roman" w:hAnsi="Times New Roman" w:cs="Times New Roman"/>
          <w:sz w:val="28"/>
        </w:rPr>
        <w:t>обучения по Программе</w:t>
      </w:r>
      <w:proofErr w:type="gramEnd"/>
      <w:r>
        <w:rPr>
          <w:rFonts w:ascii="Times New Roman" w:eastAsia="Times New Roman" w:hAnsi="Times New Roman" w:cs="Times New Roman"/>
          <w:sz w:val="28"/>
        </w:rPr>
        <w:t xml:space="preserve"> – 8 лет.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детей,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 </w:t>
      </w:r>
    </w:p>
    <w:p w:rsidR="008340C4" w:rsidRDefault="00706BFD" w:rsidP="00834CC7">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Минимальный возраст детей, допускаемых к освоению Программы – 10 лет.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Максимальный возраст – 18 лет (по году рождения).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color w:val="000000"/>
          <w:sz w:val="28"/>
        </w:rPr>
        <w:t>Основное содержание этапов подготовки утверждено</w:t>
      </w:r>
      <w:r>
        <w:rPr>
          <w:rFonts w:ascii="Times New Roman" w:eastAsia="Times New Roman" w:hAnsi="Times New Roman" w:cs="Times New Roman"/>
          <w:sz w:val="28"/>
        </w:rPr>
        <w:t xml:space="preserve"> федеральным стандартом спортивной подготовки и раскрывается в последующих разделах данной Программы.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Выделение каждого этапа связано с решением определенных задач подготовки гребца. Рационально построенная многолетняя подготовка предполагает строгую последовательность в решении этих задач, обусловленную биологическими особенностями развития организма человека, закономерностями становления спортивного мастерства в академической </w:t>
      </w:r>
      <w:r>
        <w:rPr>
          <w:rFonts w:ascii="Times New Roman" w:eastAsia="Times New Roman" w:hAnsi="Times New Roman" w:cs="Times New Roman"/>
          <w:sz w:val="28"/>
        </w:rPr>
        <w:lastRenderedPageBreak/>
        <w:t xml:space="preserve">гребле, динамикой тренировочных и соревновательных нагрузок, эффективностью тренировочных средств и методов подготовки и других факторов подготовки. Этапы многолетней подготовки, как правило, не имеют четких возрастных границ и фиксированной продолжительности. Их </w:t>
      </w:r>
      <w:proofErr w:type="gramStart"/>
      <w:r>
        <w:rPr>
          <w:rFonts w:ascii="Times New Roman" w:eastAsia="Times New Roman" w:hAnsi="Times New Roman" w:cs="Times New Roman"/>
          <w:sz w:val="28"/>
        </w:rPr>
        <w:t>начало</w:t>
      </w:r>
      <w:proofErr w:type="gramEnd"/>
      <w:r>
        <w:rPr>
          <w:rFonts w:ascii="Times New Roman" w:eastAsia="Times New Roman" w:hAnsi="Times New Roman" w:cs="Times New Roman"/>
          <w:sz w:val="28"/>
        </w:rPr>
        <w:t xml:space="preserve"> и завершение может смещаться (в определенных пределах) в зависимости от факторов, влияющих на индивидуальные темпы становления спортивного мастерства. Переход гребца от одного этапа подготовки к другому характеризуется, прежде </w:t>
      </w:r>
      <w:proofErr w:type="gramStart"/>
      <w:r>
        <w:rPr>
          <w:rFonts w:ascii="Times New Roman" w:eastAsia="Times New Roman" w:hAnsi="Times New Roman" w:cs="Times New Roman"/>
          <w:sz w:val="28"/>
        </w:rPr>
        <w:t>всего</w:t>
      </w:r>
      <w:proofErr w:type="gramEnd"/>
      <w:r>
        <w:rPr>
          <w:rFonts w:ascii="Times New Roman" w:eastAsia="Times New Roman" w:hAnsi="Times New Roman" w:cs="Times New Roman"/>
          <w:sz w:val="28"/>
        </w:rPr>
        <w:t xml:space="preserve"> степенью решения задач прошедшего этапа. </w:t>
      </w:r>
    </w:p>
    <w:p w:rsidR="008340C4" w:rsidRDefault="001A15A0" w:rsidP="001A15A0">
      <w:pPr>
        <w:spacing w:after="0"/>
        <w:jc w:val="both"/>
        <w:rPr>
          <w:rFonts w:ascii="Times New Roman" w:eastAsia="Times New Roman" w:hAnsi="Times New Roman" w:cs="Times New Roman"/>
          <w:sz w:val="28"/>
        </w:rPr>
      </w:pPr>
      <w:r>
        <w:rPr>
          <w:rFonts w:ascii="Times New Roman" w:eastAsia="Times New Roman" w:hAnsi="Times New Roman" w:cs="Times New Roman"/>
          <w:b/>
          <w:sz w:val="26"/>
        </w:rPr>
        <w:t xml:space="preserve">          </w:t>
      </w:r>
      <w:r w:rsidR="00706BFD">
        <w:rPr>
          <w:rFonts w:ascii="Times New Roman" w:eastAsia="Times New Roman" w:hAnsi="Times New Roman" w:cs="Times New Roman"/>
          <w:sz w:val="28"/>
        </w:rPr>
        <w:t xml:space="preserve">В группы начальной подготовки принимаются лица, желающие заниматься </w:t>
      </w:r>
      <w:r w:rsidR="00706BFD">
        <w:rPr>
          <w:rFonts w:ascii="Times New Roman" w:eastAsia="Times New Roman" w:hAnsi="Times New Roman" w:cs="Times New Roman"/>
          <w:color w:val="000000"/>
          <w:sz w:val="28"/>
        </w:rPr>
        <w:t>греблей</w:t>
      </w:r>
      <w:r w:rsidR="00706BFD">
        <w:rPr>
          <w:rFonts w:ascii="Times New Roman" w:eastAsia="Times New Roman" w:hAnsi="Times New Roman" w:cs="Times New Roman"/>
          <w:color w:val="FF0000"/>
          <w:sz w:val="28"/>
        </w:rPr>
        <w:t xml:space="preserve"> </w:t>
      </w:r>
      <w:r w:rsidR="00706BFD">
        <w:rPr>
          <w:rFonts w:ascii="Times New Roman" w:eastAsia="Times New Roman" w:hAnsi="Times New Roman" w:cs="Times New Roman"/>
          <w:sz w:val="28"/>
        </w:rPr>
        <w:t xml:space="preserve">и не имеющие медицинских противопоказаний к данному виду спорта. В качестве основных критериев для зачисления обучающихся и перевода по годам обучения учитываются: состояние здоровья и уровень физического развития; освоение элементов начальной технической подготовки; выполнение норм общей физической подготовленности, освоение предусмотренного программой объема тренировочных и соревновательных нагрузок по годам обучения и др.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этапе НП осуществляется </w:t>
      </w:r>
      <w:proofErr w:type="spellStart"/>
      <w:r>
        <w:rPr>
          <w:rFonts w:ascii="Times New Roman" w:eastAsia="Times New Roman" w:hAnsi="Times New Roman" w:cs="Times New Roman"/>
          <w:sz w:val="28"/>
        </w:rPr>
        <w:t>физкультурно</w:t>
      </w:r>
      <w:proofErr w:type="spellEnd"/>
      <w:r>
        <w:rPr>
          <w:rFonts w:ascii="Times New Roman" w:eastAsia="Times New Roman" w:hAnsi="Times New Roman" w:cs="Times New Roman"/>
          <w:sz w:val="28"/>
        </w:rPr>
        <w:t xml:space="preserve">–оздоровительная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выполнения контрольных нормативов для зачисления на учебно-тренировочный этап подготовки. </w:t>
      </w:r>
    </w:p>
    <w:p w:rsidR="008340C4" w:rsidRPr="00834CC7" w:rsidRDefault="00706BFD" w:rsidP="001A15A0">
      <w:pPr>
        <w:spacing w:after="0"/>
        <w:rPr>
          <w:rFonts w:ascii="Times New Roman" w:eastAsia="Times New Roman" w:hAnsi="Times New Roman" w:cs="Times New Roman"/>
          <w:sz w:val="28"/>
        </w:rPr>
      </w:pPr>
      <w:r w:rsidRPr="00834CC7">
        <w:rPr>
          <w:rFonts w:ascii="Times New Roman" w:eastAsia="Times New Roman" w:hAnsi="Times New Roman" w:cs="Times New Roman"/>
          <w:i/>
          <w:sz w:val="28"/>
        </w:rPr>
        <w:t xml:space="preserve">Основные задачи этапа: </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формирование устойчивого интереса к занятиям спортом;</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формирование широкого круга двигательных умений и навыков;</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освоение основ техники по виду спорта фехтование;</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приобретение опыта выступления на официальных спортивных соревнованиях по виду спорта академическая гребля;</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всестороннее гармоничное развитие физических качеств;</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укрепление здоровья гребцов;</w:t>
      </w:r>
    </w:p>
    <w:p w:rsidR="008340C4" w:rsidRPr="00834CC7" w:rsidRDefault="00706BFD" w:rsidP="00834CC7">
      <w:pPr>
        <w:spacing w:after="0"/>
        <w:jc w:val="both"/>
        <w:rPr>
          <w:rFonts w:ascii="Times New Roman" w:eastAsia="Times New Roman" w:hAnsi="Times New Roman" w:cs="Times New Roman"/>
          <w:spacing w:val="-3"/>
          <w:sz w:val="28"/>
        </w:rPr>
      </w:pPr>
      <w:r>
        <w:rPr>
          <w:rFonts w:ascii="Times New Roman" w:eastAsia="Times New Roman" w:hAnsi="Times New Roman" w:cs="Times New Roman"/>
          <w:sz w:val="28"/>
        </w:rPr>
        <w:t>-</w:t>
      </w:r>
      <w:r>
        <w:rPr>
          <w:rFonts w:ascii="Times New Roman" w:eastAsia="Times New Roman" w:hAnsi="Times New Roman" w:cs="Times New Roman"/>
          <w:sz w:val="28"/>
        </w:rPr>
        <w:tab/>
        <w:t xml:space="preserve">отбор </w:t>
      </w:r>
      <w:r>
        <w:rPr>
          <w:rFonts w:ascii="Times New Roman" w:eastAsia="Times New Roman" w:hAnsi="Times New Roman" w:cs="Times New Roman"/>
          <w:spacing w:val="4"/>
          <w:sz w:val="28"/>
        </w:rPr>
        <w:t>перспективных юных гребцов для дальнейших занятий по виду спорта академическая гребля</w:t>
      </w:r>
      <w:r>
        <w:rPr>
          <w:rFonts w:ascii="Times New Roman" w:eastAsia="Times New Roman" w:hAnsi="Times New Roman" w:cs="Times New Roman"/>
          <w:spacing w:val="-3"/>
          <w:sz w:val="28"/>
        </w:rPr>
        <w:t>.</w:t>
      </w:r>
    </w:p>
    <w:p w:rsidR="008340C4" w:rsidRPr="001A15A0" w:rsidRDefault="001A15A0" w:rsidP="001A15A0">
      <w:pPr>
        <w:spacing w:after="0"/>
        <w:rPr>
          <w:rFonts w:ascii="Times New Roman" w:eastAsia="Times New Roman" w:hAnsi="Times New Roman" w:cs="Times New Roman"/>
          <w:i/>
          <w:sz w:val="28"/>
          <w:szCs w:val="28"/>
        </w:rPr>
      </w:pPr>
      <w:r>
        <w:rPr>
          <w:rFonts w:ascii="Times New Roman" w:eastAsia="Times New Roman" w:hAnsi="Times New Roman" w:cs="Times New Roman"/>
          <w:b/>
          <w:sz w:val="26"/>
        </w:rPr>
        <w:t xml:space="preserve">         </w:t>
      </w:r>
      <w:r w:rsidRPr="001A15A0">
        <w:rPr>
          <w:rFonts w:ascii="Times New Roman" w:eastAsia="Times New Roman" w:hAnsi="Times New Roman" w:cs="Times New Roman"/>
          <w:i/>
          <w:sz w:val="28"/>
          <w:szCs w:val="28"/>
        </w:rPr>
        <w:t>Тренировочный этап (ТЭ)</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Этот этап состоит из двух периодов: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базовой подготовки (2 года обучения);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спортивной специализации (2 года обучения). </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тренировочные группы зачисляются на конкурсной основе только здоровые и практически здоровые обучающиеся, прошедшие не менее одного года необходимую подготовку, при выполнении ими требований по общей физической и специализированной подготовке. </w:t>
      </w:r>
    </w:p>
    <w:p w:rsidR="008340C4" w:rsidRPr="000669A5" w:rsidRDefault="00706BFD" w:rsidP="001A15A0">
      <w:pPr>
        <w:spacing w:after="0"/>
        <w:ind w:firstLine="708"/>
        <w:jc w:val="both"/>
        <w:rPr>
          <w:rFonts w:ascii="Times New Roman" w:eastAsia="Times New Roman" w:hAnsi="Times New Roman" w:cs="Times New Roman"/>
          <w:i/>
          <w:sz w:val="28"/>
        </w:rPr>
      </w:pPr>
      <w:r w:rsidRPr="000669A5">
        <w:rPr>
          <w:rFonts w:ascii="Times New Roman" w:eastAsia="Times New Roman" w:hAnsi="Times New Roman" w:cs="Times New Roman"/>
          <w:i/>
          <w:sz w:val="28"/>
        </w:rPr>
        <w:t xml:space="preserve">Основные задачи этапа: </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w:t>
      </w:r>
      <w:r>
        <w:rPr>
          <w:rFonts w:ascii="Times New Roman" w:eastAsia="Times New Roman" w:hAnsi="Times New Roman" w:cs="Times New Roman"/>
          <w:sz w:val="28"/>
        </w:rPr>
        <w:tab/>
        <w:t xml:space="preserve">общая и специальная физическая, техническая, тактическая и психологическая подготовка; </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 xml:space="preserve">стабильность демонстрации спортивных результатов на официальных спортивных соревнованиях; </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формирование спортивной мотивации;</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укрепление здоровья гребцов</w:t>
      </w:r>
    </w:p>
    <w:p w:rsidR="001A15A0" w:rsidRPr="001A15A0" w:rsidRDefault="001A15A0" w:rsidP="001A15A0">
      <w:pPr>
        <w:spacing w:after="0"/>
        <w:rPr>
          <w:rFonts w:ascii="Times New Roman" w:eastAsia="Times New Roman" w:hAnsi="Times New Roman" w:cs="Times New Roman"/>
          <w:i/>
          <w:sz w:val="26"/>
        </w:rPr>
      </w:pPr>
      <w:r w:rsidRPr="001A15A0">
        <w:rPr>
          <w:rFonts w:ascii="Times New Roman" w:eastAsia="Times New Roman" w:hAnsi="Times New Roman" w:cs="Times New Roman"/>
          <w:i/>
          <w:sz w:val="26"/>
        </w:rPr>
        <w:t>Этап совершенствования спортивного мастерства (ССМ)</w:t>
      </w:r>
    </w:p>
    <w:p w:rsidR="008340C4" w:rsidRDefault="00706BFD" w:rsidP="001A15A0">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Группы совершенствования спортивного мастерства формируются из гребцов, выполнивших спортивный разряд кандидата в мастера спорта. Основные задачи: дальнейшее повышение специальной физической, технической, тактической и психической подготовленности, совершенствование соревновательного опыта. </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Перевод по годам обучения на этом этапе осуществляется при условии положительной динамики прироста спортивных показателей. </w:t>
      </w:r>
    </w:p>
    <w:p w:rsidR="008340C4" w:rsidRPr="000669A5" w:rsidRDefault="00706BFD" w:rsidP="001A15A0">
      <w:pPr>
        <w:spacing w:after="0"/>
        <w:ind w:firstLine="708"/>
        <w:jc w:val="both"/>
        <w:rPr>
          <w:rFonts w:ascii="Times New Roman" w:eastAsia="Times New Roman" w:hAnsi="Times New Roman" w:cs="Times New Roman"/>
          <w:sz w:val="28"/>
        </w:rPr>
      </w:pPr>
      <w:r w:rsidRPr="000669A5">
        <w:rPr>
          <w:rFonts w:ascii="Times New Roman" w:eastAsia="Times New Roman" w:hAnsi="Times New Roman" w:cs="Times New Roman"/>
          <w:i/>
          <w:sz w:val="28"/>
        </w:rPr>
        <w:t xml:space="preserve">Основные задачи этапа: </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повышение функциональных возможностей организма гребцов;</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 xml:space="preserve">совершенствование общих и специальных физических качеств, технической, тактической и психологической подготовки; </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стабильность демонстрации высоких спортивных результатов на региональных и всероссийских официальных спортивных соревнованиях;</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поддержание высокого уровня спортивной мотивации;</w:t>
      </w:r>
    </w:p>
    <w:p w:rsidR="008340C4" w:rsidRDefault="00706BFD" w:rsidP="001A15A0">
      <w:pPr>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ab/>
        <w:t>сохранение здоровья гребцов</w:t>
      </w:r>
    </w:p>
    <w:p w:rsidR="008340C4" w:rsidRDefault="00706BFD" w:rsidP="001A15A0">
      <w:pPr>
        <w:spacing w:after="0"/>
        <w:jc w:val="both"/>
        <w:rPr>
          <w:rFonts w:ascii="Times New Roman" w:eastAsia="Times New Roman" w:hAnsi="Times New Roman" w:cs="Times New Roman"/>
          <w:sz w:val="28"/>
        </w:rPr>
      </w:pPr>
      <w:r>
        <w:rPr>
          <w:rFonts w:ascii="Times New Roman" w:eastAsia="Times New Roman" w:hAnsi="Times New Roman" w:cs="Times New Roman"/>
          <w:color w:val="000000"/>
          <w:sz w:val="28"/>
        </w:rPr>
        <w:t>-</w:t>
      </w:r>
      <w:r>
        <w:rPr>
          <w:rFonts w:ascii="Times New Roman" w:eastAsia="Times New Roman" w:hAnsi="Times New Roman" w:cs="Times New Roman"/>
          <w:sz w:val="28"/>
        </w:rPr>
        <w:t xml:space="preserve"> формирование мотивации на перенесение больших тренировочных нагрузок и целевой установки на спортивное совершенствование. </w:t>
      </w:r>
    </w:p>
    <w:p w:rsidR="008340C4" w:rsidRPr="00CE1173" w:rsidRDefault="00706BFD" w:rsidP="001A15A0">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Перевод занимающихся в группы следующего этапа (периода)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 </w:t>
      </w:r>
    </w:p>
    <w:p w:rsidR="008340C4" w:rsidRPr="00CE1173" w:rsidRDefault="00706BFD" w:rsidP="001A15A0">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Наполняемость тренировочных групп определяется с учетом техники безопасности (таблица 1). </w:t>
      </w:r>
    </w:p>
    <w:p w:rsidR="008340C4" w:rsidRPr="00CE1173" w:rsidRDefault="00706BFD" w:rsidP="001A15A0">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При необходимости объединения в одну группу обучающихся, разных по возрасту, уровню спортивной подготовленности, разница в уровне спортивной подготовленности не должна превышать двух спортивных разрядов. </w:t>
      </w:r>
    </w:p>
    <w:p w:rsidR="008340C4" w:rsidRPr="00CE1173" w:rsidRDefault="008340C4">
      <w:pPr>
        <w:jc w:val="both"/>
        <w:rPr>
          <w:rFonts w:ascii="Times New Roman" w:eastAsia="Times New Roman" w:hAnsi="Times New Roman" w:cs="Times New Roman"/>
          <w:i/>
          <w:sz w:val="28"/>
        </w:rPr>
      </w:pPr>
    </w:p>
    <w:p w:rsidR="008340C4" w:rsidRPr="00CE1173" w:rsidRDefault="00706BFD" w:rsidP="001A15A0">
      <w:pPr>
        <w:spacing w:after="0"/>
        <w:jc w:val="both"/>
        <w:rPr>
          <w:rFonts w:ascii="Times New Roman" w:eastAsia="Times New Roman" w:hAnsi="Times New Roman" w:cs="Times New Roman"/>
          <w:b/>
          <w:i/>
          <w:sz w:val="26"/>
        </w:rPr>
      </w:pPr>
      <w:r w:rsidRPr="00CE1173">
        <w:rPr>
          <w:rFonts w:ascii="Times New Roman" w:eastAsia="Times New Roman" w:hAnsi="Times New Roman" w:cs="Times New Roman"/>
          <w:b/>
          <w:i/>
          <w:sz w:val="26"/>
        </w:rPr>
        <w:t xml:space="preserve">Таблица 1 </w:t>
      </w:r>
    </w:p>
    <w:tbl>
      <w:tblPr>
        <w:tblW w:w="0" w:type="auto"/>
        <w:tblInd w:w="98" w:type="dxa"/>
        <w:tblCellMar>
          <w:left w:w="10" w:type="dxa"/>
          <w:right w:w="10" w:type="dxa"/>
        </w:tblCellMar>
        <w:tblLook w:val="0000"/>
      </w:tblPr>
      <w:tblGrid>
        <w:gridCol w:w="1999"/>
        <w:gridCol w:w="901"/>
        <w:gridCol w:w="271"/>
        <w:gridCol w:w="786"/>
        <w:gridCol w:w="830"/>
        <w:gridCol w:w="299"/>
        <w:gridCol w:w="425"/>
        <w:gridCol w:w="992"/>
        <w:gridCol w:w="709"/>
        <w:gridCol w:w="169"/>
        <w:gridCol w:w="2234"/>
      </w:tblGrid>
      <w:tr w:rsidR="008340C4" w:rsidRPr="00CE1173">
        <w:trPr>
          <w:trHeight w:val="1"/>
        </w:trPr>
        <w:tc>
          <w:tcPr>
            <w:tcW w:w="460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rPr>
                <w:rFonts w:ascii="Times New Roman" w:eastAsia="Times New Roman" w:hAnsi="Times New Roman" w:cs="Times New Roman"/>
                <w:sz w:val="24"/>
              </w:rPr>
            </w:pPr>
            <w:r w:rsidRPr="00CE1173">
              <w:rPr>
                <w:rFonts w:ascii="Times New Roman" w:eastAsia="Times New Roman" w:hAnsi="Times New Roman" w:cs="Times New Roman"/>
                <w:sz w:val="24"/>
              </w:rPr>
              <w:t xml:space="preserve">Этапы спортивной подготовки, </w:t>
            </w:r>
            <w:r w:rsidRPr="00CE1173">
              <w:rPr>
                <w:rFonts w:ascii="Times New Roman" w:eastAsia="Times New Roman" w:hAnsi="Times New Roman" w:cs="Times New Roman"/>
                <w:sz w:val="24"/>
              </w:rPr>
              <w:lastRenderedPageBreak/>
              <w:t>продолжительность этапов</w:t>
            </w:r>
          </w:p>
          <w:p w:rsidR="008340C4" w:rsidRPr="00CE1173" w:rsidRDefault="00706BFD">
            <w:pPr>
              <w:spacing w:after="0" w:line="240" w:lineRule="auto"/>
              <w:jc w:val="center"/>
              <w:rPr>
                <w:rFonts w:ascii="Times New Roman" w:eastAsia="Times New Roman" w:hAnsi="Times New Roman" w:cs="Times New Roman"/>
                <w:sz w:val="24"/>
              </w:rPr>
            </w:pPr>
            <w:r w:rsidRPr="00CE1173">
              <w:rPr>
                <w:rFonts w:ascii="Times New Roman" w:eastAsia="Times New Roman" w:hAnsi="Times New Roman" w:cs="Times New Roman"/>
                <w:sz w:val="24"/>
              </w:rPr>
              <w:t xml:space="preserve"> ( в годах)</w:t>
            </w:r>
          </w:p>
          <w:p w:rsidR="008340C4" w:rsidRPr="00CE1173" w:rsidRDefault="00706BFD">
            <w:pPr>
              <w:spacing w:after="0" w:line="240" w:lineRule="auto"/>
              <w:jc w:val="center"/>
            </w:pPr>
            <w:r w:rsidRPr="00CE1173">
              <w:rPr>
                <w:rFonts w:ascii="Times New Roman" w:eastAsia="Times New Roman" w:hAnsi="Times New Roman" w:cs="Times New Roman"/>
                <w:sz w:val="24"/>
              </w:rPr>
              <w:t xml:space="preserve">вид спорта: </w:t>
            </w:r>
            <w:r w:rsidRPr="00CE1173">
              <w:rPr>
                <w:rFonts w:ascii="Times New Roman" w:eastAsia="Times New Roman" w:hAnsi="Times New Roman" w:cs="Times New Roman"/>
                <w:b/>
                <w:sz w:val="24"/>
              </w:rPr>
              <w:t>академическая гребля, гребля на байдарках и каноэ</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lastRenderedPageBreak/>
              <w:t xml:space="preserve">Минимальный возраст для </w:t>
            </w:r>
            <w:r w:rsidRPr="00CE1173">
              <w:rPr>
                <w:rFonts w:ascii="Times New Roman" w:eastAsia="Times New Roman" w:hAnsi="Times New Roman" w:cs="Times New Roman"/>
                <w:sz w:val="24"/>
              </w:rPr>
              <w:lastRenderedPageBreak/>
              <w:t>зачисления в группы (лет)</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lastRenderedPageBreak/>
              <w:t xml:space="preserve">минимальный количественный  </w:t>
            </w:r>
            <w:r w:rsidRPr="00CE1173">
              <w:rPr>
                <w:rFonts w:ascii="Times New Roman" w:eastAsia="Times New Roman" w:hAnsi="Times New Roman" w:cs="Times New Roman"/>
                <w:sz w:val="24"/>
              </w:rPr>
              <w:lastRenderedPageBreak/>
              <w:t>состав группы</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lastRenderedPageBreak/>
              <w:t xml:space="preserve">максимальный количественный  </w:t>
            </w:r>
            <w:r w:rsidRPr="00CE1173">
              <w:rPr>
                <w:rFonts w:ascii="Times New Roman" w:eastAsia="Times New Roman" w:hAnsi="Times New Roman" w:cs="Times New Roman"/>
                <w:sz w:val="24"/>
              </w:rPr>
              <w:lastRenderedPageBreak/>
              <w:t>состав группы</w:t>
            </w:r>
          </w:p>
        </w:tc>
      </w:tr>
      <w:tr w:rsidR="008340C4" w:rsidRPr="00CE1173">
        <w:trPr>
          <w:trHeight w:val="335"/>
        </w:trPr>
        <w:tc>
          <w:tcPr>
            <w:tcW w:w="26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lastRenderedPageBreak/>
              <w:t>2 года  этап начальной подготовки</w:t>
            </w:r>
          </w:p>
        </w:tc>
        <w:tc>
          <w:tcPr>
            <w:tcW w:w="19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pPr>
            <w:r w:rsidRPr="00CE1173">
              <w:rPr>
                <w:rFonts w:ascii="Times New Roman" w:eastAsia="Times New Roman" w:hAnsi="Times New Roman" w:cs="Times New Roman"/>
                <w:sz w:val="24"/>
              </w:rPr>
              <w:t>ЭНП-1</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10</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12</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20</w:t>
            </w:r>
          </w:p>
        </w:tc>
      </w:tr>
      <w:tr w:rsidR="008340C4" w:rsidRPr="00CE1173">
        <w:trPr>
          <w:trHeight w:val="301"/>
        </w:trPr>
        <w:tc>
          <w:tcPr>
            <w:tcW w:w="2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8340C4">
            <w:pPr>
              <w:rPr>
                <w:rFonts w:ascii="Calibri" w:eastAsia="Calibri" w:hAnsi="Calibri" w:cs="Calibri"/>
              </w:rPr>
            </w:pPr>
          </w:p>
        </w:tc>
        <w:tc>
          <w:tcPr>
            <w:tcW w:w="19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pPr>
            <w:r w:rsidRPr="00CE1173">
              <w:rPr>
                <w:rFonts w:ascii="Times New Roman" w:eastAsia="Times New Roman" w:hAnsi="Times New Roman" w:cs="Times New Roman"/>
                <w:sz w:val="24"/>
              </w:rPr>
              <w:t>ЭНП-2</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10</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w:t>
            </w:r>
          </w:p>
        </w:tc>
      </w:tr>
      <w:tr w:rsidR="008340C4" w:rsidRPr="00CE1173">
        <w:trPr>
          <w:trHeight w:val="292"/>
        </w:trPr>
        <w:tc>
          <w:tcPr>
            <w:tcW w:w="26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4 года тренировочный этап (этап спортивной специализации)</w:t>
            </w:r>
          </w:p>
        </w:tc>
        <w:tc>
          <w:tcPr>
            <w:tcW w:w="19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pPr>
            <w:r w:rsidRPr="00CE1173">
              <w:rPr>
                <w:rFonts w:ascii="Times New Roman" w:eastAsia="Times New Roman" w:hAnsi="Times New Roman" w:cs="Times New Roman"/>
                <w:sz w:val="24"/>
              </w:rPr>
              <w:t>ТЭ-1</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12</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8</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14</w:t>
            </w:r>
          </w:p>
        </w:tc>
      </w:tr>
      <w:tr w:rsidR="008340C4" w:rsidRPr="00CE1173">
        <w:trPr>
          <w:trHeight w:val="335"/>
        </w:trPr>
        <w:tc>
          <w:tcPr>
            <w:tcW w:w="2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8340C4">
            <w:pPr>
              <w:rPr>
                <w:rFonts w:ascii="Calibri" w:eastAsia="Calibri" w:hAnsi="Calibri" w:cs="Calibri"/>
              </w:rPr>
            </w:pPr>
          </w:p>
        </w:tc>
        <w:tc>
          <w:tcPr>
            <w:tcW w:w="19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pPr>
            <w:r w:rsidRPr="00CE1173">
              <w:rPr>
                <w:rFonts w:ascii="Times New Roman" w:eastAsia="Times New Roman" w:hAnsi="Times New Roman" w:cs="Times New Roman"/>
                <w:sz w:val="24"/>
              </w:rPr>
              <w:t>ТЭ-2</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8</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w:t>
            </w:r>
          </w:p>
        </w:tc>
      </w:tr>
      <w:tr w:rsidR="008340C4" w:rsidRPr="00CE1173">
        <w:trPr>
          <w:trHeight w:val="285"/>
        </w:trPr>
        <w:tc>
          <w:tcPr>
            <w:tcW w:w="2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8340C4">
            <w:pPr>
              <w:rPr>
                <w:rFonts w:ascii="Calibri" w:eastAsia="Calibri" w:hAnsi="Calibri" w:cs="Calibri"/>
              </w:rPr>
            </w:pPr>
          </w:p>
        </w:tc>
        <w:tc>
          <w:tcPr>
            <w:tcW w:w="19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pPr>
            <w:r w:rsidRPr="00CE1173">
              <w:rPr>
                <w:rFonts w:ascii="Times New Roman" w:eastAsia="Times New Roman" w:hAnsi="Times New Roman" w:cs="Times New Roman"/>
                <w:sz w:val="24"/>
              </w:rPr>
              <w:t>ЭСС-3</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6</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12</w:t>
            </w:r>
          </w:p>
        </w:tc>
      </w:tr>
      <w:tr w:rsidR="008340C4" w:rsidRPr="00CE1173">
        <w:trPr>
          <w:trHeight w:val="268"/>
        </w:trPr>
        <w:tc>
          <w:tcPr>
            <w:tcW w:w="2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8340C4">
            <w:pPr>
              <w:rPr>
                <w:rFonts w:ascii="Calibri" w:eastAsia="Calibri" w:hAnsi="Calibri" w:cs="Calibri"/>
              </w:rPr>
            </w:pPr>
          </w:p>
        </w:tc>
        <w:tc>
          <w:tcPr>
            <w:tcW w:w="19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pPr>
            <w:r w:rsidRPr="00CE1173">
              <w:rPr>
                <w:rFonts w:ascii="Times New Roman" w:eastAsia="Times New Roman" w:hAnsi="Times New Roman" w:cs="Times New Roman"/>
                <w:sz w:val="24"/>
              </w:rPr>
              <w:t>ЭСС-4</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4</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w:t>
            </w:r>
          </w:p>
        </w:tc>
      </w:tr>
      <w:tr w:rsidR="008340C4" w:rsidRPr="00CE1173">
        <w:trPr>
          <w:trHeight w:val="854"/>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rPr>
                <w:rFonts w:ascii="Times New Roman" w:eastAsia="Times New Roman" w:hAnsi="Times New Roman" w:cs="Times New Roman"/>
                <w:sz w:val="24"/>
              </w:rPr>
            </w:pPr>
            <w:r w:rsidRPr="00CE1173">
              <w:rPr>
                <w:rFonts w:ascii="Times New Roman" w:eastAsia="Times New Roman" w:hAnsi="Times New Roman" w:cs="Times New Roman"/>
                <w:sz w:val="24"/>
              </w:rPr>
              <w:t>этап совершенство</w:t>
            </w:r>
          </w:p>
          <w:p w:rsidR="008340C4" w:rsidRPr="00CE1173" w:rsidRDefault="00706BFD">
            <w:pPr>
              <w:spacing w:after="0" w:line="240" w:lineRule="auto"/>
              <w:jc w:val="center"/>
            </w:pPr>
            <w:proofErr w:type="spellStart"/>
            <w:r w:rsidRPr="00CE1173">
              <w:rPr>
                <w:rFonts w:ascii="Times New Roman" w:eastAsia="Times New Roman" w:hAnsi="Times New Roman" w:cs="Times New Roman"/>
                <w:sz w:val="24"/>
              </w:rPr>
              <w:t>вания</w:t>
            </w:r>
            <w:proofErr w:type="spellEnd"/>
            <w:r w:rsidRPr="00CE1173">
              <w:rPr>
                <w:rFonts w:ascii="Times New Roman" w:eastAsia="Times New Roman" w:hAnsi="Times New Roman" w:cs="Times New Roman"/>
                <w:sz w:val="24"/>
              </w:rPr>
              <w:t xml:space="preserve"> спортивного мастерства</w:t>
            </w:r>
          </w:p>
        </w:tc>
        <w:tc>
          <w:tcPr>
            <w:tcW w:w="19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pPr>
            <w:r w:rsidRPr="00CE1173">
              <w:rPr>
                <w:rFonts w:ascii="Times New Roman" w:eastAsia="Times New Roman" w:hAnsi="Times New Roman" w:cs="Times New Roman"/>
                <w:sz w:val="24"/>
              </w:rPr>
              <w:t>ЭССМ</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13</w:t>
            </w:r>
          </w:p>
        </w:tc>
        <w:tc>
          <w:tcPr>
            <w:tcW w:w="212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4</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8</w:t>
            </w:r>
          </w:p>
        </w:tc>
      </w:tr>
      <w:tr w:rsidR="008340C4" w:rsidRPr="00CE1173">
        <w:trPr>
          <w:trHeight w:val="233"/>
        </w:trPr>
        <w:tc>
          <w:tcPr>
            <w:tcW w:w="10838"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8340C4">
            <w:pPr>
              <w:spacing w:after="0" w:line="240" w:lineRule="auto"/>
              <w:jc w:val="center"/>
              <w:rPr>
                <w:rFonts w:ascii="Times New Roman" w:eastAsia="Times New Roman" w:hAnsi="Times New Roman" w:cs="Times New Roman"/>
                <w:sz w:val="24"/>
              </w:rPr>
            </w:pPr>
          </w:p>
          <w:p w:rsidR="008340C4" w:rsidRPr="00CE1173" w:rsidRDefault="00706BFD">
            <w:pPr>
              <w:tabs>
                <w:tab w:val="left" w:pos="4002"/>
              </w:tabs>
              <w:spacing w:after="0" w:line="240" w:lineRule="auto"/>
              <w:jc w:val="right"/>
            </w:pPr>
            <w:r w:rsidRPr="00CE1173">
              <w:rPr>
                <w:rFonts w:ascii="Times New Roman" w:eastAsia="Times New Roman" w:hAnsi="Times New Roman" w:cs="Times New Roman"/>
                <w:sz w:val="24"/>
              </w:rPr>
              <w:t>Таблица №2</w:t>
            </w:r>
          </w:p>
        </w:tc>
      </w:tr>
      <w:tr w:rsidR="008340C4" w:rsidRPr="00CE1173">
        <w:trPr>
          <w:trHeight w:val="268"/>
        </w:trPr>
        <w:tc>
          <w:tcPr>
            <w:tcW w:w="26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rPr>
                <w:rFonts w:ascii="Times New Roman" w:eastAsia="Times New Roman" w:hAnsi="Times New Roman" w:cs="Times New Roman"/>
                <w:sz w:val="24"/>
              </w:rPr>
            </w:pPr>
            <w:r w:rsidRPr="00CE1173">
              <w:rPr>
                <w:rFonts w:ascii="Times New Roman" w:eastAsia="Times New Roman" w:hAnsi="Times New Roman" w:cs="Times New Roman"/>
                <w:sz w:val="24"/>
              </w:rPr>
              <w:t>Этапный норматив</w:t>
            </w:r>
          </w:p>
          <w:p w:rsidR="008340C4" w:rsidRPr="00CE1173" w:rsidRDefault="00706BFD">
            <w:pPr>
              <w:spacing w:after="0" w:line="240" w:lineRule="auto"/>
              <w:jc w:val="center"/>
            </w:pPr>
            <w:r w:rsidRPr="00CE1173">
              <w:rPr>
                <w:rFonts w:ascii="Times New Roman" w:eastAsia="Times New Roman" w:hAnsi="Times New Roman" w:cs="Times New Roman"/>
                <w:sz w:val="24"/>
              </w:rPr>
              <w:t>академическая гребля, гребля на байдарках и каноэ</w:t>
            </w:r>
          </w:p>
        </w:tc>
        <w:tc>
          <w:tcPr>
            <w:tcW w:w="8144"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Этапы и годы спортивной подготовки</w:t>
            </w:r>
          </w:p>
        </w:tc>
      </w:tr>
      <w:tr w:rsidR="008340C4" w:rsidRPr="00CE1173">
        <w:trPr>
          <w:trHeight w:val="677"/>
        </w:trPr>
        <w:tc>
          <w:tcPr>
            <w:tcW w:w="2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8340C4">
            <w:pPr>
              <w:rPr>
                <w:rFonts w:ascii="Calibri" w:eastAsia="Calibri" w:hAnsi="Calibri" w:cs="Calibri"/>
              </w:rPr>
            </w:pPr>
          </w:p>
        </w:tc>
        <w:tc>
          <w:tcPr>
            <w:tcW w:w="27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rPr>
                <w:rFonts w:ascii="Times New Roman" w:eastAsia="Times New Roman" w:hAnsi="Times New Roman" w:cs="Times New Roman"/>
                <w:sz w:val="24"/>
              </w:rPr>
            </w:pPr>
            <w:r w:rsidRPr="00CE1173">
              <w:rPr>
                <w:rFonts w:ascii="Times New Roman" w:eastAsia="Times New Roman" w:hAnsi="Times New Roman" w:cs="Times New Roman"/>
                <w:sz w:val="24"/>
              </w:rPr>
              <w:t>этап начальной подготовки</w:t>
            </w:r>
          </w:p>
          <w:p w:rsidR="008340C4" w:rsidRPr="00CE1173" w:rsidRDefault="008340C4">
            <w:pPr>
              <w:spacing w:after="0" w:line="240" w:lineRule="auto"/>
            </w:pPr>
          </w:p>
        </w:tc>
        <w:tc>
          <w:tcPr>
            <w:tcW w:w="368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pPr>
            <w:r w:rsidRPr="00CE1173">
              <w:rPr>
                <w:rFonts w:ascii="Times New Roman" w:eastAsia="Times New Roman" w:hAnsi="Times New Roman" w:cs="Times New Roman"/>
                <w:sz w:val="24"/>
              </w:rPr>
              <w:t>тренировочный этап (этап спортивной специализации)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rPr>
                <w:rFonts w:ascii="Times New Roman" w:eastAsia="Times New Roman" w:hAnsi="Times New Roman" w:cs="Times New Roman"/>
                <w:sz w:val="24"/>
              </w:rPr>
            </w:pPr>
            <w:r w:rsidRPr="00CE1173">
              <w:rPr>
                <w:rFonts w:ascii="Times New Roman" w:eastAsia="Times New Roman" w:hAnsi="Times New Roman" w:cs="Times New Roman"/>
                <w:sz w:val="24"/>
              </w:rPr>
              <w:t>Этап совершенствования спортивно</w:t>
            </w:r>
          </w:p>
          <w:p w:rsidR="008340C4" w:rsidRPr="00CE1173" w:rsidRDefault="00706BFD">
            <w:pPr>
              <w:spacing w:after="0" w:line="240" w:lineRule="auto"/>
            </w:pPr>
            <w:r w:rsidRPr="00CE1173">
              <w:rPr>
                <w:rFonts w:ascii="Times New Roman" w:eastAsia="Times New Roman" w:hAnsi="Times New Roman" w:cs="Times New Roman"/>
                <w:sz w:val="24"/>
              </w:rPr>
              <w:t>го мастерства</w:t>
            </w:r>
          </w:p>
        </w:tc>
      </w:tr>
      <w:tr w:rsidR="008340C4" w:rsidRPr="00CE1173">
        <w:trPr>
          <w:trHeight w:val="427"/>
        </w:trPr>
        <w:tc>
          <w:tcPr>
            <w:tcW w:w="2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8340C4">
            <w:pPr>
              <w:rPr>
                <w:rFonts w:ascii="Calibri" w:eastAsia="Calibri" w:hAnsi="Calibri" w:cs="Calibri"/>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rPr>
                <w:rFonts w:ascii="Times New Roman" w:eastAsia="Times New Roman" w:hAnsi="Times New Roman" w:cs="Times New Roman"/>
                <w:sz w:val="24"/>
              </w:rPr>
            </w:pPr>
            <w:r w:rsidRPr="00CE1173">
              <w:rPr>
                <w:rFonts w:ascii="Times New Roman" w:eastAsia="Times New Roman" w:hAnsi="Times New Roman" w:cs="Times New Roman"/>
                <w:sz w:val="24"/>
              </w:rPr>
              <w:t>до года</w:t>
            </w:r>
          </w:p>
          <w:p w:rsidR="008340C4" w:rsidRPr="00CE1173" w:rsidRDefault="00706BFD">
            <w:pPr>
              <w:spacing w:after="0" w:line="240" w:lineRule="auto"/>
              <w:jc w:val="center"/>
            </w:pPr>
            <w:r w:rsidRPr="00CE1173">
              <w:rPr>
                <w:rFonts w:ascii="Times New Roman" w:eastAsia="Times New Roman" w:hAnsi="Times New Roman" w:cs="Times New Roman"/>
                <w:sz w:val="24"/>
              </w:rPr>
              <w:t>ЭНП-1</w:t>
            </w:r>
          </w:p>
        </w:tc>
        <w:tc>
          <w:tcPr>
            <w:tcW w:w="176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rPr>
                <w:rFonts w:ascii="Times New Roman" w:eastAsia="Times New Roman" w:hAnsi="Times New Roman" w:cs="Times New Roman"/>
                <w:sz w:val="24"/>
              </w:rPr>
            </w:pPr>
            <w:r w:rsidRPr="00CE1173">
              <w:rPr>
                <w:rFonts w:ascii="Times New Roman" w:eastAsia="Times New Roman" w:hAnsi="Times New Roman" w:cs="Times New Roman"/>
                <w:sz w:val="24"/>
              </w:rPr>
              <w:t>свыше года</w:t>
            </w:r>
          </w:p>
          <w:p w:rsidR="008340C4" w:rsidRPr="00CE1173" w:rsidRDefault="00706BFD">
            <w:pPr>
              <w:spacing w:after="0" w:line="240" w:lineRule="auto"/>
              <w:jc w:val="center"/>
            </w:pPr>
            <w:r w:rsidRPr="00CE1173">
              <w:rPr>
                <w:rFonts w:ascii="Times New Roman" w:eastAsia="Times New Roman" w:hAnsi="Times New Roman" w:cs="Times New Roman"/>
                <w:sz w:val="24"/>
              </w:rPr>
              <w:t>ЭНП-2</w:t>
            </w:r>
          </w:p>
        </w:tc>
        <w:tc>
          <w:tcPr>
            <w:tcW w:w="170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до двух лет</w:t>
            </w:r>
          </w:p>
        </w:tc>
        <w:tc>
          <w:tcPr>
            <w:tcW w:w="198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свыше двух лет</w:t>
            </w: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8340C4">
            <w:pPr>
              <w:rPr>
                <w:rFonts w:ascii="Calibri" w:eastAsia="Calibri" w:hAnsi="Calibri" w:cs="Calibri"/>
              </w:rPr>
            </w:pPr>
          </w:p>
        </w:tc>
      </w:tr>
      <w:tr w:rsidR="008F3578" w:rsidRPr="00CE1173">
        <w:trPr>
          <w:trHeight w:val="469"/>
        </w:trPr>
        <w:tc>
          <w:tcPr>
            <w:tcW w:w="2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8340C4">
            <w:pPr>
              <w:rPr>
                <w:rFonts w:ascii="Calibri" w:eastAsia="Calibri" w:hAnsi="Calibri" w:cs="Calibri"/>
              </w:rPr>
            </w:pPr>
          </w:p>
        </w:tc>
        <w:tc>
          <w:tcPr>
            <w:tcW w:w="9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8340C4">
            <w:pPr>
              <w:rPr>
                <w:rFonts w:ascii="Calibri" w:eastAsia="Calibri" w:hAnsi="Calibri" w:cs="Calibri"/>
              </w:rPr>
            </w:pPr>
          </w:p>
        </w:tc>
        <w:tc>
          <w:tcPr>
            <w:tcW w:w="176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8340C4">
            <w:pP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ТЭ-1</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ind w:left="93"/>
              <w:jc w:val="center"/>
            </w:pPr>
            <w:r w:rsidRPr="00CE1173">
              <w:rPr>
                <w:rFonts w:ascii="Times New Roman" w:eastAsia="Times New Roman" w:hAnsi="Times New Roman" w:cs="Times New Roman"/>
                <w:sz w:val="24"/>
              </w:rPr>
              <w:t>ТЭ-2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ЭСС-3</w:t>
            </w:r>
          </w:p>
        </w:tc>
        <w:tc>
          <w:tcPr>
            <w:tcW w:w="9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ind w:left="76"/>
              <w:jc w:val="center"/>
            </w:pPr>
            <w:r w:rsidRPr="00CE1173">
              <w:rPr>
                <w:rFonts w:ascii="Times New Roman" w:eastAsia="Times New Roman" w:hAnsi="Times New Roman" w:cs="Times New Roman"/>
                <w:sz w:val="24"/>
              </w:rPr>
              <w:t>ЭСС-4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ЭССМ</w:t>
            </w:r>
          </w:p>
        </w:tc>
      </w:tr>
      <w:tr w:rsidR="008F3578" w:rsidRPr="00CE1173">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Количество часов в неделю</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6</w:t>
            </w:r>
          </w:p>
        </w:tc>
        <w:tc>
          <w:tcPr>
            <w:tcW w:w="17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10</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14</w:t>
            </w:r>
          </w:p>
        </w:tc>
        <w:tc>
          <w:tcPr>
            <w:tcW w:w="9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22</w:t>
            </w:r>
          </w:p>
        </w:tc>
      </w:tr>
      <w:tr w:rsidR="008F3578" w:rsidRPr="00CE1173">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Максимальное количество тренировок в неделю</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3</w:t>
            </w:r>
          </w:p>
        </w:tc>
        <w:tc>
          <w:tcPr>
            <w:tcW w:w="17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5</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6</w:t>
            </w:r>
          </w:p>
        </w:tc>
        <w:tc>
          <w:tcPr>
            <w:tcW w:w="9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11</w:t>
            </w:r>
          </w:p>
        </w:tc>
      </w:tr>
      <w:tr w:rsidR="008F3578" w:rsidRPr="00CE1173">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Количество часов в год (46недель)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276</w:t>
            </w:r>
          </w:p>
        </w:tc>
        <w:tc>
          <w:tcPr>
            <w:tcW w:w="17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368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460</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552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644</w:t>
            </w:r>
          </w:p>
        </w:tc>
        <w:tc>
          <w:tcPr>
            <w:tcW w:w="9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736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1012</w:t>
            </w:r>
          </w:p>
        </w:tc>
      </w:tr>
      <w:tr w:rsidR="008F3578" w:rsidRPr="00CE1173">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rPr>
                <w:rFonts w:ascii="Times New Roman" w:eastAsia="Times New Roman" w:hAnsi="Times New Roman" w:cs="Times New Roman"/>
                <w:sz w:val="24"/>
              </w:rPr>
            </w:pPr>
            <w:r w:rsidRPr="00CE1173">
              <w:rPr>
                <w:rFonts w:ascii="Times New Roman" w:eastAsia="Times New Roman" w:hAnsi="Times New Roman" w:cs="Times New Roman"/>
                <w:sz w:val="24"/>
              </w:rPr>
              <w:t>Оздоровление</w:t>
            </w:r>
          </w:p>
          <w:p w:rsidR="008340C4" w:rsidRPr="00CE1173" w:rsidRDefault="00706BFD">
            <w:pPr>
              <w:spacing w:after="0" w:line="240" w:lineRule="auto"/>
              <w:jc w:val="center"/>
            </w:pPr>
            <w:r w:rsidRPr="00CE1173">
              <w:rPr>
                <w:rFonts w:ascii="Times New Roman" w:eastAsia="Times New Roman" w:hAnsi="Times New Roman" w:cs="Times New Roman"/>
                <w:sz w:val="24"/>
              </w:rPr>
              <w:t xml:space="preserve"> (6 недель)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36</w:t>
            </w:r>
          </w:p>
        </w:tc>
        <w:tc>
          <w:tcPr>
            <w:tcW w:w="17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48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60</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72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84</w:t>
            </w:r>
          </w:p>
        </w:tc>
        <w:tc>
          <w:tcPr>
            <w:tcW w:w="9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96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132</w:t>
            </w:r>
          </w:p>
        </w:tc>
      </w:tr>
      <w:tr w:rsidR="008F3578" w:rsidRPr="00CE1173">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rPr>
                <w:rFonts w:ascii="Times New Roman" w:eastAsia="Times New Roman" w:hAnsi="Times New Roman" w:cs="Times New Roman"/>
                <w:sz w:val="24"/>
              </w:rPr>
            </w:pPr>
            <w:r w:rsidRPr="00CE1173">
              <w:rPr>
                <w:rFonts w:ascii="Times New Roman" w:eastAsia="Times New Roman" w:hAnsi="Times New Roman" w:cs="Times New Roman"/>
                <w:sz w:val="24"/>
              </w:rPr>
              <w:t>Общее количество часов   в год</w:t>
            </w:r>
          </w:p>
          <w:p w:rsidR="008340C4" w:rsidRPr="00CE1173" w:rsidRDefault="00706BFD">
            <w:pPr>
              <w:spacing w:after="0" w:line="240" w:lineRule="auto"/>
              <w:jc w:val="center"/>
            </w:pPr>
            <w:r w:rsidRPr="00CE1173">
              <w:rPr>
                <w:rFonts w:ascii="Times New Roman" w:eastAsia="Times New Roman" w:hAnsi="Times New Roman" w:cs="Times New Roman"/>
                <w:sz w:val="24"/>
              </w:rPr>
              <w:t>(52 недель)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312</w:t>
            </w:r>
          </w:p>
        </w:tc>
        <w:tc>
          <w:tcPr>
            <w:tcW w:w="17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416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520</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624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728</w:t>
            </w:r>
          </w:p>
        </w:tc>
        <w:tc>
          <w:tcPr>
            <w:tcW w:w="9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832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CE1173" w:rsidRDefault="00706BFD">
            <w:pPr>
              <w:spacing w:after="0" w:line="240" w:lineRule="auto"/>
              <w:jc w:val="center"/>
            </w:pPr>
            <w:r w:rsidRPr="00CE1173">
              <w:rPr>
                <w:rFonts w:ascii="Times New Roman" w:eastAsia="Times New Roman" w:hAnsi="Times New Roman" w:cs="Times New Roman"/>
                <w:sz w:val="24"/>
              </w:rPr>
              <w:t>1144</w:t>
            </w:r>
          </w:p>
        </w:tc>
      </w:tr>
    </w:tbl>
    <w:p w:rsidR="008340C4" w:rsidRDefault="008340C4" w:rsidP="001A15A0">
      <w:pPr>
        <w:spacing w:after="0"/>
        <w:rPr>
          <w:rFonts w:ascii="Times New Roman" w:eastAsia="Times New Roman" w:hAnsi="Times New Roman" w:cs="Times New Roman"/>
          <w:b/>
          <w:color w:val="000000"/>
          <w:sz w:val="26"/>
        </w:rPr>
      </w:pPr>
    </w:p>
    <w:p w:rsidR="007830C6" w:rsidRPr="007830C6" w:rsidRDefault="00706BFD" w:rsidP="007830C6">
      <w:pPr>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 УЧЕБНЫЙ ПЛАН</w:t>
      </w:r>
    </w:p>
    <w:p w:rsidR="008340C4" w:rsidRDefault="00706BFD" w:rsidP="001A15A0">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 </w:t>
      </w:r>
    </w:p>
    <w:p w:rsidR="008340C4" w:rsidRDefault="00706BFD" w:rsidP="001A15A0">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ориентация уровней нагрузок юных гребцов на соответствующие показатели, достигнутые сильнейшими гребцами; </w:t>
      </w:r>
    </w:p>
    <w:p w:rsidR="008340C4" w:rsidRDefault="00706BFD" w:rsidP="001A15A0">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 увеличение темпов роста нагрузок от этапа начальной спортивной специализации на последующих этапах; </w:t>
      </w:r>
    </w:p>
    <w:p w:rsidR="008340C4" w:rsidRDefault="00706BFD" w:rsidP="001A15A0">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соответствие уровня тренировочных и соревновательных нагрузок возрастным особенностям и уровню подготовленности юных гребцов; </w:t>
      </w:r>
    </w:p>
    <w:p w:rsidR="00AE7BC4" w:rsidRDefault="00706BFD" w:rsidP="00185151">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учет закономерностей развития и взаимосвязи различных систем растущего организма гребца.</w:t>
      </w:r>
    </w:p>
    <w:p w:rsidR="0035509B" w:rsidRDefault="0035509B" w:rsidP="00185151">
      <w:pPr>
        <w:spacing w:after="0"/>
        <w:ind w:firstLine="708"/>
        <w:jc w:val="both"/>
        <w:rPr>
          <w:rFonts w:ascii="Times New Roman" w:eastAsia="Times New Roman" w:hAnsi="Times New Roman" w:cs="Times New Roman"/>
          <w:color w:val="000000"/>
          <w:sz w:val="28"/>
        </w:rPr>
      </w:pPr>
    </w:p>
    <w:p w:rsidR="007830C6" w:rsidRPr="00834CC7" w:rsidRDefault="007830C6" w:rsidP="007830C6">
      <w:pPr>
        <w:spacing w:after="0"/>
        <w:jc w:val="center"/>
        <w:rPr>
          <w:rFonts w:ascii="Times New Roman" w:eastAsia="Times New Roman" w:hAnsi="Times New Roman" w:cs="Times New Roman"/>
          <w:i/>
          <w:color w:val="000000"/>
          <w:sz w:val="28"/>
        </w:rPr>
      </w:pPr>
      <w:r w:rsidRPr="00834CC7">
        <w:rPr>
          <w:rFonts w:ascii="Times New Roman" w:eastAsia="Times New Roman" w:hAnsi="Times New Roman" w:cs="Times New Roman"/>
          <w:i/>
          <w:color w:val="000000"/>
          <w:sz w:val="28"/>
        </w:rPr>
        <w:t xml:space="preserve">2.1.Продолжительность и объемы реализации программы </w:t>
      </w:r>
      <w:proofErr w:type="gramStart"/>
      <w:r w:rsidRPr="00834CC7">
        <w:rPr>
          <w:rFonts w:ascii="Times New Roman" w:eastAsia="Times New Roman" w:hAnsi="Times New Roman" w:cs="Times New Roman"/>
          <w:i/>
          <w:color w:val="000000"/>
          <w:sz w:val="28"/>
        </w:rPr>
        <w:t>по</w:t>
      </w:r>
      <w:proofErr w:type="gramEnd"/>
      <w:r w:rsidRPr="00834CC7">
        <w:rPr>
          <w:rFonts w:ascii="Times New Roman" w:eastAsia="Times New Roman" w:hAnsi="Times New Roman" w:cs="Times New Roman"/>
          <w:i/>
          <w:color w:val="000000"/>
          <w:sz w:val="28"/>
        </w:rPr>
        <w:t xml:space="preserve"> </w:t>
      </w:r>
    </w:p>
    <w:p w:rsidR="00793BA4" w:rsidRPr="00834CC7" w:rsidRDefault="007830C6" w:rsidP="007830C6">
      <w:pPr>
        <w:spacing w:after="0"/>
        <w:jc w:val="center"/>
        <w:rPr>
          <w:rFonts w:ascii="Times New Roman" w:eastAsia="Times New Roman" w:hAnsi="Times New Roman" w:cs="Times New Roman"/>
          <w:i/>
          <w:color w:val="000000"/>
          <w:sz w:val="28"/>
        </w:rPr>
      </w:pPr>
      <w:r w:rsidRPr="00834CC7">
        <w:rPr>
          <w:rFonts w:ascii="Times New Roman" w:eastAsia="Times New Roman" w:hAnsi="Times New Roman" w:cs="Times New Roman"/>
          <w:i/>
          <w:color w:val="000000"/>
          <w:sz w:val="28"/>
        </w:rPr>
        <w:t>предметным областям</w:t>
      </w:r>
    </w:p>
    <w:p w:rsidR="007830C6" w:rsidRDefault="007830C6" w:rsidP="007830C6">
      <w:pPr>
        <w:spacing w:after="0"/>
        <w:jc w:val="center"/>
        <w:rPr>
          <w:rFonts w:ascii="Times New Roman" w:eastAsia="Times New Roman" w:hAnsi="Times New Roman" w:cs="Times New Roman"/>
          <w:b/>
          <w:color w:val="000000"/>
          <w:sz w:val="28"/>
        </w:rPr>
      </w:pPr>
    </w:p>
    <w:p w:rsidR="007830C6" w:rsidRDefault="007830C6" w:rsidP="007830C6">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процессе реализации Программы предусмотрено следующее соотношение объемов </w:t>
      </w:r>
      <w:proofErr w:type="gramStart"/>
      <w:r>
        <w:rPr>
          <w:rFonts w:ascii="Times New Roman" w:eastAsia="Times New Roman" w:hAnsi="Times New Roman" w:cs="Times New Roman"/>
          <w:color w:val="000000"/>
          <w:sz w:val="28"/>
        </w:rPr>
        <w:t>обучения по</w:t>
      </w:r>
      <w:proofErr w:type="gramEnd"/>
      <w:r>
        <w:rPr>
          <w:rFonts w:ascii="Times New Roman" w:eastAsia="Times New Roman" w:hAnsi="Times New Roman" w:cs="Times New Roman"/>
          <w:color w:val="000000"/>
          <w:sz w:val="28"/>
        </w:rPr>
        <w:t xml:space="preserve"> предметным областям по отношению к общему объему учебного плана (таблица 3): </w:t>
      </w:r>
    </w:p>
    <w:p w:rsidR="007830C6" w:rsidRDefault="007830C6" w:rsidP="007830C6">
      <w:pPr>
        <w:spacing w:after="0"/>
        <w:ind w:firstLine="708"/>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 xml:space="preserve">- оптимальный объем тренировочной и соревновательной деятельности обучающихся (в объеме от 60 до 90 % от аналогичных показателей, устанавливаемых федеральными стандартами спортивной подготовки по гребле); </w:t>
      </w:r>
      <w:proofErr w:type="gramEnd"/>
    </w:p>
    <w:p w:rsidR="007830C6" w:rsidRDefault="007830C6" w:rsidP="007830C6">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-теоретическая подготовка в объеме от 5% до 10% от общего объема учебного плана;</w:t>
      </w:r>
    </w:p>
    <w:p w:rsidR="007830C6" w:rsidRDefault="007830C6" w:rsidP="007830C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общая и специальная физическая подготовка в объеме от 20% до 25% от общего объема учебного плана;</w:t>
      </w:r>
    </w:p>
    <w:p w:rsidR="007830C6" w:rsidRDefault="007830C6" w:rsidP="007830C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избранный вид спорта в объеме не менее 45% от общего объема учебного плана;</w:t>
      </w:r>
    </w:p>
    <w:p w:rsidR="007830C6" w:rsidRDefault="007830C6" w:rsidP="007830C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другие виды спорта и подвижные игры в объеме от 5% до 10% от общего объема учебного плана;</w:t>
      </w:r>
    </w:p>
    <w:p w:rsidR="007830C6" w:rsidRDefault="007830C6" w:rsidP="007830C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технико-тактическая и психологическая подготовка в объеме от 10% до 15% от общего объема учебного плана;</w:t>
      </w:r>
    </w:p>
    <w:p w:rsidR="007830C6" w:rsidRDefault="007830C6" w:rsidP="007830C6">
      <w:pPr>
        <w:spacing w:after="0"/>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самостоятельная работа обучающихся в пределах до 10% от общего объема учебного плана.</w:t>
      </w:r>
      <w:proofErr w:type="gramEnd"/>
    </w:p>
    <w:p w:rsidR="007830C6" w:rsidRDefault="007830C6" w:rsidP="007830C6">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возможность организации посещений </w:t>
      </w:r>
      <w:proofErr w:type="gramStart"/>
      <w:r>
        <w:rPr>
          <w:rFonts w:ascii="Times New Roman" w:eastAsia="Times New Roman" w:hAnsi="Times New Roman" w:cs="Times New Roman"/>
          <w:color w:val="000000"/>
          <w:sz w:val="28"/>
        </w:rPr>
        <w:t>обучающимися</w:t>
      </w:r>
      <w:proofErr w:type="gramEnd"/>
      <w:r>
        <w:rPr>
          <w:rFonts w:ascii="Times New Roman" w:eastAsia="Times New Roman" w:hAnsi="Times New Roman" w:cs="Times New Roman"/>
          <w:color w:val="000000"/>
          <w:sz w:val="28"/>
        </w:rPr>
        <w:t xml:space="preserve">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7830C6" w:rsidRDefault="007830C6" w:rsidP="007830C6">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организация совместных мероприятий с другими образовательными и физкультурно-спортивными организациями; </w:t>
      </w:r>
    </w:p>
    <w:p w:rsidR="00793BA4" w:rsidRPr="00D24DA0" w:rsidRDefault="007830C6" w:rsidP="00D24DA0">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8340C4" w:rsidRPr="00CE1173" w:rsidRDefault="00706BFD" w:rsidP="00771FED">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Основными формами тренировочного процесса в Учреждении являются: </w:t>
      </w:r>
    </w:p>
    <w:p w:rsidR="008340C4" w:rsidRPr="00CE1173" w:rsidRDefault="00706BFD" w:rsidP="00771FED">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групповые и индивидуальные тренировочные и теоретические занятия; </w:t>
      </w:r>
    </w:p>
    <w:p w:rsidR="008340C4" w:rsidRPr="00CE1173" w:rsidRDefault="00706BFD" w:rsidP="00771FED">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работа по индивидуальным планам (обязательна на всех этапах подготовки); </w:t>
      </w:r>
    </w:p>
    <w:p w:rsidR="008340C4" w:rsidRPr="00CE1173" w:rsidRDefault="00706BFD" w:rsidP="00771FED">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lastRenderedPageBreak/>
        <w:t>- тренировочные сборы;</w:t>
      </w:r>
    </w:p>
    <w:p w:rsidR="008340C4" w:rsidRPr="00CE1173" w:rsidRDefault="00706BFD" w:rsidP="00771FED">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участие в соревнованиях и мероприятиях; </w:t>
      </w:r>
    </w:p>
    <w:p w:rsidR="008340C4" w:rsidRPr="00CE1173" w:rsidRDefault="00706BFD" w:rsidP="00771FED">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инструкторская и судейская практика; </w:t>
      </w:r>
    </w:p>
    <w:p w:rsidR="008340C4" w:rsidRPr="00CE1173" w:rsidRDefault="00706BFD" w:rsidP="00771FED">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медико-восстановительные мероприятия; </w:t>
      </w:r>
    </w:p>
    <w:p w:rsidR="008340C4" w:rsidRPr="00CE1173" w:rsidRDefault="00706BFD" w:rsidP="00771FED">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тестирование и контроль. </w:t>
      </w:r>
    </w:p>
    <w:p w:rsidR="008340C4" w:rsidRPr="00CE1173" w:rsidRDefault="00706BFD" w:rsidP="00771FED">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Непрерывность освоения </w:t>
      </w:r>
      <w:proofErr w:type="gramStart"/>
      <w:r w:rsidRPr="00CE1173">
        <w:rPr>
          <w:rFonts w:ascii="Times New Roman" w:eastAsia="Times New Roman" w:hAnsi="Times New Roman" w:cs="Times New Roman"/>
          <w:sz w:val="28"/>
        </w:rPr>
        <w:t>обучающимися</w:t>
      </w:r>
      <w:proofErr w:type="gramEnd"/>
      <w:r w:rsidRPr="00CE1173">
        <w:rPr>
          <w:rFonts w:ascii="Times New Roman" w:eastAsia="Times New Roman" w:hAnsi="Times New Roman" w:cs="Times New Roman"/>
          <w:sz w:val="28"/>
        </w:rPr>
        <w:t xml:space="preserve"> Программы в каникулярный период обеспечивается следующим образом: </w:t>
      </w:r>
    </w:p>
    <w:p w:rsidR="008340C4" w:rsidRPr="00CE1173" w:rsidRDefault="00706BFD" w:rsidP="00771FED">
      <w:pPr>
        <w:spacing w:after="0"/>
        <w:ind w:firstLine="708"/>
        <w:jc w:val="both"/>
        <w:rPr>
          <w:rFonts w:ascii="Times New Roman" w:eastAsia="Times New Roman" w:hAnsi="Times New Roman" w:cs="Times New Roman"/>
          <w:sz w:val="28"/>
        </w:rPr>
      </w:pPr>
      <w:proofErr w:type="gramStart"/>
      <w:r w:rsidRPr="00CE1173">
        <w:rPr>
          <w:rFonts w:ascii="Times New Roman" w:eastAsia="Times New Roman" w:hAnsi="Times New Roman" w:cs="Times New Roman"/>
          <w:sz w:val="28"/>
        </w:rPr>
        <w:t xml:space="preserve">- участие обучающихся в тренировочных сборах, проводимых образовательными организациями и иными физкультурно-спортивными организациями; </w:t>
      </w:r>
      <w:proofErr w:type="gramEnd"/>
    </w:p>
    <w:p w:rsidR="008340C4" w:rsidRPr="00CE1173" w:rsidRDefault="00706BFD" w:rsidP="00771FED">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самостоятельная работа </w:t>
      </w:r>
      <w:proofErr w:type="gramStart"/>
      <w:r w:rsidRPr="00CE1173">
        <w:rPr>
          <w:rFonts w:ascii="Times New Roman" w:eastAsia="Times New Roman" w:hAnsi="Times New Roman" w:cs="Times New Roman"/>
          <w:sz w:val="28"/>
        </w:rPr>
        <w:t>обучающихся</w:t>
      </w:r>
      <w:proofErr w:type="gramEnd"/>
      <w:r w:rsidRPr="00CE1173">
        <w:rPr>
          <w:rFonts w:ascii="Times New Roman" w:eastAsia="Times New Roman" w:hAnsi="Times New Roman" w:cs="Times New Roman"/>
          <w:sz w:val="28"/>
        </w:rPr>
        <w:t xml:space="preserve"> по индивидуальным заданиям или планам подготовки.</w:t>
      </w:r>
    </w:p>
    <w:p w:rsidR="008340C4" w:rsidRPr="00CE1173" w:rsidRDefault="00706BFD" w:rsidP="00771FED">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Самостоятельная работа обучающихся </w:t>
      </w:r>
      <w:proofErr w:type="gramStart"/>
      <w:r w:rsidRPr="00CE1173">
        <w:rPr>
          <w:rFonts w:ascii="Times New Roman" w:eastAsia="Times New Roman" w:hAnsi="Times New Roman" w:cs="Times New Roman"/>
          <w:sz w:val="28"/>
        </w:rPr>
        <w:t>допускается</w:t>
      </w:r>
      <w:proofErr w:type="gramEnd"/>
      <w:r w:rsidRPr="00CE1173">
        <w:rPr>
          <w:rFonts w:ascii="Times New Roman" w:eastAsia="Times New Roman" w:hAnsi="Times New Roman" w:cs="Times New Roman"/>
          <w:sz w:val="28"/>
        </w:rPr>
        <w:t xml:space="preserve"> начиная с тренировочного этапа. На самостоятельное обучение предпочтительнее выносить такие предметные области, как теория и методика физической культуры и спорта, физическая подготовка, другие виды спорта и подвижные игры. Тренер-преподаватель осуществляет </w:t>
      </w:r>
      <w:proofErr w:type="gramStart"/>
      <w:r w:rsidRPr="00CE1173">
        <w:rPr>
          <w:rFonts w:ascii="Times New Roman" w:eastAsia="Times New Roman" w:hAnsi="Times New Roman" w:cs="Times New Roman"/>
          <w:sz w:val="28"/>
        </w:rPr>
        <w:t>контроль за</w:t>
      </w:r>
      <w:proofErr w:type="gramEnd"/>
      <w:r w:rsidRPr="00CE1173">
        <w:rPr>
          <w:rFonts w:ascii="Times New Roman" w:eastAsia="Times New Roman" w:hAnsi="Times New Roman" w:cs="Times New Roman"/>
          <w:sz w:val="28"/>
        </w:rPr>
        <w:t xml:space="preserve"> самостоятельной работой обучающихся на основании ведения дневника самоконтроля, аудио- и видеоматериалов и другими способами (выполнение индивидуального задания, посещение спортивных мероприятий и другие формы). </w:t>
      </w:r>
    </w:p>
    <w:p w:rsidR="008340C4" w:rsidRPr="00CE1173" w:rsidRDefault="00706BFD" w:rsidP="00700637">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Расписание занятий должно составляться с учетом создания благоприятных условий и режима тренировок, отдыха занимающихся, графика обучения их в общеобразовательных и других учреждениях, характера и графика трудовой деятельности.</w:t>
      </w:r>
    </w:p>
    <w:p w:rsidR="008340C4" w:rsidRPr="00CE1173" w:rsidRDefault="008340C4" w:rsidP="00700637">
      <w:pPr>
        <w:spacing w:after="0"/>
        <w:jc w:val="both"/>
        <w:rPr>
          <w:rFonts w:ascii="Times New Roman" w:eastAsia="Times New Roman" w:hAnsi="Times New Roman" w:cs="Times New Roman"/>
          <w:sz w:val="26"/>
        </w:rPr>
      </w:pPr>
    </w:p>
    <w:p w:rsidR="008340C4" w:rsidRPr="00D24DA0" w:rsidRDefault="00706BFD" w:rsidP="00700637">
      <w:pPr>
        <w:spacing w:after="0"/>
        <w:jc w:val="center"/>
        <w:rPr>
          <w:rFonts w:ascii="Times New Roman" w:eastAsia="Times New Roman" w:hAnsi="Times New Roman" w:cs="Times New Roman"/>
          <w:b/>
          <w:color w:val="FF0000"/>
          <w:sz w:val="28"/>
        </w:rPr>
      </w:pPr>
      <w:r w:rsidRPr="00CE1173">
        <w:rPr>
          <w:rFonts w:ascii="Times New Roman" w:eastAsia="Times New Roman" w:hAnsi="Times New Roman" w:cs="Times New Roman"/>
          <w:b/>
          <w:sz w:val="28"/>
        </w:rPr>
        <w:t>2.2.СООТНОШЕНИЕ ОБЪЕМОВ ТРЕНИРОВОЧНОГО ПРОЦЕССА</w:t>
      </w:r>
    </w:p>
    <w:p w:rsidR="001D092E" w:rsidRPr="001D092E" w:rsidRDefault="001D092E" w:rsidP="001D092E">
      <w:pPr>
        <w:pStyle w:val="a3"/>
        <w:rPr>
          <w:rFonts w:ascii="Times New Roman" w:eastAsia="Times New Roman" w:hAnsi="Times New Roman" w:cs="Times New Roman"/>
          <w:sz w:val="28"/>
          <w:szCs w:val="28"/>
        </w:rPr>
      </w:pPr>
    </w:p>
    <w:p w:rsidR="001D092E" w:rsidRPr="001D092E" w:rsidRDefault="00AE7BC4" w:rsidP="001D092E">
      <w:pPr>
        <w:pStyle w:val="a3"/>
        <w:rPr>
          <w:rFonts w:ascii="Times New Roman" w:eastAsia="Times New Roman" w:hAnsi="Times New Roman" w:cs="Times New Roman"/>
          <w:b/>
          <w:i/>
          <w:sz w:val="28"/>
          <w:szCs w:val="28"/>
        </w:rPr>
      </w:pPr>
      <w:r w:rsidRPr="001D092E">
        <w:rPr>
          <w:rFonts w:ascii="Times New Roman" w:eastAsia="Times New Roman" w:hAnsi="Times New Roman" w:cs="Times New Roman"/>
          <w:b/>
          <w:i/>
          <w:sz w:val="28"/>
          <w:szCs w:val="28"/>
        </w:rPr>
        <w:t xml:space="preserve">Таблица </w:t>
      </w:r>
      <w:r w:rsidR="00D24DA0" w:rsidRPr="001D092E">
        <w:rPr>
          <w:rFonts w:ascii="Times New Roman" w:eastAsia="Times New Roman" w:hAnsi="Times New Roman" w:cs="Times New Roman"/>
          <w:b/>
          <w:i/>
          <w:sz w:val="28"/>
          <w:szCs w:val="28"/>
        </w:rPr>
        <w:t xml:space="preserve">1 </w:t>
      </w:r>
    </w:p>
    <w:p w:rsidR="001D092E" w:rsidRDefault="001D092E" w:rsidP="001D092E">
      <w:pPr>
        <w:pStyle w:val="a3"/>
        <w:rPr>
          <w:rFonts w:ascii="Times New Roman" w:eastAsia="Times New Roman" w:hAnsi="Times New Roman" w:cs="Times New Roman"/>
          <w:sz w:val="28"/>
          <w:szCs w:val="28"/>
        </w:rPr>
      </w:pPr>
    </w:p>
    <w:p w:rsidR="008340C4" w:rsidRPr="001D092E" w:rsidRDefault="001D092E" w:rsidP="001D092E">
      <w:pPr>
        <w:pStyle w:val="a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w:t>
      </w:r>
      <w:r w:rsidR="00D24DA0" w:rsidRPr="001D092E">
        <w:rPr>
          <w:rFonts w:ascii="Times New Roman" w:eastAsia="Times New Roman" w:hAnsi="Times New Roman" w:cs="Times New Roman"/>
          <w:b/>
          <w:sz w:val="28"/>
          <w:szCs w:val="28"/>
        </w:rPr>
        <w:t>оотношение объемов тренировочного процесса</w:t>
      </w:r>
    </w:p>
    <w:p w:rsidR="001D092E" w:rsidRPr="001D092E" w:rsidRDefault="001D092E" w:rsidP="001D092E">
      <w:pPr>
        <w:spacing w:after="0"/>
        <w:jc w:val="center"/>
        <w:rPr>
          <w:rFonts w:ascii="Times New Roman" w:hAnsi="Times New Roman" w:cs="Times New Roman"/>
          <w:b/>
          <w:sz w:val="28"/>
          <w:szCs w:val="28"/>
        </w:rPr>
      </w:pPr>
    </w:p>
    <w:tbl>
      <w:tblPr>
        <w:tblStyle w:val="a4"/>
        <w:tblW w:w="10687" w:type="dxa"/>
        <w:tblInd w:w="-514" w:type="dxa"/>
        <w:tblLayout w:type="fixed"/>
        <w:tblLook w:val="04A0"/>
      </w:tblPr>
      <w:tblGrid>
        <w:gridCol w:w="555"/>
        <w:gridCol w:w="2619"/>
        <w:gridCol w:w="992"/>
        <w:gridCol w:w="992"/>
        <w:gridCol w:w="993"/>
        <w:gridCol w:w="844"/>
        <w:gridCol w:w="998"/>
        <w:gridCol w:w="708"/>
        <w:gridCol w:w="993"/>
        <w:gridCol w:w="993"/>
      </w:tblGrid>
      <w:tr w:rsidR="001D092E" w:rsidRPr="004A5230" w:rsidTr="001D092E">
        <w:trPr>
          <w:trHeight w:val="234"/>
        </w:trPr>
        <w:tc>
          <w:tcPr>
            <w:tcW w:w="555" w:type="dxa"/>
            <w:vMerge w:val="restart"/>
            <w:tcBorders>
              <w:right w:val="single" w:sz="4" w:space="0" w:color="auto"/>
            </w:tcBorders>
          </w:tcPr>
          <w:p w:rsidR="001D092E" w:rsidRPr="004A5230" w:rsidRDefault="001D092E" w:rsidP="00743236">
            <w:pPr>
              <w:jc w:val="center"/>
              <w:rPr>
                <w:rFonts w:ascii="Times New Roman" w:hAnsi="Times New Roman" w:cs="Times New Roman"/>
              </w:rPr>
            </w:pPr>
            <w:r w:rsidRPr="004A5230">
              <w:rPr>
                <w:rFonts w:ascii="Times New Roman" w:hAnsi="Times New Roman" w:cs="Times New Roman"/>
              </w:rPr>
              <w:t xml:space="preserve">№ </w:t>
            </w:r>
            <w:proofErr w:type="spellStart"/>
            <w:proofErr w:type="gramStart"/>
            <w:r w:rsidRPr="004A5230">
              <w:rPr>
                <w:rFonts w:ascii="Times New Roman" w:hAnsi="Times New Roman" w:cs="Times New Roman"/>
              </w:rPr>
              <w:t>п</w:t>
            </w:r>
            <w:proofErr w:type="spellEnd"/>
            <w:proofErr w:type="gramEnd"/>
            <w:r w:rsidRPr="004A5230">
              <w:rPr>
                <w:rFonts w:ascii="Times New Roman" w:hAnsi="Times New Roman" w:cs="Times New Roman"/>
              </w:rPr>
              <w:t>/</w:t>
            </w:r>
            <w:proofErr w:type="spellStart"/>
            <w:r w:rsidRPr="004A5230">
              <w:rPr>
                <w:rFonts w:ascii="Times New Roman" w:hAnsi="Times New Roman" w:cs="Times New Roman"/>
              </w:rPr>
              <w:t>п</w:t>
            </w:r>
            <w:proofErr w:type="spellEnd"/>
          </w:p>
        </w:tc>
        <w:tc>
          <w:tcPr>
            <w:tcW w:w="2619" w:type="dxa"/>
            <w:vMerge w:val="restart"/>
            <w:tcBorders>
              <w:right w:val="single" w:sz="4" w:space="0" w:color="auto"/>
            </w:tcBorders>
          </w:tcPr>
          <w:p w:rsidR="001D092E" w:rsidRPr="004A5230" w:rsidRDefault="001D092E" w:rsidP="00743236">
            <w:pPr>
              <w:jc w:val="center"/>
              <w:rPr>
                <w:rFonts w:ascii="Times New Roman" w:hAnsi="Times New Roman" w:cs="Times New Roman"/>
              </w:rPr>
            </w:pPr>
            <w:r w:rsidRPr="004A5230">
              <w:rPr>
                <w:rFonts w:ascii="Times New Roman" w:hAnsi="Times New Roman" w:cs="Times New Roman"/>
              </w:rPr>
              <w:t>Разделы обучения</w:t>
            </w:r>
          </w:p>
        </w:tc>
        <w:tc>
          <w:tcPr>
            <w:tcW w:w="1984" w:type="dxa"/>
            <w:gridSpan w:val="2"/>
            <w:tcBorders>
              <w:left w:val="single" w:sz="4" w:space="0" w:color="auto"/>
              <w:bottom w:val="single" w:sz="4" w:space="0" w:color="auto"/>
              <w:right w:val="single" w:sz="4" w:space="0" w:color="auto"/>
            </w:tcBorders>
          </w:tcPr>
          <w:p w:rsidR="001D092E" w:rsidRPr="004A5230" w:rsidRDefault="001D092E" w:rsidP="00743236">
            <w:pPr>
              <w:jc w:val="center"/>
              <w:rPr>
                <w:rFonts w:ascii="Times New Roman" w:hAnsi="Times New Roman" w:cs="Times New Roman"/>
              </w:rPr>
            </w:pPr>
          </w:p>
        </w:tc>
        <w:tc>
          <w:tcPr>
            <w:tcW w:w="3543" w:type="dxa"/>
            <w:gridSpan w:val="4"/>
            <w:tcBorders>
              <w:left w:val="single" w:sz="4" w:space="0" w:color="auto"/>
              <w:bottom w:val="single" w:sz="4" w:space="0" w:color="auto"/>
              <w:right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Этапы подготовки</w:t>
            </w:r>
          </w:p>
        </w:tc>
        <w:tc>
          <w:tcPr>
            <w:tcW w:w="1986" w:type="dxa"/>
            <w:gridSpan w:val="2"/>
            <w:tcBorders>
              <w:left w:val="single" w:sz="4" w:space="0" w:color="auto"/>
              <w:bottom w:val="single" w:sz="4" w:space="0" w:color="auto"/>
            </w:tcBorders>
          </w:tcPr>
          <w:p w:rsidR="001D092E" w:rsidRPr="004A5230" w:rsidRDefault="001D092E" w:rsidP="00743236">
            <w:pPr>
              <w:jc w:val="center"/>
              <w:rPr>
                <w:rFonts w:ascii="Times New Roman" w:hAnsi="Times New Roman" w:cs="Times New Roman"/>
              </w:rPr>
            </w:pPr>
          </w:p>
        </w:tc>
      </w:tr>
      <w:tr w:rsidR="001D092E" w:rsidRPr="004A5230" w:rsidTr="001D092E">
        <w:trPr>
          <w:trHeight w:val="234"/>
        </w:trPr>
        <w:tc>
          <w:tcPr>
            <w:tcW w:w="555" w:type="dxa"/>
            <w:vMerge/>
            <w:tcBorders>
              <w:right w:val="single" w:sz="4" w:space="0" w:color="auto"/>
            </w:tcBorders>
          </w:tcPr>
          <w:p w:rsidR="001D092E" w:rsidRPr="004A5230" w:rsidRDefault="001D092E" w:rsidP="00743236">
            <w:pPr>
              <w:jc w:val="center"/>
              <w:rPr>
                <w:rFonts w:ascii="Times New Roman" w:hAnsi="Times New Roman" w:cs="Times New Roman"/>
              </w:rPr>
            </w:pPr>
          </w:p>
        </w:tc>
        <w:tc>
          <w:tcPr>
            <w:tcW w:w="2619" w:type="dxa"/>
            <w:vMerge/>
            <w:tcBorders>
              <w:right w:val="single" w:sz="4" w:space="0" w:color="auto"/>
            </w:tcBorders>
          </w:tcPr>
          <w:p w:rsidR="001D092E" w:rsidRPr="004A5230" w:rsidRDefault="001D092E" w:rsidP="00743236">
            <w:pPr>
              <w:jc w:val="center"/>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НП</w:t>
            </w:r>
          </w:p>
        </w:tc>
        <w:tc>
          <w:tcPr>
            <w:tcW w:w="3543" w:type="dxa"/>
            <w:gridSpan w:val="4"/>
            <w:tcBorders>
              <w:top w:val="single" w:sz="4" w:space="0" w:color="auto"/>
              <w:left w:val="single" w:sz="4" w:space="0" w:color="auto"/>
              <w:bottom w:val="single" w:sz="4" w:space="0" w:color="auto"/>
              <w:right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ТЭ</w:t>
            </w:r>
          </w:p>
        </w:tc>
        <w:tc>
          <w:tcPr>
            <w:tcW w:w="1986" w:type="dxa"/>
            <w:gridSpan w:val="2"/>
            <w:tcBorders>
              <w:top w:val="single" w:sz="4" w:space="0" w:color="auto"/>
              <w:left w:val="single" w:sz="4" w:space="0" w:color="auto"/>
              <w:bottom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ССМ</w:t>
            </w:r>
          </w:p>
        </w:tc>
      </w:tr>
      <w:tr w:rsidR="001D092E" w:rsidRPr="004A5230" w:rsidTr="001D092E">
        <w:trPr>
          <w:trHeight w:val="720"/>
        </w:trPr>
        <w:tc>
          <w:tcPr>
            <w:tcW w:w="555" w:type="dxa"/>
            <w:vMerge/>
            <w:tcBorders>
              <w:right w:val="single" w:sz="4" w:space="0" w:color="auto"/>
            </w:tcBorders>
          </w:tcPr>
          <w:p w:rsidR="001D092E" w:rsidRPr="004A5230" w:rsidRDefault="001D092E" w:rsidP="00743236">
            <w:pPr>
              <w:jc w:val="center"/>
              <w:rPr>
                <w:rFonts w:ascii="Times New Roman" w:hAnsi="Times New Roman" w:cs="Times New Roman"/>
              </w:rPr>
            </w:pPr>
          </w:p>
        </w:tc>
        <w:tc>
          <w:tcPr>
            <w:tcW w:w="2619" w:type="dxa"/>
            <w:vMerge/>
            <w:tcBorders>
              <w:right w:val="single" w:sz="4" w:space="0" w:color="auto"/>
            </w:tcBorders>
          </w:tcPr>
          <w:p w:rsidR="001D092E" w:rsidRPr="004A5230" w:rsidRDefault="001D092E" w:rsidP="00743236">
            <w:pPr>
              <w:jc w:val="center"/>
              <w:rPr>
                <w:rFonts w:ascii="Times New Roman" w:hAnsi="Times New Roman" w:cs="Times New Roman"/>
              </w:rPr>
            </w:pPr>
          </w:p>
        </w:tc>
        <w:tc>
          <w:tcPr>
            <w:tcW w:w="992" w:type="dxa"/>
            <w:tcBorders>
              <w:top w:val="single" w:sz="4" w:space="0" w:color="auto"/>
              <w:left w:val="single" w:sz="4" w:space="0" w:color="auto"/>
              <w:bottom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до одного года</w:t>
            </w:r>
          </w:p>
        </w:tc>
        <w:tc>
          <w:tcPr>
            <w:tcW w:w="992" w:type="dxa"/>
            <w:tcBorders>
              <w:top w:val="single" w:sz="4" w:space="0" w:color="auto"/>
              <w:bottom w:val="single" w:sz="4" w:space="0" w:color="auto"/>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Свыше</w:t>
            </w:r>
          </w:p>
          <w:p w:rsidR="001D092E" w:rsidRDefault="001D092E" w:rsidP="00743236">
            <w:pPr>
              <w:jc w:val="center"/>
              <w:rPr>
                <w:rFonts w:ascii="Times New Roman" w:hAnsi="Times New Roman" w:cs="Times New Roman"/>
              </w:rPr>
            </w:pPr>
            <w:r>
              <w:rPr>
                <w:rFonts w:ascii="Times New Roman" w:hAnsi="Times New Roman" w:cs="Times New Roman"/>
              </w:rPr>
              <w:t>одного</w:t>
            </w:r>
          </w:p>
          <w:p w:rsidR="001D092E" w:rsidRDefault="001D092E" w:rsidP="00743236">
            <w:pPr>
              <w:jc w:val="center"/>
              <w:rPr>
                <w:rFonts w:ascii="Times New Roman" w:hAnsi="Times New Roman" w:cs="Times New Roman"/>
              </w:rPr>
            </w:pPr>
            <w:r>
              <w:rPr>
                <w:rFonts w:ascii="Times New Roman" w:hAnsi="Times New Roman" w:cs="Times New Roman"/>
              </w:rPr>
              <w:t>года</w:t>
            </w:r>
          </w:p>
          <w:p w:rsidR="001D092E" w:rsidRDefault="001D092E" w:rsidP="00743236">
            <w:pPr>
              <w:jc w:val="center"/>
              <w:rPr>
                <w:rFonts w:ascii="Times New Roman" w:hAnsi="Times New Roman" w:cs="Times New Roman"/>
              </w:rPr>
            </w:pPr>
          </w:p>
          <w:p w:rsidR="001D092E" w:rsidRPr="004A5230" w:rsidRDefault="001D092E" w:rsidP="00743236">
            <w:pPr>
              <w:jc w:val="center"/>
              <w:rPr>
                <w:rFonts w:ascii="Times New Roman" w:hAnsi="Times New Roman" w:cs="Times New Roman"/>
              </w:rPr>
            </w:pPr>
          </w:p>
        </w:tc>
        <w:tc>
          <w:tcPr>
            <w:tcW w:w="1837" w:type="dxa"/>
            <w:gridSpan w:val="2"/>
            <w:tcBorders>
              <w:top w:val="single" w:sz="4" w:space="0" w:color="auto"/>
              <w:left w:val="single" w:sz="4" w:space="0" w:color="auto"/>
              <w:bottom w:val="single" w:sz="4" w:space="0" w:color="auto"/>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этап</w:t>
            </w:r>
          </w:p>
          <w:p w:rsidR="001D092E" w:rsidRDefault="001D092E" w:rsidP="00743236">
            <w:pPr>
              <w:jc w:val="center"/>
              <w:rPr>
                <w:rFonts w:ascii="Times New Roman" w:hAnsi="Times New Roman" w:cs="Times New Roman"/>
              </w:rPr>
            </w:pPr>
            <w:r>
              <w:rPr>
                <w:rFonts w:ascii="Times New Roman" w:hAnsi="Times New Roman" w:cs="Times New Roman"/>
              </w:rPr>
              <w:t>начальной</w:t>
            </w:r>
          </w:p>
          <w:p w:rsidR="001D092E" w:rsidRPr="004A5230" w:rsidRDefault="001D092E" w:rsidP="00743236">
            <w:pPr>
              <w:jc w:val="center"/>
              <w:rPr>
                <w:rFonts w:ascii="Times New Roman" w:hAnsi="Times New Roman" w:cs="Times New Roman"/>
              </w:rPr>
            </w:pPr>
            <w:r>
              <w:rPr>
                <w:rFonts w:ascii="Times New Roman" w:hAnsi="Times New Roman" w:cs="Times New Roman"/>
              </w:rPr>
              <w:t>специализации</w:t>
            </w:r>
          </w:p>
        </w:tc>
        <w:tc>
          <w:tcPr>
            <w:tcW w:w="1706" w:type="dxa"/>
            <w:gridSpan w:val="2"/>
            <w:tcBorders>
              <w:top w:val="single" w:sz="4" w:space="0" w:color="auto"/>
              <w:left w:val="single" w:sz="4" w:space="0" w:color="auto"/>
              <w:bottom w:val="single" w:sz="4" w:space="0" w:color="auto"/>
              <w:right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этап углубленной специализации</w:t>
            </w:r>
          </w:p>
        </w:tc>
        <w:tc>
          <w:tcPr>
            <w:tcW w:w="1986" w:type="dxa"/>
            <w:gridSpan w:val="2"/>
            <w:tcBorders>
              <w:top w:val="single" w:sz="4" w:space="0" w:color="auto"/>
              <w:left w:val="single" w:sz="4" w:space="0" w:color="auto"/>
              <w:bottom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до двух лет</w:t>
            </w:r>
          </w:p>
        </w:tc>
      </w:tr>
      <w:tr w:rsidR="001D092E" w:rsidRPr="004A5230" w:rsidTr="001D092E">
        <w:trPr>
          <w:trHeight w:val="275"/>
        </w:trPr>
        <w:tc>
          <w:tcPr>
            <w:tcW w:w="555" w:type="dxa"/>
            <w:vMerge/>
            <w:tcBorders>
              <w:right w:val="single" w:sz="4" w:space="0" w:color="auto"/>
            </w:tcBorders>
          </w:tcPr>
          <w:p w:rsidR="001D092E" w:rsidRPr="004A5230" w:rsidRDefault="001D092E" w:rsidP="00743236">
            <w:pPr>
              <w:jc w:val="center"/>
              <w:rPr>
                <w:rFonts w:ascii="Times New Roman" w:hAnsi="Times New Roman" w:cs="Times New Roman"/>
              </w:rPr>
            </w:pPr>
          </w:p>
        </w:tc>
        <w:tc>
          <w:tcPr>
            <w:tcW w:w="2619" w:type="dxa"/>
            <w:vMerge/>
            <w:tcBorders>
              <w:right w:val="single" w:sz="4" w:space="0" w:color="auto"/>
            </w:tcBorders>
          </w:tcPr>
          <w:p w:rsidR="001D092E" w:rsidRPr="004A5230" w:rsidRDefault="001D092E" w:rsidP="00743236">
            <w:pPr>
              <w:jc w:val="center"/>
              <w:rPr>
                <w:rFonts w:ascii="Times New Roman" w:hAnsi="Times New Roman" w:cs="Times New Roman"/>
              </w:rPr>
            </w:pPr>
          </w:p>
        </w:tc>
        <w:tc>
          <w:tcPr>
            <w:tcW w:w="992" w:type="dxa"/>
            <w:tcBorders>
              <w:top w:val="single" w:sz="4" w:space="0" w:color="auto"/>
              <w:left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1 год</w:t>
            </w:r>
          </w:p>
        </w:tc>
        <w:tc>
          <w:tcPr>
            <w:tcW w:w="992" w:type="dxa"/>
            <w:tcBorders>
              <w:top w:val="single" w:sz="4" w:space="0" w:color="auto"/>
              <w:bottom w:val="single" w:sz="4" w:space="0" w:color="auto"/>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2 год</w:t>
            </w:r>
          </w:p>
        </w:tc>
        <w:tc>
          <w:tcPr>
            <w:tcW w:w="993" w:type="dxa"/>
            <w:tcBorders>
              <w:top w:val="single" w:sz="4" w:space="0" w:color="auto"/>
              <w:bottom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1 год</w:t>
            </w:r>
          </w:p>
        </w:tc>
        <w:tc>
          <w:tcPr>
            <w:tcW w:w="844" w:type="dxa"/>
            <w:tcBorders>
              <w:top w:val="single" w:sz="4" w:space="0" w:color="auto"/>
              <w:bottom w:val="single" w:sz="4" w:space="0" w:color="auto"/>
              <w:right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2 год</w:t>
            </w:r>
          </w:p>
        </w:tc>
        <w:tc>
          <w:tcPr>
            <w:tcW w:w="998" w:type="dxa"/>
            <w:tcBorders>
              <w:top w:val="single" w:sz="4" w:space="0" w:color="auto"/>
              <w:left w:val="single" w:sz="4" w:space="0" w:color="auto"/>
              <w:bottom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3год</w:t>
            </w:r>
          </w:p>
        </w:tc>
        <w:tc>
          <w:tcPr>
            <w:tcW w:w="708" w:type="dxa"/>
            <w:tcBorders>
              <w:top w:val="single" w:sz="4" w:space="0" w:color="auto"/>
              <w:bottom w:val="single" w:sz="4" w:space="0" w:color="auto"/>
              <w:right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4год</w:t>
            </w:r>
          </w:p>
        </w:tc>
        <w:tc>
          <w:tcPr>
            <w:tcW w:w="993" w:type="dxa"/>
            <w:tcBorders>
              <w:top w:val="single" w:sz="4" w:space="0" w:color="auto"/>
              <w:bottom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1год</w:t>
            </w:r>
          </w:p>
        </w:tc>
        <w:tc>
          <w:tcPr>
            <w:tcW w:w="993" w:type="dxa"/>
            <w:tcBorders>
              <w:top w:val="single" w:sz="4" w:space="0" w:color="auto"/>
              <w:bottom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2год</w:t>
            </w:r>
          </w:p>
        </w:tc>
      </w:tr>
      <w:tr w:rsidR="001D092E" w:rsidRPr="004A5230" w:rsidTr="001D092E">
        <w:trPr>
          <w:trHeight w:val="275"/>
        </w:trPr>
        <w:tc>
          <w:tcPr>
            <w:tcW w:w="555" w:type="dxa"/>
            <w:tcBorders>
              <w:right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1</w:t>
            </w:r>
          </w:p>
        </w:tc>
        <w:tc>
          <w:tcPr>
            <w:tcW w:w="2619" w:type="dxa"/>
            <w:tcBorders>
              <w:right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t>Общее количество часов в год, из расчета 46 недель, что составляет 88%</w:t>
            </w:r>
            <w:r w:rsidRPr="0022776C">
              <w:rPr>
                <w:rFonts w:ascii="Times New Roman" w:hAnsi="Times New Roman" w:cs="Times New Roman"/>
              </w:rPr>
              <w:t>-68%</w:t>
            </w:r>
            <w:r>
              <w:rPr>
                <w:rFonts w:ascii="Times New Roman" w:hAnsi="Times New Roman" w:cs="Times New Roman"/>
              </w:rPr>
              <w:t xml:space="preserve"> оптимального объема тренировочной и соревновательной деятельности по ФССП</w:t>
            </w:r>
          </w:p>
        </w:tc>
        <w:tc>
          <w:tcPr>
            <w:tcW w:w="992" w:type="dxa"/>
            <w:tcBorders>
              <w:top w:val="single" w:sz="4" w:space="0" w:color="auto"/>
              <w:left w:val="single" w:sz="4" w:space="0" w:color="auto"/>
              <w:bottom w:val="single" w:sz="4" w:space="0" w:color="auto"/>
            </w:tcBorders>
          </w:tcPr>
          <w:p w:rsidR="001D092E" w:rsidRPr="0022776C" w:rsidRDefault="001D092E" w:rsidP="00743236">
            <w:pPr>
              <w:jc w:val="center"/>
              <w:rPr>
                <w:rFonts w:ascii="Times New Roman" w:hAnsi="Times New Roman" w:cs="Times New Roman"/>
                <w:lang w:val="en-US"/>
              </w:rPr>
            </w:pPr>
            <w:r>
              <w:rPr>
                <w:rFonts w:ascii="Times New Roman" w:hAnsi="Times New Roman" w:cs="Times New Roman"/>
              </w:rPr>
              <w:t>276</w:t>
            </w:r>
            <w:r>
              <w:rPr>
                <w:rFonts w:ascii="Times New Roman" w:hAnsi="Times New Roman" w:cs="Times New Roman"/>
                <w:lang w:val="en-US"/>
              </w:rPr>
              <w:t>-88%</w:t>
            </w:r>
          </w:p>
        </w:tc>
        <w:tc>
          <w:tcPr>
            <w:tcW w:w="992" w:type="dxa"/>
            <w:tcBorders>
              <w:top w:val="single" w:sz="4" w:space="0" w:color="auto"/>
              <w:bottom w:val="single" w:sz="4" w:space="0" w:color="auto"/>
              <w:right w:val="single" w:sz="4" w:space="0" w:color="auto"/>
            </w:tcBorders>
          </w:tcPr>
          <w:p w:rsidR="001D092E" w:rsidRPr="0022776C" w:rsidRDefault="001D092E" w:rsidP="00743236">
            <w:pPr>
              <w:jc w:val="center"/>
              <w:rPr>
                <w:rFonts w:ascii="Times New Roman" w:hAnsi="Times New Roman" w:cs="Times New Roman"/>
                <w:lang w:val="en-US"/>
              </w:rPr>
            </w:pPr>
            <w:r>
              <w:rPr>
                <w:rFonts w:ascii="Times New Roman" w:hAnsi="Times New Roman" w:cs="Times New Roman"/>
              </w:rPr>
              <w:t>368</w:t>
            </w:r>
            <w:r>
              <w:rPr>
                <w:rFonts w:ascii="Times New Roman" w:hAnsi="Times New Roman" w:cs="Times New Roman"/>
                <w:lang w:val="en-US"/>
              </w:rPr>
              <w:t>-88%</w:t>
            </w:r>
          </w:p>
        </w:tc>
        <w:tc>
          <w:tcPr>
            <w:tcW w:w="993" w:type="dxa"/>
            <w:tcBorders>
              <w:top w:val="single" w:sz="4" w:space="0" w:color="auto"/>
              <w:bottom w:val="single" w:sz="4" w:space="0" w:color="auto"/>
            </w:tcBorders>
          </w:tcPr>
          <w:p w:rsidR="001D092E" w:rsidRPr="0022776C" w:rsidRDefault="001D092E" w:rsidP="00743236">
            <w:pPr>
              <w:jc w:val="center"/>
              <w:rPr>
                <w:rFonts w:ascii="Times New Roman" w:hAnsi="Times New Roman" w:cs="Times New Roman"/>
                <w:lang w:val="en-US"/>
              </w:rPr>
            </w:pPr>
            <w:r>
              <w:rPr>
                <w:rFonts w:ascii="Times New Roman" w:hAnsi="Times New Roman" w:cs="Times New Roman"/>
              </w:rPr>
              <w:t>460</w:t>
            </w:r>
            <w:r>
              <w:rPr>
                <w:rFonts w:ascii="Times New Roman" w:hAnsi="Times New Roman" w:cs="Times New Roman"/>
                <w:lang w:val="en-US"/>
              </w:rPr>
              <w:t>-73%</w:t>
            </w:r>
          </w:p>
        </w:tc>
        <w:tc>
          <w:tcPr>
            <w:tcW w:w="844" w:type="dxa"/>
            <w:tcBorders>
              <w:top w:val="single" w:sz="4" w:space="0" w:color="auto"/>
              <w:bottom w:val="single" w:sz="4" w:space="0" w:color="auto"/>
            </w:tcBorders>
          </w:tcPr>
          <w:p w:rsidR="001D092E" w:rsidRPr="0022776C" w:rsidRDefault="001D092E" w:rsidP="00743236">
            <w:pPr>
              <w:jc w:val="center"/>
              <w:rPr>
                <w:rFonts w:ascii="Times New Roman" w:hAnsi="Times New Roman" w:cs="Times New Roman"/>
                <w:lang w:val="en-US"/>
              </w:rPr>
            </w:pPr>
            <w:r>
              <w:rPr>
                <w:rFonts w:ascii="Times New Roman" w:hAnsi="Times New Roman" w:cs="Times New Roman"/>
              </w:rPr>
              <w:t>552</w:t>
            </w:r>
            <w:r>
              <w:rPr>
                <w:rFonts w:ascii="Times New Roman" w:hAnsi="Times New Roman" w:cs="Times New Roman"/>
                <w:lang w:val="en-US"/>
              </w:rPr>
              <w:t>-88%</w:t>
            </w:r>
          </w:p>
        </w:tc>
        <w:tc>
          <w:tcPr>
            <w:tcW w:w="998" w:type="dxa"/>
            <w:tcBorders>
              <w:top w:val="single" w:sz="4" w:space="0" w:color="auto"/>
              <w:bottom w:val="single" w:sz="4" w:space="0" w:color="auto"/>
            </w:tcBorders>
          </w:tcPr>
          <w:p w:rsidR="001D092E" w:rsidRPr="0022776C" w:rsidRDefault="001D092E" w:rsidP="00743236">
            <w:pPr>
              <w:jc w:val="center"/>
              <w:rPr>
                <w:rFonts w:ascii="Times New Roman" w:hAnsi="Times New Roman" w:cs="Times New Roman"/>
                <w:lang w:val="en-US"/>
              </w:rPr>
            </w:pPr>
            <w:r>
              <w:rPr>
                <w:rFonts w:ascii="Times New Roman" w:hAnsi="Times New Roman" w:cs="Times New Roman"/>
              </w:rPr>
              <w:t>644</w:t>
            </w:r>
            <w:r>
              <w:rPr>
                <w:rFonts w:ascii="Times New Roman" w:hAnsi="Times New Roman" w:cs="Times New Roman"/>
                <w:lang w:val="en-US"/>
              </w:rPr>
              <w:t>-68%</w:t>
            </w:r>
          </w:p>
        </w:tc>
        <w:tc>
          <w:tcPr>
            <w:tcW w:w="708" w:type="dxa"/>
            <w:tcBorders>
              <w:top w:val="single" w:sz="4" w:space="0" w:color="auto"/>
              <w:bottom w:val="single" w:sz="4" w:space="0" w:color="auto"/>
              <w:right w:val="single" w:sz="4" w:space="0" w:color="auto"/>
            </w:tcBorders>
          </w:tcPr>
          <w:p w:rsidR="001D092E" w:rsidRPr="0022776C" w:rsidRDefault="001D092E" w:rsidP="00743236">
            <w:pPr>
              <w:jc w:val="center"/>
              <w:rPr>
                <w:rFonts w:ascii="Times New Roman" w:hAnsi="Times New Roman" w:cs="Times New Roman"/>
                <w:lang w:val="en-US"/>
              </w:rPr>
            </w:pPr>
            <w:r>
              <w:rPr>
                <w:rFonts w:ascii="Times New Roman" w:hAnsi="Times New Roman" w:cs="Times New Roman"/>
              </w:rPr>
              <w:t>736</w:t>
            </w:r>
            <w:r>
              <w:rPr>
                <w:rFonts w:ascii="Times New Roman" w:hAnsi="Times New Roman" w:cs="Times New Roman"/>
                <w:lang w:val="en-US"/>
              </w:rPr>
              <w:t>-78%</w:t>
            </w:r>
          </w:p>
        </w:tc>
        <w:tc>
          <w:tcPr>
            <w:tcW w:w="993" w:type="dxa"/>
            <w:tcBorders>
              <w:top w:val="single" w:sz="4" w:space="0" w:color="auto"/>
              <w:bottom w:val="single" w:sz="4" w:space="0" w:color="auto"/>
            </w:tcBorders>
          </w:tcPr>
          <w:p w:rsidR="001D092E" w:rsidRPr="0022776C" w:rsidRDefault="001D092E" w:rsidP="00743236">
            <w:pPr>
              <w:jc w:val="center"/>
              <w:rPr>
                <w:rFonts w:ascii="Times New Roman" w:hAnsi="Times New Roman" w:cs="Times New Roman"/>
                <w:lang w:val="en-US"/>
              </w:rPr>
            </w:pPr>
            <w:r>
              <w:rPr>
                <w:rFonts w:ascii="Times New Roman" w:hAnsi="Times New Roman" w:cs="Times New Roman"/>
              </w:rPr>
              <w:t>1012</w:t>
            </w:r>
            <w:r>
              <w:rPr>
                <w:rFonts w:ascii="Times New Roman" w:hAnsi="Times New Roman" w:cs="Times New Roman"/>
                <w:lang w:val="en-US"/>
              </w:rPr>
              <w:t>-69%</w:t>
            </w:r>
          </w:p>
        </w:tc>
        <w:tc>
          <w:tcPr>
            <w:tcW w:w="993" w:type="dxa"/>
            <w:tcBorders>
              <w:top w:val="single" w:sz="4" w:space="0" w:color="auto"/>
              <w:bottom w:val="single" w:sz="4" w:space="0" w:color="auto"/>
            </w:tcBorders>
          </w:tcPr>
          <w:p w:rsidR="001D092E" w:rsidRPr="0022776C" w:rsidRDefault="001D092E" w:rsidP="00743236">
            <w:pPr>
              <w:jc w:val="center"/>
              <w:rPr>
                <w:rFonts w:ascii="Times New Roman" w:hAnsi="Times New Roman" w:cs="Times New Roman"/>
                <w:lang w:val="en-US"/>
              </w:rPr>
            </w:pPr>
            <w:r>
              <w:rPr>
                <w:rFonts w:ascii="Times New Roman" w:hAnsi="Times New Roman" w:cs="Times New Roman"/>
              </w:rPr>
              <w:t>1012</w:t>
            </w:r>
            <w:r>
              <w:rPr>
                <w:rFonts w:ascii="Times New Roman" w:hAnsi="Times New Roman" w:cs="Times New Roman"/>
                <w:lang w:val="en-US"/>
              </w:rPr>
              <w:t>-69%</w:t>
            </w:r>
          </w:p>
        </w:tc>
      </w:tr>
      <w:tr w:rsidR="001D092E" w:rsidRPr="004A5230" w:rsidTr="001D092E">
        <w:trPr>
          <w:trHeight w:val="275"/>
        </w:trPr>
        <w:tc>
          <w:tcPr>
            <w:tcW w:w="555" w:type="dxa"/>
            <w:tcBorders>
              <w:right w:val="single" w:sz="4" w:space="0" w:color="auto"/>
            </w:tcBorders>
          </w:tcPr>
          <w:p w:rsidR="001D092E" w:rsidRPr="004A5230" w:rsidRDefault="001D092E" w:rsidP="00743236">
            <w:pPr>
              <w:jc w:val="center"/>
              <w:rPr>
                <w:rFonts w:ascii="Times New Roman" w:hAnsi="Times New Roman" w:cs="Times New Roman"/>
              </w:rPr>
            </w:pPr>
            <w:r>
              <w:rPr>
                <w:rFonts w:ascii="Times New Roman" w:hAnsi="Times New Roman" w:cs="Times New Roman"/>
              </w:rPr>
              <w:lastRenderedPageBreak/>
              <w:t>2</w:t>
            </w:r>
          </w:p>
        </w:tc>
        <w:tc>
          <w:tcPr>
            <w:tcW w:w="2619" w:type="dxa"/>
            <w:tcBorders>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Теоретическая подготовка</w:t>
            </w:r>
            <w:proofErr w:type="gramStart"/>
            <w:r>
              <w:rPr>
                <w:rFonts w:ascii="Times New Roman" w:hAnsi="Times New Roman" w:cs="Times New Roman"/>
              </w:rPr>
              <w:t xml:space="preserve"> (%)</w:t>
            </w:r>
            <w:proofErr w:type="gramEnd"/>
          </w:p>
          <w:p w:rsidR="001D092E" w:rsidRPr="004A5230" w:rsidRDefault="001D092E" w:rsidP="00743236">
            <w:pPr>
              <w:jc w:val="center"/>
              <w:rPr>
                <w:rFonts w:ascii="Times New Roman" w:hAnsi="Times New Roman" w:cs="Times New Roman"/>
              </w:rPr>
            </w:pPr>
            <w:r>
              <w:rPr>
                <w:rFonts w:ascii="Times New Roman" w:hAnsi="Times New Roman" w:cs="Times New Roman"/>
              </w:rPr>
              <w:t>-</w:t>
            </w:r>
            <w:r w:rsidRPr="006A1C50">
              <w:rPr>
                <w:rFonts w:ascii="Times New Roman" w:hAnsi="Times New Roman" w:cs="Times New Roman"/>
                <w:i/>
              </w:rPr>
              <w:t>теоретическая подготовка</w:t>
            </w:r>
            <w:r>
              <w:rPr>
                <w:rFonts w:ascii="Times New Roman" w:hAnsi="Times New Roman" w:cs="Times New Roman"/>
              </w:rPr>
              <w:t xml:space="preserve"> </w:t>
            </w:r>
          </w:p>
        </w:tc>
        <w:tc>
          <w:tcPr>
            <w:tcW w:w="992" w:type="dxa"/>
            <w:tcBorders>
              <w:top w:val="single" w:sz="4" w:space="0" w:color="auto"/>
              <w:left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5-10</w:t>
            </w:r>
          </w:p>
        </w:tc>
        <w:tc>
          <w:tcPr>
            <w:tcW w:w="992"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5-10</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5-10</w:t>
            </w:r>
          </w:p>
        </w:tc>
        <w:tc>
          <w:tcPr>
            <w:tcW w:w="844"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5-10</w:t>
            </w:r>
          </w:p>
        </w:tc>
        <w:tc>
          <w:tcPr>
            <w:tcW w:w="998"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5-10</w:t>
            </w:r>
          </w:p>
        </w:tc>
        <w:tc>
          <w:tcPr>
            <w:tcW w:w="708"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5-10</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5-10</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5-10</w:t>
            </w:r>
          </w:p>
        </w:tc>
      </w:tr>
      <w:tr w:rsidR="001D092E" w:rsidRPr="004A5230" w:rsidTr="001D092E">
        <w:trPr>
          <w:trHeight w:val="275"/>
        </w:trPr>
        <w:tc>
          <w:tcPr>
            <w:tcW w:w="555" w:type="dxa"/>
            <w:tcBorders>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3</w:t>
            </w:r>
          </w:p>
        </w:tc>
        <w:tc>
          <w:tcPr>
            <w:tcW w:w="2619" w:type="dxa"/>
            <w:tcBorders>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Общая и специальная физическая подготовка</w:t>
            </w:r>
            <w:proofErr w:type="gramStart"/>
            <w:r>
              <w:rPr>
                <w:rFonts w:ascii="Times New Roman" w:hAnsi="Times New Roman" w:cs="Times New Roman"/>
              </w:rPr>
              <w:t xml:space="preserve"> (%):</w:t>
            </w:r>
            <w:proofErr w:type="gramEnd"/>
          </w:p>
        </w:tc>
        <w:tc>
          <w:tcPr>
            <w:tcW w:w="992" w:type="dxa"/>
            <w:tcBorders>
              <w:top w:val="single" w:sz="4" w:space="0" w:color="auto"/>
              <w:left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30-35</w:t>
            </w:r>
          </w:p>
        </w:tc>
        <w:tc>
          <w:tcPr>
            <w:tcW w:w="992"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30-35</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30-35</w:t>
            </w:r>
          </w:p>
        </w:tc>
        <w:tc>
          <w:tcPr>
            <w:tcW w:w="844"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30-35</w:t>
            </w:r>
          </w:p>
        </w:tc>
        <w:tc>
          <w:tcPr>
            <w:tcW w:w="998"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30-35</w:t>
            </w:r>
          </w:p>
        </w:tc>
        <w:tc>
          <w:tcPr>
            <w:tcW w:w="708"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30-35</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30-35</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30-35</w:t>
            </w:r>
          </w:p>
        </w:tc>
      </w:tr>
      <w:tr w:rsidR="001D092E" w:rsidRPr="004A5230" w:rsidTr="001D092E">
        <w:trPr>
          <w:trHeight w:val="275"/>
        </w:trPr>
        <w:tc>
          <w:tcPr>
            <w:tcW w:w="555" w:type="dxa"/>
            <w:tcBorders>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4</w:t>
            </w:r>
          </w:p>
        </w:tc>
        <w:tc>
          <w:tcPr>
            <w:tcW w:w="2619" w:type="dxa"/>
            <w:tcBorders>
              <w:right w:val="single" w:sz="4" w:space="0" w:color="auto"/>
            </w:tcBorders>
          </w:tcPr>
          <w:p w:rsidR="001D092E" w:rsidRDefault="001D092E" w:rsidP="00743236">
            <w:pPr>
              <w:rPr>
                <w:rFonts w:ascii="Times New Roman" w:hAnsi="Times New Roman" w:cs="Times New Roman"/>
              </w:rPr>
            </w:pPr>
            <w:r>
              <w:rPr>
                <w:rFonts w:ascii="Times New Roman" w:hAnsi="Times New Roman" w:cs="Times New Roman"/>
              </w:rPr>
              <w:t>Избранный вид спорта(%):</w:t>
            </w:r>
          </w:p>
          <w:p w:rsidR="001D092E" w:rsidRPr="00BB0C85" w:rsidRDefault="001D092E" w:rsidP="00743236">
            <w:pPr>
              <w:rPr>
                <w:rFonts w:ascii="Times New Roman" w:hAnsi="Times New Roman" w:cs="Times New Roman"/>
                <w:i/>
              </w:rPr>
            </w:pPr>
            <w:r>
              <w:rPr>
                <w:rFonts w:ascii="Times New Roman" w:hAnsi="Times New Roman" w:cs="Times New Roman"/>
              </w:rPr>
              <w:t>-</w:t>
            </w:r>
            <w:r w:rsidRPr="00BB0C85">
              <w:rPr>
                <w:rFonts w:ascii="Times New Roman" w:hAnsi="Times New Roman" w:cs="Times New Roman"/>
                <w:i/>
              </w:rPr>
              <w:t>техническая подготовка:</w:t>
            </w:r>
          </w:p>
          <w:p w:rsidR="001D092E" w:rsidRPr="00BB0C85" w:rsidRDefault="001D092E" w:rsidP="00743236">
            <w:pPr>
              <w:rPr>
                <w:rFonts w:ascii="Times New Roman" w:hAnsi="Times New Roman" w:cs="Times New Roman"/>
                <w:i/>
              </w:rPr>
            </w:pPr>
            <w:r w:rsidRPr="00BB0C85">
              <w:rPr>
                <w:rFonts w:ascii="Times New Roman" w:hAnsi="Times New Roman" w:cs="Times New Roman"/>
                <w:i/>
              </w:rPr>
              <w:t>-тактическая подготовка;</w:t>
            </w:r>
          </w:p>
          <w:p w:rsidR="001D092E" w:rsidRPr="00BB0C85" w:rsidRDefault="001D092E" w:rsidP="00743236">
            <w:pPr>
              <w:rPr>
                <w:rFonts w:ascii="Times New Roman" w:hAnsi="Times New Roman" w:cs="Times New Roman"/>
                <w:i/>
              </w:rPr>
            </w:pPr>
            <w:r w:rsidRPr="00BB0C85">
              <w:rPr>
                <w:rFonts w:ascii="Times New Roman" w:hAnsi="Times New Roman" w:cs="Times New Roman"/>
                <w:i/>
              </w:rPr>
              <w:t>-участие в соревнованиях.</w:t>
            </w:r>
          </w:p>
          <w:p w:rsidR="001D092E" w:rsidRDefault="001D092E" w:rsidP="00743236">
            <w:pPr>
              <w:rPr>
                <w:rFonts w:ascii="Times New Roman" w:hAnsi="Times New Roman" w:cs="Times New Roman"/>
              </w:rPr>
            </w:pPr>
            <w:r w:rsidRPr="00BB0C85">
              <w:rPr>
                <w:rFonts w:ascii="Times New Roman" w:hAnsi="Times New Roman" w:cs="Times New Roman"/>
                <w:i/>
              </w:rPr>
              <w:t>инструкторская и судейская практика</w:t>
            </w:r>
          </w:p>
        </w:tc>
        <w:tc>
          <w:tcPr>
            <w:tcW w:w="992" w:type="dxa"/>
            <w:tcBorders>
              <w:top w:val="single" w:sz="4" w:space="0" w:color="auto"/>
              <w:left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Не менее 45</w:t>
            </w:r>
          </w:p>
        </w:tc>
        <w:tc>
          <w:tcPr>
            <w:tcW w:w="992"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Не менее 45</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Не менее 45</w:t>
            </w:r>
          </w:p>
        </w:tc>
        <w:tc>
          <w:tcPr>
            <w:tcW w:w="844"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Не менее 45</w:t>
            </w:r>
          </w:p>
        </w:tc>
        <w:tc>
          <w:tcPr>
            <w:tcW w:w="998"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Не менее 45</w:t>
            </w:r>
          </w:p>
        </w:tc>
        <w:tc>
          <w:tcPr>
            <w:tcW w:w="708"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Не менее 45</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Не менее 45</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Не менее 45</w:t>
            </w:r>
          </w:p>
        </w:tc>
      </w:tr>
      <w:tr w:rsidR="001D092E" w:rsidRPr="004A5230" w:rsidTr="001D092E">
        <w:trPr>
          <w:trHeight w:val="275"/>
        </w:trPr>
        <w:tc>
          <w:tcPr>
            <w:tcW w:w="555" w:type="dxa"/>
            <w:tcBorders>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w:t>
            </w:r>
          </w:p>
        </w:tc>
        <w:tc>
          <w:tcPr>
            <w:tcW w:w="2619" w:type="dxa"/>
            <w:tcBorders>
              <w:right w:val="single" w:sz="4" w:space="0" w:color="auto"/>
            </w:tcBorders>
          </w:tcPr>
          <w:p w:rsidR="001D092E" w:rsidRDefault="001D092E" w:rsidP="00743236">
            <w:pPr>
              <w:rPr>
                <w:rFonts w:ascii="Times New Roman" w:hAnsi="Times New Roman" w:cs="Times New Roman"/>
              </w:rPr>
            </w:pPr>
            <w:r>
              <w:rPr>
                <w:rFonts w:ascii="Times New Roman" w:hAnsi="Times New Roman" w:cs="Times New Roman"/>
              </w:rPr>
              <w:t>Другие виды спорта и подвижные игры</w:t>
            </w:r>
          </w:p>
        </w:tc>
        <w:tc>
          <w:tcPr>
            <w:tcW w:w="992" w:type="dxa"/>
            <w:tcBorders>
              <w:top w:val="single" w:sz="4" w:space="0" w:color="auto"/>
              <w:left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5-15</w:t>
            </w:r>
          </w:p>
        </w:tc>
        <w:tc>
          <w:tcPr>
            <w:tcW w:w="992"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5-15</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5-15</w:t>
            </w:r>
          </w:p>
        </w:tc>
        <w:tc>
          <w:tcPr>
            <w:tcW w:w="844"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5-15</w:t>
            </w:r>
          </w:p>
        </w:tc>
        <w:tc>
          <w:tcPr>
            <w:tcW w:w="998"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5-15</w:t>
            </w:r>
          </w:p>
        </w:tc>
        <w:tc>
          <w:tcPr>
            <w:tcW w:w="708"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5-15</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5-15</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5-15</w:t>
            </w:r>
          </w:p>
        </w:tc>
      </w:tr>
      <w:tr w:rsidR="001D092E" w:rsidRPr="004A5230" w:rsidTr="001D092E">
        <w:trPr>
          <w:trHeight w:val="275"/>
        </w:trPr>
        <w:tc>
          <w:tcPr>
            <w:tcW w:w="555" w:type="dxa"/>
            <w:tcBorders>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6</w:t>
            </w:r>
          </w:p>
        </w:tc>
        <w:tc>
          <w:tcPr>
            <w:tcW w:w="2619" w:type="dxa"/>
            <w:tcBorders>
              <w:right w:val="single" w:sz="4" w:space="0" w:color="auto"/>
            </w:tcBorders>
          </w:tcPr>
          <w:p w:rsidR="001D092E" w:rsidRDefault="001D092E" w:rsidP="00743236">
            <w:pPr>
              <w:rPr>
                <w:rFonts w:ascii="Times New Roman" w:hAnsi="Times New Roman" w:cs="Times New Roman"/>
              </w:rPr>
            </w:pPr>
            <w:r>
              <w:rPr>
                <w:rFonts w:ascii="Times New Roman" w:hAnsi="Times New Roman" w:cs="Times New Roman"/>
              </w:rPr>
              <w:t xml:space="preserve">самостоятельная  </w:t>
            </w:r>
            <w:r w:rsidRPr="00BB0C85">
              <w:rPr>
                <w:rFonts w:ascii="Times New Roman" w:hAnsi="Times New Roman" w:cs="Times New Roman"/>
              </w:rPr>
              <w:t>работа</w:t>
            </w:r>
            <w:r w:rsidRPr="00BB0C85">
              <w:rPr>
                <w:rFonts w:ascii="Times New Roman" w:hAnsi="Times New Roman" w:cs="Times New Roman"/>
                <w:i/>
              </w:rPr>
              <w:t xml:space="preserve"> (работа по индивидуальным планам и в каникулярный период</w:t>
            </w:r>
            <w:proofErr w:type="gramStart"/>
            <w:r w:rsidRPr="00BB0C85">
              <w:rPr>
                <w:rFonts w:ascii="Times New Roman" w:hAnsi="Times New Roman" w:cs="Times New Roman"/>
                <w:i/>
              </w:rPr>
              <w:t>) (%)</w:t>
            </w:r>
            <w:proofErr w:type="gramEnd"/>
          </w:p>
        </w:tc>
        <w:tc>
          <w:tcPr>
            <w:tcW w:w="992" w:type="dxa"/>
            <w:tcBorders>
              <w:top w:val="single" w:sz="4" w:space="0" w:color="auto"/>
              <w:left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До 10</w:t>
            </w:r>
          </w:p>
        </w:tc>
        <w:tc>
          <w:tcPr>
            <w:tcW w:w="992"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До 10</w:t>
            </w:r>
          </w:p>
        </w:tc>
        <w:tc>
          <w:tcPr>
            <w:tcW w:w="993"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До 10</w:t>
            </w:r>
          </w:p>
        </w:tc>
        <w:tc>
          <w:tcPr>
            <w:tcW w:w="844" w:type="dxa"/>
            <w:tcBorders>
              <w:top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До 10</w:t>
            </w:r>
          </w:p>
        </w:tc>
        <w:tc>
          <w:tcPr>
            <w:tcW w:w="998" w:type="dxa"/>
            <w:tcBorders>
              <w:top w:val="single" w:sz="4" w:space="0" w:color="auto"/>
              <w:bottom w:val="single" w:sz="4" w:space="0" w:color="auto"/>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До 10</w:t>
            </w:r>
          </w:p>
        </w:tc>
        <w:tc>
          <w:tcPr>
            <w:tcW w:w="708" w:type="dxa"/>
            <w:tcBorders>
              <w:top w:val="single" w:sz="4" w:space="0" w:color="auto"/>
              <w:left w:val="single" w:sz="4" w:space="0" w:color="auto"/>
              <w:bottom w:val="single" w:sz="4" w:space="0" w:color="auto"/>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До 10</w:t>
            </w:r>
          </w:p>
        </w:tc>
        <w:tc>
          <w:tcPr>
            <w:tcW w:w="993" w:type="dxa"/>
            <w:tcBorders>
              <w:top w:val="single" w:sz="4" w:space="0" w:color="auto"/>
              <w:left w:val="single" w:sz="4" w:space="0" w:color="auto"/>
              <w:bottom w:val="single" w:sz="4" w:space="0" w:color="auto"/>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До 10</w:t>
            </w:r>
          </w:p>
        </w:tc>
        <w:tc>
          <w:tcPr>
            <w:tcW w:w="993" w:type="dxa"/>
            <w:tcBorders>
              <w:top w:val="single" w:sz="4" w:space="0" w:color="auto"/>
              <w:left w:val="single" w:sz="4" w:space="0" w:color="auto"/>
              <w:bottom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До 10</w:t>
            </w:r>
          </w:p>
        </w:tc>
      </w:tr>
      <w:tr w:rsidR="001D092E" w:rsidRPr="004A5230" w:rsidTr="001D092E">
        <w:trPr>
          <w:trHeight w:val="275"/>
        </w:trPr>
        <w:tc>
          <w:tcPr>
            <w:tcW w:w="555" w:type="dxa"/>
            <w:tcBorders>
              <w:right w:val="single" w:sz="4" w:space="0" w:color="auto"/>
            </w:tcBorders>
          </w:tcPr>
          <w:p w:rsidR="001D092E" w:rsidRDefault="001D092E" w:rsidP="00743236">
            <w:pPr>
              <w:jc w:val="center"/>
              <w:rPr>
                <w:rFonts w:ascii="Times New Roman" w:hAnsi="Times New Roman" w:cs="Times New Roman"/>
              </w:rPr>
            </w:pPr>
          </w:p>
        </w:tc>
        <w:tc>
          <w:tcPr>
            <w:tcW w:w="2619" w:type="dxa"/>
            <w:tcBorders>
              <w:right w:val="single" w:sz="4" w:space="0" w:color="auto"/>
            </w:tcBorders>
          </w:tcPr>
          <w:p w:rsidR="001D092E" w:rsidRDefault="001D092E" w:rsidP="00743236">
            <w:pPr>
              <w:rPr>
                <w:rFonts w:ascii="Times New Roman" w:hAnsi="Times New Roman" w:cs="Times New Roman"/>
              </w:rPr>
            </w:pPr>
            <w:r>
              <w:rPr>
                <w:rFonts w:ascii="Times New Roman" w:hAnsi="Times New Roman" w:cs="Times New Roman"/>
              </w:rPr>
              <w:t>Всего</w:t>
            </w:r>
            <w:proofErr w:type="gramStart"/>
            <w:r>
              <w:rPr>
                <w:rFonts w:ascii="Times New Roman" w:hAnsi="Times New Roman" w:cs="Times New Roman"/>
              </w:rPr>
              <w:t xml:space="preserve"> (%)</w:t>
            </w:r>
            <w:proofErr w:type="gramEnd"/>
          </w:p>
        </w:tc>
        <w:tc>
          <w:tcPr>
            <w:tcW w:w="992" w:type="dxa"/>
            <w:tcBorders>
              <w:top w:val="single" w:sz="4" w:space="0" w:color="auto"/>
              <w:lef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100</w:t>
            </w:r>
          </w:p>
        </w:tc>
        <w:tc>
          <w:tcPr>
            <w:tcW w:w="992" w:type="dxa"/>
            <w:tcBorders>
              <w:top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100</w:t>
            </w:r>
          </w:p>
        </w:tc>
        <w:tc>
          <w:tcPr>
            <w:tcW w:w="993" w:type="dxa"/>
            <w:tcBorders>
              <w:top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100</w:t>
            </w:r>
          </w:p>
        </w:tc>
        <w:tc>
          <w:tcPr>
            <w:tcW w:w="844" w:type="dxa"/>
            <w:tcBorders>
              <w:top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100</w:t>
            </w:r>
          </w:p>
        </w:tc>
        <w:tc>
          <w:tcPr>
            <w:tcW w:w="998" w:type="dxa"/>
            <w:tcBorders>
              <w:top w:val="single" w:sz="4" w:space="0" w:color="auto"/>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100</w:t>
            </w:r>
          </w:p>
        </w:tc>
        <w:tc>
          <w:tcPr>
            <w:tcW w:w="708" w:type="dxa"/>
            <w:tcBorders>
              <w:top w:val="single" w:sz="4" w:space="0" w:color="auto"/>
              <w:left w:val="single" w:sz="4" w:space="0" w:color="auto"/>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100</w:t>
            </w:r>
          </w:p>
        </w:tc>
        <w:tc>
          <w:tcPr>
            <w:tcW w:w="993" w:type="dxa"/>
            <w:tcBorders>
              <w:top w:val="single" w:sz="4" w:space="0" w:color="auto"/>
              <w:left w:val="single" w:sz="4" w:space="0" w:color="auto"/>
              <w:righ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100</w:t>
            </w:r>
          </w:p>
        </w:tc>
        <w:tc>
          <w:tcPr>
            <w:tcW w:w="993" w:type="dxa"/>
            <w:tcBorders>
              <w:top w:val="single" w:sz="4" w:space="0" w:color="auto"/>
              <w:left w:val="single" w:sz="4" w:space="0" w:color="auto"/>
            </w:tcBorders>
          </w:tcPr>
          <w:p w:rsidR="001D092E" w:rsidRDefault="001D092E" w:rsidP="00743236">
            <w:pPr>
              <w:jc w:val="center"/>
              <w:rPr>
                <w:rFonts w:ascii="Times New Roman" w:hAnsi="Times New Roman" w:cs="Times New Roman"/>
              </w:rPr>
            </w:pPr>
            <w:r>
              <w:rPr>
                <w:rFonts w:ascii="Times New Roman" w:hAnsi="Times New Roman" w:cs="Times New Roman"/>
              </w:rPr>
              <w:t>100</w:t>
            </w:r>
          </w:p>
        </w:tc>
      </w:tr>
    </w:tbl>
    <w:p w:rsidR="001D092E" w:rsidRPr="004A5230" w:rsidRDefault="001D092E" w:rsidP="001D092E">
      <w:pPr>
        <w:spacing w:after="0"/>
        <w:rPr>
          <w:rFonts w:ascii="Times New Roman" w:hAnsi="Times New Roman" w:cs="Times New Roman"/>
          <w:sz w:val="28"/>
          <w:szCs w:val="28"/>
        </w:rPr>
      </w:pPr>
    </w:p>
    <w:p w:rsidR="001919CD" w:rsidRDefault="001919CD" w:rsidP="001D092E">
      <w:pPr>
        <w:jc w:val="both"/>
        <w:rPr>
          <w:rFonts w:ascii="Times New Roman" w:eastAsia="Times New Roman" w:hAnsi="Times New Roman" w:cs="Times New Roman"/>
          <w:b/>
          <w:i/>
          <w:color w:val="000000"/>
          <w:sz w:val="28"/>
        </w:rPr>
      </w:pPr>
    </w:p>
    <w:p w:rsidR="00D24DA0" w:rsidRDefault="00D24DA0" w:rsidP="00700637">
      <w:pPr>
        <w:ind w:firstLine="708"/>
        <w:jc w:val="both"/>
        <w:rPr>
          <w:rFonts w:ascii="Times New Roman" w:eastAsia="Times New Roman" w:hAnsi="Times New Roman" w:cs="Times New Roman"/>
          <w:b/>
          <w:i/>
          <w:color w:val="000000"/>
          <w:sz w:val="28"/>
        </w:rPr>
      </w:pPr>
      <w:r>
        <w:rPr>
          <w:rFonts w:ascii="Times New Roman" w:eastAsia="Times New Roman" w:hAnsi="Times New Roman" w:cs="Times New Roman"/>
          <w:b/>
          <w:i/>
          <w:color w:val="000000"/>
          <w:sz w:val="28"/>
        </w:rPr>
        <w:t>Таблица№2</w:t>
      </w:r>
    </w:p>
    <w:p w:rsidR="006A3A56" w:rsidRPr="00834CC7" w:rsidRDefault="006A3A56" w:rsidP="006A3A56">
      <w:pPr>
        <w:ind w:firstLine="708"/>
        <w:jc w:val="center"/>
        <w:rPr>
          <w:rFonts w:ascii="Times New Roman" w:eastAsia="Times New Roman" w:hAnsi="Times New Roman" w:cs="Times New Roman"/>
          <w:b/>
          <w:color w:val="000000"/>
          <w:sz w:val="28"/>
        </w:rPr>
      </w:pPr>
      <w:r w:rsidRPr="00834CC7">
        <w:rPr>
          <w:rFonts w:ascii="Times New Roman" w:eastAsia="Times New Roman" w:hAnsi="Times New Roman" w:cs="Times New Roman"/>
          <w:b/>
          <w:color w:val="000000"/>
          <w:sz w:val="28"/>
        </w:rPr>
        <w:t>Объемы тренировочной нагрузки и учетом этапов (периодов) подготовки по виду спорта академическая гребля</w:t>
      </w:r>
    </w:p>
    <w:tbl>
      <w:tblPr>
        <w:tblW w:w="0" w:type="auto"/>
        <w:tblInd w:w="98" w:type="dxa"/>
        <w:tblCellMar>
          <w:left w:w="10" w:type="dxa"/>
          <w:right w:w="10" w:type="dxa"/>
        </w:tblCellMar>
        <w:tblLook w:val="0000"/>
      </w:tblPr>
      <w:tblGrid>
        <w:gridCol w:w="2088"/>
        <w:gridCol w:w="872"/>
        <w:gridCol w:w="1215"/>
        <w:gridCol w:w="694"/>
        <w:gridCol w:w="752"/>
        <w:gridCol w:w="856"/>
        <w:gridCol w:w="904"/>
        <w:gridCol w:w="2234"/>
      </w:tblGrid>
      <w:tr w:rsidR="00D24DA0" w:rsidRPr="00D24DA0" w:rsidTr="006A3A56">
        <w:trPr>
          <w:trHeight w:val="233"/>
        </w:trPr>
        <w:tc>
          <w:tcPr>
            <w:tcW w:w="961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rPr>
                <w:rFonts w:ascii="Times New Roman" w:eastAsia="Times New Roman" w:hAnsi="Times New Roman" w:cs="Times New Roman"/>
                <w:sz w:val="24"/>
              </w:rPr>
            </w:pPr>
          </w:p>
          <w:p w:rsidR="00D24DA0" w:rsidRPr="00D24DA0" w:rsidRDefault="00D24DA0" w:rsidP="000669A5">
            <w:pPr>
              <w:tabs>
                <w:tab w:val="left" w:pos="4002"/>
              </w:tabs>
              <w:spacing w:after="0" w:line="240" w:lineRule="auto"/>
              <w:jc w:val="right"/>
            </w:pPr>
          </w:p>
        </w:tc>
      </w:tr>
      <w:tr w:rsidR="00D24DA0" w:rsidRPr="00D24DA0" w:rsidTr="006A3A56">
        <w:trPr>
          <w:trHeight w:val="268"/>
        </w:trPr>
        <w:tc>
          <w:tcPr>
            <w:tcW w:w="20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rPr>
                <w:rFonts w:ascii="Times New Roman" w:eastAsia="Times New Roman" w:hAnsi="Times New Roman" w:cs="Times New Roman"/>
                <w:sz w:val="24"/>
              </w:rPr>
            </w:pPr>
            <w:r w:rsidRPr="00D24DA0">
              <w:rPr>
                <w:rFonts w:ascii="Times New Roman" w:eastAsia="Times New Roman" w:hAnsi="Times New Roman" w:cs="Times New Roman"/>
                <w:sz w:val="24"/>
              </w:rPr>
              <w:t>Этапный норматив</w:t>
            </w:r>
          </w:p>
          <w:p w:rsidR="00D24DA0" w:rsidRPr="00D24DA0" w:rsidRDefault="00D24DA0" w:rsidP="000669A5">
            <w:pPr>
              <w:spacing w:after="0" w:line="240" w:lineRule="auto"/>
              <w:jc w:val="center"/>
            </w:pPr>
            <w:r w:rsidRPr="00D24DA0">
              <w:rPr>
                <w:rFonts w:ascii="Times New Roman" w:eastAsia="Times New Roman" w:hAnsi="Times New Roman" w:cs="Times New Roman"/>
                <w:sz w:val="24"/>
              </w:rPr>
              <w:t>академическая гребля, гребля на байдарках и каноэ</w:t>
            </w:r>
          </w:p>
        </w:tc>
        <w:tc>
          <w:tcPr>
            <w:tcW w:w="7527"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Этапы и годы спортивной подготовки</w:t>
            </w:r>
          </w:p>
        </w:tc>
      </w:tr>
      <w:tr w:rsidR="00D24DA0" w:rsidRPr="00D24DA0" w:rsidTr="006A3A56">
        <w:trPr>
          <w:trHeight w:val="677"/>
        </w:trPr>
        <w:tc>
          <w:tcPr>
            <w:tcW w:w="20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rPr>
                <w:rFonts w:ascii="Calibri" w:eastAsia="Calibri" w:hAnsi="Calibri" w:cs="Calibri"/>
              </w:rPr>
            </w:pPr>
          </w:p>
        </w:tc>
        <w:tc>
          <w:tcPr>
            <w:tcW w:w="208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rPr>
                <w:rFonts w:ascii="Times New Roman" w:eastAsia="Times New Roman" w:hAnsi="Times New Roman" w:cs="Times New Roman"/>
                <w:sz w:val="24"/>
              </w:rPr>
            </w:pPr>
            <w:r w:rsidRPr="00D24DA0">
              <w:rPr>
                <w:rFonts w:ascii="Times New Roman" w:eastAsia="Times New Roman" w:hAnsi="Times New Roman" w:cs="Times New Roman"/>
                <w:sz w:val="24"/>
              </w:rPr>
              <w:t>этап начальной подготовки</w:t>
            </w:r>
          </w:p>
          <w:p w:rsidR="00D24DA0" w:rsidRPr="00D24DA0" w:rsidRDefault="00D24DA0" w:rsidP="000669A5">
            <w:pPr>
              <w:spacing w:after="0" w:line="240" w:lineRule="auto"/>
            </w:pPr>
          </w:p>
        </w:tc>
        <w:tc>
          <w:tcPr>
            <w:tcW w:w="320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pPr>
            <w:r w:rsidRPr="00D24DA0">
              <w:rPr>
                <w:rFonts w:ascii="Times New Roman" w:eastAsia="Times New Roman" w:hAnsi="Times New Roman" w:cs="Times New Roman"/>
                <w:sz w:val="24"/>
              </w:rPr>
              <w:t>тренировочный этап (этап спортивной специализации)</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rPr>
                <w:rFonts w:ascii="Times New Roman" w:eastAsia="Times New Roman" w:hAnsi="Times New Roman" w:cs="Times New Roman"/>
                <w:sz w:val="24"/>
              </w:rPr>
            </w:pPr>
            <w:r w:rsidRPr="00D24DA0">
              <w:rPr>
                <w:rFonts w:ascii="Times New Roman" w:eastAsia="Times New Roman" w:hAnsi="Times New Roman" w:cs="Times New Roman"/>
                <w:sz w:val="24"/>
              </w:rPr>
              <w:t>Этап совершенствования спортивно</w:t>
            </w:r>
          </w:p>
          <w:p w:rsidR="00D24DA0" w:rsidRPr="00D24DA0" w:rsidRDefault="00D24DA0" w:rsidP="000669A5">
            <w:pPr>
              <w:spacing w:after="0" w:line="240" w:lineRule="auto"/>
            </w:pPr>
            <w:r w:rsidRPr="00D24DA0">
              <w:rPr>
                <w:rFonts w:ascii="Times New Roman" w:eastAsia="Times New Roman" w:hAnsi="Times New Roman" w:cs="Times New Roman"/>
                <w:sz w:val="24"/>
              </w:rPr>
              <w:t>го мастерства</w:t>
            </w:r>
          </w:p>
        </w:tc>
      </w:tr>
      <w:tr w:rsidR="00D24DA0" w:rsidRPr="00D24DA0" w:rsidTr="006A3A56">
        <w:trPr>
          <w:trHeight w:val="427"/>
        </w:trPr>
        <w:tc>
          <w:tcPr>
            <w:tcW w:w="20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rPr>
                <w:rFonts w:ascii="Calibri" w:eastAsia="Calibri" w:hAnsi="Calibri" w:cs="Calibri"/>
              </w:rPr>
            </w:pPr>
          </w:p>
        </w:tc>
        <w:tc>
          <w:tcPr>
            <w:tcW w:w="8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rPr>
                <w:rFonts w:ascii="Times New Roman" w:eastAsia="Times New Roman" w:hAnsi="Times New Roman" w:cs="Times New Roman"/>
                <w:sz w:val="24"/>
              </w:rPr>
            </w:pPr>
            <w:r w:rsidRPr="00D24DA0">
              <w:rPr>
                <w:rFonts w:ascii="Times New Roman" w:eastAsia="Times New Roman" w:hAnsi="Times New Roman" w:cs="Times New Roman"/>
                <w:sz w:val="24"/>
              </w:rPr>
              <w:t>до года</w:t>
            </w:r>
          </w:p>
          <w:p w:rsidR="00D24DA0" w:rsidRPr="00D24DA0" w:rsidRDefault="00D24DA0" w:rsidP="000669A5">
            <w:pPr>
              <w:spacing w:after="0" w:line="240" w:lineRule="auto"/>
              <w:jc w:val="center"/>
            </w:pPr>
            <w:r w:rsidRPr="00D24DA0">
              <w:rPr>
                <w:rFonts w:ascii="Times New Roman" w:eastAsia="Times New Roman" w:hAnsi="Times New Roman" w:cs="Times New Roman"/>
                <w:sz w:val="24"/>
              </w:rPr>
              <w:t>ЭНП-1</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rPr>
                <w:rFonts w:ascii="Times New Roman" w:eastAsia="Times New Roman" w:hAnsi="Times New Roman" w:cs="Times New Roman"/>
                <w:sz w:val="24"/>
              </w:rPr>
            </w:pPr>
            <w:r w:rsidRPr="00D24DA0">
              <w:rPr>
                <w:rFonts w:ascii="Times New Roman" w:eastAsia="Times New Roman" w:hAnsi="Times New Roman" w:cs="Times New Roman"/>
                <w:sz w:val="24"/>
              </w:rPr>
              <w:t>свыше года</w:t>
            </w:r>
          </w:p>
          <w:p w:rsidR="00D24DA0" w:rsidRPr="00D24DA0" w:rsidRDefault="00D24DA0" w:rsidP="000669A5">
            <w:pPr>
              <w:spacing w:after="0" w:line="240" w:lineRule="auto"/>
              <w:jc w:val="center"/>
            </w:pPr>
            <w:r w:rsidRPr="00D24DA0">
              <w:rPr>
                <w:rFonts w:ascii="Times New Roman" w:eastAsia="Times New Roman" w:hAnsi="Times New Roman" w:cs="Times New Roman"/>
                <w:sz w:val="24"/>
              </w:rPr>
              <w:t>ЭНП-2</w:t>
            </w:r>
          </w:p>
        </w:tc>
        <w:tc>
          <w:tcPr>
            <w:tcW w:w="14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до двух лет</w:t>
            </w:r>
          </w:p>
        </w:tc>
        <w:tc>
          <w:tcPr>
            <w:tcW w:w="17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свыше двух лет</w:t>
            </w:r>
          </w:p>
        </w:tc>
        <w:tc>
          <w:tcPr>
            <w:tcW w:w="22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rPr>
                <w:rFonts w:ascii="Calibri" w:eastAsia="Calibri" w:hAnsi="Calibri" w:cs="Calibri"/>
              </w:rPr>
            </w:pPr>
          </w:p>
        </w:tc>
      </w:tr>
      <w:tr w:rsidR="00D24DA0" w:rsidRPr="00D24DA0" w:rsidTr="006A3A56">
        <w:trPr>
          <w:trHeight w:val="469"/>
        </w:trPr>
        <w:tc>
          <w:tcPr>
            <w:tcW w:w="20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rPr>
                <w:rFonts w:ascii="Calibri" w:eastAsia="Calibri" w:hAnsi="Calibri" w:cs="Calibri"/>
              </w:rPr>
            </w:pPr>
          </w:p>
        </w:tc>
        <w:tc>
          <w:tcPr>
            <w:tcW w:w="8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rPr>
                <w:rFonts w:ascii="Calibri" w:eastAsia="Calibri" w:hAnsi="Calibri" w:cs="Calibri"/>
              </w:rPr>
            </w:pPr>
          </w:p>
        </w:tc>
        <w:tc>
          <w:tcPr>
            <w:tcW w:w="121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rPr>
                <w:rFonts w:ascii="Calibri" w:eastAsia="Calibri" w:hAnsi="Calibri" w:cs="Calibri"/>
              </w:rPr>
            </w:pP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ТЭ-1</w:t>
            </w:r>
          </w:p>
        </w:tc>
        <w:tc>
          <w:tcPr>
            <w:tcW w:w="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ind w:left="93"/>
              <w:jc w:val="center"/>
            </w:pPr>
            <w:r w:rsidRPr="00D24DA0">
              <w:rPr>
                <w:rFonts w:ascii="Times New Roman" w:eastAsia="Times New Roman" w:hAnsi="Times New Roman" w:cs="Times New Roman"/>
                <w:sz w:val="24"/>
              </w:rPr>
              <w:t>ТЭ-2</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ЭСС-3</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ind w:left="76"/>
              <w:jc w:val="center"/>
            </w:pPr>
            <w:r w:rsidRPr="00D24DA0">
              <w:rPr>
                <w:rFonts w:ascii="Times New Roman" w:eastAsia="Times New Roman" w:hAnsi="Times New Roman" w:cs="Times New Roman"/>
                <w:sz w:val="24"/>
              </w:rPr>
              <w:t>ЭСС-4</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ЭССМ</w:t>
            </w:r>
          </w:p>
        </w:tc>
      </w:tr>
      <w:tr w:rsidR="00D24DA0" w:rsidRPr="00D24DA0" w:rsidTr="006A3A56">
        <w:trPr>
          <w:trHeight w:val="1"/>
        </w:trPr>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Количество часов в неделю</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6</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8</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10</w:t>
            </w:r>
          </w:p>
        </w:tc>
        <w:tc>
          <w:tcPr>
            <w:tcW w:w="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12</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14</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16</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22</w:t>
            </w:r>
          </w:p>
        </w:tc>
      </w:tr>
      <w:tr w:rsidR="00D24DA0" w:rsidRPr="00D24DA0" w:rsidTr="006A3A56">
        <w:trPr>
          <w:trHeight w:val="1"/>
        </w:trPr>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Максимальное количество тренировок в неделю</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3</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4</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5</w:t>
            </w:r>
          </w:p>
        </w:tc>
        <w:tc>
          <w:tcPr>
            <w:tcW w:w="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6</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6</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6</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11</w:t>
            </w:r>
          </w:p>
        </w:tc>
      </w:tr>
      <w:tr w:rsidR="00D24DA0" w:rsidRPr="00D24DA0" w:rsidTr="006A3A56">
        <w:trPr>
          <w:trHeight w:val="1"/>
        </w:trPr>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Количество часов в год (46недель)</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276</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368</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460</w:t>
            </w:r>
          </w:p>
        </w:tc>
        <w:tc>
          <w:tcPr>
            <w:tcW w:w="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552</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644</w:t>
            </w:r>
          </w:p>
        </w:tc>
        <w:tc>
          <w:tcPr>
            <w:tcW w:w="9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736</w:t>
            </w:r>
          </w:p>
        </w:tc>
        <w:tc>
          <w:tcPr>
            <w:tcW w:w="2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4DA0" w:rsidRPr="00D24DA0" w:rsidRDefault="00D24DA0" w:rsidP="000669A5">
            <w:pPr>
              <w:spacing w:after="0" w:line="240" w:lineRule="auto"/>
              <w:jc w:val="center"/>
            </w:pPr>
            <w:r w:rsidRPr="00D24DA0">
              <w:rPr>
                <w:rFonts w:ascii="Times New Roman" w:eastAsia="Times New Roman" w:hAnsi="Times New Roman" w:cs="Times New Roman"/>
                <w:sz w:val="24"/>
              </w:rPr>
              <w:t>1012</w:t>
            </w:r>
          </w:p>
        </w:tc>
      </w:tr>
    </w:tbl>
    <w:p w:rsidR="00D24DA0" w:rsidRDefault="00D24DA0" w:rsidP="006A3A56">
      <w:pPr>
        <w:jc w:val="both"/>
        <w:rPr>
          <w:rFonts w:ascii="Times New Roman" w:eastAsia="Times New Roman" w:hAnsi="Times New Roman" w:cs="Times New Roman"/>
          <w:b/>
          <w:i/>
          <w:sz w:val="28"/>
        </w:rPr>
      </w:pPr>
    </w:p>
    <w:p w:rsidR="00A33A0F" w:rsidRPr="00834CC7" w:rsidRDefault="00A33A0F" w:rsidP="00A33A0F">
      <w:pPr>
        <w:jc w:val="center"/>
        <w:rPr>
          <w:rFonts w:ascii="Times New Roman" w:eastAsia="Times New Roman" w:hAnsi="Times New Roman" w:cs="Times New Roman"/>
          <w:i/>
          <w:sz w:val="28"/>
        </w:rPr>
      </w:pPr>
      <w:r w:rsidRPr="00834CC7">
        <w:rPr>
          <w:rFonts w:ascii="Times New Roman" w:eastAsia="Times New Roman" w:hAnsi="Times New Roman" w:cs="Times New Roman"/>
          <w:i/>
          <w:sz w:val="28"/>
        </w:rPr>
        <w:t>2.2. Годовой учебный план</w:t>
      </w:r>
    </w:p>
    <w:p w:rsidR="00A33A0F" w:rsidRDefault="00A33A0F" w:rsidP="00A33A0F">
      <w:pPr>
        <w:spacing w:after="0"/>
        <w:rPr>
          <w:rFonts w:ascii="Times New Roman" w:eastAsia="Times New Roman" w:hAnsi="Times New Roman" w:cs="Times New Roman"/>
          <w:sz w:val="28"/>
        </w:rPr>
      </w:pPr>
      <w:r>
        <w:rPr>
          <w:rFonts w:ascii="Times New Roman" w:eastAsia="Times New Roman" w:hAnsi="Times New Roman" w:cs="Times New Roman"/>
          <w:b/>
          <w:sz w:val="28"/>
        </w:rPr>
        <w:lastRenderedPageBreak/>
        <w:tab/>
      </w:r>
      <w:r w:rsidRPr="00A33A0F">
        <w:rPr>
          <w:rFonts w:ascii="Times New Roman" w:eastAsia="Times New Roman" w:hAnsi="Times New Roman" w:cs="Times New Roman"/>
          <w:sz w:val="28"/>
        </w:rPr>
        <w:t>Образовательная</w:t>
      </w:r>
      <w:r>
        <w:rPr>
          <w:rFonts w:ascii="Times New Roman" w:eastAsia="Times New Roman" w:hAnsi="Times New Roman" w:cs="Times New Roman"/>
          <w:sz w:val="28"/>
        </w:rPr>
        <w:t xml:space="preserve"> организация в соответствии с утвержденными ею локальными актами ежегодно разрабатывает и утверждает учебный план тренировочных занятий из расчета 46 недель и годовые планы объемов тренировочного процесса на каждый этап подготовки.</w:t>
      </w:r>
    </w:p>
    <w:p w:rsidR="00A33A0F" w:rsidRDefault="00A33A0F"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t>В учебном плане предусматривается:</w:t>
      </w:r>
    </w:p>
    <w:p w:rsidR="00A33A0F" w:rsidRDefault="00A33A0F"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t>-количество тренировок в неделю (в соответствии с расписанием тренировочных занятий в течение недели);</w:t>
      </w:r>
    </w:p>
    <w:p w:rsidR="00A33A0F" w:rsidRDefault="00A33A0F"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t>-занятия по предметным областям;</w:t>
      </w:r>
    </w:p>
    <w:p w:rsidR="00A33A0F" w:rsidRDefault="00A33A0F"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t>-проведение тренировочных сборов;</w:t>
      </w:r>
    </w:p>
    <w:p w:rsidR="00A33A0F" w:rsidRDefault="00A33A0F"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t>-участие в соревнованиях;</w:t>
      </w:r>
    </w:p>
    <w:p w:rsidR="00A33A0F" w:rsidRDefault="00A33A0F"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r>
      <w:proofErr w:type="gramStart"/>
      <w:r>
        <w:rPr>
          <w:rFonts w:ascii="Times New Roman" w:eastAsia="Times New Roman" w:hAnsi="Times New Roman" w:cs="Times New Roman"/>
          <w:sz w:val="28"/>
        </w:rPr>
        <w:t>-</w:t>
      </w:r>
      <w:r w:rsidR="00662495">
        <w:rPr>
          <w:rFonts w:ascii="Times New Roman" w:eastAsia="Times New Roman" w:hAnsi="Times New Roman" w:cs="Times New Roman"/>
          <w:sz w:val="28"/>
        </w:rPr>
        <w:t xml:space="preserve">самостоятельная работа занимающихся, контролируемая тренером-преподавателем на основании ведения занимающимися дневника самоконтроля, </w:t>
      </w:r>
      <w:proofErr w:type="spellStart"/>
      <w:r w:rsidR="00662495">
        <w:rPr>
          <w:rFonts w:ascii="Times New Roman" w:eastAsia="Times New Roman" w:hAnsi="Times New Roman" w:cs="Times New Roman"/>
          <w:sz w:val="28"/>
        </w:rPr>
        <w:t>аудио-и</w:t>
      </w:r>
      <w:proofErr w:type="spellEnd"/>
      <w:r w:rsidR="00662495">
        <w:rPr>
          <w:rFonts w:ascii="Times New Roman" w:eastAsia="Times New Roman" w:hAnsi="Times New Roman" w:cs="Times New Roman"/>
          <w:sz w:val="28"/>
        </w:rPr>
        <w:t xml:space="preserve"> видеоматериалами и другими способами (выполнение индивидуального задания, посещение спортивных мероприятий, судейская практика и другие формы);</w:t>
      </w:r>
      <w:proofErr w:type="gramEnd"/>
    </w:p>
    <w:p w:rsidR="00662495" w:rsidRDefault="00662495"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t>-промежуточная (итоговая</w:t>
      </w:r>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ттестация.</w:t>
      </w:r>
    </w:p>
    <w:p w:rsidR="00662495" w:rsidRDefault="00662495"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t xml:space="preserve">Непрерывность освоения </w:t>
      </w:r>
      <w:proofErr w:type="gramStart"/>
      <w:r>
        <w:rPr>
          <w:rFonts w:ascii="Times New Roman" w:eastAsia="Times New Roman" w:hAnsi="Times New Roman" w:cs="Times New Roman"/>
          <w:sz w:val="28"/>
        </w:rPr>
        <w:t>занимающимися</w:t>
      </w:r>
      <w:proofErr w:type="gramEnd"/>
      <w:r>
        <w:rPr>
          <w:rFonts w:ascii="Times New Roman" w:eastAsia="Times New Roman" w:hAnsi="Times New Roman" w:cs="Times New Roman"/>
          <w:sz w:val="28"/>
        </w:rPr>
        <w:t xml:space="preserve"> Программы в каникулярный период обеспечивается следующим образом:</w:t>
      </w:r>
    </w:p>
    <w:p w:rsidR="00662495" w:rsidRDefault="00662495"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t>-в физкультурно-спортивных или спортивно-оздоровительных лагерях;</w:t>
      </w:r>
    </w:p>
    <w:p w:rsidR="00662495" w:rsidRDefault="00662495"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r>
      <w:proofErr w:type="gramStart"/>
      <w:r>
        <w:rPr>
          <w:rFonts w:ascii="Times New Roman" w:eastAsia="Times New Roman" w:hAnsi="Times New Roman" w:cs="Times New Roman"/>
          <w:sz w:val="28"/>
        </w:rPr>
        <w:t>-участием занимающихся в тренировочных сборах, проводимых   образовательными организациями и иными физкультурно-спортивными организациями;</w:t>
      </w:r>
      <w:proofErr w:type="gramEnd"/>
    </w:p>
    <w:p w:rsidR="00662495" w:rsidRDefault="00662495"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t xml:space="preserve">-самостоятельная работа </w:t>
      </w:r>
      <w:proofErr w:type="gramStart"/>
      <w:r>
        <w:rPr>
          <w:rFonts w:ascii="Times New Roman" w:eastAsia="Times New Roman" w:hAnsi="Times New Roman" w:cs="Times New Roman"/>
          <w:sz w:val="28"/>
        </w:rPr>
        <w:t>занимающихся</w:t>
      </w:r>
      <w:proofErr w:type="gramEnd"/>
      <w:r>
        <w:rPr>
          <w:rFonts w:ascii="Times New Roman" w:eastAsia="Times New Roman" w:hAnsi="Times New Roman" w:cs="Times New Roman"/>
          <w:sz w:val="28"/>
        </w:rPr>
        <w:t xml:space="preserve"> по индивидуальным планам подготовки.</w:t>
      </w:r>
    </w:p>
    <w:p w:rsidR="001D092E" w:rsidRDefault="001D092E" w:rsidP="00A33A0F">
      <w:pPr>
        <w:spacing w:after="0"/>
        <w:rPr>
          <w:rFonts w:ascii="Times New Roman" w:eastAsia="Times New Roman" w:hAnsi="Times New Roman" w:cs="Times New Roman"/>
          <w:sz w:val="28"/>
        </w:rPr>
      </w:pPr>
    </w:p>
    <w:p w:rsidR="001D092E" w:rsidRPr="00706563" w:rsidRDefault="001D092E" w:rsidP="001D092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Учебный план </w:t>
      </w:r>
      <w:r w:rsidRPr="00EA0442">
        <w:rPr>
          <w:rFonts w:ascii="Times New Roman" w:hAnsi="Times New Roman" w:cs="Times New Roman"/>
          <w:b/>
          <w:sz w:val="28"/>
          <w:szCs w:val="28"/>
        </w:rPr>
        <w:t xml:space="preserve"> дополнительно</w:t>
      </w:r>
      <w:r>
        <w:rPr>
          <w:rFonts w:ascii="Times New Roman" w:hAnsi="Times New Roman" w:cs="Times New Roman"/>
          <w:b/>
          <w:sz w:val="28"/>
          <w:szCs w:val="28"/>
        </w:rPr>
        <w:t xml:space="preserve">й </w:t>
      </w:r>
      <w:proofErr w:type="spellStart"/>
      <w:r>
        <w:rPr>
          <w:rFonts w:ascii="Times New Roman" w:hAnsi="Times New Roman" w:cs="Times New Roman"/>
          <w:b/>
          <w:sz w:val="28"/>
          <w:szCs w:val="28"/>
        </w:rPr>
        <w:t>предпрофессиональной</w:t>
      </w:r>
      <w:proofErr w:type="spellEnd"/>
      <w:r>
        <w:rPr>
          <w:rFonts w:ascii="Times New Roman" w:hAnsi="Times New Roman" w:cs="Times New Roman"/>
          <w:b/>
          <w:sz w:val="28"/>
          <w:szCs w:val="28"/>
        </w:rPr>
        <w:t xml:space="preserve"> программы</w:t>
      </w:r>
      <w:r w:rsidRPr="00EA0442">
        <w:rPr>
          <w:rFonts w:ascii="Times New Roman" w:hAnsi="Times New Roman" w:cs="Times New Roman"/>
          <w:b/>
          <w:sz w:val="28"/>
          <w:szCs w:val="28"/>
        </w:rPr>
        <w:t xml:space="preserve"> по</w:t>
      </w:r>
      <w:r w:rsidRPr="00B9010C">
        <w:rPr>
          <w:rFonts w:ascii="Times New Roman" w:hAnsi="Times New Roman" w:cs="Times New Roman"/>
          <w:b/>
          <w:i/>
          <w:sz w:val="28"/>
          <w:szCs w:val="28"/>
        </w:rPr>
        <w:t xml:space="preserve"> </w:t>
      </w:r>
      <w:r>
        <w:rPr>
          <w:rFonts w:ascii="Times New Roman" w:hAnsi="Times New Roman" w:cs="Times New Roman"/>
          <w:b/>
          <w:i/>
          <w:sz w:val="28"/>
          <w:szCs w:val="28"/>
        </w:rPr>
        <w:t>гребному спорту</w:t>
      </w:r>
      <w:r>
        <w:rPr>
          <w:rFonts w:ascii="Times New Roman" w:hAnsi="Times New Roman" w:cs="Times New Roman"/>
          <w:sz w:val="28"/>
          <w:szCs w:val="28"/>
        </w:rPr>
        <w:t xml:space="preserve"> (при расчете на 46 недель).</w:t>
      </w:r>
    </w:p>
    <w:p w:rsidR="001D092E" w:rsidRDefault="001D092E" w:rsidP="001D092E">
      <w:pPr>
        <w:spacing w:after="0"/>
        <w:jc w:val="center"/>
        <w:rPr>
          <w:rFonts w:ascii="Times New Roman" w:hAnsi="Times New Roman" w:cs="Times New Roman"/>
          <w:sz w:val="28"/>
          <w:szCs w:val="28"/>
        </w:rPr>
      </w:pPr>
    </w:p>
    <w:tbl>
      <w:tblPr>
        <w:tblStyle w:val="a4"/>
        <w:tblW w:w="10666" w:type="dxa"/>
        <w:tblInd w:w="-459" w:type="dxa"/>
        <w:tblLayout w:type="fixed"/>
        <w:tblLook w:val="04A0"/>
      </w:tblPr>
      <w:tblGrid>
        <w:gridCol w:w="1985"/>
        <w:gridCol w:w="709"/>
        <w:gridCol w:w="425"/>
        <w:gridCol w:w="709"/>
        <w:gridCol w:w="425"/>
        <w:gridCol w:w="567"/>
        <w:gridCol w:w="426"/>
        <w:gridCol w:w="709"/>
        <w:gridCol w:w="283"/>
        <w:gridCol w:w="708"/>
        <w:gridCol w:w="426"/>
        <w:gridCol w:w="567"/>
        <w:gridCol w:w="459"/>
        <w:gridCol w:w="693"/>
        <w:gridCol w:w="441"/>
        <w:gridCol w:w="719"/>
        <w:gridCol w:w="381"/>
        <w:gridCol w:w="34"/>
      </w:tblGrid>
      <w:tr w:rsidR="001D092E" w:rsidTr="00743236">
        <w:trPr>
          <w:trHeight w:val="235"/>
        </w:trPr>
        <w:tc>
          <w:tcPr>
            <w:tcW w:w="1985" w:type="dxa"/>
            <w:vMerge w:val="restart"/>
            <w:tcBorders>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Разделы подготовки</w:t>
            </w:r>
          </w:p>
        </w:tc>
        <w:tc>
          <w:tcPr>
            <w:tcW w:w="2268" w:type="dxa"/>
            <w:gridSpan w:val="4"/>
            <w:tcBorders>
              <w:left w:val="single" w:sz="4" w:space="0" w:color="auto"/>
              <w:bottom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Этап начальной подготовки</w:t>
            </w:r>
          </w:p>
        </w:tc>
        <w:tc>
          <w:tcPr>
            <w:tcW w:w="4145" w:type="dxa"/>
            <w:gridSpan w:val="8"/>
            <w:tcBorders>
              <w:bottom w:val="single" w:sz="4" w:space="0" w:color="auto"/>
              <w:right w:val="single" w:sz="4" w:space="0" w:color="auto"/>
            </w:tcBorders>
          </w:tcPr>
          <w:p w:rsidR="001D092E" w:rsidRDefault="001D092E" w:rsidP="00743236">
            <w:pPr>
              <w:rPr>
                <w:rFonts w:ascii="Times New Roman" w:hAnsi="Times New Roman" w:cs="Times New Roman"/>
                <w:sz w:val="24"/>
                <w:szCs w:val="24"/>
              </w:rPr>
            </w:pPr>
            <w:proofErr w:type="gramStart"/>
            <w:r>
              <w:rPr>
                <w:rFonts w:ascii="Times New Roman" w:hAnsi="Times New Roman" w:cs="Times New Roman"/>
                <w:sz w:val="24"/>
                <w:szCs w:val="24"/>
              </w:rPr>
              <w:t xml:space="preserve">Тренировочный этап (Этап спортивной </w:t>
            </w:r>
            <w:proofErr w:type="gramEnd"/>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специализации)</w:t>
            </w:r>
          </w:p>
        </w:tc>
        <w:tc>
          <w:tcPr>
            <w:tcW w:w="2268" w:type="dxa"/>
            <w:gridSpan w:val="5"/>
            <w:tcBorders>
              <w:bottom w:val="single" w:sz="4" w:space="0" w:color="auto"/>
              <w:right w:val="single" w:sz="4" w:space="0" w:color="auto"/>
            </w:tcBorders>
          </w:tcPr>
          <w:p w:rsidR="001D092E" w:rsidRDefault="001D092E" w:rsidP="00743236">
            <w:pPr>
              <w:rPr>
                <w:rFonts w:ascii="Times New Roman" w:hAnsi="Times New Roman" w:cs="Times New Roman"/>
                <w:sz w:val="24"/>
                <w:szCs w:val="24"/>
              </w:rPr>
            </w:pPr>
            <w:r>
              <w:rPr>
                <w:rFonts w:ascii="Times New Roman" w:hAnsi="Times New Roman" w:cs="Times New Roman"/>
                <w:sz w:val="24"/>
                <w:szCs w:val="24"/>
              </w:rPr>
              <w:t>Этап совершенствования спортивного мастерства</w:t>
            </w:r>
          </w:p>
        </w:tc>
      </w:tr>
      <w:tr w:rsidR="001D092E" w:rsidTr="00743236">
        <w:trPr>
          <w:trHeight w:val="217"/>
        </w:trPr>
        <w:tc>
          <w:tcPr>
            <w:tcW w:w="1985" w:type="dxa"/>
            <w:vMerge/>
            <w:tcBorders>
              <w:right w:val="single" w:sz="4" w:space="0" w:color="auto"/>
            </w:tcBorders>
          </w:tcPr>
          <w:p w:rsidR="001D092E" w:rsidRDefault="001D092E" w:rsidP="00743236">
            <w:pPr>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 год</w:t>
            </w:r>
          </w:p>
        </w:tc>
        <w:tc>
          <w:tcPr>
            <w:tcW w:w="1134" w:type="dxa"/>
            <w:gridSpan w:val="2"/>
            <w:tcBorders>
              <w:top w:val="single" w:sz="4" w:space="0" w:color="auto"/>
              <w:bottom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 год</w:t>
            </w:r>
          </w:p>
        </w:tc>
        <w:tc>
          <w:tcPr>
            <w:tcW w:w="993" w:type="dxa"/>
            <w:gridSpan w:val="2"/>
            <w:tcBorders>
              <w:top w:val="single" w:sz="4" w:space="0" w:color="auto"/>
              <w:bottom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 год</w:t>
            </w:r>
          </w:p>
        </w:tc>
        <w:tc>
          <w:tcPr>
            <w:tcW w:w="992" w:type="dxa"/>
            <w:gridSpan w:val="2"/>
            <w:tcBorders>
              <w:top w:val="single" w:sz="4" w:space="0" w:color="auto"/>
              <w:bottom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 год</w:t>
            </w:r>
          </w:p>
        </w:tc>
        <w:tc>
          <w:tcPr>
            <w:tcW w:w="1134" w:type="dxa"/>
            <w:gridSpan w:val="2"/>
            <w:tcBorders>
              <w:top w:val="single" w:sz="4" w:space="0" w:color="auto"/>
              <w:bottom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3год</w:t>
            </w:r>
          </w:p>
        </w:tc>
        <w:tc>
          <w:tcPr>
            <w:tcW w:w="1026" w:type="dxa"/>
            <w:gridSpan w:val="2"/>
            <w:tcBorders>
              <w:top w:val="single" w:sz="4" w:space="0" w:color="auto"/>
              <w:bottom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 год</w:t>
            </w:r>
          </w:p>
        </w:tc>
        <w:tc>
          <w:tcPr>
            <w:tcW w:w="1134" w:type="dxa"/>
            <w:gridSpan w:val="2"/>
            <w:tcBorders>
              <w:top w:val="single" w:sz="4" w:space="0" w:color="auto"/>
              <w:left w:val="single" w:sz="4" w:space="0" w:color="auto"/>
              <w:bottom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 года</w:t>
            </w:r>
          </w:p>
        </w:tc>
        <w:tc>
          <w:tcPr>
            <w:tcW w:w="1134" w:type="dxa"/>
            <w:gridSpan w:val="3"/>
            <w:tcBorders>
              <w:top w:val="single" w:sz="4" w:space="0" w:color="auto"/>
              <w:left w:val="single" w:sz="4" w:space="0" w:color="auto"/>
              <w:bottom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 года</w:t>
            </w:r>
          </w:p>
        </w:tc>
      </w:tr>
      <w:tr w:rsidR="001D092E" w:rsidTr="00743236">
        <w:trPr>
          <w:gridAfter w:val="1"/>
          <w:wAfter w:w="34" w:type="dxa"/>
          <w:trHeight w:val="318"/>
        </w:trPr>
        <w:tc>
          <w:tcPr>
            <w:tcW w:w="1985" w:type="dxa"/>
            <w:vMerge/>
            <w:tcBorders>
              <w:right w:val="single" w:sz="4" w:space="0" w:color="auto"/>
            </w:tcBorders>
          </w:tcPr>
          <w:p w:rsidR="001D092E" w:rsidRDefault="001D092E" w:rsidP="00743236">
            <w:pPr>
              <w:jc w:val="center"/>
              <w:rPr>
                <w:rFonts w:ascii="Times New Roman" w:hAnsi="Times New Roman" w:cs="Times New Roman"/>
                <w:sz w:val="24"/>
                <w:szCs w:val="24"/>
              </w:rPr>
            </w:pPr>
          </w:p>
        </w:tc>
        <w:tc>
          <w:tcPr>
            <w:tcW w:w="709" w:type="dxa"/>
            <w:tcBorders>
              <w:top w:val="single" w:sz="4" w:space="0" w:color="auto"/>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час</w:t>
            </w:r>
          </w:p>
        </w:tc>
        <w:tc>
          <w:tcPr>
            <w:tcW w:w="425" w:type="dxa"/>
            <w:tcBorders>
              <w:top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час</w:t>
            </w:r>
          </w:p>
        </w:tc>
        <w:tc>
          <w:tcPr>
            <w:tcW w:w="425" w:type="dxa"/>
            <w:tcBorders>
              <w:top w:val="single" w:sz="4" w:space="0" w:color="auto"/>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час</w:t>
            </w:r>
          </w:p>
        </w:tc>
        <w:tc>
          <w:tcPr>
            <w:tcW w:w="426" w:type="dxa"/>
            <w:tcBorders>
              <w:top w:val="single" w:sz="4" w:space="0" w:color="auto"/>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час</w:t>
            </w:r>
          </w:p>
        </w:tc>
        <w:tc>
          <w:tcPr>
            <w:tcW w:w="283" w:type="dxa"/>
            <w:tcBorders>
              <w:top w:val="single" w:sz="4" w:space="0" w:color="auto"/>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Borders>
              <w:top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час</w:t>
            </w:r>
          </w:p>
        </w:tc>
        <w:tc>
          <w:tcPr>
            <w:tcW w:w="426" w:type="dxa"/>
            <w:tcBorders>
              <w:top w:val="single" w:sz="4" w:space="0" w:color="auto"/>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час</w:t>
            </w:r>
          </w:p>
        </w:tc>
        <w:tc>
          <w:tcPr>
            <w:tcW w:w="459" w:type="dxa"/>
            <w:tcBorders>
              <w:top w:val="single" w:sz="4" w:space="0" w:color="auto"/>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w:t>
            </w:r>
          </w:p>
        </w:tc>
        <w:tc>
          <w:tcPr>
            <w:tcW w:w="693" w:type="dxa"/>
            <w:tcBorders>
              <w:top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час</w:t>
            </w:r>
          </w:p>
        </w:tc>
        <w:tc>
          <w:tcPr>
            <w:tcW w:w="441" w:type="dxa"/>
            <w:tcBorders>
              <w:top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w:t>
            </w:r>
          </w:p>
        </w:tc>
        <w:tc>
          <w:tcPr>
            <w:tcW w:w="719" w:type="dxa"/>
            <w:tcBorders>
              <w:top w:val="single" w:sz="4" w:space="0" w:color="auto"/>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час</w:t>
            </w:r>
          </w:p>
        </w:tc>
        <w:tc>
          <w:tcPr>
            <w:tcW w:w="381" w:type="dxa"/>
            <w:tcBorders>
              <w:top w:val="single" w:sz="4" w:space="0" w:color="auto"/>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w:t>
            </w:r>
          </w:p>
        </w:tc>
      </w:tr>
      <w:tr w:rsidR="001D092E" w:rsidTr="00743236">
        <w:tc>
          <w:tcPr>
            <w:tcW w:w="1985" w:type="dxa"/>
            <w:tcBorders>
              <w:right w:val="single" w:sz="4" w:space="0" w:color="auto"/>
            </w:tcBorders>
          </w:tcPr>
          <w:p w:rsidR="001D092E" w:rsidRPr="002F4165" w:rsidRDefault="001D092E" w:rsidP="00743236">
            <w:pPr>
              <w:jc w:val="center"/>
              <w:rPr>
                <w:rFonts w:ascii="Times New Roman" w:hAnsi="Times New Roman" w:cs="Times New Roman"/>
                <w:sz w:val="24"/>
                <w:szCs w:val="24"/>
              </w:rPr>
            </w:pPr>
            <w:r w:rsidRPr="00EA0442">
              <w:rPr>
                <w:rFonts w:ascii="Times New Roman" w:hAnsi="Times New Roman" w:cs="Times New Roman"/>
                <w:b/>
                <w:sz w:val="24"/>
                <w:szCs w:val="24"/>
              </w:rPr>
              <w:t>Теоретическая подготовка</w:t>
            </w:r>
            <w:proofErr w:type="gramStart"/>
            <w:r w:rsidRPr="002F4165">
              <w:rPr>
                <w:rFonts w:ascii="Times New Roman" w:hAnsi="Times New Roman" w:cs="Times New Roman"/>
                <w:sz w:val="24"/>
                <w:szCs w:val="24"/>
              </w:rPr>
              <w:t xml:space="preserve"> (%)</w:t>
            </w:r>
            <w:proofErr w:type="gramEnd"/>
          </w:p>
          <w:p w:rsidR="001D092E" w:rsidRPr="004A5230" w:rsidRDefault="001D092E" w:rsidP="00743236">
            <w:pPr>
              <w:jc w:val="center"/>
              <w:rPr>
                <w:rFonts w:ascii="Times New Roman" w:hAnsi="Times New Roman" w:cs="Times New Roman"/>
              </w:rPr>
            </w:pPr>
            <w:r>
              <w:rPr>
                <w:rFonts w:ascii="Times New Roman" w:hAnsi="Times New Roman" w:cs="Times New Roman"/>
              </w:rPr>
              <w:t>-</w:t>
            </w:r>
            <w:r w:rsidRPr="006A1C50">
              <w:rPr>
                <w:rFonts w:ascii="Times New Roman" w:hAnsi="Times New Roman" w:cs="Times New Roman"/>
                <w:i/>
              </w:rPr>
              <w:t>теоретическая подготовка</w:t>
            </w:r>
          </w:p>
        </w:tc>
        <w:tc>
          <w:tcPr>
            <w:tcW w:w="1134" w:type="dxa"/>
            <w:gridSpan w:val="2"/>
            <w:tcBorders>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14ч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22ч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23ч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28ч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32ч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c>
          <w:tcPr>
            <w:tcW w:w="1026"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37ч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tcBorders>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51ч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3"/>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51ч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r>
      <w:tr w:rsidR="001D092E" w:rsidTr="00743236">
        <w:tc>
          <w:tcPr>
            <w:tcW w:w="1985" w:type="dxa"/>
            <w:tcBorders>
              <w:right w:val="single" w:sz="4" w:space="0" w:color="auto"/>
            </w:tcBorders>
          </w:tcPr>
          <w:p w:rsidR="001D092E" w:rsidRPr="002F4165" w:rsidRDefault="001D092E" w:rsidP="00743236">
            <w:pPr>
              <w:jc w:val="center"/>
              <w:rPr>
                <w:rFonts w:ascii="Times New Roman" w:hAnsi="Times New Roman" w:cs="Times New Roman"/>
                <w:sz w:val="24"/>
                <w:szCs w:val="24"/>
              </w:rPr>
            </w:pPr>
            <w:r w:rsidRPr="00EA0442">
              <w:rPr>
                <w:rFonts w:ascii="Times New Roman" w:hAnsi="Times New Roman" w:cs="Times New Roman"/>
                <w:b/>
                <w:sz w:val="24"/>
                <w:szCs w:val="24"/>
              </w:rPr>
              <w:t>Общая и специальная физическая</w:t>
            </w:r>
            <w:r w:rsidRPr="002F4165">
              <w:rPr>
                <w:rFonts w:ascii="Times New Roman" w:hAnsi="Times New Roman" w:cs="Times New Roman"/>
                <w:sz w:val="24"/>
                <w:szCs w:val="24"/>
              </w:rPr>
              <w:t xml:space="preserve"> подготовка</w:t>
            </w:r>
            <w:proofErr w:type="gramStart"/>
            <w:r w:rsidRPr="002F4165">
              <w:rPr>
                <w:rFonts w:ascii="Times New Roman" w:hAnsi="Times New Roman" w:cs="Times New Roman"/>
                <w:sz w:val="24"/>
                <w:szCs w:val="24"/>
              </w:rPr>
              <w:t xml:space="preserve"> (%):</w:t>
            </w:r>
            <w:proofErr w:type="gramEnd"/>
          </w:p>
        </w:tc>
        <w:tc>
          <w:tcPr>
            <w:tcW w:w="1134" w:type="dxa"/>
            <w:gridSpan w:val="2"/>
            <w:tcBorders>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83ч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118ч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32%</w:t>
            </w:r>
          </w:p>
        </w:tc>
        <w:tc>
          <w:tcPr>
            <w:tcW w:w="993"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152ч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33%</w:t>
            </w:r>
          </w:p>
        </w:tc>
        <w:tc>
          <w:tcPr>
            <w:tcW w:w="992"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188ч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34%</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226ч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35%</w:t>
            </w:r>
          </w:p>
        </w:tc>
        <w:tc>
          <w:tcPr>
            <w:tcW w:w="1026"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258ч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35%</w:t>
            </w:r>
          </w:p>
        </w:tc>
        <w:tc>
          <w:tcPr>
            <w:tcW w:w="1134" w:type="dxa"/>
            <w:gridSpan w:val="2"/>
            <w:tcBorders>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354ч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35%</w:t>
            </w:r>
          </w:p>
        </w:tc>
        <w:tc>
          <w:tcPr>
            <w:tcW w:w="1134" w:type="dxa"/>
            <w:gridSpan w:val="3"/>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354ч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35%</w:t>
            </w:r>
          </w:p>
        </w:tc>
      </w:tr>
      <w:tr w:rsidR="001D092E" w:rsidTr="00743236">
        <w:tc>
          <w:tcPr>
            <w:tcW w:w="1985" w:type="dxa"/>
            <w:tcBorders>
              <w:right w:val="single" w:sz="4" w:space="0" w:color="auto"/>
            </w:tcBorders>
          </w:tcPr>
          <w:p w:rsidR="001D092E" w:rsidRPr="002F4165" w:rsidRDefault="001D092E" w:rsidP="00743236">
            <w:pPr>
              <w:jc w:val="center"/>
              <w:rPr>
                <w:rFonts w:ascii="Times New Roman" w:hAnsi="Times New Roman" w:cs="Times New Roman"/>
                <w:sz w:val="24"/>
                <w:szCs w:val="24"/>
              </w:rPr>
            </w:pPr>
            <w:r w:rsidRPr="00EA0442">
              <w:rPr>
                <w:rFonts w:ascii="Times New Roman" w:hAnsi="Times New Roman" w:cs="Times New Roman"/>
                <w:b/>
                <w:sz w:val="24"/>
                <w:szCs w:val="24"/>
              </w:rPr>
              <w:t>Избранный вид спорта</w:t>
            </w:r>
            <w:r w:rsidRPr="002F4165">
              <w:rPr>
                <w:rFonts w:ascii="Times New Roman" w:hAnsi="Times New Roman" w:cs="Times New Roman"/>
                <w:sz w:val="24"/>
                <w:szCs w:val="24"/>
              </w:rPr>
              <w:t>(%):</w:t>
            </w:r>
          </w:p>
          <w:p w:rsidR="001D092E" w:rsidRPr="00BB0C85" w:rsidRDefault="001D092E" w:rsidP="00743236">
            <w:pPr>
              <w:jc w:val="center"/>
              <w:rPr>
                <w:rFonts w:ascii="Times New Roman" w:hAnsi="Times New Roman" w:cs="Times New Roman"/>
                <w:i/>
              </w:rPr>
            </w:pPr>
            <w:r>
              <w:rPr>
                <w:rFonts w:ascii="Times New Roman" w:hAnsi="Times New Roman" w:cs="Times New Roman"/>
              </w:rPr>
              <w:t>-</w:t>
            </w:r>
            <w:r w:rsidRPr="00BB0C85">
              <w:rPr>
                <w:rFonts w:ascii="Times New Roman" w:hAnsi="Times New Roman" w:cs="Times New Roman"/>
                <w:i/>
              </w:rPr>
              <w:t xml:space="preserve">техническая </w:t>
            </w:r>
            <w:r w:rsidRPr="00BB0C85">
              <w:rPr>
                <w:rFonts w:ascii="Times New Roman" w:hAnsi="Times New Roman" w:cs="Times New Roman"/>
                <w:i/>
              </w:rPr>
              <w:lastRenderedPageBreak/>
              <w:t>подготовка:</w:t>
            </w:r>
          </w:p>
          <w:p w:rsidR="001D092E" w:rsidRPr="00BB0C85" w:rsidRDefault="001D092E" w:rsidP="00743236">
            <w:pPr>
              <w:jc w:val="center"/>
              <w:rPr>
                <w:rFonts w:ascii="Times New Roman" w:hAnsi="Times New Roman" w:cs="Times New Roman"/>
                <w:i/>
              </w:rPr>
            </w:pPr>
            <w:r w:rsidRPr="00BB0C85">
              <w:rPr>
                <w:rFonts w:ascii="Times New Roman" w:hAnsi="Times New Roman" w:cs="Times New Roman"/>
                <w:i/>
              </w:rPr>
              <w:t>-тактическая подготовка;</w:t>
            </w:r>
          </w:p>
          <w:p w:rsidR="001D092E" w:rsidRPr="00BB0C85" w:rsidRDefault="001D092E" w:rsidP="00743236">
            <w:pPr>
              <w:jc w:val="center"/>
              <w:rPr>
                <w:rFonts w:ascii="Times New Roman" w:hAnsi="Times New Roman" w:cs="Times New Roman"/>
                <w:i/>
              </w:rPr>
            </w:pPr>
            <w:r w:rsidRPr="00BB0C85">
              <w:rPr>
                <w:rFonts w:ascii="Times New Roman" w:hAnsi="Times New Roman" w:cs="Times New Roman"/>
                <w:i/>
              </w:rPr>
              <w:t>-участие в соревнованиях.</w:t>
            </w:r>
          </w:p>
          <w:p w:rsidR="001D092E" w:rsidRDefault="001D092E" w:rsidP="00743236">
            <w:pPr>
              <w:jc w:val="center"/>
              <w:rPr>
                <w:rFonts w:ascii="Times New Roman" w:hAnsi="Times New Roman" w:cs="Times New Roman"/>
              </w:rPr>
            </w:pPr>
            <w:r w:rsidRPr="00BB0C85">
              <w:rPr>
                <w:rFonts w:ascii="Times New Roman" w:hAnsi="Times New Roman" w:cs="Times New Roman"/>
                <w:i/>
              </w:rPr>
              <w:t>инструкторская и судейская практика</w:t>
            </w:r>
          </w:p>
        </w:tc>
        <w:tc>
          <w:tcPr>
            <w:tcW w:w="1134" w:type="dxa"/>
            <w:gridSpan w:val="2"/>
            <w:tcBorders>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lastRenderedPageBreak/>
              <w:t>124ч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45%</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165ч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45%</w:t>
            </w:r>
          </w:p>
        </w:tc>
        <w:tc>
          <w:tcPr>
            <w:tcW w:w="993"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212ч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46%</w:t>
            </w:r>
          </w:p>
        </w:tc>
        <w:tc>
          <w:tcPr>
            <w:tcW w:w="992"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248ч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45%</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290ч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45%</w:t>
            </w:r>
          </w:p>
        </w:tc>
        <w:tc>
          <w:tcPr>
            <w:tcW w:w="1026"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331ч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45%</w:t>
            </w:r>
          </w:p>
        </w:tc>
        <w:tc>
          <w:tcPr>
            <w:tcW w:w="1134" w:type="dxa"/>
            <w:gridSpan w:val="2"/>
            <w:tcBorders>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455ч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45%</w:t>
            </w:r>
          </w:p>
        </w:tc>
        <w:tc>
          <w:tcPr>
            <w:tcW w:w="1134" w:type="dxa"/>
            <w:gridSpan w:val="3"/>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455ч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45%</w:t>
            </w:r>
          </w:p>
        </w:tc>
      </w:tr>
      <w:tr w:rsidR="001D092E" w:rsidTr="00743236">
        <w:tc>
          <w:tcPr>
            <w:tcW w:w="1985" w:type="dxa"/>
            <w:tcBorders>
              <w:right w:val="single" w:sz="4" w:space="0" w:color="auto"/>
            </w:tcBorders>
          </w:tcPr>
          <w:p w:rsidR="001D092E" w:rsidRPr="00EA0442" w:rsidRDefault="001D092E" w:rsidP="00743236">
            <w:pPr>
              <w:jc w:val="center"/>
              <w:rPr>
                <w:rFonts w:ascii="Times New Roman" w:hAnsi="Times New Roman" w:cs="Times New Roman"/>
                <w:b/>
                <w:sz w:val="24"/>
                <w:szCs w:val="24"/>
              </w:rPr>
            </w:pPr>
            <w:r w:rsidRPr="00EA0442">
              <w:rPr>
                <w:rFonts w:ascii="Times New Roman" w:hAnsi="Times New Roman" w:cs="Times New Roman"/>
                <w:b/>
                <w:sz w:val="24"/>
                <w:szCs w:val="24"/>
              </w:rPr>
              <w:lastRenderedPageBreak/>
              <w:t>Другие виды спорта и подвижные игры</w:t>
            </w:r>
          </w:p>
          <w:p w:rsidR="001D092E" w:rsidRDefault="001D092E" w:rsidP="00743236">
            <w:pPr>
              <w:jc w:val="center"/>
              <w:rPr>
                <w:rFonts w:ascii="Times New Roman" w:hAnsi="Times New Roman" w:cs="Times New Roman"/>
              </w:rPr>
            </w:pPr>
          </w:p>
        </w:tc>
        <w:tc>
          <w:tcPr>
            <w:tcW w:w="1134" w:type="dxa"/>
            <w:gridSpan w:val="2"/>
            <w:tcBorders>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41ч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48ч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13%</w:t>
            </w:r>
          </w:p>
        </w:tc>
        <w:tc>
          <w:tcPr>
            <w:tcW w:w="993"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55ч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66ч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64ч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w:t>
            </w:r>
          </w:p>
        </w:tc>
        <w:tc>
          <w:tcPr>
            <w:tcW w:w="1026"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74ч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gridSpan w:val="2"/>
            <w:tcBorders>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101ч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gridSpan w:val="3"/>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101ч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w:t>
            </w:r>
          </w:p>
        </w:tc>
      </w:tr>
      <w:tr w:rsidR="001D092E" w:rsidTr="00743236">
        <w:trPr>
          <w:trHeight w:val="235"/>
        </w:trPr>
        <w:tc>
          <w:tcPr>
            <w:tcW w:w="1985" w:type="dxa"/>
            <w:tcBorders>
              <w:right w:val="single" w:sz="4" w:space="0" w:color="auto"/>
            </w:tcBorders>
          </w:tcPr>
          <w:p w:rsidR="001D092E" w:rsidRDefault="001D092E" w:rsidP="00743236">
            <w:pPr>
              <w:jc w:val="center"/>
              <w:rPr>
                <w:rFonts w:ascii="Times New Roman" w:hAnsi="Times New Roman" w:cs="Times New Roman"/>
              </w:rPr>
            </w:pPr>
            <w:r w:rsidRPr="00EA0442">
              <w:rPr>
                <w:rFonts w:ascii="Times New Roman" w:hAnsi="Times New Roman" w:cs="Times New Roman"/>
                <w:b/>
                <w:sz w:val="24"/>
                <w:szCs w:val="24"/>
              </w:rPr>
              <w:t>Самостоятельная  работа</w:t>
            </w:r>
            <w:r w:rsidRPr="00BB0C85">
              <w:rPr>
                <w:rFonts w:ascii="Times New Roman" w:hAnsi="Times New Roman" w:cs="Times New Roman"/>
                <w:i/>
              </w:rPr>
              <w:t xml:space="preserve"> (работа по индивидуальным планам и в каникулярный период</w:t>
            </w:r>
            <w:proofErr w:type="gramStart"/>
            <w:r w:rsidRPr="00BB0C85">
              <w:rPr>
                <w:rFonts w:ascii="Times New Roman" w:hAnsi="Times New Roman" w:cs="Times New Roman"/>
                <w:i/>
              </w:rPr>
              <w:t>) (%)</w:t>
            </w:r>
            <w:proofErr w:type="gramEnd"/>
          </w:p>
        </w:tc>
        <w:tc>
          <w:tcPr>
            <w:tcW w:w="1134" w:type="dxa"/>
            <w:gridSpan w:val="2"/>
            <w:tcBorders>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14ч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15ч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18ч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22ч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32ч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c>
          <w:tcPr>
            <w:tcW w:w="1026"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36ч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tcBorders>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51ч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3"/>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51ч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r>
      <w:tr w:rsidR="001D092E" w:rsidTr="00743236">
        <w:tc>
          <w:tcPr>
            <w:tcW w:w="1985" w:type="dxa"/>
            <w:tcBorders>
              <w:right w:val="single" w:sz="4" w:space="0" w:color="auto"/>
            </w:tcBorders>
          </w:tcPr>
          <w:p w:rsidR="001D092E" w:rsidRPr="00EA0442" w:rsidRDefault="001D092E" w:rsidP="00743236">
            <w:pPr>
              <w:jc w:val="center"/>
              <w:rPr>
                <w:rFonts w:ascii="Times New Roman" w:hAnsi="Times New Roman" w:cs="Times New Roman"/>
                <w:b/>
                <w:sz w:val="24"/>
                <w:szCs w:val="24"/>
              </w:rPr>
            </w:pPr>
            <w:r w:rsidRPr="00EA0442">
              <w:rPr>
                <w:rFonts w:ascii="Times New Roman" w:hAnsi="Times New Roman" w:cs="Times New Roman"/>
                <w:b/>
                <w:sz w:val="24"/>
                <w:szCs w:val="24"/>
              </w:rPr>
              <w:t>Общее количество тренировочных часов в год (академических)</w:t>
            </w:r>
          </w:p>
        </w:tc>
        <w:tc>
          <w:tcPr>
            <w:tcW w:w="1134" w:type="dxa"/>
            <w:gridSpan w:val="2"/>
            <w:tcBorders>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276ч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368ч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460ч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552ч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644ч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100%</w:t>
            </w:r>
          </w:p>
        </w:tc>
        <w:tc>
          <w:tcPr>
            <w:tcW w:w="1026"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736ч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gridSpan w:val="2"/>
            <w:tcBorders>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1012ч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gridSpan w:val="3"/>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1012ч</w:t>
            </w:r>
          </w:p>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100%</w:t>
            </w:r>
          </w:p>
        </w:tc>
      </w:tr>
      <w:tr w:rsidR="001D092E" w:rsidTr="00743236">
        <w:tc>
          <w:tcPr>
            <w:tcW w:w="1985" w:type="dxa"/>
            <w:tcBorders>
              <w:right w:val="single" w:sz="4" w:space="0" w:color="auto"/>
            </w:tcBorders>
          </w:tcPr>
          <w:p w:rsidR="001D092E" w:rsidRDefault="001D092E" w:rsidP="00743236">
            <w:pPr>
              <w:jc w:val="center"/>
              <w:rPr>
                <w:rFonts w:ascii="Times New Roman" w:hAnsi="Times New Roman" w:cs="Times New Roman"/>
                <w:b/>
                <w:sz w:val="24"/>
                <w:szCs w:val="24"/>
              </w:rPr>
            </w:pPr>
            <w:r>
              <w:rPr>
                <w:rFonts w:ascii="Times New Roman" w:hAnsi="Times New Roman" w:cs="Times New Roman"/>
                <w:b/>
                <w:sz w:val="24"/>
                <w:szCs w:val="24"/>
              </w:rPr>
              <w:t>Промежуточная аттестация</w:t>
            </w:r>
          </w:p>
          <w:p w:rsidR="001D092E" w:rsidRPr="00D102F1" w:rsidRDefault="001D092E" w:rsidP="00743236">
            <w:pPr>
              <w:jc w:val="center"/>
              <w:rPr>
                <w:rFonts w:ascii="Times New Roman" w:hAnsi="Times New Roman" w:cs="Times New Roman"/>
                <w:b/>
                <w:sz w:val="24"/>
                <w:szCs w:val="24"/>
              </w:rPr>
            </w:pPr>
          </w:p>
        </w:tc>
        <w:tc>
          <w:tcPr>
            <w:tcW w:w="8681" w:type="dxa"/>
            <w:gridSpan w:val="17"/>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По решению образовательной организации (согласно локальным актам)</w:t>
            </w:r>
          </w:p>
        </w:tc>
      </w:tr>
      <w:tr w:rsidR="001D092E" w:rsidTr="00743236">
        <w:tc>
          <w:tcPr>
            <w:tcW w:w="1985" w:type="dxa"/>
            <w:tcBorders>
              <w:right w:val="single" w:sz="4" w:space="0" w:color="auto"/>
            </w:tcBorders>
          </w:tcPr>
          <w:p w:rsidR="001D092E" w:rsidRDefault="001D092E" w:rsidP="00743236">
            <w:pPr>
              <w:jc w:val="center"/>
              <w:rPr>
                <w:rFonts w:ascii="Times New Roman" w:hAnsi="Times New Roman" w:cs="Times New Roman"/>
                <w:b/>
                <w:sz w:val="24"/>
                <w:szCs w:val="24"/>
              </w:rPr>
            </w:pPr>
            <w:r>
              <w:rPr>
                <w:rFonts w:ascii="Times New Roman" w:hAnsi="Times New Roman" w:cs="Times New Roman"/>
                <w:b/>
                <w:sz w:val="24"/>
                <w:szCs w:val="24"/>
              </w:rPr>
              <w:t>Тренировочные сборы</w:t>
            </w:r>
          </w:p>
        </w:tc>
        <w:tc>
          <w:tcPr>
            <w:tcW w:w="8681" w:type="dxa"/>
            <w:gridSpan w:val="17"/>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С учетом календарного плана официальных физкультурных и спортивных мероприятий.</w:t>
            </w:r>
          </w:p>
        </w:tc>
      </w:tr>
      <w:tr w:rsidR="001D092E" w:rsidTr="00743236">
        <w:tc>
          <w:tcPr>
            <w:tcW w:w="1985" w:type="dxa"/>
            <w:tcBorders>
              <w:right w:val="single" w:sz="4" w:space="0" w:color="auto"/>
            </w:tcBorders>
          </w:tcPr>
          <w:p w:rsidR="001D092E" w:rsidRDefault="001D092E" w:rsidP="00743236">
            <w:pPr>
              <w:jc w:val="center"/>
              <w:rPr>
                <w:rFonts w:ascii="Times New Roman" w:hAnsi="Times New Roman" w:cs="Times New Roman"/>
                <w:b/>
                <w:sz w:val="24"/>
                <w:szCs w:val="24"/>
              </w:rPr>
            </w:pPr>
            <w:r>
              <w:rPr>
                <w:rFonts w:ascii="Times New Roman" w:hAnsi="Times New Roman" w:cs="Times New Roman"/>
                <w:b/>
                <w:sz w:val="24"/>
                <w:szCs w:val="24"/>
              </w:rPr>
              <w:t>Соревновательная деятельность</w:t>
            </w:r>
          </w:p>
        </w:tc>
        <w:tc>
          <w:tcPr>
            <w:tcW w:w="8681" w:type="dxa"/>
            <w:gridSpan w:val="17"/>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proofErr w:type="gramStart"/>
            <w:r>
              <w:rPr>
                <w:rFonts w:ascii="Times New Roman" w:hAnsi="Times New Roman" w:cs="Times New Roman"/>
                <w:sz w:val="24"/>
                <w:szCs w:val="24"/>
              </w:rPr>
              <w:t>Согласно</w:t>
            </w:r>
            <w:proofErr w:type="gramEnd"/>
            <w:r>
              <w:rPr>
                <w:rFonts w:ascii="Times New Roman" w:hAnsi="Times New Roman" w:cs="Times New Roman"/>
                <w:sz w:val="24"/>
                <w:szCs w:val="24"/>
              </w:rPr>
              <w:t xml:space="preserve">  календарного плана официальных физкультурных и спортивных мероприятий.</w:t>
            </w:r>
          </w:p>
        </w:tc>
      </w:tr>
      <w:tr w:rsidR="001D092E" w:rsidTr="00743236">
        <w:tc>
          <w:tcPr>
            <w:tcW w:w="1985" w:type="dxa"/>
            <w:tcBorders>
              <w:right w:val="single" w:sz="4" w:space="0" w:color="auto"/>
            </w:tcBorders>
          </w:tcPr>
          <w:p w:rsidR="001D092E" w:rsidRPr="00D102F1" w:rsidRDefault="001D092E" w:rsidP="00743236">
            <w:pPr>
              <w:jc w:val="center"/>
              <w:rPr>
                <w:rFonts w:ascii="Times New Roman" w:hAnsi="Times New Roman" w:cs="Times New Roman"/>
                <w:b/>
                <w:sz w:val="24"/>
                <w:szCs w:val="24"/>
              </w:rPr>
            </w:pPr>
            <w:r>
              <w:rPr>
                <w:rFonts w:ascii="Times New Roman" w:hAnsi="Times New Roman" w:cs="Times New Roman"/>
                <w:b/>
                <w:sz w:val="24"/>
                <w:szCs w:val="24"/>
              </w:rPr>
              <w:t>Медицинское обследование</w:t>
            </w:r>
          </w:p>
        </w:tc>
        <w:tc>
          <w:tcPr>
            <w:tcW w:w="1134" w:type="dxa"/>
            <w:gridSpan w:val="2"/>
            <w:tcBorders>
              <w:left w:val="single" w:sz="4" w:space="0" w:color="auto"/>
            </w:tcBorders>
          </w:tcPr>
          <w:p w:rsidR="001D092E" w:rsidRPr="00866D62" w:rsidRDefault="001D092E" w:rsidP="00743236">
            <w:pPr>
              <w:jc w:val="center"/>
              <w:rPr>
                <w:rFonts w:ascii="Times New Roman" w:hAnsi="Times New Roman" w:cs="Times New Roman"/>
              </w:rPr>
            </w:pPr>
            <w:r w:rsidRPr="00866D62">
              <w:rPr>
                <w:rFonts w:ascii="Times New Roman" w:hAnsi="Times New Roman" w:cs="Times New Roman"/>
              </w:rPr>
              <w:t>медицинский документ</w:t>
            </w:r>
          </w:p>
        </w:tc>
        <w:tc>
          <w:tcPr>
            <w:tcW w:w="1134" w:type="dxa"/>
            <w:gridSpan w:val="2"/>
          </w:tcPr>
          <w:p w:rsidR="001D092E" w:rsidRPr="00BD4795" w:rsidRDefault="001D092E" w:rsidP="00743236">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gridSpan w:val="2"/>
          </w:tcPr>
          <w:p w:rsidR="001D092E" w:rsidRPr="00BD4795" w:rsidRDefault="001D092E" w:rsidP="00743236">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tcPr>
          <w:p w:rsidR="001D092E" w:rsidRPr="00BD4795" w:rsidRDefault="001D092E" w:rsidP="0074323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gridSpan w:val="2"/>
          </w:tcPr>
          <w:p w:rsidR="001D092E" w:rsidRPr="00BD4795" w:rsidRDefault="001D092E" w:rsidP="00743236">
            <w:pPr>
              <w:jc w:val="center"/>
              <w:rPr>
                <w:rFonts w:ascii="Times New Roman" w:hAnsi="Times New Roman" w:cs="Times New Roman"/>
                <w:sz w:val="24"/>
                <w:szCs w:val="24"/>
              </w:rPr>
            </w:pPr>
            <w:r>
              <w:rPr>
                <w:rFonts w:ascii="Times New Roman" w:hAnsi="Times New Roman" w:cs="Times New Roman"/>
                <w:sz w:val="24"/>
                <w:szCs w:val="24"/>
              </w:rPr>
              <w:t>1</w:t>
            </w:r>
          </w:p>
        </w:tc>
        <w:tc>
          <w:tcPr>
            <w:tcW w:w="1026" w:type="dxa"/>
            <w:gridSpan w:val="2"/>
          </w:tcPr>
          <w:p w:rsidR="001D092E" w:rsidRPr="00BD4795" w:rsidRDefault="001D092E" w:rsidP="0074323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gridSpan w:val="2"/>
            <w:tcBorders>
              <w:right w:val="single" w:sz="4" w:space="0" w:color="auto"/>
            </w:tcBorders>
          </w:tcPr>
          <w:p w:rsidR="001D092E" w:rsidRPr="00BD4795" w:rsidRDefault="001D092E" w:rsidP="0074323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gridSpan w:val="3"/>
            <w:tcBorders>
              <w:left w:val="single" w:sz="4" w:space="0" w:color="auto"/>
              <w:right w:val="single" w:sz="4" w:space="0" w:color="auto"/>
            </w:tcBorders>
          </w:tcPr>
          <w:p w:rsidR="001D092E" w:rsidRPr="00BD4795" w:rsidRDefault="001D092E" w:rsidP="00743236">
            <w:pPr>
              <w:jc w:val="center"/>
              <w:rPr>
                <w:rFonts w:ascii="Times New Roman" w:hAnsi="Times New Roman" w:cs="Times New Roman"/>
                <w:sz w:val="24"/>
                <w:szCs w:val="24"/>
              </w:rPr>
            </w:pPr>
            <w:r>
              <w:rPr>
                <w:rFonts w:ascii="Times New Roman" w:hAnsi="Times New Roman" w:cs="Times New Roman"/>
                <w:sz w:val="24"/>
                <w:szCs w:val="24"/>
              </w:rPr>
              <w:t>1</w:t>
            </w:r>
          </w:p>
        </w:tc>
      </w:tr>
      <w:tr w:rsidR="001D092E" w:rsidTr="00743236">
        <w:tc>
          <w:tcPr>
            <w:tcW w:w="1985" w:type="dxa"/>
            <w:tcBorders>
              <w:right w:val="single" w:sz="4" w:space="0" w:color="auto"/>
            </w:tcBorders>
          </w:tcPr>
          <w:p w:rsidR="001D092E" w:rsidRPr="00EA0442" w:rsidRDefault="001D092E" w:rsidP="00743236">
            <w:pPr>
              <w:jc w:val="center"/>
              <w:rPr>
                <w:rFonts w:ascii="Times New Roman" w:hAnsi="Times New Roman" w:cs="Times New Roman"/>
                <w:b/>
                <w:sz w:val="24"/>
                <w:szCs w:val="24"/>
              </w:rPr>
            </w:pPr>
            <w:r w:rsidRPr="00EA0442">
              <w:rPr>
                <w:rFonts w:ascii="Times New Roman" w:hAnsi="Times New Roman" w:cs="Times New Roman"/>
                <w:b/>
                <w:sz w:val="24"/>
                <w:szCs w:val="24"/>
              </w:rPr>
              <w:t>Количество часов в неделю</w:t>
            </w:r>
          </w:p>
        </w:tc>
        <w:tc>
          <w:tcPr>
            <w:tcW w:w="1134" w:type="dxa"/>
            <w:gridSpan w:val="2"/>
            <w:tcBorders>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6ч</w:t>
            </w:r>
          </w:p>
          <w:p w:rsidR="001D092E" w:rsidRDefault="001D092E" w:rsidP="00743236">
            <w:pPr>
              <w:jc w:val="center"/>
              <w:rPr>
                <w:rFonts w:ascii="Times New Roman" w:hAnsi="Times New Roman" w:cs="Times New Roman"/>
                <w:sz w:val="24"/>
                <w:szCs w:val="24"/>
              </w:rPr>
            </w:pP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14</w:t>
            </w:r>
          </w:p>
        </w:tc>
        <w:tc>
          <w:tcPr>
            <w:tcW w:w="1026"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gridSpan w:val="2"/>
            <w:tcBorders>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gridSpan w:val="3"/>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22</w:t>
            </w:r>
          </w:p>
        </w:tc>
      </w:tr>
      <w:tr w:rsidR="001D092E" w:rsidTr="00743236">
        <w:tc>
          <w:tcPr>
            <w:tcW w:w="1985" w:type="dxa"/>
            <w:tcBorders>
              <w:right w:val="single" w:sz="4" w:space="0" w:color="auto"/>
            </w:tcBorders>
          </w:tcPr>
          <w:p w:rsidR="001D092E" w:rsidRPr="00EA0442" w:rsidRDefault="001D092E" w:rsidP="00743236">
            <w:pPr>
              <w:jc w:val="center"/>
              <w:rPr>
                <w:rFonts w:ascii="Times New Roman" w:hAnsi="Times New Roman" w:cs="Times New Roman"/>
                <w:b/>
                <w:sz w:val="24"/>
                <w:szCs w:val="24"/>
              </w:rPr>
            </w:pPr>
            <w:r w:rsidRPr="00EA0442">
              <w:rPr>
                <w:rFonts w:ascii="Times New Roman" w:hAnsi="Times New Roman" w:cs="Times New Roman"/>
                <w:b/>
                <w:sz w:val="24"/>
                <w:szCs w:val="24"/>
              </w:rPr>
              <w:t>Общее количество тренировок в год</w:t>
            </w:r>
          </w:p>
          <w:p w:rsidR="001D092E" w:rsidRDefault="001D092E" w:rsidP="00743236">
            <w:pPr>
              <w:jc w:val="center"/>
              <w:rPr>
                <w:rFonts w:ascii="Times New Roman" w:hAnsi="Times New Roman" w:cs="Times New Roman"/>
                <w:sz w:val="24"/>
                <w:szCs w:val="24"/>
              </w:rPr>
            </w:pPr>
          </w:p>
        </w:tc>
        <w:tc>
          <w:tcPr>
            <w:tcW w:w="1134" w:type="dxa"/>
            <w:gridSpan w:val="2"/>
            <w:tcBorders>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138</w:t>
            </w:r>
          </w:p>
          <w:p w:rsidR="001D092E" w:rsidRDefault="001D092E" w:rsidP="00743236">
            <w:pPr>
              <w:jc w:val="center"/>
              <w:rPr>
                <w:rFonts w:ascii="Times New Roman" w:hAnsi="Times New Roman" w:cs="Times New Roman"/>
                <w:sz w:val="24"/>
                <w:szCs w:val="24"/>
              </w:rPr>
            </w:pP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138-184</w:t>
            </w:r>
          </w:p>
        </w:tc>
        <w:tc>
          <w:tcPr>
            <w:tcW w:w="993"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184</w:t>
            </w:r>
          </w:p>
        </w:tc>
        <w:tc>
          <w:tcPr>
            <w:tcW w:w="992"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230</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230-276</w:t>
            </w:r>
          </w:p>
        </w:tc>
        <w:tc>
          <w:tcPr>
            <w:tcW w:w="1026"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276</w:t>
            </w:r>
          </w:p>
        </w:tc>
        <w:tc>
          <w:tcPr>
            <w:tcW w:w="1134" w:type="dxa"/>
            <w:gridSpan w:val="2"/>
            <w:tcBorders>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322</w:t>
            </w:r>
          </w:p>
        </w:tc>
        <w:tc>
          <w:tcPr>
            <w:tcW w:w="1134" w:type="dxa"/>
            <w:gridSpan w:val="3"/>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322</w:t>
            </w:r>
          </w:p>
        </w:tc>
      </w:tr>
      <w:tr w:rsidR="001D092E" w:rsidTr="00743236">
        <w:tc>
          <w:tcPr>
            <w:tcW w:w="1985" w:type="dxa"/>
            <w:tcBorders>
              <w:right w:val="single" w:sz="4" w:space="0" w:color="auto"/>
            </w:tcBorders>
          </w:tcPr>
          <w:p w:rsidR="001D092E" w:rsidRPr="00EA0442" w:rsidRDefault="001D092E" w:rsidP="00743236">
            <w:pPr>
              <w:jc w:val="center"/>
              <w:rPr>
                <w:rFonts w:ascii="Times New Roman" w:hAnsi="Times New Roman" w:cs="Times New Roman"/>
                <w:b/>
                <w:sz w:val="24"/>
                <w:szCs w:val="24"/>
              </w:rPr>
            </w:pPr>
            <w:r w:rsidRPr="00EA0442">
              <w:rPr>
                <w:rFonts w:ascii="Times New Roman" w:hAnsi="Times New Roman" w:cs="Times New Roman"/>
                <w:b/>
                <w:sz w:val="24"/>
                <w:szCs w:val="24"/>
              </w:rPr>
              <w:t>Количество тренировок в неделю</w:t>
            </w:r>
          </w:p>
        </w:tc>
        <w:tc>
          <w:tcPr>
            <w:tcW w:w="1134" w:type="dxa"/>
            <w:gridSpan w:val="2"/>
            <w:tcBorders>
              <w:lef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w:t>
            </w:r>
          </w:p>
          <w:p w:rsidR="001D092E" w:rsidRDefault="001D092E" w:rsidP="00743236">
            <w:pPr>
              <w:jc w:val="center"/>
              <w:rPr>
                <w:rFonts w:ascii="Times New Roman" w:hAnsi="Times New Roman" w:cs="Times New Roman"/>
                <w:sz w:val="24"/>
                <w:szCs w:val="24"/>
              </w:rPr>
            </w:pP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5-6</w:t>
            </w:r>
          </w:p>
        </w:tc>
        <w:tc>
          <w:tcPr>
            <w:tcW w:w="1026" w:type="dxa"/>
            <w:gridSpan w:val="2"/>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gridSpan w:val="2"/>
            <w:tcBorders>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gridSpan w:val="3"/>
            <w:tcBorders>
              <w:left w:val="single" w:sz="4" w:space="0" w:color="auto"/>
              <w:right w:val="single" w:sz="4" w:space="0" w:color="auto"/>
            </w:tcBorders>
          </w:tcPr>
          <w:p w:rsidR="001D092E" w:rsidRDefault="001D092E" w:rsidP="00743236">
            <w:pPr>
              <w:jc w:val="center"/>
              <w:rPr>
                <w:rFonts w:ascii="Times New Roman" w:hAnsi="Times New Roman" w:cs="Times New Roman"/>
                <w:sz w:val="24"/>
                <w:szCs w:val="24"/>
              </w:rPr>
            </w:pPr>
            <w:r>
              <w:rPr>
                <w:rFonts w:ascii="Times New Roman" w:hAnsi="Times New Roman" w:cs="Times New Roman"/>
                <w:sz w:val="24"/>
                <w:szCs w:val="24"/>
              </w:rPr>
              <w:t>7</w:t>
            </w:r>
          </w:p>
        </w:tc>
      </w:tr>
    </w:tbl>
    <w:p w:rsidR="001D092E" w:rsidRDefault="001D092E" w:rsidP="001D092E">
      <w:pPr>
        <w:spacing w:after="0"/>
        <w:jc w:val="center"/>
        <w:rPr>
          <w:rFonts w:ascii="Times New Roman" w:hAnsi="Times New Roman" w:cs="Times New Roman"/>
          <w:sz w:val="24"/>
          <w:szCs w:val="24"/>
        </w:rPr>
      </w:pPr>
    </w:p>
    <w:p w:rsidR="00502120" w:rsidRPr="00CE1173" w:rsidRDefault="00662495" w:rsidP="00A33A0F">
      <w:pPr>
        <w:spacing w:after="0"/>
        <w:rPr>
          <w:rFonts w:ascii="Times New Roman" w:eastAsia="Times New Roman" w:hAnsi="Times New Roman" w:cs="Times New Roman"/>
          <w:sz w:val="28"/>
        </w:rPr>
      </w:pPr>
      <w:r>
        <w:rPr>
          <w:rFonts w:ascii="Times New Roman" w:eastAsia="Times New Roman" w:hAnsi="Times New Roman" w:cs="Times New Roman"/>
          <w:sz w:val="28"/>
        </w:rPr>
        <w:tab/>
      </w:r>
    </w:p>
    <w:p w:rsidR="008340C4" w:rsidRPr="00CE1173" w:rsidRDefault="00706BFD">
      <w:pPr>
        <w:jc w:val="center"/>
        <w:rPr>
          <w:rFonts w:ascii="Times New Roman" w:eastAsia="Times New Roman" w:hAnsi="Times New Roman" w:cs="Times New Roman"/>
          <w:b/>
          <w:sz w:val="28"/>
        </w:rPr>
      </w:pPr>
      <w:r w:rsidRPr="00CE1173">
        <w:rPr>
          <w:rFonts w:ascii="Times New Roman" w:eastAsia="Times New Roman" w:hAnsi="Times New Roman" w:cs="Times New Roman"/>
          <w:b/>
          <w:sz w:val="28"/>
        </w:rPr>
        <w:t>2.3. НАВЫКИ В ДРУГИХ ВИДАХ СПОРТА</w:t>
      </w:r>
    </w:p>
    <w:p w:rsidR="008340C4" w:rsidRPr="00CE1173" w:rsidRDefault="00706BFD" w:rsidP="00700637">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Для подготовки обучающихся в академической гребле, используя навыки из других видов спорта, развиваются следующие виды качеств: </w:t>
      </w:r>
    </w:p>
    <w:p w:rsidR="008340C4" w:rsidRPr="00CE1173" w:rsidRDefault="00706BFD" w:rsidP="00700637">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силовые способности (преодоление собственного веса); </w:t>
      </w:r>
    </w:p>
    <w:p w:rsidR="008340C4" w:rsidRPr="00CE1173" w:rsidRDefault="00706BFD" w:rsidP="00700637">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lastRenderedPageBreak/>
        <w:t xml:space="preserve">- скоростно-силовые способности; </w:t>
      </w:r>
    </w:p>
    <w:p w:rsidR="008340C4" w:rsidRPr="00CE1173" w:rsidRDefault="00706BFD" w:rsidP="00D24DA0">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скоростные качества (быстрота реакции, частота шагов, быстрота начала движения и быстрота набора скорости); </w:t>
      </w:r>
    </w:p>
    <w:p w:rsidR="008340C4" w:rsidRPr="00CE1173" w:rsidRDefault="00706BFD" w:rsidP="00D24DA0">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координационные способности; </w:t>
      </w:r>
    </w:p>
    <w:p w:rsidR="008340C4" w:rsidRPr="00CE1173" w:rsidRDefault="00706BFD" w:rsidP="00D24DA0">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гибкость; </w:t>
      </w:r>
    </w:p>
    <w:p w:rsidR="008340C4" w:rsidRPr="00CE1173" w:rsidRDefault="00706BFD" w:rsidP="00D24DA0">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-выносливость. </w:t>
      </w:r>
    </w:p>
    <w:p w:rsidR="008340C4" w:rsidRPr="00CE1173" w:rsidRDefault="00706BFD" w:rsidP="00D24DA0">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В подготовке гребцов присутствуют элементы различных спортивных и подвижных игр.</w:t>
      </w:r>
    </w:p>
    <w:p w:rsidR="008340C4" w:rsidRDefault="00706BFD">
      <w:pPr>
        <w:jc w:val="center"/>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3. МЕТОДИЧЕСКАЯ ЧАСТЬ</w:t>
      </w:r>
    </w:p>
    <w:p w:rsidR="008340C4" w:rsidRDefault="00706BFD" w:rsidP="00D24DA0">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Методическая часть учебной программы включает учебный материал по основным предметным областям, его распределение по годам обучения и в годовом цикле; рекомендуемые объемы 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тренировочных занятий.</w:t>
      </w:r>
    </w:p>
    <w:p w:rsidR="008340C4" w:rsidRDefault="008340C4">
      <w:pPr>
        <w:jc w:val="both"/>
        <w:rPr>
          <w:rFonts w:ascii="Times New Roman" w:eastAsia="Times New Roman" w:hAnsi="Times New Roman" w:cs="Times New Roman"/>
          <w:color w:val="000000"/>
          <w:sz w:val="26"/>
        </w:rPr>
      </w:pPr>
    </w:p>
    <w:p w:rsidR="008340C4" w:rsidRPr="00C60AF7" w:rsidRDefault="00706BFD">
      <w:pPr>
        <w:jc w:val="center"/>
        <w:rPr>
          <w:rFonts w:ascii="Times New Roman" w:eastAsia="Times New Roman" w:hAnsi="Times New Roman" w:cs="Times New Roman"/>
          <w:i/>
          <w:sz w:val="28"/>
        </w:rPr>
      </w:pPr>
      <w:r w:rsidRPr="00C60AF7">
        <w:rPr>
          <w:rFonts w:ascii="Times New Roman" w:eastAsia="Times New Roman" w:hAnsi="Times New Roman" w:cs="Times New Roman"/>
          <w:i/>
          <w:sz w:val="28"/>
        </w:rPr>
        <w:t>3.1. СОДЕРЖАНИЕ И МЕТОДИКА РАБОТЫ ПО ПРЕДМЕТНЫМ ОБЛАСТЯМ, ЭТАПАМ (ПЕРИОДАМ) ПОДГОТОВКИ</w:t>
      </w:r>
    </w:p>
    <w:p w:rsidR="008340C4" w:rsidRPr="00CE1173" w:rsidRDefault="00706BFD" w:rsidP="00D24DA0">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Программа устанавливает для </w:t>
      </w:r>
      <w:proofErr w:type="gramStart"/>
      <w:r w:rsidRPr="00CE1173">
        <w:rPr>
          <w:rFonts w:ascii="Times New Roman" w:eastAsia="Times New Roman" w:hAnsi="Times New Roman" w:cs="Times New Roman"/>
          <w:sz w:val="28"/>
        </w:rPr>
        <w:t>практического раздела</w:t>
      </w:r>
      <w:proofErr w:type="gramEnd"/>
      <w:r w:rsidRPr="00CE1173">
        <w:rPr>
          <w:rFonts w:ascii="Times New Roman" w:eastAsia="Times New Roman" w:hAnsi="Times New Roman" w:cs="Times New Roman"/>
          <w:sz w:val="28"/>
        </w:rPr>
        <w:t xml:space="preserve"> следующие виды спортивной подготовки по гребле: </w:t>
      </w:r>
    </w:p>
    <w:p w:rsidR="008340C4" w:rsidRPr="00CE1173" w:rsidRDefault="00706BFD" w:rsidP="00530F61">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w:t>
      </w:r>
      <w:r w:rsidRPr="00CE1173">
        <w:rPr>
          <w:rFonts w:ascii="Times New Roman" w:eastAsia="Times New Roman" w:hAnsi="Times New Roman" w:cs="Times New Roman"/>
          <w:i/>
          <w:sz w:val="28"/>
        </w:rPr>
        <w:t>на этапе начальной подготовки</w:t>
      </w:r>
      <w:r w:rsidRPr="00CE1173">
        <w:rPr>
          <w:rFonts w:ascii="Times New Roman" w:eastAsia="Times New Roman" w:hAnsi="Times New Roman" w:cs="Times New Roman"/>
          <w:sz w:val="28"/>
        </w:rPr>
        <w:t xml:space="preserve">: общая и специальная физическая (двигательная) подготовка с акцентом на развитие качеств быстроты, общей выносливости, ловкости и координации. Теоретическая подготовка дает представления о спорте и его общественной значимости, истории развития фехтования в стране и за рубежом, о спортивной гигиене, основ биомеханики технических действий. Психолого-педагогические установки тренера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 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 </w:t>
      </w:r>
    </w:p>
    <w:p w:rsidR="008340C4" w:rsidRPr="00CE1173" w:rsidRDefault="00706BFD" w:rsidP="00530F61">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w:t>
      </w:r>
      <w:r w:rsidRPr="00CE1173">
        <w:rPr>
          <w:rFonts w:ascii="Times New Roman" w:eastAsia="Times New Roman" w:hAnsi="Times New Roman" w:cs="Times New Roman"/>
          <w:i/>
          <w:sz w:val="28"/>
        </w:rPr>
        <w:t>на тренировочном этапе</w:t>
      </w:r>
      <w:r w:rsidRPr="00CE1173">
        <w:rPr>
          <w:rFonts w:ascii="Times New Roman" w:eastAsia="Times New Roman" w:hAnsi="Times New Roman" w:cs="Times New Roman"/>
          <w:sz w:val="28"/>
        </w:rPr>
        <w:t xml:space="preserve">: </w:t>
      </w:r>
      <w:proofErr w:type="gramStart"/>
      <w:r w:rsidRPr="00CE1173">
        <w:rPr>
          <w:rFonts w:ascii="Times New Roman" w:eastAsia="Times New Roman" w:hAnsi="Times New Roman" w:cs="Times New Roman"/>
          <w:sz w:val="28"/>
        </w:rPr>
        <w:t>выше указанные</w:t>
      </w:r>
      <w:proofErr w:type="gramEnd"/>
      <w:r w:rsidRPr="00CE1173">
        <w:rPr>
          <w:rFonts w:ascii="Times New Roman" w:eastAsia="Times New Roman" w:hAnsi="Times New Roman" w:cs="Times New Roman"/>
          <w:sz w:val="28"/>
        </w:rPr>
        <w:t xml:space="preserve"> виды спортивной подготовки дополняются психологической и соревновательной подготовкой, освоением правил спортивного поведения, включая в условиях соревновательной борьбы; тактических принципов, а также инструкторской и судейской практикой. В процессе занятий осваиваются приемы и принципы самоконтроля и </w:t>
      </w:r>
      <w:proofErr w:type="spellStart"/>
      <w:r w:rsidRPr="00CE1173">
        <w:rPr>
          <w:rFonts w:ascii="Times New Roman" w:eastAsia="Times New Roman" w:hAnsi="Times New Roman" w:cs="Times New Roman"/>
          <w:sz w:val="28"/>
        </w:rPr>
        <w:t>саморегуляции</w:t>
      </w:r>
      <w:proofErr w:type="spellEnd"/>
      <w:r w:rsidRPr="00CE1173">
        <w:rPr>
          <w:rFonts w:ascii="Times New Roman" w:eastAsia="Times New Roman" w:hAnsi="Times New Roman" w:cs="Times New Roman"/>
          <w:sz w:val="28"/>
        </w:rPr>
        <w:t xml:space="preserve">; регулярно ведется контроль записей в </w:t>
      </w:r>
      <w:r w:rsidRPr="00CE1173">
        <w:rPr>
          <w:rFonts w:ascii="Times New Roman" w:eastAsia="Times New Roman" w:hAnsi="Times New Roman" w:cs="Times New Roman"/>
          <w:sz w:val="28"/>
        </w:rPr>
        <w:lastRenderedPageBreak/>
        <w:t xml:space="preserve">дневнике гребца, поощряется стремление занимающихся к самонаблюдениям и самоанализу. </w:t>
      </w:r>
    </w:p>
    <w:p w:rsidR="008340C4" w:rsidRPr="00CE1173" w:rsidRDefault="00706BFD" w:rsidP="00530F61">
      <w:pPr>
        <w:spacing w:after="0"/>
        <w:ind w:firstLine="708"/>
        <w:jc w:val="both"/>
        <w:rPr>
          <w:rFonts w:ascii="Times New Roman" w:eastAsia="Times New Roman" w:hAnsi="Times New Roman" w:cs="Times New Roman"/>
          <w:sz w:val="28"/>
        </w:rPr>
      </w:pPr>
      <w:r w:rsidRPr="00CE1173">
        <w:rPr>
          <w:rFonts w:ascii="Times New Roman" w:eastAsia="Times New Roman" w:hAnsi="Times New Roman" w:cs="Times New Roman"/>
          <w:sz w:val="28"/>
        </w:rPr>
        <w:t xml:space="preserve">- </w:t>
      </w:r>
      <w:r w:rsidRPr="00CE1173">
        <w:rPr>
          <w:rFonts w:ascii="Times New Roman" w:eastAsia="Times New Roman" w:hAnsi="Times New Roman" w:cs="Times New Roman"/>
          <w:i/>
          <w:sz w:val="28"/>
        </w:rPr>
        <w:t xml:space="preserve">на этапе совершенствования спортивного мастерства: </w:t>
      </w:r>
      <w:r w:rsidRPr="00CE1173">
        <w:rPr>
          <w:rFonts w:ascii="Times New Roman" w:eastAsia="Times New Roman" w:hAnsi="Times New Roman" w:cs="Times New Roman"/>
          <w:sz w:val="28"/>
        </w:rPr>
        <w:t xml:space="preserve">особенности возрастного развития способствуют увеличению объема использования сопряженного и соревновательного методов тренировки, направленной силовой и скоростно-силовой подготовки с использованием отягощений и тренажеров разного профиля. Специфика фехтования и спортивной подготовки циклов годичной подготовки все больше приобретает характер соревновательной направленности, обусловливая требуемые различия в соотношении тренировочных средств по видам спортивной подготовки. При планировании и построении тренировочного процесса в соответствии с задачами подготовки и ее целевой направленности выделяют соревнования разной категории значимости. Работа тренера по решению задач спортивной подготовки приобретает партнерский характер сотворчества во взаимодействии со спортсменом. </w:t>
      </w:r>
    </w:p>
    <w:p w:rsidR="008340C4" w:rsidRPr="00530F61" w:rsidRDefault="008340C4">
      <w:pPr>
        <w:jc w:val="center"/>
        <w:rPr>
          <w:rFonts w:ascii="Times New Roman" w:eastAsia="Times New Roman" w:hAnsi="Times New Roman" w:cs="Times New Roman"/>
          <w:b/>
          <w:color w:val="FF0000"/>
          <w:sz w:val="28"/>
        </w:rPr>
      </w:pPr>
    </w:p>
    <w:p w:rsidR="008340C4" w:rsidRPr="00834CC7" w:rsidRDefault="00530F61">
      <w:pPr>
        <w:jc w:val="center"/>
        <w:rPr>
          <w:rFonts w:ascii="Times New Roman" w:eastAsia="Times New Roman" w:hAnsi="Times New Roman" w:cs="Times New Roman"/>
          <w:i/>
          <w:sz w:val="28"/>
        </w:rPr>
      </w:pPr>
      <w:r w:rsidRPr="00834CC7">
        <w:rPr>
          <w:rFonts w:ascii="Times New Roman" w:eastAsia="Times New Roman" w:hAnsi="Times New Roman" w:cs="Times New Roman"/>
          <w:sz w:val="28"/>
        </w:rPr>
        <w:t>3</w:t>
      </w:r>
      <w:r w:rsidRPr="00834CC7">
        <w:rPr>
          <w:rFonts w:ascii="Times New Roman" w:eastAsia="Times New Roman" w:hAnsi="Times New Roman" w:cs="Times New Roman"/>
          <w:i/>
          <w:sz w:val="28"/>
        </w:rPr>
        <w:t>.1</w:t>
      </w:r>
      <w:r w:rsidR="00706BFD" w:rsidRPr="00834CC7">
        <w:rPr>
          <w:rFonts w:ascii="Times New Roman" w:eastAsia="Times New Roman" w:hAnsi="Times New Roman" w:cs="Times New Roman"/>
          <w:i/>
          <w:sz w:val="28"/>
        </w:rPr>
        <w:t>.</w:t>
      </w:r>
      <w:r w:rsidRPr="00834CC7">
        <w:rPr>
          <w:rFonts w:ascii="Times New Roman" w:eastAsia="Times New Roman" w:hAnsi="Times New Roman" w:cs="Times New Roman"/>
          <w:i/>
          <w:sz w:val="28"/>
        </w:rPr>
        <w:t xml:space="preserve"> </w:t>
      </w:r>
      <w:r w:rsidR="00706BFD" w:rsidRPr="00834CC7">
        <w:rPr>
          <w:rFonts w:ascii="Times New Roman" w:eastAsia="Times New Roman" w:hAnsi="Times New Roman" w:cs="Times New Roman"/>
          <w:i/>
          <w:sz w:val="28"/>
        </w:rPr>
        <w:t>ТЕОРИЯ И МЕТОДИКА ФИЗИЧЕСКОЙ КУЛЬТУРЫ И СПОРТА</w:t>
      </w:r>
    </w:p>
    <w:p w:rsidR="008340C4" w:rsidRDefault="008340C4" w:rsidP="00530F61">
      <w:pPr>
        <w:spacing w:after="0"/>
        <w:jc w:val="center"/>
        <w:rPr>
          <w:rFonts w:ascii="Times New Roman" w:eastAsia="Times New Roman" w:hAnsi="Times New Roman" w:cs="Times New Roman"/>
          <w:b/>
          <w:sz w:val="28"/>
        </w:rPr>
      </w:pPr>
    </w:p>
    <w:p w:rsidR="008340C4" w:rsidRDefault="00706BFD" w:rsidP="00530F61">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Содержание предметной области для организации теоретических и практических занятий применительно к избранному виду спорта:</w:t>
      </w:r>
    </w:p>
    <w:p w:rsidR="008340C4" w:rsidRDefault="00706BFD" w:rsidP="00530F61">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-Место и роль физической культуры и спорта в современном обществе.</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-Физическая культура и спорт.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-Значение физической культуры для трудовой деятельности людей и защиты Российского государства.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-Органы государственного управления физической культурой и спортом в России.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-Физическая культура в системе образования.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-Обязательные занятия по физической культуре.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-Внеклассная и внешкольная работа по физической культуре.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-Коллективы физической культуры, спортивные секции, детско-юношеские спортивные школы, школы-интернаты спортивного профиля, училища олимпийского резерва, центры спортивной подготовки.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-Общественно-политическое и государственное значение спорта.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-Массовая физическая культура и спорт.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-Достижения российских гребцов </w:t>
      </w:r>
      <w:proofErr w:type="spellStart"/>
      <w:r>
        <w:rPr>
          <w:rFonts w:ascii="Times New Roman" w:eastAsia="Times New Roman" w:hAnsi="Times New Roman" w:cs="Times New Roman"/>
          <w:sz w:val="28"/>
        </w:rPr>
        <w:t>накрупнейших</w:t>
      </w:r>
      <w:proofErr w:type="spellEnd"/>
      <w:r>
        <w:rPr>
          <w:rFonts w:ascii="Times New Roman" w:eastAsia="Times New Roman" w:hAnsi="Times New Roman" w:cs="Times New Roman"/>
          <w:sz w:val="28"/>
        </w:rPr>
        <w:t xml:space="preserve"> международных спортивных </w:t>
      </w:r>
      <w:proofErr w:type="gramStart"/>
      <w:r>
        <w:rPr>
          <w:rFonts w:ascii="Times New Roman" w:eastAsia="Times New Roman" w:hAnsi="Times New Roman" w:cs="Times New Roman"/>
          <w:sz w:val="28"/>
        </w:rPr>
        <w:t>соревнованиях</w:t>
      </w:r>
      <w:proofErr w:type="gramEnd"/>
      <w:r>
        <w:rPr>
          <w:rFonts w:ascii="Times New Roman" w:eastAsia="Times New Roman" w:hAnsi="Times New Roman" w:cs="Times New Roman"/>
          <w:sz w:val="28"/>
        </w:rPr>
        <w:t xml:space="preserve">.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-Значение выступлений российских гребцов в официальных международных спортивных соревнованиях.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-Значение единой всероссийской спортивной классификации в развитии спорта в России и в повышении мастерства российских гребцов.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-Разрядные нормы и требования спортивной классификации.</w:t>
      </w:r>
    </w:p>
    <w:p w:rsidR="008340C4" w:rsidRPr="00530F61"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-Необходимые сведения о строении и функциях организма человека.</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Опорно-двигательный аппарат: кости, связки, мышцы, их строение и функции. Основные сведения о кровообращении, составе и значении крови. Сердце и сосуды. Дыхание и газообмен. Органы пищеварения и обмен веществ. Органы выделения. Центральная нервная система и ее роль в жизнедеятельности всего организма. Влияние различных физических упражнений и упражнений с отягощениями на организм человека. Изменения, происходящие в опорно-двигательном аппарате, органах дыхания и кровообращения, а также в деятельности центральной нервной системы в результате занятий. Воздействие физических упражнений на развитие силы и других физических качеств. Режимы работы мышц: преодолевающий, уступающий, удерживающий. Мышечная деятельность. Спортивная тренировка как процесс формирования двигательных навыков и расширения функциональных возможностей организма. Понятие о физиологических основах физических качеств.</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Понятие о силовой и скоростно-силовой работе. Методы развития силы мышц. Особенности функциональной деятельности центральной нервной системы, органов кровообращения и дыхания. Продолжительность восстановления физиологических функций организма после различных по величине тренировочных нагрузок и участия в соревнованиях. Повторяемость различных по величине физических нагрузок и интервалов отдыха. Характеристика предстартового состояния.</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Гигиенические знания, умения и навыки.</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Понятие о гигиене. Личная гигиена, уход за кожей, волосами, ногтями, полостью рта. Гигиена сна. Гигиена одежды и обуви. Гигиена жилища и места занятий.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Гигиеническое значение водных процедур (умывание, душ, купание, баня). Меры личной и общественной профилактики (предупреждения заболеваний). </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Основы спортивного питания.</w:t>
      </w:r>
    </w:p>
    <w:p w:rsidR="008340C4" w:rsidRDefault="00706BFD" w:rsidP="00530F61">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Питание. Энергетическая и пластическая сущность питания. Особое значение питания для растущего организма. Понятие об основном обмене. Величина энергетических затрат организма в зависимости от возраста. Суточные </w:t>
      </w:r>
      <w:proofErr w:type="spellStart"/>
      <w:r>
        <w:rPr>
          <w:rFonts w:ascii="Times New Roman" w:eastAsia="Times New Roman" w:hAnsi="Times New Roman" w:cs="Times New Roman"/>
          <w:sz w:val="28"/>
        </w:rPr>
        <w:t>энергозатраты</w:t>
      </w:r>
      <w:proofErr w:type="spellEnd"/>
      <w:r>
        <w:rPr>
          <w:rFonts w:ascii="Times New Roman" w:eastAsia="Times New Roman" w:hAnsi="Times New Roman" w:cs="Times New Roman"/>
          <w:sz w:val="28"/>
        </w:rPr>
        <w:t>. Энергетические траты в зависимости от содержания тренировочного занятия. Назначение белков, жиров, углеводов, минеральных солей, витаминов, микроэлементов, воды в жизни человека. Калорийность пищевых веществ. Суточные нормы питания. Режим питания. Зависимость питания от периода, цели тренировки и участия в соревнованиях. Питьевой режим.</w:t>
      </w:r>
    </w:p>
    <w:p w:rsidR="008340C4" w:rsidRDefault="00706BFD" w:rsidP="00C05A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Основы законодательства в сфере физической культуры и спорта.</w:t>
      </w:r>
    </w:p>
    <w:p w:rsidR="008340C4" w:rsidRDefault="00706BFD" w:rsidP="00C05A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Правила академической гребли  как вида спорта. Требования, нормы и условия их выполнения для присвоения спортивных разрядов и званий. Федеральные стандарты спортивной подготовки.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ответственность за противоправное влияние.</w:t>
      </w:r>
    </w:p>
    <w:p w:rsidR="008340C4" w:rsidRDefault="00706BFD" w:rsidP="00C05A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Режим дня, закаливание организма, здоровый образ жизни.</w:t>
      </w:r>
    </w:p>
    <w:p w:rsidR="008340C4" w:rsidRDefault="00706BFD" w:rsidP="00C05A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Понятие о врачебном контроле. Понятие о ЗОЖ. Понятие о тренированности, утомлении и </w:t>
      </w:r>
      <w:proofErr w:type="spellStart"/>
      <w:r>
        <w:rPr>
          <w:rFonts w:ascii="Times New Roman" w:eastAsia="Times New Roman" w:hAnsi="Times New Roman" w:cs="Times New Roman"/>
          <w:sz w:val="28"/>
        </w:rPr>
        <w:t>перетренированности</w:t>
      </w:r>
      <w:proofErr w:type="spellEnd"/>
      <w:r>
        <w:rPr>
          <w:rFonts w:ascii="Times New Roman" w:eastAsia="Times New Roman" w:hAnsi="Times New Roman" w:cs="Times New Roman"/>
          <w:sz w:val="28"/>
        </w:rPr>
        <w:t xml:space="preserve">. Режим гребца. Роль режима для гребца. Режим учебы, отдыха, питания, тренировки, сна, работы. Примерный распорядок дня. Показания и противопоказания для занятий. Профилактика </w:t>
      </w:r>
      <w:proofErr w:type="spellStart"/>
      <w:r>
        <w:rPr>
          <w:rFonts w:ascii="Times New Roman" w:eastAsia="Times New Roman" w:hAnsi="Times New Roman" w:cs="Times New Roman"/>
          <w:sz w:val="28"/>
        </w:rPr>
        <w:t>перетренированности</w:t>
      </w:r>
      <w:proofErr w:type="spellEnd"/>
      <w:r>
        <w:rPr>
          <w:rFonts w:ascii="Times New Roman" w:eastAsia="Times New Roman" w:hAnsi="Times New Roman" w:cs="Times New Roman"/>
          <w:sz w:val="28"/>
        </w:rPr>
        <w:t xml:space="preserve">. Самоконтроль как важное средство. Дневник самоконтроля. Объективные и </w:t>
      </w:r>
      <w:proofErr w:type="gramStart"/>
      <w:r>
        <w:rPr>
          <w:rFonts w:ascii="Times New Roman" w:eastAsia="Times New Roman" w:hAnsi="Times New Roman" w:cs="Times New Roman"/>
          <w:sz w:val="28"/>
        </w:rPr>
        <w:t>субъективный</w:t>
      </w:r>
      <w:proofErr w:type="gramEnd"/>
      <w:r>
        <w:rPr>
          <w:rFonts w:ascii="Times New Roman" w:eastAsia="Times New Roman" w:hAnsi="Times New Roman" w:cs="Times New Roman"/>
          <w:sz w:val="28"/>
        </w:rPr>
        <w:t xml:space="preserve"> показатели. Пульс, дыхание, спирометрия, вес тела, сон, работоспособность, самочувствие. Значение закаливания. Гигиенические основы и принципы закаливания. Средства закаливания: солнце, воздух, вода.</w:t>
      </w:r>
    </w:p>
    <w:p w:rsidR="008340C4" w:rsidRDefault="00706BFD" w:rsidP="00C05A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Требования техники безопасности при занятиях.  </w:t>
      </w:r>
    </w:p>
    <w:p w:rsidR="008340C4" w:rsidRDefault="00706BFD" w:rsidP="00C05A3F">
      <w:pPr>
        <w:tabs>
          <w:tab w:val="left" w:pos="567"/>
        </w:tab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Правила техники безопасности, инструкции по техники безопасности.</w:t>
      </w:r>
    </w:p>
    <w:p w:rsidR="008340C4" w:rsidRDefault="00706BFD" w:rsidP="00C05A3F">
      <w:pPr>
        <w:spacing w:after="0"/>
        <w:ind w:firstLine="709"/>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Самомассаж</w:t>
      </w:r>
      <w:proofErr w:type="spellEnd"/>
      <w:r>
        <w:rPr>
          <w:rFonts w:ascii="Times New Roman" w:eastAsia="Times New Roman" w:hAnsi="Times New Roman" w:cs="Times New Roman"/>
          <w:sz w:val="28"/>
        </w:rPr>
        <w:t xml:space="preserve">: приемы и техника. Оказание первой помощи. Понятие о травмах. Травматические повреждения, характерные для занятий, меры их профилактики. Страховка и </w:t>
      </w:r>
      <w:proofErr w:type="spellStart"/>
      <w:r>
        <w:rPr>
          <w:rFonts w:ascii="Times New Roman" w:eastAsia="Times New Roman" w:hAnsi="Times New Roman" w:cs="Times New Roman"/>
          <w:sz w:val="28"/>
        </w:rPr>
        <w:t>самостраховка</w:t>
      </w:r>
      <w:proofErr w:type="spellEnd"/>
      <w:r>
        <w:rPr>
          <w:rFonts w:ascii="Times New Roman" w:eastAsia="Times New Roman" w:hAnsi="Times New Roman" w:cs="Times New Roman"/>
          <w:sz w:val="28"/>
        </w:rPr>
        <w:t xml:space="preserve">. Первая помощь при ушибах, растяжениях, вывихах, переломах, открытых ранениях. Оказание первой помощи утопающему, засыпанному землей, снегом, при </w:t>
      </w:r>
      <w:proofErr w:type="spellStart"/>
      <w:r>
        <w:rPr>
          <w:rFonts w:ascii="Times New Roman" w:eastAsia="Times New Roman" w:hAnsi="Times New Roman" w:cs="Times New Roman"/>
          <w:sz w:val="28"/>
        </w:rPr>
        <w:t>электротравмах</w:t>
      </w:r>
      <w:proofErr w:type="spellEnd"/>
      <w:r>
        <w:rPr>
          <w:rFonts w:ascii="Times New Roman" w:eastAsia="Times New Roman" w:hAnsi="Times New Roman" w:cs="Times New Roman"/>
          <w:sz w:val="28"/>
        </w:rPr>
        <w:t>, обмороке, попадании инородных тел в глаза, уши, рот. Приемы искусственного дыхания и непрямого массажа сердца.</w:t>
      </w:r>
    </w:p>
    <w:p w:rsidR="008340C4" w:rsidRDefault="00706BFD" w:rsidP="00C05A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Основы философии и психологии спортивной подготовки.</w:t>
      </w:r>
    </w:p>
    <w:p w:rsidR="008340C4" w:rsidRDefault="00706BFD" w:rsidP="00C05A3F">
      <w:pPr>
        <w:tabs>
          <w:tab w:val="left" w:pos="567"/>
        </w:tabs>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Понятие о психологической подготовке. Основные методы развития и совершенствования моральных и волевых каче</w:t>
      </w:r>
      <w:proofErr w:type="gramStart"/>
      <w:r>
        <w:rPr>
          <w:rFonts w:ascii="Times New Roman" w:eastAsia="Times New Roman" w:hAnsi="Times New Roman" w:cs="Times New Roman"/>
          <w:sz w:val="28"/>
        </w:rPr>
        <w:t>ств гр</w:t>
      </w:r>
      <w:proofErr w:type="gramEnd"/>
      <w:r>
        <w:rPr>
          <w:rFonts w:ascii="Times New Roman" w:eastAsia="Times New Roman" w:hAnsi="Times New Roman" w:cs="Times New Roman"/>
          <w:sz w:val="28"/>
        </w:rPr>
        <w:t xml:space="preserve">ебцов. Преодоление трудностей в процессе тренировки и соревнованиях. Преодоление отрицательных эмоций перед тренировками и соревнованиями. Индивидуальный подход к </w:t>
      </w:r>
      <w:proofErr w:type="gramStart"/>
      <w:r>
        <w:rPr>
          <w:rFonts w:ascii="Times New Roman" w:eastAsia="Times New Roman" w:hAnsi="Times New Roman" w:cs="Times New Roman"/>
          <w:sz w:val="28"/>
        </w:rPr>
        <w:t>занимающимся</w:t>
      </w:r>
      <w:proofErr w:type="gramEnd"/>
      <w:r>
        <w:rPr>
          <w:rFonts w:ascii="Times New Roman" w:eastAsia="Times New Roman" w:hAnsi="Times New Roman" w:cs="Times New Roman"/>
          <w:sz w:val="28"/>
        </w:rPr>
        <w:t xml:space="preserve"> в зависимости от типа нервной деятельности, темперамента, психологических особенностей. Психологическая подготовка до, во время и после соревнований. Участие в соревнованиях. Влияние коллектива и тренера на психологическую подготовку гребца. Средства и методы совершенствования отдельных психологических качеств. Техническое мастерство. Необходимость всестороннего физического развития. Человек как биомеханическая система. Биомеханические звенья человеческого тела. Роль нервно-мышечного </w:t>
      </w:r>
      <w:r>
        <w:rPr>
          <w:rFonts w:ascii="Times New Roman" w:eastAsia="Times New Roman" w:hAnsi="Times New Roman" w:cs="Times New Roman"/>
          <w:sz w:val="28"/>
        </w:rPr>
        <w:lastRenderedPageBreak/>
        <w:t>аппарата в двигательной деятельности. Сокращение мышечных групп. Основные параметры движения. Усилия. Ускорение. Траектория. Сила и скорость сокращения мышц. Режимы мышечной деятельности: преодолевающий, уступающий, удерживающий. Скоростно-силовая подготовка. Особенности техники выполнения упражнений. Влияние анатомических и антропометрических данных на технику. Определение стартового положения в зависимости от антропометрических данных и развития двигательных качеств. Характер приложения усилий. Взаимосвязь прикладываемых усилий с кинематикой суставных перемещений в процессе выполнения упражнения.</w:t>
      </w:r>
    </w:p>
    <w:p w:rsidR="008340C4" w:rsidRDefault="00706BFD" w:rsidP="00C05A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Движение общего центра жести (ОЦТ) при выполнении упражнений. Гибкость и другие физические качества. Взаимообусловленность характеристик техники. Ведущие элементы координации. Граничные позы между фазами как исходные моменты при выполнении двигательных задач по фазам движения. Взаимосвязь усилий. Общие требования к выполнению отдельных элементов и фаз движения. Структура движения. Отличительная особенность </w:t>
      </w:r>
      <w:proofErr w:type="spellStart"/>
      <w:r>
        <w:rPr>
          <w:rFonts w:ascii="Times New Roman" w:eastAsia="Times New Roman" w:hAnsi="Times New Roman" w:cs="Times New Roman"/>
          <w:sz w:val="28"/>
        </w:rPr>
        <w:t>ритмовой</w:t>
      </w:r>
      <w:proofErr w:type="spellEnd"/>
      <w:r>
        <w:rPr>
          <w:rFonts w:ascii="Times New Roman" w:eastAsia="Times New Roman" w:hAnsi="Times New Roman" w:cs="Times New Roman"/>
          <w:sz w:val="28"/>
        </w:rPr>
        <w:t xml:space="preserve"> структуры. Оптимальность приложения усилий. Рациональное использование внутренних и внешних реактивных сил при выполнении упражнения. Основные методы оценки технического мастерства. Оценка техники выполнения упражнений. Рациональные отношения характеристик техники. Экономичность движения. Основные ошибки в технике упражнений. Причины возникновения ошибок. Методические приемы для устранения ошибок.</w:t>
      </w:r>
    </w:p>
    <w:p w:rsidR="008340C4" w:rsidRDefault="00706BFD" w:rsidP="00C05A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Основы спортивной подготовки и тренировочного процесса.</w:t>
      </w:r>
    </w:p>
    <w:p w:rsidR="008340C4" w:rsidRDefault="00706BFD" w:rsidP="00C05A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Обучение и тренировка. Обучение классическим и специально-вспомогательным упражнениям. Последовательность изучения упражнений и компонентов техники. Физическое развитие </w:t>
      </w:r>
      <w:proofErr w:type="gramStart"/>
      <w:r>
        <w:rPr>
          <w:rFonts w:ascii="Times New Roman" w:eastAsia="Times New Roman" w:hAnsi="Times New Roman" w:cs="Times New Roman"/>
          <w:sz w:val="28"/>
        </w:rPr>
        <w:t>занимающихся</w:t>
      </w:r>
      <w:proofErr w:type="gramEnd"/>
      <w:r>
        <w:rPr>
          <w:rFonts w:ascii="Times New Roman" w:eastAsia="Times New Roman" w:hAnsi="Times New Roman" w:cs="Times New Roman"/>
          <w:sz w:val="28"/>
        </w:rPr>
        <w:t xml:space="preserve"> и эффективность обучения технике. Роль волевых каче</w:t>
      </w:r>
      <w:proofErr w:type="gramStart"/>
      <w:r>
        <w:rPr>
          <w:rFonts w:ascii="Times New Roman" w:eastAsia="Times New Roman" w:hAnsi="Times New Roman" w:cs="Times New Roman"/>
          <w:sz w:val="28"/>
        </w:rPr>
        <w:t>ств в пр</w:t>
      </w:r>
      <w:proofErr w:type="gramEnd"/>
      <w:r>
        <w:rPr>
          <w:rFonts w:ascii="Times New Roman" w:eastAsia="Times New Roman" w:hAnsi="Times New Roman" w:cs="Times New Roman"/>
          <w:sz w:val="28"/>
        </w:rPr>
        <w:t xml:space="preserve">оцессе обучения. Страховка и </w:t>
      </w:r>
      <w:proofErr w:type="spellStart"/>
      <w:r>
        <w:rPr>
          <w:rFonts w:ascii="Times New Roman" w:eastAsia="Times New Roman" w:hAnsi="Times New Roman" w:cs="Times New Roman"/>
          <w:sz w:val="28"/>
        </w:rPr>
        <w:t>самостраховка</w:t>
      </w:r>
      <w:proofErr w:type="spellEnd"/>
      <w:r>
        <w:rPr>
          <w:rFonts w:ascii="Times New Roman" w:eastAsia="Times New Roman" w:hAnsi="Times New Roman" w:cs="Times New Roman"/>
          <w:sz w:val="28"/>
        </w:rPr>
        <w:t xml:space="preserve">. Контроль и исправление ошибок. Спортивная тренировка как единый педагогический процесс формирования и совершенствования навыков, физических, моральных и волевых качеств занимающихся. Понятие о тренировочной нагрузке: объем, интенсивность, количество подъемов и упражнений, максимальные веса, использование специальной экипировки. Методика определения нагрузок. Понятие о тренировочных циклах - годичных, месячных, недельных. Отдельные тренировочные занятия. Эмоциональная составляющая занятий. Взаимосвязь обучения и воспитания в процессе тренировки. Влияние общей и специальной физической подготовки на процесс обучения технике. Использование принципов дидактики в процессе обучения. Этапы становления двигательного навыка. Содержание теоретического и практического материала в период обучения. Расчленение материала в логической последовательности. Физическая, техническая, </w:t>
      </w:r>
      <w:r>
        <w:rPr>
          <w:rFonts w:ascii="Times New Roman" w:eastAsia="Times New Roman" w:hAnsi="Times New Roman" w:cs="Times New Roman"/>
          <w:sz w:val="28"/>
        </w:rPr>
        <w:lastRenderedPageBreak/>
        <w:t>тактическая, моральная, волевая и теоретическая подготовка, их взаимосвязь в процессе тренировки. Принципы тренировки: систематичность, непрерывность, всесторонность, постепенное повышение нагрузки, сознательность, учет индивидуальных особенностей организма. Тренировочные нагрузки. Взаимосвязь объема и интенсивности тренировочной нагрузки в годичных, месячных, недельных циклах и в отдельных тренировках. Роль больших, средних и малых тренировочных нагрузок.</w:t>
      </w:r>
    </w:p>
    <w:p w:rsidR="008340C4" w:rsidRDefault="00706BFD" w:rsidP="00C05A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Вариативность как метод построения тренировки. Величина интервала между подходами и занятиями. Планирование и учет проделанной </w:t>
      </w:r>
      <w:proofErr w:type="gramStart"/>
      <w:r>
        <w:rPr>
          <w:rFonts w:ascii="Times New Roman" w:eastAsia="Times New Roman" w:hAnsi="Times New Roman" w:cs="Times New Roman"/>
          <w:sz w:val="28"/>
        </w:rPr>
        <w:t>работы</w:t>
      </w:r>
      <w:proofErr w:type="gramEnd"/>
      <w:r>
        <w:rPr>
          <w:rFonts w:ascii="Times New Roman" w:eastAsia="Times New Roman" w:hAnsi="Times New Roman" w:cs="Times New Roman"/>
          <w:sz w:val="28"/>
        </w:rPr>
        <w:t xml:space="preserve"> и их значение для совершенствования тренировочного процесса. Понятие о планировании. Цель и задачи планирования. Круглогодичная тренировка. Понятие о тренировочной нагрузке и ее параметрах. Групповое и индивидуальное планирование. Дневник тренировки гребца. Форма дневника и порядок его ведения. Значение ведения дневника. Планирование тренировки и основные требования, предъявляемые к планированию. </w:t>
      </w:r>
      <w:proofErr w:type="gramStart"/>
      <w:r>
        <w:rPr>
          <w:rFonts w:ascii="Times New Roman" w:eastAsia="Times New Roman" w:hAnsi="Times New Roman" w:cs="Times New Roman"/>
          <w:sz w:val="28"/>
        </w:rPr>
        <w:t>Виды планирования: перспективное (на несколько лет), текущее (на год), оперативное (на этап, месяц, неделю, занятие).</w:t>
      </w:r>
      <w:proofErr w:type="gramEnd"/>
      <w:r>
        <w:rPr>
          <w:rFonts w:ascii="Times New Roman" w:eastAsia="Times New Roman" w:hAnsi="Times New Roman" w:cs="Times New Roman"/>
          <w:sz w:val="28"/>
        </w:rPr>
        <w:t xml:space="preserve"> Задачи тренировочных циклов и их содержание. Формы тренировочных планов: перспективного, годичного, месячного, недельного, план-конспект урока. Документы планирования учебно-тренировочной работы: программа, учебный план, годовой график учебно-тренировочной работы, рабочий план, конспект занятия. Расписание занятий. Календарный план соревнований. Дневник гребца.</w:t>
      </w:r>
    </w:p>
    <w:p w:rsidR="008340C4" w:rsidRDefault="00706BFD" w:rsidP="00C05A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Требования к оборудованию, инвентарю и спортивной экипировке.</w:t>
      </w:r>
    </w:p>
    <w:p w:rsidR="008340C4" w:rsidRPr="00C05A3F" w:rsidRDefault="00706BFD" w:rsidP="00C05A3F">
      <w:pPr>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Использование технических сре</w:t>
      </w:r>
      <w:proofErr w:type="gramStart"/>
      <w:r>
        <w:rPr>
          <w:rFonts w:ascii="Times New Roman" w:eastAsia="Times New Roman" w:hAnsi="Times New Roman" w:cs="Times New Roman"/>
          <w:sz w:val="28"/>
        </w:rPr>
        <w:t>дств в пр</w:t>
      </w:r>
      <w:proofErr w:type="gramEnd"/>
      <w:r>
        <w:rPr>
          <w:rFonts w:ascii="Times New Roman" w:eastAsia="Times New Roman" w:hAnsi="Times New Roman" w:cs="Times New Roman"/>
          <w:sz w:val="28"/>
        </w:rPr>
        <w:t xml:space="preserve">оцессе обучения и контроля за усвоением материала. Приборы срочной информации. Виды срочной информации: зрительные, звуковые и тактильные. Методика исправления ошибок. Понятие о тренировке. Влияние тренировочного процесса на организм </w:t>
      </w:r>
      <w:proofErr w:type="gramStart"/>
      <w:r>
        <w:rPr>
          <w:rFonts w:ascii="Times New Roman" w:eastAsia="Times New Roman" w:hAnsi="Times New Roman" w:cs="Times New Roman"/>
          <w:sz w:val="28"/>
        </w:rPr>
        <w:t>занимающихся</w:t>
      </w:r>
      <w:proofErr w:type="gramEnd"/>
      <w:r>
        <w:rPr>
          <w:rFonts w:ascii="Times New Roman" w:eastAsia="Times New Roman" w:hAnsi="Times New Roman" w:cs="Times New Roman"/>
          <w:sz w:val="28"/>
        </w:rPr>
        <w:t xml:space="preserve">. Особенности построения тренировочных занятий перед соревнованиями. Применение специальной экипировки. Разминка на занятиях и соревнованиях. Требования к спортивному залу для занятий и к подсобным помещениям. Размеры зала. Освещение. Вентиляция. Оборудование и инвентарь зала. </w:t>
      </w:r>
    </w:p>
    <w:p w:rsidR="008340C4" w:rsidRPr="00834CC7" w:rsidRDefault="00C05A3F">
      <w:pPr>
        <w:jc w:val="center"/>
        <w:rPr>
          <w:rFonts w:ascii="Times New Roman" w:eastAsia="Times New Roman" w:hAnsi="Times New Roman" w:cs="Times New Roman"/>
          <w:i/>
          <w:color w:val="000000"/>
          <w:sz w:val="28"/>
        </w:rPr>
      </w:pPr>
      <w:r w:rsidRPr="00834CC7">
        <w:rPr>
          <w:rFonts w:ascii="Times New Roman" w:eastAsia="Times New Roman" w:hAnsi="Times New Roman" w:cs="Times New Roman"/>
          <w:i/>
          <w:color w:val="000000"/>
          <w:sz w:val="28"/>
        </w:rPr>
        <w:t xml:space="preserve">3.2. </w:t>
      </w:r>
      <w:r w:rsidR="00706BFD" w:rsidRPr="00834CC7">
        <w:rPr>
          <w:rFonts w:ascii="Times New Roman" w:eastAsia="Times New Roman" w:hAnsi="Times New Roman" w:cs="Times New Roman"/>
          <w:i/>
          <w:color w:val="000000"/>
          <w:sz w:val="28"/>
        </w:rPr>
        <w:t>ОБЩАЯ ФИЗИЧЕСКАЯ ПОДГОТОВКА (ОФП)</w:t>
      </w:r>
    </w:p>
    <w:p w:rsidR="008340C4" w:rsidRDefault="00706BFD" w:rsidP="00C05A3F">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Общая физическая подготовка (ОФП) является необходимым звеном тренировочных занятий.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w:t>
      </w:r>
      <w:r>
        <w:rPr>
          <w:rFonts w:ascii="Times New Roman" w:eastAsia="Times New Roman" w:hAnsi="Times New Roman" w:cs="Times New Roman"/>
          <w:color w:val="000000"/>
          <w:sz w:val="28"/>
        </w:rPr>
        <w:lastRenderedPageBreak/>
        <w:t>возможностей организма; использование физических упражнений с целью активного отдыха и профилактического лечения.</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Академическая гребля является одним из видов спорта, обеспечивающих  наиболее полное общее физическое развитие. Это обусловлено участием в выполнении гребка всех групп мышц, широкой амплитуды движений, достаточно высокими усилиями на гребке, продолжительностью спортивного упражнения и его эмоциональностью. Однако только специализированных средств подготовки, особенно на начальных этапах, недостаточно для гармонического развития гребца и создания базы роста его спортивного мастерства.</w:t>
      </w:r>
    </w:p>
    <w:p w:rsidR="008340C4" w:rsidRPr="00834CC7" w:rsidRDefault="00706BFD" w:rsidP="00834CC7">
      <w:pPr>
        <w:spacing w:after="0"/>
        <w:rPr>
          <w:rFonts w:ascii="Times New Roman" w:eastAsia="Times New Roman" w:hAnsi="Times New Roman" w:cs="Times New Roman"/>
          <w:sz w:val="28"/>
        </w:rPr>
      </w:pPr>
      <w:r>
        <w:rPr>
          <w:rFonts w:ascii="Times New Roman" w:eastAsia="Times New Roman" w:hAnsi="Times New Roman" w:cs="Times New Roman"/>
          <w:sz w:val="28"/>
        </w:rPr>
        <w:tab/>
      </w:r>
      <w:proofErr w:type="gramStart"/>
      <w:r>
        <w:rPr>
          <w:rFonts w:ascii="Times New Roman" w:eastAsia="Times New Roman" w:hAnsi="Times New Roman" w:cs="Times New Roman"/>
          <w:sz w:val="28"/>
        </w:rPr>
        <w:t>Корректировка развития различных групп мышц, развитие ведущих в гребле физических качеств – силы и выносливости, расширение диапазона двигательных навыков до уровня, обеспечивающего совершенствование технического мастерства и стойкость к сбивающим  факторам, достигаются только при оптимальном на каждом этапе соотношении средств общей и специальной подготовки и умелом переносе и трансформации технических навыков и физических качеств  в гребле.</w:t>
      </w:r>
      <w:proofErr w:type="gramEnd"/>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Особенно важную роль занятия по ОФП должны занимать в работе с начинающими гребцам в группах начальной подготовки. В дальнейшем, по мере спортивного совершенствования, ОФП начинает играть роль важного вспомогательного, кондиционного средства, содействующего поддержанию должного физического состояния, оздоровлению и реабилитации занимающихся.</w:t>
      </w:r>
    </w:p>
    <w:p w:rsidR="008340C4" w:rsidRDefault="00706BFD" w:rsidP="00483EE3">
      <w:pPr>
        <w:spacing w:after="0"/>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К средствам физической подготовки относятся разнообразные физические упражнения: </w:t>
      </w:r>
      <w:proofErr w:type="spellStart"/>
      <w:r>
        <w:rPr>
          <w:rFonts w:ascii="Times New Roman" w:eastAsia="Times New Roman" w:hAnsi="Times New Roman" w:cs="Times New Roman"/>
          <w:sz w:val="28"/>
          <w:shd w:val="clear" w:color="auto" w:fill="FFFFFF"/>
        </w:rPr>
        <w:t>общеразвивающие</w:t>
      </w:r>
      <w:proofErr w:type="spellEnd"/>
      <w:r>
        <w:rPr>
          <w:rFonts w:ascii="Times New Roman" w:eastAsia="Times New Roman" w:hAnsi="Times New Roman" w:cs="Times New Roman"/>
          <w:sz w:val="28"/>
          <w:shd w:val="clear" w:color="auto" w:fill="FFFFFF"/>
        </w:rPr>
        <w:t>, специально подготовительные, подводящие, вспомогательные виды спорта и основные упражнения из приемов и действий академической гребли. Все они охватывают широкий круг двигательной деятельности и обеспечивают развитие необходимых фехтовальщику качеств, умений и навыков.</w:t>
      </w:r>
    </w:p>
    <w:p w:rsidR="008340C4" w:rsidRDefault="00706BFD" w:rsidP="00483EE3">
      <w:pPr>
        <w:spacing w:after="0"/>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 физической подготовке гребца широко используются упражнения на восприятие и чувство тонких движений противника, направленные на развитие отдельных мышечных групп, качеств и систем организма, а также упражнения, требующие комплексного проявления всех физических качеств: ловкости, гибкости, скорости, силы и выносливости.</w:t>
      </w:r>
    </w:p>
    <w:p w:rsidR="008340C4" w:rsidRDefault="00706BFD" w:rsidP="00483EE3">
      <w:pPr>
        <w:spacing w:after="0"/>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 академической гребле чрезвычайно важно развитие скоростно-силовых качеств и способностей реагировать на быстро изменяющуюся ситуацию. Для педагога, также важны эти качества в его работе. Поэтому, при подборе упражнений специальной направленности следует руководствоваться следующими принципами:</w:t>
      </w:r>
    </w:p>
    <w:p w:rsidR="008340C4" w:rsidRDefault="00706BFD" w:rsidP="00483EE3">
      <w:pPr>
        <w:spacing w:after="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1.</w:t>
      </w:r>
      <w:r>
        <w:rPr>
          <w:rFonts w:ascii="Times New Roman" w:eastAsia="Times New Roman" w:hAnsi="Times New Roman" w:cs="Times New Roman"/>
          <w:sz w:val="28"/>
          <w:shd w:val="clear" w:color="auto" w:fill="FFFFFF"/>
        </w:rPr>
        <w:tab/>
        <w:t xml:space="preserve">Упражнения по возможности должны иметь структурное сходство с основными движениями гребца и включать в активную работу </w:t>
      </w:r>
      <w:r>
        <w:rPr>
          <w:rFonts w:ascii="Times New Roman" w:eastAsia="Times New Roman" w:hAnsi="Times New Roman" w:cs="Times New Roman"/>
          <w:sz w:val="28"/>
          <w:shd w:val="clear" w:color="auto" w:fill="FFFFFF"/>
        </w:rPr>
        <w:lastRenderedPageBreak/>
        <w:t>преимущественно те группы мышц, которые несут основную нагрузку при выполнении гребных движений, шагов, прыжков, скачков, выпадов, бросков и их сочетаний;</w:t>
      </w:r>
    </w:p>
    <w:p w:rsidR="008340C4" w:rsidRDefault="00706BFD" w:rsidP="00483EE3">
      <w:pPr>
        <w:spacing w:after="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2.</w:t>
      </w:r>
      <w:r>
        <w:rPr>
          <w:rFonts w:ascii="Times New Roman" w:eastAsia="Times New Roman" w:hAnsi="Times New Roman" w:cs="Times New Roman"/>
          <w:sz w:val="28"/>
          <w:shd w:val="clear" w:color="auto" w:fill="FFFFFF"/>
        </w:rPr>
        <w:tab/>
        <w:t>Упражнения должны выполняться преимущественно в скоростных режимах, характерных фехтовальным действиям; внимание следует уделять скоростным, прыжково-беговым упражнениям;</w:t>
      </w:r>
    </w:p>
    <w:p w:rsidR="008340C4" w:rsidRDefault="00706BFD" w:rsidP="00483EE3">
      <w:pPr>
        <w:spacing w:after="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3.</w:t>
      </w:r>
      <w:r>
        <w:rPr>
          <w:rFonts w:ascii="Times New Roman" w:eastAsia="Times New Roman" w:hAnsi="Times New Roman" w:cs="Times New Roman"/>
          <w:sz w:val="28"/>
          <w:shd w:val="clear" w:color="auto" w:fill="FFFFFF"/>
        </w:rPr>
        <w:tab/>
        <w:t>Специальные упражнения должны предусматривать тренировку в быстрых переключениях от одних скоростных или скоростно-силовых действий к другим по внезапным командам, сигналам и в ответ на соответствующие действия партнера или тренера.</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 xml:space="preserve">В общей подготовке гребца </w:t>
      </w:r>
      <w:proofErr w:type="gramStart"/>
      <w:r>
        <w:rPr>
          <w:rFonts w:ascii="Times New Roman" w:eastAsia="Times New Roman" w:hAnsi="Times New Roman" w:cs="Times New Roman"/>
          <w:sz w:val="28"/>
        </w:rPr>
        <w:t>применяются ряд видов</w:t>
      </w:r>
      <w:proofErr w:type="gramEnd"/>
      <w:r>
        <w:rPr>
          <w:rFonts w:ascii="Times New Roman" w:eastAsia="Times New Roman" w:hAnsi="Times New Roman" w:cs="Times New Roman"/>
          <w:sz w:val="28"/>
        </w:rPr>
        <w:t xml:space="preserve"> спорта и упражнений, помогающих решить указанные выше задачи это:</w:t>
      </w:r>
    </w:p>
    <w:p w:rsidR="00483EE3" w:rsidRDefault="00483EE3">
      <w:pPr>
        <w:spacing w:after="0"/>
        <w:rPr>
          <w:rFonts w:ascii="Times New Roman" w:eastAsia="Times New Roman" w:hAnsi="Times New Roman" w:cs="Times New Roman"/>
          <w:sz w:val="28"/>
        </w:rPr>
      </w:pPr>
    </w:p>
    <w:p w:rsidR="008340C4" w:rsidRDefault="00706BFD">
      <w:pPr>
        <w:spacing w:after="0"/>
        <w:rPr>
          <w:rFonts w:ascii="Times New Roman" w:eastAsia="Times New Roman" w:hAnsi="Times New Roman" w:cs="Times New Roman"/>
          <w:b/>
          <w:sz w:val="28"/>
        </w:rPr>
      </w:pPr>
      <w:r>
        <w:rPr>
          <w:rFonts w:ascii="Times New Roman" w:eastAsia="Times New Roman" w:hAnsi="Times New Roman" w:cs="Times New Roman"/>
          <w:sz w:val="28"/>
        </w:rPr>
        <w:tab/>
      </w:r>
      <w:r>
        <w:rPr>
          <w:rFonts w:ascii="Times New Roman" w:eastAsia="Times New Roman" w:hAnsi="Times New Roman" w:cs="Times New Roman"/>
          <w:b/>
          <w:sz w:val="28"/>
        </w:rPr>
        <w:t xml:space="preserve">                                               Плавание</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Умение каждого гребца плавать необходимо для обеспечения личной безопасности и оказания помощи пострадавшим на воде.</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Каждый гребец должен освоить способы плавания на боку, брасом, на спине и кролем, выполнять контрольные нормативы по плаванию, знать и уметь применять правила оказания помощи пострадавшим на воде.</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Занятия по плаванию проводятся с целью развития выносливости, расширения диапазона двигательных навыков и восстановления после других видов нагрузки. Интенсивность занятий дана в моделях уроков.</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В ходе занятий спортсмены участвуют  в соревнованиях.</w:t>
      </w:r>
    </w:p>
    <w:p w:rsidR="008340C4" w:rsidRDefault="008340C4">
      <w:pPr>
        <w:spacing w:after="0"/>
        <w:rPr>
          <w:rFonts w:ascii="Times New Roman" w:eastAsia="Times New Roman" w:hAnsi="Times New Roman" w:cs="Times New Roman"/>
          <w:sz w:val="28"/>
        </w:rPr>
      </w:pPr>
    </w:p>
    <w:p w:rsidR="008340C4" w:rsidRDefault="00706BFD" w:rsidP="00483EE3">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Кроссовые тренировки</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В кроссовой тренировке используются бег по стадиону, по пересеченной местности и вдоль дорог.</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 xml:space="preserve">Кроссовые тренировки применяются </w:t>
      </w:r>
      <w:proofErr w:type="gramStart"/>
      <w:r>
        <w:rPr>
          <w:rFonts w:ascii="Times New Roman" w:eastAsia="Times New Roman" w:hAnsi="Times New Roman" w:cs="Times New Roman"/>
          <w:sz w:val="28"/>
        </w:rPr>
        <w:t>в</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целью</w:t>
      </w:r>
      <w:proofErr w:type="gramEnd"/>
      <w:r>
        <w:rPr>
          <w:rFonts w:ascii="Times New Roman" w:eastAsia="Times New Roman" w:hAnsi="Times New Roman" w:cs="Times New Roman"/>
          <w:sz w:val="28"/>
        </w:rPr>
        <w:t xml:space="preserve"> развития общей и силовой выносливости,  быстроты и расширения диапазона двигательных навыков. В тренировку включаются равномерный и переменный бег, </w:t>
      </w:r>
      <w:proofErr w:type="gramStart"/>
      <w:r>
        <w:rPr>
          <w:rFonts w:ascii="Times New Roman" w:eastAsia="Times New Roman" w:hAnsi="Times New Roman" w:cs="Times New Roman"/>
          <w:sz w:val="28"/>
        </w:rPr>
        <w:t>повторное</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пробегание</w:t>
      </w:r>
      <w:proofErr w:type="spellEnd"/>
      <w:r>
        <w:rPr>
          <w:rFonts w:ascii="Times New Roman" w:eastAsia="Times New Roman" w:hAnsi="Times New Roman" w:cs="Times New Roman"/>
          <w:sz w:val="28"/>
        </w:rPr>
        <w:t xml:space="preserve"> отрезков, эстафеты, бег в подъем и на  поясе или в руках.</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 xml:space="preserve">          Интенсивность тренировочных занятий дана в моделях уроков.</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В ходе занятий спортсмены участвуют в соревнованиях.</w:t>
      </w:r>
    </w:p>
    <w:p w:rsidR="008340C4" w:rsidRDefault="008340C4">
      <w:pPr>
        <w:spacing w:after="0"/>
        <w:jc w:val="center"/>
        <w:rPr>
          <w:rFonts w:ascii="Times New Roman" w:eastAsia="Times New Roman" w:hAnsi="Times New Roman" w:cs="Times New Roman"/>
          <w:b/>
          <w:sz w:val="28"/>
        </w:rPr>
      </w:pPr>
    </w:p>
    <w:p w:rsidR="008340C4" w:rsidRDefault="00706BFD">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Спортивные игры</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В подготовке гребца применяются игры в футбол, гандбол, баскетбол и волейбол с целью расширения диапазона двигательных навыков, развития быстроты ориентирования и тактического мышления, а также выносливости, быстроты и восстановления после других видов нагрузки.</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lastRenderedPageBreak/>
        <w:tab/>
        <w:t>Изучаются упрощенные правила спортивных игр, осваиваются  технические навыки и связываются в технические игровые приемы, осваиваются совместные действия, проводятся двусторонние игры.</w:t>
      </w:r>
    </w:p>
    <w:p w:rsidR="008340C4" w:rsidRDefault="008340C4">
      <w:pPr>
        <w:spacing w:after="0"/>
        <w:jc w:val="center"/>
        <w:rPr>
          <w:rFonts w:ascii="Times New Roman" w:eastAsia="Times New Roman" w:hAnsi="Times New Roman" w:cs="Times New Roman"/>
          <w:b/>
          <w:sz w:val="28"/>
        </w:rPr>
      </w:pPr>
    </w:p>
    <w:p w:rsidR="008340C4" w:rsidRDefault="00706BFD">
      <w:pPr>
        <w:spacing w:after="0"/>
        <w:jc w:val="center"/>
        <w:rPr>
          <w:rFonts w:ascii="Times New Roman" w:eastAsia="Times New Roman" w:hAnsi="Times New Roman" w:cs="Times New Roman"/>
          <w:b/>
          <w:sz w:val="28"/>
        </w:rPr>
      </w:pPr>
      <w:proofErr w:type="spellStart"/>
      <w:r>
        <w:rPr>
          <w:rFonts w:ascii="Times New Roman" w:eastAsia="Times New Roman" w:hAnsi="Times New Roman" w:cs="Times New Roman"/>
          <w:b/>
          <w:sz w:val="28"/>
        </w:rPr>
        <w:t>Общеразвивающие</w:t>
      </w:r>
      <w:proofErr w:type="spellEnd"/>
      <w:r>
        <w:rPr>
          <w:rFonts w:ascii="Times New Roman" w:eastAsia="Times New Roman" w:hAnsi="Times New Roman" w:cs="Times New Roman"/>
          <w:b/>
          <w:sz w:val="28"/>
        </w:rPr>
        <w:t xml:space="preserve"> упражнения (ОРУ)</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r>
      <w:proofErr w:type="spellStart"/>
      <w:r>
        <w:rPr>
          <w:rFonts w:ascii="Times New Roman" w:eastAsia="Times New Roman" w:hAnsi="Times New Roman" w:cs="Times New Roman"/>
          <w:sz w:val="28"/>
        </w:rPr>
        <w:t>Общеразвитвающие</w:t>
      </w:r>
      <w:proofErr w:type="spellEnd"/>
      <w:r>
        <w:rPr>
          <w:rFonts w:ascii="Times New Roman" w:eastAsia="Times New Roman" w:hAnsi="Times New Roman" w:cs="Times New Roman"/>
          <w:sz w:val="28"/>
        </w:rPr>
        <w:t xml:space="preserve"> упражнения включаются в разминку, основную и заключительную части занятия с целью развития гибкости, ловкости и общей координации движений.</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 xml:space="preserve">К </w:t>
      </w:r>
      <w:proofErr w:type="spellStart"/>
      <w:r>
        <w:rPr>
          <w:rFonts w:ascii="Times New Roman" w:eastAsia="Times New Roman" w:hAnsi="Times New Roman" w:cs="Times New Roman"/>
          <w:sz w:val="28"/>
        </w:rPr>
        <w:t>общеразвивающим</w:t>
      </w:r>
      <w:proofErr w:type="spellEnd"/>
      <w:r>
        <w:rPr>
          <w:rFonts w:ascii="Times New Roman" w:eastAsia="Times New Roman" w:hAnsi="Times New Roman" w:cs="Times New Roman"/>
          <w:sz w:val="28"/>
        </w:rPr>
        <w:t xml:space="preserve"> упражнениям относятся индивидуальные упражнения с наклонами, вращениями, на растягивание, гибкость, подвижность суставов, упражнения в парах, упражнения в парах с преодолением сопротивления партнера, упражнения на гимнастических снарядах и тренажерах с малыми отягощениями. Отдельные упражнения содержат элементы гребка, но выполняются с более широкой амплитудой. (В связи с изменением конструкции подножки в лодке снизилось значение гибкости </w:t>
      </w:r>
      <w:proofErr w:type="spellStart"/>
      <w:r>
        <w:rPr>
          <w:rFonts w:ascii="Times New Roman" w:eastAsia="Times New Roman" w:hAnsi="Times New Roman" w:cs="Times New Roman"/>
          <w:sz w:val="28"/>
        </w:rPr>
        <w:t>голеностопа</w:t>
      </w:r>
      <w:proofErr w:type="spellEnd"/>
      <w:r>
        <w:rPr>
          <w:rFonts w:ascii="Times New Roman" w:eastAsia="Times New Roman" w:hAnsi="Times New Roman" w:cs="Times New Roman"/>
          <w:sz w:val="28"/>
        </w:rPr>
        <w:t xml:space="preserve"> и как следствие – упражнений на ее развитие).</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 xml:space="preserve">ОРУ в основной части урока выполняются с интенсивностью, заданной в модели урока, а во время разминки и заминки </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 xml:space="preserve"> постепенно возрастающей и затухающей до спокойной. Ряд ОРУ включается в круговые программы силовой подготовки, занимающей особое место в подготовке гребца.</w:t>
      </w:r>
    </w:p>
    <w:p w:rsidR="008340C4" w:rsidRDefault="008340C4">
      <w:pPr>
        <w:spacing w:after="0"/>
        <w:jc w:val="center"/>
        <w:rPr>
          <w:rFonts w:ascii="Times New Roman" w:eastAsia="Times New Roman" w:hAnsi="Times New Roman" w:cs="Times New Roman"/>
          <w:b/>
          <w:sz w:val="28"/>
        </w:rPr>
      </w:pPr>
    </w:p>
    <w:p w:rsidR="008340C4" w:rsidRDefault="00706BFD">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Силовая подготовка</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b/>
          <w:sz w:val="28"/>
        </w:rPr>
        <w:tab/>
      </w:r>
      <w:proofErr w:type="gramStart"/>
      <w:r>
        <w:rPr>
          <w:rFonts w:ascii="Times New Roman" w:eastAsia="Times New Roman" w:hAnsi="Times New Roman" w:cs="Times New Roman"/>
          <w:sz w:val="28"/>
        </w:rPr>
        <w:t xml:space="preserve">Силовая подготовка включает упражнения, направленные на повышение уровня максимальной силы, взрывной силы и силовой выносливости и осуществляется как средствами общей подготовки (упражнения с  отягощениями и на тренажерах), так и специальной (гребля с </w:t>
      </w:r>
      <w:proofErr w:type="spellStart"/>
      <w:r>
        <w:rPr>
          <w:rFonts w:ascii="Times New Roman" w:eastAsia="Times New Roman" w:hAnsi="Times New Roman" w:cs="Times New Roman"/>
          <w:sz w:val="28"/>
        </w:rPr>
        <w:t>гидротормозителями</w:t>
      </w:r>
      <w:proofErr w:type="spellEnd"/>
      <w:r>
        <w:rPr>
          <w:rFonts w:ascii="Times New Roman" w:eastAsia="Times New Roman" w:hAnsi="Times New Roman" w:cs="Times New Roman"/>
          <w:sz w:val="28"/>
        </w:rPr>
        <w:t>, по номерам и предельные ускорения до 30с).</w:t>
      </w:r>
      <w:proofErr w:type="gramEnd"/>
      <w:r>
        <w:rPr>
          <w:rFonts w:ascii="Times New Roman" w:eastAsia="Times New Roman" w:hAnsi="Times New Roman" w:cs="Times New Roman"/>
          <w:sz w:val="28"/>
        </w:rPr>
        <w:t xml:space="preserve"> При использовании силовых упражнений с отягощениями и на тренажерах следует соблюдать принцип «динамического соответствия», т.е. амплитуда и направление движения, величина и быстрота изменения усилия должны максимально приближаться к специализированному упражнению – гребле.</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Увеличение уровня  максимальной силы достигается методом повторных усилий или методом кратковременных напряжений.</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 xml:space="preserve">              При методе  повторных усилий подбирают отягощение, с которым спортсмен может выполнить движение 10 раз подряд (повторный максимум). В каждом подходе это движение выполняется 5-7 раз с интервалом отдыха до полной готовности к повторению. Обычно интервал составляет 2-4 мин.</w:t>
      </w:r>
    </w:p>
    <w:p w:rsidR="008340C4" w:rsidRDefault="00706BFD">
      <w:pPr>
        <w:spacing w:after="0"/>
        <w:ind w:firstLine="708"/>
        <w:rPr>
          <w:rFonts w:ascii="Times New Roman" w:eastAsia="Times New Roman" w:hAnsi="Times New Roman" w:cs="Times New Roman"/>
          <w:sz w:val="28"/>
        </w:rPr>
      </w:pPr>
      <w:proofErr w:type="gramStart"/>
      <w:r>
        <w:rPr>
          <w:rFonts w:ascii="Times New Roman" w:eastAsia="Times New Roman" w:hAnsi="Times New Roman" w:cs="Times New Roman"/>
          <w:sz w:val="28"/>
        </w:rPr>
        <w:t>При методе максимальных напряжений величина отягощения возрастает до 90-95% (в отдельных движениях до 100%) от максимального, а количество движений в подходе сокращается до 2-4 (в отдельных подходах до 1).</w:t>
      </w:r>
      <w:proofErr w:type="gramEnd"/>
      <w:r>
        <w:rPr>
          <w:rFonts w:ascii="Times New Roman" w:eastAsia="Times New Roman" w:hAnsi="Times New Roman" w:cs="Times New Roman"/>
          <w:sz w:val="28"/>
        </w:rPr>
        <w:t xml:space="preserve"> Метод </w:t>
      </w:r>
      <w:r>
        <w:rPr>
          <w:rFonts w:ascii="Times New Roman" w:eastAsia="Times New Roman" w:hAnsi="Times New Roman" w:cs="Times New Roman"/>
          <w:sz w:val="28"/>
        </w:rPr>
        <w:lastRenderedPageBreak/>
        <w:t>максимальных напряжений может применяться только при достаточной подготовленности опорно-двигательного аппарата гребца.</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 xml:space="preserve">Выбирая метод развития максимальной силы, следует учитывать, что повторные усилия способствуют увеличению мышечной массы, а максимальные напряжения </w:t>
      </w:r>
      <w:proofErr w:type="gramStart"/>
      <w:r>
        <w:rPr>
          <w:rFonts w:ascii="Times New Roman" w:eastAsia="Times New Roman" w:hAnsi="Times New Roman" w:cs="Times New Roman"/>
          <w:sz w:val="28"/>
        </w:rPr>
        <w:t>существенно  мышечную</w:t>
      </w:r>
      <w:proofErr w:type="gramEnd"/>
      <w:r>
        <w:rPr>
          <w:rFonts w:ascii="Times New Roman" w:eastAsia="Times New Roman" w:hAnsi="Times New Roman" w:cs="Times New Roman"/>
          <w:sz w:val="28"/>
        </w:rPr>
        <w:t xml:space="preserve"> массу не  увеличивают (при примерно равном тренировочном эффекте).</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 xml:space="preserve">Для развития взрывной силы (быстроты) применяются те же упражнения, а также гребля с </w:t>
      </w:r>
      <w:proofErr w:type="spellStart"/>
      <w:r>
        <w:rPr>
          <w:rFonts w:ascii="Times New Roman" w:eastAsia="Times New Roman" w:hAnsi="Times New Roman" w:cs="Times New Roman"/>
          <w:sz w:val="28"/>
        </w:rPr>
        <w:t>гидротормозителем</w:t>
      </w:r>
      <w:proofErr w:type="spellEnd"/>
      <w:r>
        <w:rPr>
          <w:rFonts w:ascii="Times New Roman" w:eastAsia="Times New Roman" w:hAnsi="Times New Roman" w:cs="Times New Roman"/>
          <w:sz w:val="28"/>
        </w:rPr>
        <w:t xml:space="preserve"> или по номерам при быстром или максимально быстром нарастании усилия в начальной фазе движения.</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Для развития  силовой выносливости применяются  отягощения до 40-50%  от максимально доступного спортсмену в данном движении  при существенном увеличении  количества повторений в одном подходе. При подборе отягощений, темпа, длительности упражнений и интервале отдыха следует учитывать энергетическую направленность тренировочного занятия и периодически определять физиологические характеристики упражнений, так как направленность нагрузки изменяется по мере адаптации к ней.</w:t>
      </w:r>
    </w:p>
    <w:p w:rsidR="008340C4" w:rsidRPr="00C05A3F" w:rsidRDefault="00706BFD" w:rsidP="00C05A3F">
      <w:pPr>
        <w:spacing w:after="0"/>
        <w:rPr>
          <w:rFonts w:ascii="Times New Roman" w:eastAsia="Times New Roman" w:hAnsi="Times New Roman" w:cs="Times New Roman"/>
          <w:sz w:val="28"/>
        </w:rPr>
      </w:pPr>
      <w:r>
        <w:rPr>
          <w:rFonts w:ascii="Times New Roman" w:eastAsia="Times New Roman" w:hAnsi="Times New Roman" w:cs="Times New Roman"/>
          <w:sz w:val="28"/>
        </w:rPr>
        <w:tab/>
      </w:r>
    </w:p>
    <w:p w:rsidR="008340C4" w:rsidRPr="00834CC7" w:rsidRDefault="00706BFD">
      <w:pPr>
        <w:jc w:val="center"/>
        <w:rPr>
          <w:rFonts w:ascii="Times New Roman" w:eastAsia="Times New Roman" w:hAnsi="Times New Roman" w:cs="Times New Roman"/>
          <w:i/>
          <w:sz w:val="28"/>
        </w:rPr>
      </w:pPr>
      <w:r w:rsidRPr="00834CC7">
        <w:rPr>
          <w:rFonts w:ascii="Times New Roman" w:eastAsia="Times New Roman" w:hAnsi="Times New Roman" w:cs="Times New Roman"/>
          <w:i/>
          <w:sz w:val="28"/>
        </w:rPr>
        <w:t>3.</w:t>
      </w:r>
      <w:r w:rsidR="00C05A3F" w:rsidRPr="00834CC7">
        <w:rPr>
          <w:rFonts w:ascii="Times New Roman" w:eastAsia="Times New Roman" w:hAnsi="Times New Roman" w:cs="Times New Roman"/>
          <w:i/>
          <w:sz w:val="28"/>
        </w:rPr>
        <w:t>3</w:t>
      </w:r>
      <w:r w:rsidRPr="00834CC7">
        <w:rPr>
          <w:rFonts w:ascii="Times New Roman" w:eastAsia="Times New Roman" w:hAnsi="Times New Roman" w:cs="Times New Roman"/>
          <w:i/>
          <w:sz w:val="28"/>
        </w:rPr>
        <w:t>.</w:t>
      </w:r>
      <w:r w:rsidR="00C05A3F" w:rsidRPr="00834CC7">
        <w:rPr>
          <w:rFonts w:ascii="Times New Roman" w:eastAsia="Times New Roman" w:hAnsi="Times New Roman" w:cs="Times New Roman"/>
          <w:i/>
          <w:sz w:val="28"/>
        </w:rPr>
        <w:t xml:space="preserve"> </w:t>
      </w:r>
      <w:r w:rsidRPr="00834CC7">
        <w:rPr>
          <w:rFonts w:ascii="Times New Roman" w:eastAsia="Times New Roman" w:hAnsi="Times New Roman" w:cs="Times New Roman"/>
          <w:i/>
          <w:sz w:val="28"/>
        </w:rPr>
        <w:t>СПЕЦИАЛЬНАЯ ФИЗИЧЕСКАЯ ПОДГОТОВКА (СФП)</w:t>
      </w:r>
    </w:p>
    <w:p w:rsidR="008340C4" w:rsidRDefault="00706BFD" w:rsidP="00C05A3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i/>
          <w:sz w:val="28"/>
        </w:rPr>
        <w:t>Специальная физическая подготовка</w:t>
      </w:r>
      <w:r>
        <w:rPr>
          <w:rFonts w:ascii="Times New Roman" w:eastAsia="Times New Roman" w:hAnsi="Times New Roman" w:cs="Times New Roman"/>
          <w:sz w:val="28"/>
        </w:rPr>
        <w:t xml:space="preserve"> (СФП) в академической гребле – </w:t>
      </w:r>
      <w:proofErr w:type="gramStart"/>
      <w:r>
        <w:rPr>
          <w:rFonts w:ascii="Times New Roman" w:eastAsia="Times New Roman" w:hAnsi="Times New Roman" w:cs="Times New Roman"/>
          <w:sz w:val="28"/>
        </w:rPr>
        <w:t>процесс</w:t>
      </w:r>
      <w:proofErr w:type="gramEnd"/>
      <w:r>
        <w:rPr>
          <w:rFonts w:ascii="Times New Roman" w:eastAsia="Times New Roman" w:hAnsi="Times New Roman" w:cs="Times New Roman"/>
          <w:sz w:val="28"/>
        </w:rPr>
        <w:t xml:space="preserve"> включающий в себя систему методов и приемов, направленных на развитие или поддержание оптимального уровня конкретных двигательных качеств, обеспечивающих технически правильное, надежное выполнение технических элементов, соединений и соревновательных комбинаций.</w:t>
      </w:r>
    </w:p>
    <w:p w:rsidR="008340C4" w:rsidRDefault="00706BFD" w:rsidP="00C05A3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Направленность СФП разнообразна. Она используется как для общего, так и местного, локального воздействия; как развивающее и поддерживающее средство. Нагрузка, получаемая гребцами при СФП, может носить «ударный» или щадящий характер, использоваться для восстановления функций организма и т.д.</w:t>
      </w:r>
    </w:p>
    <w:p w:rsidR="008340C4" w:rsidRDefault="00706BFD" w:rsidP="00C05A3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процессе биологического развития физические, психомоторные качества гребцов и их двигательные возможности развиваются в соответствии с общими закономерностями эволюции организма человека и ростом мастерства гребца. Поэтому параллельно с обучением, технической подготовкой и тренировкой гребцов должна вестись планомерная работа по развитию, совершенствованию и поддержанию оптимального физического, функционального состояния гребцов на всех этапах их спортивной карьеры.</w:t>
      </w:r>
    </w:p>
    <w:p w:rsidR="008340C4" w:rsidRPr="00C05A3F" w:rsidRDefault="00706BFD" w:rsidP="00C05A3F">
      <w:pPr>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Наиболее важным аспектом СФП применительно к современной практике гребцов является</w:t>
      </w:r>
      <w:r>
        <w:rPr>
          <w:rFonts w:ascii="Times New Roman" w:eastAsia="Times New Roman" w:hAnsi="Times New Roman" w:cs="Times New Roman"/>
          <w:i/>
          <w:sz w:val="28"/>
        </w:rPr>
        <w:t xml:space="preserve"> комплексное развитие физических каче</w:t>
      </w:r>
      <w:proofErr w:type="gramStart"/>
      <w:r>
        <w:rPr>
          <w:rFonts w:ascii="Times New Roman" w:eastAsia="Times New Roman" w:hAnsi="Times New Roman" w:cs="Times New Roman"/>
          <w:i/>
          <w:sz w:val="28"/>
        </w:rPr>
        <w:t>ств в сп</w:t>
      </w:r>
      <w:proofErr w:type="gramEnd"/>
      <w:r>
        <w:rPr>
          <w:rFonts w:ascii="Times New Roman" w:eastAsia="Times New Roman" w:hAnsi="Times New Roman" w:cs="Times New Roman"/>
          <w:i/>
          <w:sz w:val="28"/>
        </w:rPr>
        <w:t>ецифических режимах работы.</w:t>
      </w:r>
      <w:r>
        <w:rPr>
          <w:rFonts w:ascii="Times New Roman" w:eastAsia="Times New Roman" w:hAnsi="Times New Roman" w:cs="Times New Roman"/>
          <w:sz w:val="28"/>
        </w:rPr>
        <w:t xml:space="preserve"> При этом особо возрастает значимость так называемой </w:t>
      </w:r>
      <w:r>
        <w:rPr>
          <w:rFonts w:ascii="Times New Roman" w:eastAsia="Times New Roman" w:hAnsi="Times New Roman" w:cs="Times New Roman"/>
          <w:i/>
          <w:sz w:val="28"/>
        </w:rPr>
        <w:t>базовой физической подготовки,</w:t>
      </w:r>
      <w:r>
        <w:rPr>
          <w:rFonts w:ascii="Times New Roman" w:eastAsia="Times New Roman" w:hAnsi="Times New Roman" w:cs="Times New Roman"/>
          <w:sz w:val="28"/>
        </w:rPr>
        <w:t xml:space="preserve"> которая включает в себя </w:t>
      </w:r>
      <w:r>
        <w:rPr>
          <w:rFonts w:ascii="Times New Roman" w:eastAsia="Times New Roman" w:hAnsi="Times New Roman" w:cs="Times New Roman"/>
          <w:sz w:val="28"/>
        </w:rPr>
        <w:lastRenderedPageBreak/>
        <w:t>комплекс специальных средств и методов, обеспечивающих эффективное становление и реализацию основных  навыков в соревновательной практике. В этой связи правомерно говорить о СФП применительно к освоению различных структурных групп движений и базовых двигательных действий.</w:t>
      </w:r>
    </w:p>
    <w:p w:rsidR="008340C4" w:rsidRPr="00834CC7" w:rsidRDefault="00706BFD">
      <w:pPr>
        <w:jc w:val="center"/>
        <w:rPr>
          <w:rFonts w:ascii="Times New Roman" w:eastAsia="Times New Roman" w:hAnsi="Times New Roman" w:cs="Times New Roman"/>
          <w:i/>
          <w:sz w:val="28"/>
        </w:rPr>
      </w:pPr>
      <w:r w:rsidRPr="00834CC7">
        <w:rPr>
          <w:rFonts w:ascii="Times New Roman" w:eastAsia="Times New Roman" w:hAnsi="Times New Roman" w:cs="Times New Roman"/>
          <w:i/>
          <w:sz w:val="28"/>
        </w:rPr>
        <w:t>3.</w:t>
      </w:r>
      <w:r w:rsidR="00C05A3F" w:rsidRPr="00834CC7">
        <w:rPr>
          <w:rFonts w:ascii="Times New Roman" w:eastAsia="Times New Roman" w:hAnsi="Times New Roman" w:cs="Times New Roman"/>
          <w:i/>
          <w:sz w:val="28"/>
        </w:rPr>
        <w:t>4</w:t>
      </w:r>
      <w:r w:rsidRPr="00834CC7">
        <w:rPr>
          <w:rFonts w:ascii="Times New Roman" w:eastAsia="Times New Roman" w:hAnsi="Times New Roman" w:cs="Times New Roman"/>
          <w:i/>
          <w:sz w:val="28"/>
        </w:rPr>
        <w:t>. ИЗБРАННЫЙ ВИД СПОРТА</w:t>
      </w:r>
    </w:p>
    <w:p w:rsidR="008340C4" w:rsidRDefault="00706BFD" w:rsidP="00C05A3F">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Техническая подготовка направлена на обучение гребца технике движений и доведение их до совершенства. </w:t>
      </w:r>
    </w:p>
    <w:p w:rsidR="008340C4" w:rsidRDefault="00706BFD" w:rsidP="00C05A3F">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 </w:t>
      </w:r>
    </w:p>
    <w:p w:rsidR="008340C4" w:rsidRDefault="00706BFD" w:rsidP="00483EE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Роль спортивной техники в различных видах спорта неодинакова, она 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гребца, обеспечить спортсмену красоту, выразительность и точность движений, обеспечить высокую результативность, стабильность и вариативность действий гребца в постоянно изменяющихся условиях соревновательной борьбы. </w:t>
      </w:r>
    </w:p>
    <w:p w:rsidR="008340C4" w:rsidRDefault="00706BFD" w:rsidP="00483EE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Техническая подготовленность гребца характеризуется тем, что он умеет выполнять и как владеет техникой освоенных действий. </w:t>
      </w:r>
    </w:p>
    <w:p w:rsidR="008340C4" w:rsidRDefault="00706BFD" w:rsidP="00483EE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 процессе технической подготовки используется комплекс средств и методов тренировочных занятий. Условно их можно подразделить на две группы: средства и методы словесного, наглядного и сенсорно-коррекционного воздействия. </w:t>
      </w:r>
    </w:p>
    <w:p w:rsidR="008340C4" w:rsidRDefault="00706BFD" w:rsidP="00483EE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К ним относятся: </w:t>
      </w:r>
    </w:p>
    <w:p w:rsidR="008340C4" w:rsidRDefault="00706BFD" w:rsidP="00483EE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беседы, объяснения, рассказ, описание и др.; </w:t>
      </w:r>
    </w:p>
    <w:p w:rsidR="008340C4" w:rsidRDefault="00706BFD" w:rsidP="00483EE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показ техники изучаемого движения; </w:t>
      </w:r>
    </w:p>
    <w:p w:rsidR="008340C4" w:rsidRDefault="00706BFD" w:rsidP="00483EE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демонстрация плакатов, схем, </w:t>
      </w:r>
      <w:proofErr w:type="spellStart"/>
      <w:r>
        <w:rPr>
          <w:rFonts w:ascii="Times New Roman" w:eastAsia="Times New Roman" w:hAnsi="Times New Roman" w:cs="Times New Roman"/>
          <w:color w:val="000000"/>
          <w:sz w:val="28"/>
        </w:rPr>
        <w:t>кинограмм</w:t>
      </w:r>
      <w:proofErr w:type="spellEnd"/>
      <w:r>
        <w:rPr>
          <w:rFonts w:ascii="Times New Roman" w:eastAsia="Times New Roman" w:hAnsi="Times New Roman" w:cs="Times New Roman"/>
          <w:color w:val="000000"/>
          <w:sz w:val="28"/>
        </w:rPr>
        <w:t xml:space="preserve">, видеомагнитофонных записей; </w:t>
      </w:r>
    </w:p>
    <w:p w:rsidR="008340C4" w:rsidRDefault="00706BFD" w:rsidP="00483EE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использование предметных и других ориентиров; </w:t>
      </w:r>
    </w:p>
    <w:p w:rsidR="008340C4" w:rsidRDefault="00706BFD" w:rsidP="0045067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звук</w:t>
      </w:r>
      <w:proofErr w:type="gramStart"/>
      <w:r>
        <w:rPr>
          <w:rFonts w:ascii="Times New Roman" w:eastAsia="Times New Roman" w:hAnsi="Times New Roman" w:cs="Times New Roman"/>
          <w:color w:val="000000"/>
          <w:sz w:val="28"/>
        </w:rPr>
        <w:t>о</w:t>
      </w:r>
      <w:proofErr w:type="spellEnd"/>
      <w:r>
        <w:rPr>
          <w:rFonts w:ascii="Times New Roman" w:eastAsia="Times New Roman" w:hAnsi="Times New Roman" w:cs="Times New Roman"/>
          <w:color w:val="000000"/>
          <w:sz w:val="28"/>
        </w:rPr>
        <w:t>-</w:t>
      </w:r>
      <w:proofErr w:type="gramEnd"/>
      <w:r>
        <w:rPr>
          <w:rFonts w:ascii="Times New Roman" w:eastAsia="Times New Roman" w:hAnsi="Times New Roman" w:cs="Times New Roman"/>
          <w:color w:val="000000"/>
          <w:sz w:val="28"/>
        </w:rPr>
        <w:t xml:space="preserve"> и </w:t>
      </w:r>
      <w:proofErr w:type="spellStart"/>
      <w:r>
        <w:rPr>
          <w:rFonts w:ascii="Times New Roman" w:eastAsia="Times New Roman" w:hAnsi="Times New Roman" w:cs="Times New Roman"/>
          <w:color w:val="000000"/>
          <w:sz w:val="28"/>
        </w:rPr>
        <w:t>светолидирование</w:t>
      </w:r>
      <w:proofErr w:type="spellEnd"/>
      <w:r>
        <w:rPr>
          <w:rFonts w:ascii="Times New Roman" w:eastAsia="Times New Roman" w:hAnsi="Times New Roman" w:cs="Times New Roman"/>
          <w:color w:val="000000"/>
          <w:sz w:val="28"/>
        </w:rPr>
        <w:t xml:space="preserve">; </w:t>
      </w:r>
    </w:p>
    <w:p w:rsidR="008340C4" w:rsidRDefault="00706BFD" w:rsidP="0045067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различные тренажеры, регистрирующие устройства, приборы срочной информации.  </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Средства и методы, в основе которых лежит выполнение спортсменом каких-либо физических упражнений. В этом случае применяются: </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общеподготовительные</w:t>
      </w:r>
      <w:proofErr w:type="spellEnd"/>
      <w:r>
        <w:rPr>
          <w:rFonts w:ascii="Times New Roman" w:eastAsia="Times New Roman" w:hAnsi="Times New Roman" w:cs="Times New Roman"/>
          <w:sz w:val="28"/>
        </w:rPr>
        <w:t xml:space="preserve"> упражнения. Они позволяют овладеть разнообразными умениями и навыками, являющимися фундаментом для роста технического мастерства в избранном виде спорта; </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специально-подготовительные и соревновательные упражнения. Они направлены на овладение техникой своего вида спорта; </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элементов; </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 </w:t>
      </w:r>
    </w:p>
    <w:p w:rsidR="008340C4" w:rsidRDefault="00706BFD" w:rsidP="00450673">
      <w:pPr>
        <w:spacing w:after="0"/>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 xml:space="preserve">Применение данных средств и методов зависит от особенностей техники избранного вида спорта, возраста и квалификации гребца, этапов технической подготовки в </w:t>
      </w:r>
      <w:proofErr w:type="gramStart"/>
      <w:r>
        <w:rPr>
          <w:rFonts w:ascii="Times New Roman" w:eastAsia="Times New Roman" w:hAnsi="Times New Roman" w:cs="Times New Roman"/>
          <w:sz w:val="28"/>
        </w:rPr>
        <w:t>годичном</w:t>
      </w:r>
      <w:proofErr w:type="gramEnd"/>
      <w:r>
        <w:rPr>
          <w:rFonts w:ascii="Times New Roman" w:eastAsia="Times New Roman" w:hAnsi="Times New Roman" w:cs="Times New Roman"/>
          <w:sz w:val="28"/>
        </w:rPr>
        <w:t xml:space="preserve"> и многолетних циклах тренировки</w:t>
      </w:r>
    </w:p>
    <w:p w:rsidR="008340C4" w:rsidRDefault="00706BFD" w:rsidP="00450673">
      <w:pPr>
        <w:spacing w:after="0"/>
        <w:ind w:firstLine="708"/>
        <w:rPr>
          <w:rFonts w:ascii="Times New Roman" w:eastAsia="Times New Roman" w:hAnsi="Times New Roman" w:cs="Times New Roman"/>
          <w:sz w:val="28"/>
        </w:rPr>
      </w:pPr>
      <w:r>
        <w:rPr>
          <w:rFonts w:ascii="Times New Roman" w:eastAsia="Times New Roman" w:hAnsi="Times New Roman" w:cs="Times New Roman"/>
          <w:sz w:val="28"/>
        </w:rPr>
        <w:t>Повышение уровня специальной физической и функциональной подготовленности.</w:t>
      </w:r>
    </w:p>
    <w:p w:rsidR="008340C4" w:rsidRDefault="00706BFD" w:rsidP="00450673">
      <w:pPr>
        <w:spacing w:after="0"/>
        <w:ind w:firstLine="708"/>
        <w:rPr>
          <w:rFonts w:ascii="Times New Roman" w:eastAsia="Times New Roman" w:hAnsi="Times New Roman" w:cs="Times New Roman"/>
          <w:sz w:val="28"/>
        </w:rPr>
      </w:pPr>
      <w:r>
        <w:rPr>
          <w:rFonts w:ascii="Times New Roman" w:eastAsia="Times New Roman" w:hAnsi="Times New Roman" w:cs="Times New Roman"/>
          <w:sz w:val="28"/>
        </w:rPr>
        <w:t>Действия гребца. Биомеханические условия сохранения равновесия.</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Выполнение команд судьи. Дыхание при выполнении упражнения. Расстановка ног. Положение туловища. Движение рук. Положение ног, головы, туловища, рук, величины углов в коленных, голеностопных и тазобедренных суставах. Работа мышц разгибателей ног и туловища.</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Овладение основами техники и тактики.</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Оптимальное соотношение техники и тактики. Техника. Тактика. </w:t>
      </w:r>
      <w:proofErr w:type="spellStart"/>
      <w:r>
        <w:rPr>
          <w:rFonts w:ascii="Times New Roman" w:eastAsia="Times New Roman" w:hAnsi="Times New Roman" w:cs="Times New Roman"/>
          <w:sz w:val="28"/>
        </w:rPr>
        <w:t>Ритмовая</w:t>
      </w:r>
      <w:proofErr w:type="spellEnd"/>
      <w:r>
        <w:rPr>
          <w:rFonts w:ascii="Times New Roman" w:eastAsia="Times New Roman" w:hAnsi="Times New Roman" w:cs="Times New Roman"/>
          <w:sz w:val="28"/>
        </w:rPr>
        <w:t xml:space="preserve"> структура. Направление, амплитуда и скорость. Целостное и расчлененное выполнение  отдельных периодов и фаз упражнения. Специально-вспомогательные упражнения. Избирательная тренировка отдельных мышц или мышечных групп.</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Приобретение соревновательного опыта путем участия в спортивных соревнованиях.</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Разбор, изучение</w:t>
      </w:r>
      <w:r w:rsidR="00450673">
        <w:rPr>
          <w:rFonts w:ascii="Times New Roman" w:eastAsia="Times New Roman" w:hAnsi="Times New Roman" w:cs="Times New Roman"/>
          <w:sz w:val="28"/>
        </w:rPr>
        <w:t xml:space="preserve"> </w:t>
      </w:r>
      <w:r>
        <w:rPr>
          <w:rFonts w:ascii="Times New Roman" w:eastAsia="Times New Roman" w:hAnsi="Times New Roman" w:cs="Times New Roman"/>
          <w:sz w:val="28"/>
        </w:rPr>
        <w:t>и обсуждение правил соревнований. Виды и характер соревнований. Положение о соревнованиях. Программа с</w:t>
      </w:r>
      <w:r w:rsidR="00450673">
        <w:rPr>
          <w:rFonts w:ascii="Times New Roman" w:eastAsia="Times New Roman" w:hAnsi="Times New Roman" w:cs="Times New Roman"/>
          <w:sz w:val="28"/>
        </w:rPr>
        <w:t>о</w:t>
      </w:r>
      <w:r>
        <w:rPr>
          <w:rFonts w:ascii="Times New Roman" w:eastAsia="Times New Roman" w:hAnsi="Times New Roman" w:cs="Times New Roman"/>
          <w:sz w:val="28"/>
        </w:rPr>
        <w:t>ревнований. Права и обязанности участников. Требования к специальной экипировке. Представители, тренеры, капитаны команд. Правила выполнения упражнений. Определение личных и командных результатов соревнований. Условия регистрации рекордов. Помещение для соревнований. Оборудование и инвентарь. Организация и проведение соревнований. Работа главной судейской коллегии. Работа судей и секретарей. Проверка мест соревнований, заявок, судейских документов. Распределение обязанностей между судьями. Требования к экипировке.</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Процесс судейства. Медицинское обслуживание соревнований. Работа со зрителями. Информация о ходе соревнований. Проведение торжественного открытия и закрытия соревнований. Награждение призеров соревнований. Отчет о проведенном соревновании. Итоговые протоколы и подведение итогов командных соревнований.</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Развитие специальных физических и психических качеств.</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Формирование мотивации к занятиям. Развитие личностных качеств,</w:t>
      </w:r>
      <w:r w:rsidR="00450673">
        <w:rPr>
          <w:rFonts w:ascii="Times New Roman" w:eastAsia="Times New Roman" w:hAnsi="Times New Roman" w:cs="Times New Roman"/>
          <w:sz w:val="28"/>
        </w:rPr>
        <w:t xml:space="preserve"> </w:t>
      </w:r>
      <w:r>
        <w:rPr>
          <w:rFonts w:ascii="Times New Roman" w:eastAsia="Times New Roman" w:hAnsi="Times New Roman" w:cs="Times New Roman"/>
          <w:sz w:val="28"/>
        </w:rPr>
        <w:t>способствующих совершенствованию и контролю. Совершенствование внимания (интенсивности, устойчивости, переключения), воображения, памяти. Развитие специфических чувств. Формирование межличностных отношений в спортивном коллективе. Психологическая подготовка предусматривает формирование личности гребца и межличностных отношений, развитие спортивного интеллекта, психологических функций и психомоторных качеств, следует использовать все имеющиеся средства и методы психологического воздействия, необходимые для формирования психически уравновешенной, полноценной, всесторонней личности.</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Оценка эффективности воспитательной работы и психолого-педагогических</w:t>
      </w:r>
      <w:r w:rsidR="00450673">
        <w:rPr>
          <w:rFonts w:ascii="Times New Roman" w:eastAsia="Times New Roman" w:hAnsi="Times New Roman" w:cs="Times New Roman"/>
          <w:sz w:val="28"/>
        </w:rPr>
        <w:t xml:space="preserve"> </w:t>
      </w:r>
      <w:r>
        <w:rPr>
          <w:rFonts w:ascii="Times New Roman" w:eastAsia="Times New Roman" w:hAnsi="Times New Roman" w:cs="Times New Roman"/>
          <w:sz w:val="28"/>
        </w:rPr>
        <w:t>воздействий в учебно-тренировочном процессе. Анализ различных материалов, характеризующих личность гребца.</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Освоение соответствующих возрасту, полу и уровню подготовленности занимающихся тренировочных и соревновательных нагрузок. Причины возникновения ошибок, их систематизация. Контроль над техникой выполнения упражнений с помощью технических средств. Критерии технического мастерства. Порядок и характер возбуждения отдельных мышечных групп. Ритм выполнения отдельных периодов и фаз движения штанги. Временные и амплитудные соотношения характеристик техники.</w:t>
      </w:r>
    </w:p>
    <w:p w:rsidR="008340C4" w:rsidRDefault="008340C4" w:rsidP="00450673">
      <w:pPr>
        <w:spacing w:after="0"/>
        <w:jc w:val="both"/>
        <w:rPr>
          <w:rFonts w:ascii="Times New Roman" w:eastAsia="Times New Roman" w:hAnsi="Times New Roman" w:cs="Times New Roman"/>
          <w:sz w:val="28"/>
        </w:rPr>
      </w:pPr>
    </w:p>
    <w:p w:rsidR="008340C4" w:rsidRPr="00834CC7" w:rsidRDefault="00C05A3F" w:rsidP="00450673">
      <w:pPr>
        <w:spacing w:after="0"/>
        <w:jc w:val="center"/>
        <w:rPr>
          <w:rFonts w:ascii="Times New Roman" w:eastAsia="Times New Roman" w:hAnsi="Times New Roman" w:cs="Times New Roman"/>
          <w:i/>
          <w:sz w:val="28"/>
        </w:rPr>
      </w:pPr>
      <w:r w:rsidRPr="00834CC7">
        <w:rPr>
          <w:rFonts w:ascii="Times New Roman" w:eastAsia="Times New Roman" w:hAnsi="Times New Roman" w:cs="Times New Roman"/>
          <w:i/>
          <w:sz w:val="28"/>
        </w:rPr>
        <w:t>3.5</w:t>
      </w:r>
      <w:r w:rsidR="00706BFD" w:rsidRPr="00834CC7">
        <w:rPr>
          <w:rFonts w:ascii="Times New Roman" w:eastAsia="Times New Roman" w:hAnsi="Times New Roman" w:cs="Times New Roman"/>
          <w:i/>
          <w:sz w:val="28"/>
        </w:rPr>
        <w:t>.</w:t>
      </w:r>
      <w:r w:rsidRPr="00834CC7">
        <w:rPr>
          <w:rFonts w:ascii="Times New Roman" w:eastAsia="Times New Roman" w:hAnsi="Times New Roman" w:cs="Times New Roman"/>
          <w:i/>
          <w:sz w:val="28"/>
        </w:rPr>
        <w:t xml:space="preserve"> </w:t>
      </w:r>
      <w:r w:rsidR="00706BFD" w:rsidRPr="00834CC7">
        <w:rPr>
          <w:rFonts w:ascii="Times New Roman" w:eastAsia="Times New Roman" w:hAnsi="Times New Roman" w:cs="Times New Roman"/>
          <w:i/>
          <w:sz w:val="28"/>
        </w:rPr>
        <w:t>ТЕХНИКО-ТАКТИЧЕСКАЯ ПОДГОТОВКА</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Освоение основ технических и тактических действий</w:t>
      </w:r>
      <w:r>
        <w:rPr>
          <w:rFonts w:ascii="Times New Roman" w:eastAsia="Times New Roman" w:hAnsi="Times New Roman" w:cs="Times New Roman"/>
          <w:color w:val="FF0000"/>
          <w:sz w:val="28"/>
        </w:rPr>
        <w:t>.</w:t>
      </w:r>
      <w:r>
        <w:rPr>
          <w:rFonts w:ascii="Times New Roman" w:eastAsia="Times New Roman" w:hAnsi="Times New Roman" w:cs="Times New Roman"/>
          <w:sz w:val="28"/>
        </w:rPr>
        <w:t xml:space="preserve"> Обеспечение эффективного становления и реализации основных спортивных навыков в соревновательной практике посредством выполнения соревновательных упражнений (тренировочные формы) и моделирования соревновательной ситуации. Достижение стабильности и экономичности техники соревновательного упражнения посредством выполнения специально-подготовительных упражнений и соревновательных упражнений (тренировочные формы) и моделирования соревновательной ситуации. Совершенствование рациональной (индивидуальной) техники соревновательной деятельности гребца.</w:t>
      </w:r>
      <w:r>
        <w:rPr>
          <w:rFonts w:ascii="Times New Roman" w:eastAsia="Times New Roman" w:hAnsi="Times New Roman" w:cs="Times New Roman"/>
          <w:color w:val="000000"/>
          <w:sz w:val="28"/>
          <w:shd w:val="clear" w:color="auto" w:fill="FFFFFF"/>
        </w:rPr>
        <w:t xml:space="preserve"> Освоение координационной и ритмической структуры действия, точности усилий. </w:t>
      </w:r>
      <w:r>
        <w:rPr>
          <w:rFonts w:ascii="Times New Roman" w:eastAsia="Times New Roman" w:hAnsi="Times New Roman" w:cs="Times New Roman"/>
          <w:sz w:val="28"/>
        </w:rPr>
        <w:t xml:space="preserve">Совершенствование средств ведения поединка. Совершенствование основных положений и передвижений, комбинаций передвижений. Совершенствование приемов (действий) в ситуациях реагирования на обусловленный зрительный (тактильный сигнал). Совершенствование действий в ситуациях взаимоисключающего выбора между средства ведения поединка. Совершенствование действий в ситуациях переключения от одних средств ведения поединка к другим. Моделирование параметров выполнения действий. Совершенствование адекватности выбора преднамеренных </w:t>
      </w:r>
      <w:r>
        <w:rPr>
          <w:rFonts w:ascii="Times New Roman" w:eastAsia="Times New Roman" w:hAnsi="Times New Roman" w:cs="Times New Roman"/>
          <w:sz w:val="28"/>
        </w:rPr>
        <w:lastRenderedPageBreak/>
        <w:t>действий. Стабилизация техники соревновательных действий и дальнейшее совершенствование их отдельных деталей посредством выполнения специально-подготовительных упражнений.</w:t>
      </w:r>
      <w:r>
        <w:rPr>
          <w:rFonts w:ascii="Times New Roman" w:eastAsia="Times New Roman" w:hAnsi="Times New Roman" w:cs="Times New Roman"/>
          <w:color w:val="000000"/>
          <w:sz w:val="28"/>
          <w:shd w:val="clear" w:color="auto" w:fill="FFFFFF"/>
        </w:rPr>
        <w:t xml:space="preserve"> Адаптация к типичным пространственно-временным условиям взаимодействий с противником и к помехам. </w:t>
      </w:r>
      <w:r>
        <w:rPr>
          <w:rFonts w:ascii="Times New Roman" w:eastAsia="Times New Roman" w:hAnsi="Times New Roman" w:cs="Times New Roman"/>
          <w:sz w:val="28"/>
        </w:rPr>
        <w:t xml:space="preserve">Совершенствование технического мастерства с учетом всего многообразия условий, характерных для соревновательной деятельности. Обеспечение максимальной степени согласованности двигательных и вегетативных функций при выполнении соревновательных упражнений Совершенствование способности распределения сил во время поединка посредством выполнения специально-подготовительных упражнений и соревновательных упражнений (тренировочные формы) и моделирования соревновательной ситуации. Развитие способности быстро и адекватно реагировать на неожиданно возникающие ситуации соревновательной деятельности, изменять тактику прохождения дистанции посредством моделирования соревновательной ситуации. Совершенствование рациональной тактики соревновательной деятельности гребца. </w:t>
      </w:r>
      <w:r>
        <w:rPr>
          <w:rFonts w:ascii="Times New Roman" w:eastAsia="Times New Roman" w:hAnsi="Times New Roman" w:cs="Times New Roman"/>
          <w:color w:val="000000"/>
          <w:sz w:val="28"/>
          <w:shd w:val="clear" w:color="auto" w:fill="FFFFFF"/>
        </w:rPr>
        <w:t xml:space="preserve">Адаптация к вариативным пространственно-временным и типичным тактическим помехам. Адаптация к вариативным помехам в условиях интеллектуального и эмоционального затруднения, высокой мотивации успеха. </w:t>
      </w:r>
      <w:r>
        <w:rPr>
          <w:rFonts w:ascii="Times New Roman" w:eastAsia="Times New Roman" w:hAnsi="Times New Roman" w:cs="Times New Roman"/>
          <w:sz w:val="28"/>
        </w:rPr>
        <w:t>Разработка индивидуальной тактической схемы ведения поединка в соответствии с ее спецификой, а также с уровнем физической, технической и психической подготовленностью гребца. Совершенствование основных элементов, приемов, вариантов предполагаемой тактической модели в тренировочных занятиях и контрольных соревнованиях. Реализация тактической схемы ведения поединка в ответственных соревнованиях, анализ эффективности тактики и ее основных элементов, разработка путей дальнейшего тактического совершенствования.</w:t>
      </w:r>
    </w:p>
    <w:p w:rsidR="00450673" w:rsidRDefault="00450673" w:rsidP="00450673">
      <w:pPr>
        <w:spacing w:after="0"/>
        <w:ind w:firstLine="708"/>
        <w:jc w:val="both"/>
        <w:rPr>
          <w:rFonts w:ascii="Times New Roman" w:eastAsia="Times New Roman" w:hAnsi="Times New Roman" w:cs="Times New Roman"/>
          <w:sz w:val="28"/>
        </w:rPr>
      </w:pPr>
    </w:p>
    <w:p w:rsidR="008340C4" w:rsidRPr="00834CC7" w:rsidRDefault="00C05A3F" w:rsidP="00450673">
      <w:pPr>
        <w:spacing w:after="0"/>
        <w:jc w:val="center"/>
        <w:rPr>
          <w:rFonts w:ascii="Times New Roman" w:eastAsia="Times New Roman" w:hAnsi="Times New Roman" w:cs="Times New Roman"/>
          <w:color w:val="000000"/>
          <w:sz w:val="28"/>
        </w:rPr>
      </w:pPr>
      <w:r w:rsidRPr="00834CC7">
        <w:rPr>
          <w:rFonts w:ascii="Times New Roman" w:eastAsia="Times New Roman" w:hAnsi="Times New Roman" w:cs="Times New Roman"/>
          <w:color w:val="000000"/>
          <w:sz w:val="28"/>
        </w:rPr>
        <w:t>3.6</w:t>
      </w:r>
      <w:r w:rsidR="00706BFD" w:rsidRPr="00834CC7">
        <w:rPr>
          <w:rFonts w:ascii="Times New Roman" w:eastAsia="Times New Roman" w:hAnsi="Times New Roman" w:cs="Times New Roman"/>
          <w:color w:val="000000"/>
          <w:sz w:val="28"/>
        </w:rPr>
        <w:t>.</w:t>
      </w:r>
      <w:r w:rsidRPr="00834CC7">
        <w:rPr>
          <w:rFonts w:ascii="Times New Roman" w:eastAsia="Times New Roman" w:hAnsi="Times New Roman" w:cs="Times New Roman"/>
          <w:color w:val="000000"/>
          <w:sz w:val="28"/>
        </w:rPr>
        <w:t xml:space="preserve"> </w:t>
      </w:r>
      <w:r w:rsidR="00706BFD" w:rsidRPr="00834CC7">
        <w:rPr>
          <w:rFonts w:ascii="Times New Roman" w:eastAsia="Times New Roman" w:hAnsi="Times New Roman" w:cs="Times New Roman"/>
          <w:color w:val="000000"/>
          <w:sz w:val="28"/>
        </w:rPr>
        <w:t>ПСИХОЛОГИЧЕСКАЯ ПОДГОТОВКА</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Общая психологическая подготовка предусматривает формирование личности гребца и межличностных отношений, развитие спортивного интеллекта, развитие специализированных психических функций и психомоторных качеств.</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В процессе занятий необходимо формировать устойчивый интерес к спорту, гребле, дисциплинированность, соблюдение тренировочного режима, чувства долга перед коллективом и тренером, чувство ответственности за выполнение плана подготовки, трудолюбие и аккуратность. Тренер-преподаватель формирует у гребцов такие важные  качества, как общительность, доброжелательность, уважение, требовательность к самому себе и к другим, самокритичность, спортивное самолюбие, стремление к самовоспитанию, целенаправленность и выдержка при утомлении.</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К специализированным психическим функциям относятся:</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оперативно-тактическое мышление (способность к мгновенной ориентировке в соревновательной ситуации и принятию решения, коррекции плана выступления и отдельных действий анализу своего выступления и конкурентов и др.);</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специализированное восприятие (пространства, времени, усилий, темпа);</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комплексные специализированные восприятия (чувство снаряда, дистанции и др.);</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простые и сложные сенсомоторные реакции, свойства внимания (концентрация, распределение, переключение).</w:t>
      </w:r>
    </w:p>
    <w:p w:rsidR="008340C4" w:rsidRDefault="00706BFD" w:rsidP="00450673">
      <w:pPr>
        <w:spacing w:after="0"/>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Средства и методы психолого-педагогических воздействий</w:t>
      </w:r>
      <w:r>
        <w:rPr>
          <w:rFonts w:ascii="Times New Roman" w:eastAsia="Times New Roman" w:hAnsi="Times New Roman" w:cs="Times New Roman"/>
          <w:sz w:val="28"/>
        </w:rPr>
        <w:t xml:space="preserve">, </w:t>
      </w:r>
      <w:r>
        <w:rPr>
          <w:rFonts w:ascii="Times New Roman" w:eastAsia="Times New Roman" w:hAnsi="Times New Roman" w:cs="Times New Roman"/>
          <w:b/>
          <w:sz w:val="28"/>
        </w:rPr>
        <w:t>применяемых для формирования личности и межличностных отношений:</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1.</w:t>
      </w:r>
      <w:r>
        <w:rPr>
          <w:rFonts w:ascii="Times New Roman" w:eastAsia="Times New Roman" w:hAnsi="Times New Roman" w:cs="Times New Roman"/>
          <w:sz w:val="28"/>
        </w:rPr>
        <w:tab/>
        <w:t>Информация гребцам об особенностях развития свойств личности.</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2.</w:t>
      </w:r>
      <w:r>
        <w:rPr>
          <w:rFonts w:ascii="Times New Roman" w:eastAsia="Times New Roman" w:hAnsi="Times New Roman" w:cs="Times New Roman"/>
          <w:sz w:val="28"/>
        </w:rPr>
        <w:tab/>
      </w:r>
      <w:proofErr w:type="gramStart"/>
      <w:r>
        <w:rPr>
          <w:rFonts w:ascii="Times New Roman" w:eastAsia="Times New Roman" w:hAnsi="Times New Roman" w:cs="Times New Roman"/>
          <w:sz w:val="28"/>
        </w:rPr>
        <w:t>Методы словесного воздействия: разъяснения, убеждения, советы, похвала, требования, критика, ободрение, осуждение, внушение, примеры авторитетных людей и др.</w:t>
      </w:r>
      <w:proofErr w:type="gramEnd"/>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3.</w:t>
      </w:r>
      <w:r>
        <w:rPr>
          <w:rFonts w:ascii="Times New Roman" w:eastAsia="Times New Roman" w:hAnsi="Times New Roman" w:cs="Times New Roman"/>
          <w:sz w:val="28"/>
        </w:rPr>
        <w:tab/>
        <w:t>Методы смешанного воздействия: поощрение, наказание, общественные и личные поручения.</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4.</w:t>
      </w:r>
      <w:r>
        <w:rPr>
          <w:rFonts w:ascii="Times New Roman" w:eastAsia="Times New Roman" w:hAnsi="Times New Roman" w:cs="Times New Roman"/>
          <w:sz w:val="28"/>
        </w:rPr>
        <w:tab/>
        <w:t>Морально-психологическое просвещение гребцов в ходе лекций, бесед, консультаций, объяснений.</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5.</w:t>
      </w:r>
      <w:r>
        <w:rPr>
          <w:rFonts w:ascii="Times New Roman" w:eastAsia="Times New Roman" w:hAnsi="Times New Roman" w:cs="Times New Roman"/>
          <w:sz w:val="28"/>
        </w:rPr>
        <w:tab/>
        <w:t>Личный пример тренера и ведущих гребцов.</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6.</w:t>
      </w:r>
      <w:r>
        <w:rPr>
          <w:rFonts w:ascii="Times New Roman" w:eastAsia="Times New Roman" w:hAnsi="Times New Roman" w:cs="Times New Roman"/>
          <w:sz w:val="28"/>
        </w:rPr>
        <w:tab/>
        <w:t xml:space="preserve">Воспитательное воздействие коллектива (группы </w:t>
      </w:r>
      <w:proofErr w:type="gramStart"/>
      <w:r>
        <w:rPr>
          <w:rFonts w:ascii="Times New Roman" w:eastAsia="Times New Roman" w:hAnsi="Times New Roman" w:cs="Times New Roman"/>
          <w:sz w:val="28"/>
        </w:rPr>
        <w:t>занимающихся</w:t>
      </w:r>
      <w:proofErr w:type="gramEnd"/>
      <w:r>
        <w:rPr>
          <w:rFonts w:ascii="Times New Roman" w:eastAsia="Times New Roman" w:hAnsi="Times New Roman" w:cs="Times New Roman"/>
          <w:sz w:val="28"/>
        </w:rPr>
        <w:t>).</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7.</w:t>
      </w:r>
      <w:r>
        <w:rPr>
          <w:rFonts w:ascii="Times New Roman" w:eastAsia="Times New Roman" w:hAnsi="Times New Roman" w:cs="Times New Roman"/>
          <w:sz w:val="28"/>
        </w:rPr>
        <w:tab/>
        <w:t>Совместные общественные мероприятия группы: коллективные обсуждения выполнения индивидуального и тренировочного планов, дисциплины и поведения гребцов, итогов соревнований и др.</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8.</w:t>
      </w:r>
      <w:r>
        <w:rPr>
          <w:rFonts w:ascii="Times New Roman" w:eastAsia="Times New Roman" w:hAnsi="Times New Roman" w:cs="Times New Roman"/>
          <w:sz w:val="28"/>
        </w:rPr>
        <w:tab/>
        <w:t>Постепенное осознание повышения трудности тренировочных заданий и уровня нагрузок.</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9.</w:t>
      </w:r>
      <w:r>
        <w:rPr>
          <w:rFonts w:ascii="Times New Roman" w:eastAsia="Times New Roman" w:hAnsi="Times New Roman" w:cs="Times New Roman"/>
          <w:sz w:val="28"/>
        </w:rPr>
        <w:tab/>
        <w:t>Создание жестких условий тренировочного режима.</w:t>
      </w:r>
    </w:p>
    <w:p w:rsidR="00450673" w:rsidRDefault="00450673" w:rsidP="00450673">
      <w:pPr>
        <w:spacing w:after="0"/>
        <w:ind w:firstLine="708"/>
        <w:jc w:val="both"/>
        <w:rPr>
          <w:rFonts w:ascii="Times New Roman" w:eastAsia="Times New Roman" w:hAnsi="Times New Roman" w:cs="Times New Roman"/>
          <w:b/>
          <w:sz w:val="28"/>
        </w:rPr>
      </w:pPr>
    </w:p>
    <w:p w:rsidR="008340C4" w:rsidRDefault="00706BFD" w:rsidP="00450673">
      <w:pPr>
        <w:spacing w:after="0"/>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Психологическая подготовка гребцов к соревнованиям.</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Психологическая подготовка к соревнованиям состоит из двух разделов: общей – </w:t>
      </w:r>
      <w:proofErr w:type="gramStart"/>
      <w:r>
        <w:rPr>
          <w:rFonts w:ascii="Times New Roman" w:eastAsia="Times New Roman" w:hAnsi="Times New Roman" w:cs="Times New Roman"/>
          <w:sz w:val="28"/>
        </w:rPr>
        <w:t>проводимой</w:t>
      </w:r>
      <w:proofErr w:type="gramEnd"/>
      <w:r>
        <w:rPr>
          <w:rFonts w:ascii="Times New Roman" w:eastAsia="Times New Roman" w:hAnsi="Times New Roman" w:cs="Times New Roman"/>
          <w:sz w:val="28"/>
        </w:rPr>
        <w:t xml:space="preserve"> в течение всего года, и специальной – к конкретному соревнованию.</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ходе общей психологической подготовки к соревнованиям формируется высокий уровень соревновательной мотивации, эмоциональная устойчивость, способность к самоконтролю и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xml:space="preserve"> в соревновательной обстановке.</w:t>
      </w:r>
    </w:p>
    <w:p w:rsidR="008340C4" w:rsidRDefault="00706BFD" w:rsidP="00450673">
      <w:pPr>
        <w:spacing w:after="0"/>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При психологической подготовке к конкретным соревнованиям воспитывается специальная (</w:t>
      </w:r>
      <w:proofErr w:type="spellStart"/>
      <w:r>
        <w:rPr>
          <w:rFonts w:ascii="Times New Roman" w:eastAsia="Times New Roman" w:hAnsi="Times New Roman" w:cs="Times New Roman"/>
          <w:sz w:val="28"/>
        </w:rPr>
        <w:t>предсоревновательная</w:t>
      </w:r>
      <w:proofErr w:type="spellEnd"/>
      <w:r>
        <w:rPr>
          <w:rFonts w:ascii="Times New Roman" w:eastAsia="Times New Roman" w:hAnsi="Times New Roman" w:cs="Times New Roman"/>
          <w:sz w:val="28"/>
        </w:rPr>
        <w:t xml:space="preserve">) психологическая боевая </w:t>
      </w:r>
      <w:r>
        <w:rPr>
          <w:rFonts w:ascii="Times New Roman" w:eastAsia="Times New Roman" w:hAnsi="Times New Roman" w:cs="Times New Roman"/>
          <w:sz w:val="28"/>
        </w:rPr>
        <w:lastRenderedPageBreak/>
        <w:t>готовность гребца, характеризующаяся уверенностью в своих силах, стремлениях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выполнить во время выступления действия, необходимые для победы.</w:t>
      </w:r>
      <w:proofErr w:type="gramEnd"/>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Общая психологическая подготовка гребца к соревнованиям осуществляется путем разъяснения цели и задач участия в соревнованиях, условий и содержания </w:t>
      </w:r>
      <w:proofErr w:type="spellStart"/>
      <w:r>
        <w:rPr>
          <w:rFonts w:ascii="Times New Roman" w:eastAsia="Times New Roman" w:hAnsi="Times New Roman" w:cs="Times New Roman"/>
          <w:sz w:val="28"/>
        </w:rPr>
        <w:t>предсоревновательной</w:t>
      </w:r>
      <w:proofErr w:type="spellEnd"/>
      <w:r>
        <w:rPr>
          <w:rFonts w:ascii="Times New Roman" w:eastAsia="Times New Roman" w:hAnsi="Times New Roman" w:cs="Times New Roman"/>
          <w:sz w:val="28"/>
        </w:rPr>
        <w:t xml:space="preserve"> подготовки, значения высокого уровня психической готовности к выступлению, регуляции тренировочных нагрузок и средств подготовки для улучшения психического </w:t>
      </w:r>
      <w:proofErr w:type="gramStart"/>
      <w:r>
        <w:rPr>
          <w:rFonts w:ascii="Times New Roman" w:eastAsia="Times New Roman" w:hAnsi="Times New Roman" w:cs="Times New Roman"/>
          <w:sz w:val="28"/>
        </w:rPr>
        <w:t>состояния</w:t>
      </w:r>
      <w:proofErr w:type="gramEnd"/>
      <w:r>
        <w:rPr>
          <w:rFonts w:ascii="Times New Roman" w:eastAsia="Times New Roman" w:hAnsi="Times New Roman" w:cs="Times New Roman"/>
          <w:sz w:val="28"/>
        </w:rPr>
        <w:t xml:space="preserve"> занимающихся, моделирования условий основных соревнований сезона, уменьшение действия внешних, отрицательно влияющих факторов, обучения приемам самоконтроля и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xml:space="preserve"> и систематической их тренировки.</w:t>
      </w:r>
    </w:p>
    <w:p w:rsidR="008340C4" w:rsidRDefault="00706BFD" w:rsidP="00450673">
      <w:pPr>
        <w:spacing w:after="0"/>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Специальная психологическая подготовка к конкретному соревнованию.</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процессе подготовки используются: общественное мнение коллектива для поддержания принятых целевых установок, уверенности и поощрения оптимальных мотивов выступления; моделируются условия предстоящей соревнований и тактики борьбы с конкретными соперниками; проводятся беседы; применяются методы саморегулирования для настройки к предстоящему выступлению и оптимизации психического напряжения.</w:t>
      </w:r>
    </w:p>
    <w:p w:rsidR="008340C4" w:rsidRDefault="00706BFD">
      <w:pPr>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Управление нервно-психическим восстановлением гребцов.</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процессе управления нервно-психическим восстановлением гребца снимается нервно-психическая напряженность, восстанавливается психическая работоспособность после тренировок, соревновательных нагрузок, в перерывах между выступлениями, формируется способность к самостоятельному восстановлению.</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Нервно-психическое восстановление осуществляется с помощью словесных воздействий, отдыха, переключения, рекламации и других средств. Для этой цели используются также рациональное сочетание средств ОФП в режиме дня, средства культурного отдыха и развлечения, система </w:t>
      </w:r>
      <w:proofErr w:type="spellStart"/>
      <w:r>
        <w:rPr>
          <w:rFonts w:ascii="Times New Roman" w:eastAsia="Times New Roman" w:hAnsi="Times New Roman" w:cs="Times New Roman"/>
          <w:sz w:val="28"/>
        </w:rPr>
        <w:t>аутовоздействий</w:t>
      </w:r>
      <w:proofErr w:type="spellEnd"/>
      <w:r>
        <w:rPr>
          <w:rFonts w:ascii="Times New Roman" w:eastAsia="Times New Roman" w:hAnsi="Times New Roman" w:cs="Times New Roman"/>
          <w:sz w:val="28"/>
        </w:rPr>
        <w:t>.</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этапе занятий групп </w:t>
      </w:r>
      <w:r>
        <w:rPr>
          <w:rFonts w:ascii="Times New Roman" w:eastAsia="Times New Roman" w:hAnsi="Times New Roman" w:cs="Times New Roman"/>
          <w:b/>
          <w:sz w:val="28"/>
        </w:rPr>
        <w:t xml:space="preserve">совершенствования спортивного мастерства </w:t>
      </w:r>
      <w:r>
        <w:rPr>
          <w:rFonts w:ascii="Times New Roman" w:eastAsia="Times New Roman" w:hAnsi="Times New Roman" w:cs="Times New Roman"/>
          <w:sz w:val="28"/>
        </w:rPr>
        <w:t xml:space="preserve">основное внимание уделяется совершенствованию волевых черт характера,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xml:space="preserve">, специализированных восприятий, сложных сенсомоторных реакций и оперативного мышления, формированию специальной </w:t>
      </w:r>
      <w:proofErr w:type="spellStart"/>
      <w:r>
        <w:rPr>
          <w:rFonts w:ascii="Times New Roman" w:eastAsia="Times New Roman" w:hAnsi="Times New Roman" w:cs="Times New Roman"/>
          <w:sz w:val="28"/>
        </w:rPr>
        <w:t>предсоревновательной</w:t>
      </w:r>
      <w:proofErr w:type="spellEnd"/>
      <w:r>
        <w:rPr>
          <w:rFonts w:ascii="Times New Roman" w:eastAsia="Times New Roman" w:hAnsi="Times New Roman" w:cs="Times New Roman"/>
          <w:sz w:val="28"/>
        </w:rPr>
        <w:t xml:space="preserve"> и мобилизационной готовности к нервно-психическому восстановлению.</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Pr>
          <w:rFonts w:ascii="Times New Roman" w:eastAsia="Times New Roman" w:hAnsi="Times New Roman" w:cs="Times New Roman"/>
          <w:b/>
          <w:sz w:val="28"/>
        </w:rPr>
        <w:t>подготовительном периоде</w:t>
      </w:r>
      <w:r>
        <w:rPr>
          <w:rFonts w:ascii="Times New Roman" w:eastAsia="Times New Roman" w:hAnsi="Times New Roman" w:cs="Times New Roman"/>
          <w:sz w:val="28"/>
        </w:rPr>
        <w:t xml:space="preserve"> выделяются средства и методы, связанные с морально-психологическим просвещением гребцов, воспитанием </w:t>
      </w:r>
      <w:r>
        <w:rPr>
          <w:rFonts w:ascii="Times New Roman" w:eastAsia="Times New Roman" w:hAnsi="Times New Roman" w:cs="Times New Roman"/>
          <w:sz w:val="28"/>
        </w:rPr>
        <w:lastRenderedPageBreak/>
        <w:t>их спортивного интеллекта, разъяснением цели и задач участия в соревнованиях, развитием волевых качеств и специализированных восприятий, оптимизацией межличностных отношений и сенсомоторным совершенствованием общей психологической подготовленности.</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Pr>
          <w:rFonts w:ascii="Times New Roman" w:eastAsia="Times New Roman" w:hAnsi="Times New Roman" w:cs="Times New Roman"/>
          <w:b/>
          <w:sz w:val="28"/>
        </w:rPr>
        <w:t>соревновательном периоде</w:t>
      </w:r>
      <w:r>
        <w:rPr>
          <w:rFonts w:ascii="Times New Roman" w:eastAsia="Times New Roman" w:hAnsi="Times New Roman" w:cs="Times New Roman"/>
          <w:sz w:val="28"/>
        </w:rPr>
        <w:t xml:space="preserve"> упор делается на совершенствование эмоциональной устойчивости, свойств внимания, достижение специальной психической и мобилизационной готовности в соревнованиях.</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Pr>
          <w:rFonts w:ascii="Times New Roman" w:eastAsia="Times New Roman" w:hAnsi="Times New Roman" w:cs="Times New Roman"/>
          <w:b/>
          <w:sz w:val="28"/>
        </w:rPr>
        <w:t>переходном (восстановительном) периоде</w:t>
      </w:r>
      <w:r>
        <w:rPr>
          <w:rFonts w:ascii="Times New Roman" w:eastAsia="Times New Roman" w:hAnsi="Times New Roman" w:cs="Times New Roman"/>
          <w:sz w:val="28"/>
        </w:rPr>
        <w:t xml:space="preserve"> преимущественно используются средства и методы нервно-психического восстановления гребцов. В течение всех периодов подготовки применяются методы, способствующие совершенствованию моральных черт характера и приемы психической регуляции гребцов.</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ходе тренировочных занятий также существует определенная тенденция и преимущественном применении некоторых средств и методов психологического воздействия.</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Во вводной части тренировочного занятия в основном используются методы словесного и смешанного воздействия, направленные на развитие разных свойств личности, сообщается информация, способствующая развитию интеллекта и психических функций.</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подготовительной части тренировочного занятия – методы развития внимания, </w:t>
      </w:r>
      <w:proofErr w:type="spellStart"/>
      <w:r>
        <w:rPr>
          <w:rFonts w:ascii="Times New Roman" w:eastAsia="Times New Roman" w:hAnsi="Times New Roman" w:cs="Times New Roman"/>
          <w:sz w:val="28"/>
        </w:rPr>
        <w:t>сенсомоторики</w:t>
      </w:r>
      <w:proofErr w:type="spellEnd"/>
      <w:r>
        <w:rPr>
          <w:rFonts w:ascii="Times New Roman" w:eastAsia="Times New Roman" w:hAnsi="Times New Roman" w:cs="Times New Roman"/>
          <w:sz w:val="28"/>
        </w:rPr>
        <w:t xml:space="preserve"> и волевых качеств.</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основной части тренировочного занятия – совершенствуется специализированные психические функции и психомоторные качества, эмоциональная устойчивость, способность к самоконтролю и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выполняется уровень психической специальной готовности гребцов.</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заключительной части тренировочного занятия совершенствуется способность к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xml:space="preserve"> и нервно-психическому восстановлению.</w:t>
      </w:r>
    </w:p>
    <w:p w:rsidR="00450673" w:rsidRPr="00450673"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Акцент в распределении средств и методов психологической подготовки в решающей степени зависит от психических особенностей занимающихся, задач их индивидуальной подготовки и направленности тренировочных занятий.</w:t>
      </w:r>
    </w:p>
    <w:p w:rsidR="008340C4" w:rsidRPr="00834CC7" w:rsidRDefault="00C05A3F">
      <w:pPr>
        <w:jc w:val="center"/>
        <w:rPr>
          <w:rFonts w:ascii="Times New Roman" w:eastAsia="Times New Roman" w:hAnsi="Times New Roman" w:cs="Times New Roman"/>
          <w:i/>
          <w:sz w:val="28"/>
        </w:rPr>
      </w:pPr>
      <w:r w:rsidRPr="00834CC7">
        <w:rPr>
          <w:rFonts w:ascii="Times New Roman" w:eastAsia="Times New Roman" w:hAnsi="Times New Roman" w:cs="Times New Roman"/>
          <w:i/>
          <w:sz w:val="28"/>
        </w:rPr>
        <w:t>3.7</w:t>
      </w:r>
      <w:r w:rsidR="00706BFD" w:rsidRPr="00834CC7">
        <w:rPr>
          <w:rFonts w:ascii="Times New Roman" w:eastAsia="Times New Roman" w:hAnsi="Times New Roman" w:cs="Times New Roman"/>
          <w:i/>
          <w:sz w:val="28"/>
        </w:rPr>
        <w:t>. ИНСТРУКТОРСКАЯ И СУДЕЙСКАЯ ПРАКТИКА</w:t>
      </w:r>
    </w:p>
    <w:p w:rsidR="008340C4" w:rsidRDefault="00706BFD" w:rsidP="00450673">
      <w:pPr>
        <w:spacing w:after="0"/>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Приобретение навыков судейства и самостоятельной практики проведения занятий является обязательным для всех групп подготовки, проводится с целью получения учащимися звания инструктора по спорту и судьи по гребле и последующего привлечения их к тренерской и судейской работе, а также имеет большое воспитательное значение – у занимающихся воспитывается потребность к наставничеству, сознательное отношение к тренировочному процессу и уважение к решению судей.</w:t>
      </w:r>
      <w:proofErr w:type="gramEnd"/>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Навыки организации и проведения занятий и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 инструктора, помощника судьи, секретаря, самостоятельного судейства.</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Лица, зачисленные в группы совершенствования спортивного мастерства, могут привлекаться в качестве помощников тренера в работе с начинающими гребцами. Они должны самостоятельно уметь провести все занятие в тренировочной группе, составив при этом конспект тренировки, отвечающий поставленной задаче. Наряду с хорошим показом упражнений спортсмены обязаны знать и уметь охарактеризовать методические закономерности развития быстроты, силы, объяснить, на каком уровне ЧСС следует выполнять работу соответствующей направленности.</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b/>
          <w:sz w:val="28"/>
        </w:rPr>
        <w:t>План инструкторской и судейской практики</w:t>
      </w:r>
      <w:r>
        <w:rPr>
          <w:rFonts w:ascii="Times New Roman" w:eastAsia="Times New Roman" w:hAnsi="Times New Roman" w:cs="Times New Roman"/>
          <w:sz w:val="28"/>
        </w:rPr>
        <w:t xml:space="preserve"> включается в индивидуальный план подготовки гребцов с указанием:</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количества часов инструкторской и (или) судейской практики;</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мероприятий, на которых будет проводиться практика (тренировочные занятия или спортивные соревнования).</w:t>
      </w:r>
    </w:p>
    <w:p w:rsidR="008340C4" w:rsidRDefault="008340C4" w:rsidP="00450673">
      <w:pPr>
        <w:spacing w:after="0"/>
        <w:jc w:val="center"/>
        <w:rPr>
          <w:rFonts w:ascii="Times New Roman" w:eastAsia="Times New Roman" w:hAnsi="Times New Roman" w:cs="Times New Roman"/>
          <w:b/>
          <w:sz w:val="28"/>
        </w:rPr>
      </w:pPr>
    </w:p>
    <w:p w:rsidR="00834CC7" w:rsidRDefault="00834CC7" w:rsidP="00450673">
      <w:pPr>
        <w:spacing w:after="0"/>
        <w:jc w:val="center"/>
        <w:rPr>
          <w:rFonts w:ascii="Times New Roman" w:eastAsia="Times New Roman" w:hAnsi="Times New Roman" w:cs="Times New Roman"/>
          <w:b/>
          <w:sz w:val="28"/>
        </w:rPr>
      </w:pPr>
    </w:p>
    <w:p w:rsidR="008340C4" w:rsidRPr="00834CC7" w:rsidRDefault="00C05A3F" w:rsidP="00450673">
      <w:pPr>
        <w:spacing w:after="0"/>
        <w:jc w:val="center"/>
        <w:rPr>
          <w:rFonts w:ascii="Times New Roman" w:eastAsia="Times New Roman" w:hAnsi="Times New Roman" w:cs="Times New Roman"/>
          <w:i/>
          <w:sz w:val="28"/>
        </w:rPr>
      </w:pPr>
      <w:r w:rsidRPr="00834CC7">
        <w:rPr>
          <w:rFonts w:ascii="Times New Roman" w:eastAsia="Times New Roman" w:hAnsi="Times New Roman" w:cs="Times New Roman"/>
          <w:i/>
          <w:sz w:val="28"/>
        </w:rPr>
        <w:t>3.8</w:t>
      </w:r>
      <w:r w:rsidR="00706BFD" w:rsidRPr="00834CC7">
        <w:rPr>
          <w:rFonts w:ascii="Times New Roman" w:eastAsia="Times New Roman" w:hAnsi="Times New Roman" w:cs="Times New Roman"/>
          <w:i/>
          <w:sz w:val="28"/>
        </w:rPr>
        <w:t>.</w:t>
      </w:r>
      <w:r w:rsidRPr="00834CC7">
        <w:rPr>
          <w:rFonts w:ascii="Times New Roman" w:eastAsia="Times New Roman" w:hAnsi="Times New Roman" w:cs="Times New Roman"/>
          <w:i/>
          <w:sz w:val="28"/>
        </w:rPr>
        <w:t xml:space="preserve"> </w:t>
      </w:r>
      <w:r w:rsidR="00706BFD" w:rsidRPr="00834CC7">
        <w:rPr>
          <w:rFonts w:ascii="Times New Roman" w:eastAsia="Times New Roman" w:hAnsi="Times New Roman" w:cs="Times New Roman"/>
          <w:i/>
          <w:sz w:val="28"/>
        </w:rPr>
        <w:t>ВОСТАНОВИТЕЛЬНЫЕ МЕРОПРИЯТИЯ И МЕДИЦИНСКОЕ ОБСЛЕДОВАНИЕ.</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Неотъемлемой составной частью спортивной подготовки должно быть использование средств восстановления. Все многочисленные средства восстановления подразделяются на три группы: педагогические, психологические, медико-биологические.</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Система профилактических и восстановительных мероприятий носит комплексный характер и включает в себя средства психолого-педагогического и медико-биологического воздействия.</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Под психолого-педагогическими средствами подразумеваются:</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творческое использование тренировочных и соревновательных нагрузок;</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применение средств ОФП с целью переключения форм двигательной активности и создания благоприятных условий для протекания процесса восстановления;</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оптимальная продолжительность отдыха между занятиями, варьирование интервалов отдыха между упражнениями;</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применение средств и методов психорегулирующей тренировки.</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Эффективность средств во многом зависит от профессионального уровня тренера и активности самого гребца.</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К медико-биологическим средствам относятся:</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1)</w:t>
      </w:r>
      <w:r>
        <w:rPr>
          <w:rFonts w:ascii="Times New Roman" w:eastAsia="Times New Roman" w:hAnsi="Times New Roman" w:cs="Times New Roman"/>
          <w:sz w:val="28"/>
        </w:rPr>
        <w:tab/>
        <w:t>специализированное питание, фармакологические средства;</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2)</w:t>
      </w:r>
      <w:r>
        <w:rPr>
          <w:rFonts w:ascii="Times New Roman" w:eastAsia="Times New Roman" w:hAnsi="Times New Roman" w:cs="Times New Roman"/>
          <w:sz w:val="28"/>
        </w:rPr>
        <w:tab/>
        <w:t>распорядок дня;</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3)</w:t>
      </w:r>
      <w:r>
        <w:rPr>
          <w:rFonts w:ascii="Times New Roman" w:eastAsia="Times New Roman" w:hAnsi="Times New Roman" w:cs="Times New Roman"/>
          <w:sz w:val="28"/>
        </w:rPr>
        <w:tab/>
        <w:t>спортивный массаж (ручной и вибрационный);</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4)</w:t>
      </w:r>
      <w:r>
        <w:rPr>
          <w:rFonts w:ascii="Times New Roman" w:eastAsia="Times New Roman" w:hAnsi="Times New Roman" w:cs="Times New Roman"/>
          <w:sz w:val="28"/>
        </w:rPr>
        <w:tab/>
      </w:r>
      <w:proofErr w:type="spellStart"/>
      <w:r>
        <w:rPr>
          <w:rFonts w:ascii="Times New Roman" w:eastAsia="Times New Roman" w:hAnsi="Times New Roman" w:cs="Times New Roman"/>
          <w:sz w:val="28"/>
        </w:rPr>
        <w:t>гидропроцедуры</w:t>
      </w:r>
      <w:proofErr w:type="spellEnd"/>
      <w:r>
        <w:rPr>
          <w:rFonts w:ascii="Times New Roman" w:eastAsia="Times New Roman" w:hAnsi="Times New Roman" w:cs="Times New Roman"/>
          <w:sz w:val="28"/>
        </w:rPr>
        <w:t xml:space="preserve"> (контрастные ванны, разнообразные души: дождевой, циркулярный, </w:t>
      </w:r>
      <w:proofErr w:type="spellStart"/>
      <w:r>
        <w:rPr>
          <w:rFonts w:ascii="Times New Roman" w:eastAsia="Times New Roman" w:hAnsi="Times New Roman" w:cs="Times New Roman"/>
          <w:sz w:val="28"/>
        </w:rPr>
        <w:t>шарко</w:t>
      </w:r>
      <w:proofErr w:type="spellEnd"/>
      <w:r>
        <w:rPr>
          <w:rFonts w:ascii="Times New Roman" w:eastAsia="Times New Roman" w:hAnsi="Times New Roman" w:cs="Times New Roman"/>
          <w:sz w:val="28"/>
        </w:rPr>
        <w:t>, подводный душ-массаж, шотландский душ, вибрационный, «жемчужные ванны», суховоздушная и парная баня);</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5)</w:t>
      </w:r>
      <w:r>
        <w:rPr>
          <w:rFonts w:ascii="Times New Roman" w:eastAsia="Times New Roman" w:hAnsi="Times New Roman" w:cs="Times New Roman"/>
          <w:sz w:val="28"/>
        </w:rPr>
        <w:tab/>
        <w:t xml:space="preserve">отдельные виды </w:t>
      </w:r>
      <w:proofErr w:type="spellStart"/>
      <w:r>
        <w:rPr>
          <w:rFonts w:ascii="Times New Roman" w:eastAsia="Times New Roman" w:hAnsi="Times New Roman" w:cs="Times New Roman"/>
          <w:sz w:val="28"/>
        </w:rPr>
        <w:t>бальнеопроцедур</w:t>
      </w:r>
      <w:proofErr w:type="spellEnd"/>
      <w:r>
        <w:rPr>
          <w:rFonts w:ascii="Times New Roman" w:eastAsia="Times New Roman" w:hAnsi="Times New Roman" w:cs="Times New Roman"/>
          <w:sz w:val="28"/>
        </w:rPr>
        <w:t xml:space="preserve"> – хлоридно-натриевые ванны, хвойные ванны;</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6)</w:t>
      </w:r>
      <w:r>
        <w:rPr>
          <w:rFonts w:ascii="Times New Roman" w:eastAsia="Times New Roman" w:hAnsi="Times New Roman" w:cs="Times New Roman"/>
          <w:sz w:val="28"/>
        </w:rPr>
        <w:tab/>
      </w:r>
      <w:proofErr w:type="spellStart"/>
      <w:r>
        <w:rPr>
          <w:rFonts w:ascii="Times New Roman" w:eastAsia="Times New Roman" w:hAnsi="Times New Roman" w:cs="Times New Roman"/>
          <w:sz w:val="28"/>
        </w:rPr>
        <w:t>электоротерапия</w:t>
      </w:r>
      <w:proofErr w:type="spellEnd"/>
      <w:r>
        <w:rPr>
          <w:rFonts w:ascii="Times New Roman" w:eastAsia="Times New Roman" w:hAnsi="Times New Roman" w:cs="Times New Roman"/>
          <w:sz w:val="28"/>
        </w:rPr>
        <w:t xml:space="preserve"> – динамические токи, токи Бернара, </w:t>
      </w:r>
      <w:proofErr w:type="spellStart"/>
      <w:r>
        <w:rPr>
          <w:rFonts w:ascii="Times New Roman" w:eastAsia="Times New Roman" w:hAnsi="Times New Roman" w:cs="Times New Roman"/>
          <w:sz w:val="28"/>
        </w:rPr>
        <w:t>электоростимуляция</w:t>
      </w:r>
      <w:proofErr w:type="spellEnd"/>
      <w:r>
        <w:rPr>
          <w:rFonts w:ascii="Times New Roman" w:eastAsia="Times New Roman" w:hAnsi="Times New Roman" w:cs="Times New Roman"/>
          <w:sz w:val="28"/>
        </w:rPr>
        <w:t>, ультрафиолетовое облучение;</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7)</w:t>
      </w:r>
      <w:r>
        <w:rPr>
          <w:rFonts w:ascii="Times New Roman" w:eastAsia="Times New Roman" w:hAnsi="Times New Roman" w:cs="Times New Roman"/>
          <w:sz w:val="28"/>
        </w:rPr>
        <w:tab/>
        <w:t>баротерапия;</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8)</w:t>
      </w:r>
      <w:r>
        <w:rPr>
          <w:rFonts w:ascii="Times New Roman" w:eastAsia="Times New Roman" w:hAnsi="Times New Roman" w:cs="Times New Roman"/>
          <w:sz w:val="28"/>
        </w:rPr>
        <w:tab/>
      </w:r>
      <w:proofErr w:type="spellStart"/>
      <w:r>
        <w:rPr>
          <w:rFonts w:ascii="Times New Roman" w:eastAsia="Times New Roman" w:hAnsi="Times New Roman" w:cs="Times New Roman"/>
          <w:sz w:val="28"/>
        </w:rPr>
        <w:t>кислородотерапия</w:t>
      </w:r>
      <w:proofErr w:type="spellEnd"/>
      <w:r>
        <w:rPr>
          <w:rFonts w:ascii="Times New Roman" w:eastAsia="Times New Roman" w:hAnsi="Times New Roman" w:cs="Times New Roman"/>
          <w:sz w:val="28"/>
        </w:rPr>
        <w:t>.</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Применение восстанавливающих средств должно осуществляться на фоне гигиенически целесообразного распорядка для  гребцов и рационального питания. Режим дня и питание могут иметь специальную восстанавливающую направленность.</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Следует умело использовать восстанавливающую роль сна. Продолжительность ночного сна после значительных тренировочных нагрузок может быть увеличена до 9-10 часов за счет более раннего отхода ко сну (на 1-1,5 часа) и более позднего подъема (на 30-50 минут), особенно в осенне-зимний сезон. Дневной сон гребца на сборах обусловливает восстановление и поддержание спортивной работоспособности на высоком уровне во второй половине дня. После тренировок и соревнований для гребца в течение дня наиболее приемлемы пассивные формы отдыха, не связанные с большой эмоциональной нагрузкой, но создающие положительный эмоциональный фон.</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Восстановительный пищевой рацион гребцов должен быть построен на основе сбалансированности, т.е. соответствия калорийности рациона суточным </w:t>
      </w:r>
      <w:proofErr w:type="spellStart"/>
      <w:r>
        <w:rPr>
          <w:rFonts w:ascii="Times New Roman" w:eastAsia="Times New Roman" w:hAnsi="Times New Roman" w:cs="Times New Roman"/>
          <w:sz w:val="28"/>
        </w:rPr>
        <w:t>энергозатратам</w:t>
      </w:r>
      <w:proofErr w:type="spellEnd"/>
      <w:r>
        <w:rPr>
          <w:rFonts w:ascii="Times New Roman" w:eastAsia="Times New Roman" w:hAnsi="Times New Roman" w:cs="Times New Roman"/>
          <w:sz w:val="28"/>
        </w:rPr>
        <w:t xml:space="preserve"> гребца и оптимального соотношения, как основных пищевых веществ, так и их компонентов.</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Он должен включать продукты, богатые легкоусвояемыми углеводами (молоко, особенно молочные изделия, хлеб из пшеничной муки высшего сорта, мед, варенье, компоты и др.) Следует включать растительные масла без термической обработки как основной источник полиненасыщенных жирных кислот, усиливающих восстановительные процессы.</w:t>
      </w:r>
    </w:p>
    <w:p w:rsidR="00450673" w:rsidRDefault="00450673" w:rsidP="00450673">
      <w:pPr>
        <w:spacing w:after="0"/>
        <w:ind w:firstLine="708"/>
        <w:jc w:val="both"/>
        <w:rPr>
          <w:rFonts w:ascii="Times New Roman" w:eastAsia="Times New Roman" w:hAnsi="Times New Roman" w:cs="Times New Roman"/>
          <w:sz w:val="28"/>
        </w:rPr>
      </w:pPr>
    </w:p>
    <w:p w:rsidR="008340C4" w:rsidRDefault="00706BFD">
      <w:pPr>
        <w:ind w:firstLine="708"/>
        <w:jc w:val="both"/>
        <w:rPr>
          <w:rFonts w:ascii="Times New Roman" w:eastAsia="Times New Roman" w:hAnsi="Times New Roman" w:cs="Times New Roman"/>
          <w:b/>
          <w:sz w:val="28"/>
        </w:rPr>
      </w:pPr>
      <w:r>
        <w:rPr>
          <w:rFonts w:ascii="Times New Roman" w:eastAsia="Times New Roman" w:hAnsi="Times New Roman" w:cs="Times New Roman"/>
          <w:b/>
          <w:sz w:val="28"/>
        </w:rPr>
        <w:t>Массаж и физиотерапевтические средства.</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Значительную роль в ускорении процессов восстановления, особенно при выраженном общем и локальном утомлении, вызванном проведенными занятиями или соревнованиями, играет массаж, </w:t>
      </w:r>
      <w:proofErr w:type="spellStart"/>
      <w:r>
        <w:rPr>
          <w:rFonts w:ascii="Times New Roman" w:eastAsia="Times New Roman" w:hAnsi="Times New Roman" w:cs="Times New Roman"/>
          <w:sz w:val="28"/>
        </w:rPr>
        <w:t>гидропроцедуры</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бальнеопроцедуры</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электросветотерапия</w:t>
      </w:r>
      <w:proofErr w:type="spellEnd"/>
      <w:r>
        <w:rPr>
          <w:rFonts w:ascii="Times New Roman" w:eastAsia="Times New Roman" w:hAnsi="Times New Roman" w:cs="Times New Roman"/>
          <w:sz w:val="28"/>
        </w:rPr>
        <w:t xml:space="preserve">, общее ультрафиолетовое облучение, кислородные коктейли, местная барокамера, </w:t>
      </w:r>
      <w:proofErr w:type="spellStart"/>
      <w:r>
        <w:rPr>
          <w:rFonts w:ascii="Times New Roman" w:eastAsia="Times New Roman" w:hAnsi="Times New Roman" w:cs="Times New Roman"/>
          <w:sz w:val="28"/>
        </w:rPr>
        <w:t>аэромонизация</w:t>
      </w:r>
      <w:proofErr w:type="spellEnd"/>
      <w:r>
        <w:rPr>
          <w:rFonts w:ascii="Times New Roman" w:eastAsia="Times New Roman" w:hAnsi="Times New Roman" w:cs="Times New Roman"/>
          <w:sz w:val="28"/>
        </w:rPr>
        <w:t>.</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Восстановление защитно-приспособленных механизмов у гребцов посредством физиотерапевтических процедур обусловлено тем, что они снимают общую усталость и утомление мышц, стимулируют функции нервной и </w:t>
      </w:r>
      <w:proofErr w:type="spellStart"/>
      <w:proofErr w:type="gramStart"/>
      <w:r>
        <w:rPr>
          <w:rFonts w:ascii="Times New Roman" w:eastAsia="Times New Roman" w:hAnsi="Times New Roman" w:cs="Times New Roman"/>
          <w:sz w:val="28"/>
        </w:rPr>
        <w:t>сердечно-сосудистой</w:t>
      </w:r>
      <w:proofErr w:type="spellEnd"/>
      <w:proofErr w:type="gramEnd"/>
      <w:r>
        <w:rPr>
          <w:rFonts w:ascii="Times New Roman" w:eastAsia="Times New Roman" w:hAnsi="Times New Roman" w:cs="Times New Roman"/>
          <w:sz w:val="28"/>
        </w:rPr>
        <w:t xml:space="preserve"> системы, повышают сопротивляемость организма. Все это способствует восстановлению регулирующего внимания ЦНС на деятельность других функций и систем, оказывая в целом общее воздействие на организм, все физиотерапевтические средства имеют и направленное действие.</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Спортивный массаж (ручной, вибромассаж, ультразвуковой):</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а)</w:t>
      </w:r>
      <w:r>
        <w:rPr>
          <w:rFonts w:ascii="Times New Roman" w:eastAsia="Times New Roman" w:hAnsi="Times New Roman" w:cs="Times New Roman"/>
          <w:sz w:val="28"/>
        </w:rPr>
        <w:tab/>
        <w:t>ручной массаж используется в предупредительных и восстановительных целях, во всех видах спорта; предупредительный – за 15-30 мин до выступления; восстановительный – через 2-30 мин после работы; при сильном утомлении – через 1-2 часа;</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б)</w:t>
      </w:r>
      <w:r>
        <w:rPr>
          <w:rFonts w:ascii="Times New Roman" w:eastAsia="Times New Roman" w:hAnsi="Times New Roman" w:cs="Times New Roman"/>
          <w:sz w:val="28"/>
        </w:rPr>
        <w:tab/>
        <w:t>вибрационный массаж осуществляется вибраторами и рекомендован как эффективное средство борьбы с утомлением, особенно при локальном утомлении мышц;</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в)</w:t>
      </w:r>
      <w:r>
        <w:rPr>
          <w:rFonts w:ascii="Times New Roman" w:eastAsia="Times New Roman" w:hAnsi="Times New Roman" w:cs="Times New Roman"/>
          <w:sz w:val="28"/>
        </w:rPr>
        <w:tab/>
        <w:t>ультразвуковой массаж усиливает химические реакции, ускоряет протекание окислительно-восстановительных процессов, повышает работоспособность мышц, устраняет неприятные болевые ощущения, связанные с мышечным перенапряжением.</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Растирки и спортивные кремы способствуют более быстрому восстановлению, лечению спортивных травм и используются как средства, повышающие работоспособность. Массаж с растирками эффективнее, так как достигается более глубокая обработка мышц и более длительно сохраняется тепло в мышцах.</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К гидротерапии относится:</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1)</w:t>
      </w:r>
      <w:r>
        <w:rPr>
          <w:rFonts w:ascii="Times New Roman" w:eastAsia="Times New Roman" w:hAnsi="Times New Roman" w:cs="Times New Roman"/>
          <w:sz w:val="28"/>
        </w:rPr>
        <w:tab/>
        <w:t>парные и суховоздушные бани;</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2)</w:t>
      </w:r>
      <w:r>
        <w:rPr>
          <w:rFonts w:ascii="Times New Roman" w:eastAsia="Times New Roman" w:hAnsi="Times New Roman" w:cs="Times New Roman"/>
          <w:sz w:val="28"/>
        </w:rPr>
        <w:tab/>
        <w:t xml:space="preserve">душ (дождевой, игольчатый, пылевой, струйный, </w:t>
      </w:r>
      <w:proofErr w:type="spellStart"/>
      <w:r>
        <w:rPr>
          <w:rFonts w:ascii="Times New Roman" w:eastAsia="Times New Roman" w:hAnsi="Times New Roman" w:cs="Times New Roman"/>
          <w:sz w:val="28"/>
        </w:rPr>
        <w:t>шарко</w:t>
      </w:r>
      <w:proofErr w:type="spellEnd"/>
      <w:r>
        <w:rPr>
          <w:rFonts w:ascii="Times New Roman" w:eastAsia="Times New Roman" w:hAnsi="Times New Roman" w:cs="Times New Roman"/>
          <w:sz w:val="28"/>
        </w:rPr>
        <w:t>, шотландский, веерный, циркулярный);</w:t>
      </w:r>
    </w:p>
    <w:p w:rsidR="008340C4" w:rsidRDefault="00706BFD" w:rsidP="0045067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3)</w:t>
      </w:r>
      <w:r>
        <w:rPr>
          <w:rFonts w:ascii="Times New Roman" w:eastAsia="Times New Roman" w:hAnsi="Times New Roman" w:cs="Times New Roman"/>
          <w:sz w:val="28"/>
        </w:rPr>
        <w:tab/>
        <w:t>ванны (контрастные, вибрационные, хлоридно-натриевые (солевые), хвойные, жемчужные;</w:t>
      </w:r>
    </w:p>
    <w:p w:rsidR="008340C4" w:rsidRDefault="00706BFD" w:rsidP="0045067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Баротерапия. В барокамере создается декомпрессия до высоты 1500-2000м над уровнем моря в зависимости от величины нагрузки в тренировках: чем больше нагрузка, тем меньше степень декомпрессии.</w:t>
      </w:r>
    </w:p>
    <w:p w:rsidR="008340C4" w:rsidRDefault="00706BFD" w:rsidP="00450673">
      <w:pPr>
        <w:spacing w:after="0"/>
        <w:ind w:firstLine="708"/>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Электросветопроцедуры</w:t>
      </w:r>
      <w:proofErr w:type="spellEnd"/>
      <w:r>
        <w:rPr>
          <w:rFonts w:ascii="Times New Roman" w:eastAsia="Times New Roman" w:hAnsi="Times New Roman" w:cs="Times New Roman"/>
          <w:sz w:val="28"/>
        </w:rPr>
        <w:t xml:space="preserve"> занимают важное место в системе восстановительных средств. К ним относятся:</w:t>
      </w:r>
    </w:p>
    <w:p w:rsidR="008340C4" w:rsidRDefault="00706BFD" w:rsidP="00964CD6">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1.</w:t>
      </w:r>
      <w:r>
        <w:rPr>
          <w:rFonts w:ascii="Times New Roman" w:eastAsia="Times New Roman" w:hAnsi="Times New Roman" w:cs="Times New Roman"/>
          <w:sz w:val="28"/>
        </w:rPr>
        <w:tab/>
        <w:t>токи Бернара;</w:t>
      </w:r>
    </w:p>
    <w:p w:rsidR="008340C4" w:rsidRDefault="00706BFD" w:rsidP="00964CD6">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2.</w:t>
      </w:r>
      <w:r>
        <w:rPr>
          <w:rFonts w:ascii="Times New Roman" w:eastAsia="Times New Roman" w:hAnsi="Times New Roman" w:cs="Times New Roman"/>
          <w:sz w:val="28"/>
        </w:rPr>
        <w:tab/>
        <w:t>соллюкс;</w:t>
      </w:r>
    </w:p>
    <w:p w:rsidR="008340C4" w:rsidRDefault="00706BFD" w:rsidP="00964CD6">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3.</w:t>
      </w:r>
      <w:r>
        <w:rPr>
          <w:rFonts w:ascii="Times New Roman" w:eastAsia="Times New Roman" w:hAnsi="Times New Roman" w:cs="Times New Roman"/>
          <w:sz w:val="28"/>
        </w:rPr>
        <w:tab/>
      </w:r>
      <w:proofErr w:type="spellStart"/>
      <w:r>
        <w:rPr>
          <w:rFonts w:ascii="Times New Roman" w:eastAsia="Times New Roman" w:hAnsi="Times New Roman" w:cs="Times New Roman"/>
          <w:sz w:val="28"/>
        </w:rPr>
        <w:t>электоростимуляция</w:t>
      </w:r>
      <w:proofErr w:type="spellEnd"/>
      <w:r>
        <w:rPr>
          <w:rFonts w:ascii="Times New Roman" w:eastAsia="Times New Roman" w:hAnsi="Times New Roman" w:cs="Times New Roman"/>
          <w:sz w:val="28"/>
        </w:rPr>
        <w:t>.</w:t>
      </w:r>
    </w:p>
    <w:p w:rsidR="008340C4" w:rsidRDefault="00706BFD" w:rsidP="00964CD6">
      <w:pPr>
        <w:spacing w:after="0"/>
        <w:ind w:firstLine="708"/>
        <w:jc w:val="both"/>
        <w:rPr>
          <w:rFonts w:ascii="Times New Roman" w:eastAsia="Times New Roman" w:hAnsi="Times New Roman" w:cs="Times New Roman"/>
          <w:b/>
          <w:sz w:val="28"/>
        </w:rPr>
      </w:pPr>
      <w:r>
        <w:rPr>
          <w:rFonts w:ascii="Times New Roman" w:eastAsia="Times New Roman" w:hAnsi="Times New Roman" w:cs="Times New Roman"/>
          <w:sz w:val="28"/>
        </w:rPr>
        <w:lastRenderedPageBreak/>
        <w:t>Восстановительные средства должны осуществляться по специальным схемам медицинским работником – специалистом в зависимости от возраста и индивидуальных особенностей гребца.</w:t>
      </w:r>
    </w:p>
    <w:p w:rsidR="008340C4" w:rsidRDefault="008340C4" w:rsidP="00964CD6">
      <w:pPr>
        <w:spacing w:after="0"/>
        <w:jc w:val="center"/>
        <w:rPr>
          <w:rFonts w:ascii="Times New Roman" w:eastAsia="Times New Roman" w:hAnsi="Times New Roman" w:cs="Times New Roman"/>
          <w:b/>
          <w:sz w:val="28"/>
        </w:rPr>
      </w:pPr>
    </w:p>
    <w:p w:rsidR="008340C4" w:rsidRPr="00E87C37" w:rsidRDefault="00C05A3F" w:rsidP="00964CD6">
      <w:pPr>
        <w:spacing w:after="0"/>
        <w:jc w:val="center"/>
        <w:rPr>
          <w:rFonts w:ascii="Times New Roman" w:eastAsia="Times New Roman" w:hAnsi="Times New Roman" w:cs="Times New Roman"/>
          <w:i/>
          <w:sz w:val="28"/>
        </w:rPr>
      </w:pPr>
      <w:r w:rsidRPr="00E87C37">
        <w:rPr>
          <w:rFonts w:ascii="Times New Roman" w:eastAsia="Times New Roman" w:hAnsi="Times New Roman" w:cs="Times New Roman"/>
          <w:i/>
          <w:sz w:val="28"/>
        </w:rPr>
        <w:t>3.9</w:t>
      </w:r>
      <w:r w:rsidR="00706BFD" w:rsidRPr="00E87C37">
        <w:rPr>
          <w:rFonts w:ascii="Times New Roman" w:eastAsia="Times New Roman" w:hAnsi="Times New Roman" w:cs="Times New Roman"/>
          <w:i/>
          <w:sz w:val="28"/>
        </w:rPr>
        <w:t>. УЧАСТИЕ В СПОРТИВНЫХ СОРЕВНОВАНИЯХ</w:t>
      </w:r>
    </w:p>
    <w:p w:rsidR="008340C4" w:rsidRDefault="00706BFD" w:rsidP="00964CD6">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Календарный план физкультурных мероприятий и спортивных мероприятий разрабатывается и корректируется Учреждением, ежегодно в соответствии с Единым календарным планом межрегиональных, всероссийских и международных физкультурных мероприятий и спортивных мероприятий на очередной календарный год.</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i/>
          <w:sz w:val="28"/>
        </w:rPr>
        <w:t xml:space="preserve">Контрольные </w:t>
      </w:r>
      <w:proofErr w:type="spellStart"/>
      <w:r>
        <w:rPr>
          <w:rFonts w:ascii="Times New Roman" w:eastAsia="Times New Roman" w:hAnsi="Times New Roman" w:cs="Times New Roman"/>
          <w:i/>
          <w:sz w:val="28"/>
        </w:rPr>
        <w:t>соревнования</w:t>
      </w:r>
      <w:r>
        <w:rPr>
          <w:rFonts w:ascii="Times New Roman" w:eastAsia="Times New Roman" w:hAnsi="Times New Roman" w:cs="Times New Roman"/>
          <w:sz w:val="28"/>
        </w:rPr>
        <w:t>проводятся</w:t>
      </w:r>
      <w:proofErr w:type="spellEnd"/>
      <w:r>
        <w:rPr>
          <w:rFonts w:ascii="Times New Roman" w:eastAsia="Times New Roman" w:hAnsi="Times New Roman" w:cs="Times New Roman"/>
          <w:sz w:val="28"/>
        </w:rPr>
        <w:t xml:space="preserve"> с целью контроля уровня подготовленности гребцов. В них проверяется эффективность прошедшего этапа подготовки, оценивается уровень развития физических качеств, выявляются сильные и слабые стороны в структуре соревновательной деятельности. С учетом результата контрольных соревнований вносятся изменения в индивидуальный план подготовки гребца, предусматривается устранение выявленных недостатков. Контрольную функцию могут выполнять как официальные соревнования различного уровня, так и специально организованные контрольные соревнования.</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По результатам </w:t>
      </w:r>
      <w:r>
        <w:rPr>
          <w:rFonts w:ascii="Times New Roman" w:eastAsia="Times New Roman" w:hAnsi="Times New Roman" w:cs="Times New Roman"/>
          <w:i/>
          <w:sz w:val="28"/>
        </w:rPr>
        <w:t>отборных соревнований</w:t>
      </w:r>
      <w:r>
        <w:rPr>
          <w:rFonts w:ascii="Times New Roman" w:eastAsia="Times New Roman" w:hAnsi="Times New Roman" w:cs="Times New Roman"/>
          <w:sz w:val="28"/>
        </w:rPr>
        <w:t xml:space="preserve"> комплектуют команды, отбирают участников главных соревнований. В зависимости от принципа, положенного в основу комплектования состава участников главных соревнований, в отборочных соревнованиях перед спортсменом ставится задача завоевать определенное место или выполнить контрольный норматив, позволяющий попасть в состав участников главных соревнований.</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i/>
          <w:sz w:val="28"/>
        </w:rPr>
        <w:t>Основные и главные соревнования</w:t>
      </w:r>
      <w:r>
        <w:rPr>
          <w:rFonts w:ascii="Times New Roman" w:eastAsia="Times New Roman" w:hAnsi="Times New Roman" w:cs="Times New Roman"/>
          <w:sz w:val="28"/>
        </w:rPr>
        <w:t xml:space="preserve"> ориентированы на достижение максимально высоких результатов, полную мобилизацию и проявление физических, технических и психических возможностей. Целью участия в главных соревнованиях является достижение победы или завоевание возможно более высокого места.</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Требования к участию в спортивных соревнованиях лиц, проходящих  подготовку:</w:t>
      </w:r>
    </w:p>
    <w:p w:rsidR="008340C4" w:rsidRDefault="00706BFD" w:rsidP="00964CD6">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соответствие возраста и пола участника положению (регламенту) об официальных спортивных соревнованиях и правилам по виду спорта академическая гребля;</w:t>
      </w:r>
    </w:p>
    <w:p w:rsidR="008340C4" w:rsidRDefault="00706BFD" w:rsidP="00964CD6">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соответствие уровня спортивной квалификации участника в соответствии с Единой всероссийской спортивной классификацией, положению (регламенту) об официальных спортивных соревнованиях и правилам по виду спорта академическая гребля;</w:t>
      </w:r>
    </w:p>
    <w:p w:rsidR="008340C4" w:rsidRDefault="00706BFD" w:rsidP="00964CD6">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выполнение плана подготовки (индивидуального плана гребца и календарного плана организации);</w:t>
      </w:r>
    </w:p>
    <w:p w:rsidR="008340C4" w:rsidRDefault="00706BFD" w:rsidP="00964CD6">
      <w:pPr>
        <w:spacing w:after="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w:t>
      </w:r>
      <w:r>
        <w:rPr>
          <w:rFonts w:ascii="Times New Roman" w:eastAsia="Times New Roman" w:hAnsi="Times New Roman" w:cs="Times New Roman"/>
          <w:sz w:val="28"/>
        </w:rPr>
        <w:tab/>
        <w:t>прохождение предварительного соревновательного отбора;</w:t>
      </w:r>
    </w:p>
    <w:p w:rsidR="008340C4" w:rsidRDefault="00706BFD" w:rsidP="00964CD6">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наличие соответствующего медицинского заключения о допуске к участию в спортивных соревнованиях;</w:t>
      </w:r>
    </w:p>
    <w:p w:rsidR="008340C4" w:rsidRDefault="00706BFD" w:rsidP="00964CD6">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соблюдение общероссийских антидопинговых правил.</w:t>
      </w:r>
    </w:p>
    <w:p w:rsidR="008340C4" w:rsidRDefault="00706BFD" w:rsidP="00964CD6">
      <w:pPr>
        <w:spacing w:after="0"/>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Лицо, проходящее подготовку, направляется Учреждением, осуществляющей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roofErr w:type="gramEnd"/>
    </w:p>
    <w:p w:rsidR="008340C4" w:rsidRDefault="00706BFD" w:rsidP="00E87C37">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Требования к участию лиц, осуществляющих  подготовку, в спортивных соревнованиях, определяются в соответствии с правилами вида спорта и положениями (регламентами) о спортивных соревнованиях организацией, осуществляющей  подготовку.</w:t>
      </w:r>
    </w:p>
    <w:p w:rsidR="00E87C37" w:rsidRDefault="00E87C37" w:rsidP="00E87C37">
      <w:pPr>
        <w:spacing w:after="0"/>
        <w:ind w:firstLine="708"/>
        <w:jc w:val="both"/>
        <w:rPr>
          <w:rFonts w:ascii="Times New Roman" w:eastAsia="Times New Roman" w:hAnsi="Times New Roman" w:cs="Times New Roman"/>
          <w:sz w:val="28"/>
        </w:rPr>
      </w:pPr>
    </w:p>
    <w:p w:rsidR="008340C4" w:rsidRPr="00E87C37" w:rsidRDefault="00C05A3F" w:rsidP="00964CD6">
      <w:pPr>
        <w:spacing w:after="0"/>
        <w:jc w:val="center"/>
        <w:rPr>
          <w:rFonts w:ascii="Times New Roman" w:eastAsia="Times New Roman" w:hAnsi="Times New Roman" w:cs="Times New Roman"/>
          <w:i/>
          <w:sz w:val="28"/>
        </w:rPr>
      </w:pPr>
      <w:r w:rsidRPr="00E87C37">
        <w:rPr>
          <w:rFonts w:ascii="Times New Roman" w:eastAsia="Times New Roman" w:hAnsi="Times New Roman" w:cs="Times New Roman"/>
          <w:i/>
          <w:sz w:val="28"/>
        </w:rPr>
        <w:t>3.10</w:t>
      </w:r>
      <w:r w:rsidR="00706BFD" w:rsidRPr="00E87C37">
        <w:rPr>
          <w:rFonts w:ascii="Times New Roman" w:eastAsia="Times New Roman" w:hAnsi="Times New Roman" w:cs="Times New Roman"/>
          <w:i/>
          <w:sz w:val="28"/>
        </w:rPr>
        <w:t>.ДРУГИЕ ВИДЫ СПОРТА И ПОДВИЖНЫЕ ИГРЫ</w:t>
      </w:r>
    </w:p>
    <w:p w:rsidR="00E87C37" w:rsidRDefault="00E87C37" w:rsidP="00964CD6">
      <w:pPr>
        <w:spacing w:after="0"/>
        <w:jc w:val="center"/>
        <w:rPr>
          <w:rFonts w:ascii="Times New Roman" w:eastAsia="Times New Roman" w:hAnsi="Times New Roman" w:cs="Times New Roman"/>
          <w:b/>
          <w:sz w:val="28"/>
        </w:rPr>
      </w:pPr>
    </w:p>
    <w:p w:rsidR="008340C4" w:rsidRDefault="00706BFD" w:rsidP="00964CD6">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w:t>
      </w:r>
      <w:proofErr w:type="spellStart"/>
      <w:proofErr w:type="gramStart"/>
      <w:r>
        <w:rPr>
          <w:rFonts w:ascii="Times New Roman" w:eastAsia="Times New Roman" w:hAnsi="Times New Roman" w:cs="Times New Roman"/>
          <w:color w:val="000000"/>
          <w:sz w:val="28"/>
        </w:rPr>
        <w:t>сердечно-сосудистой</w:t>
      </w:r>
      <w:proofErr w:type="spellEnd"/>
      <w:proofErr w:type="gramEnd"/>
      <w:r>
        <w:rPr>
          <w:rFonts w:ascii="Times New Roman" w:eastAsia="Times New Roman" w:hAnsi="Times New Roman" w:cs="Times New Roman"/>
          <w:color w:val="000000"/>
          <w:sz w:val="28"/>
        </w:rPr>
        <w:t xml:space="preserve">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 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w:t>
      </w:r>
    </w:p>
    <w:p w:rsidR="008340C4" w:rsidRDefault="00706BFD" w:rsidP="00964CD6">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Прыжки и подскоки совершенствуют координацию движений, функции вестибулярного аппарата, улучшают ориентировку в пространстве.</w:t>
      </w:r>
    </w:p>
    <w:p w:rsidR="008340C4" w:rsidRDefault="00706BFD" w:rsidP="00964CD6">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Гимнастика успешно развивает координацию движений, силу, ловкость и быстроту. Упражнения на кольцах и перекладине требуют смелости и решительности. Прыжки через различные гимнастические снаряды позволяют в короткое время полета прочувствовать положение отдельных частей тела в </w:t>
      </w:r>
      <w:proofErr w:type="spellStart"/>
      <w:r>
        <w:rPr>
          <w:rFonts w:ascii="Times New Roman" w:eastAsia="Times New Roman" w:hAnsi="Times New Roman" w:cs="Times New Roman"/>
          <w:color w:val="000000"/>
          <w:sz w:val="28"/>
        </w:rPr>
        <w:t>безопорном</w:t>
      </w:r>
      <w:proofErr w:type="spellEnd"/>
      <w:r>
        <w:rPr>
          <w:rFonts w:ascii="Times New Roman" w:eastAsia="Times New Roman" w:hAnsi="Times New Roman" w:cs="Times New Roman"/>
          <w:color w:val="000000"/>
          <w:sz w:val="28"/>
        </w:rPr>
        <w:t xml:space="preserve"> положении. Батут и акробатика — отличные разновидности гимнастики для горнолыжника, развивающие координацию, вестибулярный аппарат, устойчивость, силу.</w:t>
      </w:r>
    </w:p>
    <w:p w:rsidR="008340C4" w:rsidRDefault="00706BFD" w:rsidP="00964CD6">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w:t>
      </w:r>
      <w:proofErr w:type="gramStart"/>
      <w:r>
        <w:rPr>
          <w:rFonts w:ascii="Times New Roman" w:eastAsia="Times New Roman" w:hAnsi="Times New Roman" w:cs="Times New Roman"/>
          <w:color w:val="000000"/>
          <w:sz w:val="28"/>
        </w:rPr>
        <w:t>занимающихся</w:t>
      </w:r>
      <w:proofErr w:type="gramEnd"/>
      <w:r>
        <w:rPr>
          <w:rFonts w:ascii="Times New Roman" w:eastAsia="Times New Roman" w:hAnsi="Times New Roman" w:cs="Times New Roman"/>
          <w:color w:val="000000"/>
          <w:sz w:val="28"/>
        </w:rPr>
        <w:t xml:space="preserve">,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w:t>
      </w:r>
      <w:r>
        <w:rPr>
          <w:rFonts w:ascii="Times New Roman" w:eastAsia="Times New Roman" w:hAnsi="Times New Roman" w:cs="Times New Roman"/>
          <w:color w:val="000000"/>
          <w:sz w:val="28"/>
        </w:rPr>
        <w:lastRenderedPageBreak/>
        <w:t>стремление к победе, что, бесспорно, ценно и необходимо любому спортсмену.</w:t>
      </w:r>
    </w:p>
    <w:p w:rsidR="008340C4" w:rsidRDefault="00706BFD" w:rsidP="00964CD6">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Баскетбол пользуется заслуженной популярностью у всех гребцов. Он развивает быстроту реакции на действия партнеров и полет мяча, вырабатывает выносливость.</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Волейбол - наиболее доступная, интересная и простая игра, которую можно рекомендовать для активного отдыха. </w:t>
      </w:r>
      <w:r>
        <w:rPr>
          <w:rFonts w:ascii="Times New Roman" w:eastAsia="Times New Roman" w:hAnsi="Times New Roman" w:cs="Times New Roman"/>
          <w:sz w:val="28"/>
        </w:rPr>
        <w:t>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Занятия по спортивным и подвижным играм организуются зимой в спортивном зале, летом - на открытом воздухе.</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8340C4" w:rsidRDefault="00706BFD" w:rsidP="00964CD6">
      <w:pPr>
        <w:spacing w:after="0"/>
        <w:ind w:firstLine="708"/>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sz w:val="28"/>
        </w:rPr>
        <w:t>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официальным правилам соревнований.</w:t>
      </w:r>
      <w:proofErr w:type="gramEnd"/>
      <w:r>
        <w:rPr>
          <w:rFonts w:ascii="Times New Roman" w:eastAsia="Times New Roman" w:hAnsi="Times New Roman" w:cs="Times New Roman"/>
          <w:sz w:val="28"/>
        </w:rPr>
        <w:t xml:space="preserve"> При этом руководитель дает </w:t>
      </w:r>
      <w:proofErr w:type="gramStart"/>
      <w:r>
        <w:rPr>
          <w:rFonts w:ascii="Times New Roman" w:eastAsia="Times New Roman" w:hAnsi="Times New Roman" w:cs="Times New Roman"/>
          <w:sz w:val="28"/>
        </w:rPr>
        <w:t>обучаемым</w:t>
      </w:r>
      <w:proofErr w:type="gramEnd"/>
      <w:r>
        <w:rPr>
          <w:rFonts w:ascii="Times New Roman" w:eastAsia="Times New Roman" w:hAnsi="Times New Roman" w:cs="Times New Roman"/>
          <w:sz w:val="28"/>
        </w:rPr>
        <w:t xml:space="preserve"> определенную установку на игру.</w:t>
      </w:r>
    </w:p>
    <w:p w:rsidR="008340C4" w:rsidRDefault="008340C4" w:rsidP="00964CD6">
      <w:pPr>
        <w:spacing w:after="0"/>
        <w:jc w:val="both"/>
        <w:rPr>
          <w:rFonts w:ascii="Times New Roman" w:eastAsia="Times New Roman" w:hAnsi="Times New Roman" w:cs="Times New Roman"/>
          <w:b/>
          <w:sz w:val="28"/>
        </w:rPr>
      </w:pPr>
    </w:p>
    <w:p w:rsidR="008340C4" w:rsidRPr="00E87C37" w:rsidRDefault="00C05A3F" w:rsidP="00964CD6">
      <w:pPr>
        <w:spacing w:after="0"/>
        <w:jc w:val="center"/>
        <w:rPr>
          <w:rFonts w:ascii="Times New Roman" w:eastAsia="Times New Roman" w:hAnsi="Times New Roman" w:cs="Times New Roman"/>
          <w:i/>
          <w:sz w:val="28"/>
        </w:rPr>
      </w:pPr>
      <w:r w:rsidRPr="00E87C37">
        <w:rPr>
          <w:rFonts w:ascii="Times New Roman" w:eastAsia="Times New Roman" w:hAnsi="Times New Roman" w:cs="Times New Roman"/>
          <w:i/>
          <w:sz w:val="28"/>
        </w:rPr>
        <w:t>3.11</w:t>
      </w:r>
      <w:r w:rsidR="00706BFD" w:rsidRPr="00E87C37">
        <w:rPr>
          <w:rFonts w:ascii="Times New Roman" w:eastAsia="Times New Roman" w:hAnsi="Times New Roman" w:cs="Times New Roman"/>
          <w:i/>
          <w:sz w:val="28"/>
        </w:rPr>
        <w:t>.ТРЕБОВАНИЯ ТЕХНИКИ БЕЗОПАСНОСТИ И ПРЕДУПРЕЖДЕНИЕ ТРАВМАТИЗМА</w:t>
      </w:r>
    </w:p>
    <w:p w:rsidR="00964CD6" w:rsidRDefault="00964CD6" w:rsidP="00964CD6">
      <w:pPr>
        <w:spacing w:after="0"/>
        <w:jc w:val="center"/>
        <w:rPr>
          <w:rFonts w:ascii="Times New Roman" w:eastAsia="Times New Roman" w:hAnsi="Times New Roman" w:cs="Times New Roman"/>
          <w:sz w:val="28"/>
        </w:rPr>
      </w:pPr>
    </w:p>
    <w:p w:rsidR="008340C4" w:rsidRDefault="00706BFD" w:rsidP="00C05A3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зависимости от условий и организации занятий, а также условий проведения спортивных соревнований подготовка по виду спорта академическая гребля осуществляется на основе соблюдения необходимых мер безопасности в целях сохранения здоровья лиц, проходящих  подготовку, которые определены в инструкции по технике безопасности. Учет ознакомления (информирования) гребцов с техникой безопасности на тренировочных занятиях по избранному виду спорта ведется в журнале учета работы учебной группы. Травмы в академической гребле могут возникать при различном сочетании внешних и внутренних факторов. Несомненно, возможны и несчастные случаи, когда травма возникает вследствие трагического стечения обстоятельств и причин, которые трудно предвидеть. </w:t>
      </w:r>
      <w:r>
        <w:rPr>
          <w:rFonts w:ascii="Times New Roman" w:eastAsia="Times New Roman" w:hAnsi="Times New Roman" w:cs="Times New Roman"/>
          <w:sz w:val="28"/>
        </w:rPr>
        <w:lastRenderedPageBreak/>
        <w:t xml:space="preserve">Тем не менее, основные факторы, влияющие на возникновение и характер травм, необходимо систематизировать для выработки принципиальных мер безопасности, направленных на их устранение. </w:t>
      </w:r>
    </w:p>
    <w:p w:rsidR="008340C4" w:rsidRDefault="00706BFD" w:rsidP="00C05A3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Внешние факторы спортивного травматизма: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-неправильная общая организация тренировочного процесса;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-методические ошибки тренера-преподавателя при проведении УТЗ;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-нарушение гребцами дисциплины и установленных правил во время проведения тренировочного процесса;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-неудовлетворительное состояние мест занятий, оборудования и экипировки гребцов;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-неблагоприятные санитарно-гигиенические условия, неподготовленность мест при проведении тренировочных занятий.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К неправильной организации тренировочных занятий относится: проведение тренировочных занятий с числом гребцов, превышающим установленные нормы;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-проведение занятий без тренера-преподавателя;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-неправильная организация направления движения гребцов в процессе выполнения тренировочных упражнений;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планировании и проведении тренировочных занятий тренер-преподаватель обязан учитывать организационные условия проведения занятий и в случае необходимости незамедлительно вносить в них коррекцию.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Внутренние факторы спортивного травматизма: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-наличие врожденных и хронических заболеваний;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-состояние утомления и переутомления, изменение функционального состояния организма гребца.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проведении тренировочных занятий предусматриваются основные организационно-профилактические меры обеспечения безопасности и снижения травматизма, </w:t>
      </w:r>
      <w:proofErr w:type="gramStart"/>
      <w:r>
        <w:rPr>
          <w:rFonts w:ascii="Times New Roman" w:eastAsia="Times New Roman" w:hAnsi="Times New Roman" w:cs="Times New Roman"/>
          <w:sz w:val="28"/>
        </w:rPr>
        <w:t>обязательные к выполнению</w:t>
      </w:r>
      <w:proofErr w:type="gramEnd"/>
      <w:r>
        <w:rPr>
          <w:rFonts w:ascii="Times New Roman" w:eastAsia="Times New Roman" w:hAnsi="Times New Roman" w:cs="Times New Roman"/>
          <w:sz w:val="28"/>
        </w:rPr>
        <w:t xml:space="preserve">.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1. Тренировочные занятия разрешается проводить:</w:t>
      </w:r>
    </w:p>
    <w:p w:rsidR="008340C4" w:rsidRDefault="00706BFD" w:rsidP="00964CD6">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условии наличия у гребца медицинского допуска к тренировочному процессу по гребле.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соответствии спортивной экипировки предусмотренной правилами соревнований, санитарно-гигиеническим нормам, методике тренировки;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соответствии мест проведения тренировочного процесса санитарным нормам;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условии готовности инвентаря и оборудования к тренировочному процессу;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-все тренировочные занятия должны проводиться только под руководством тренера-преподавателя и согласно утвержденному расписанию.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Тренировочный процесс может быть начат только после выполнения всех требований настоящих правил и принятия мер, обеспечивающих </w:t>
      </w:r>
      <w:r>
        <w:rPr>
          <w:rFonts w:ascii="Times New Roman" w:eastAsia="Times New Roman" w:hAnsi="Times New Roman" w:cs="Times New Roman"/>
          <w:sz w:val="28"/>
        </w:rPr>
        <w:lastRenderedPageBreak/>
        <w:t xml:space="preserve">профилактику спортивного травматизма и безопасности проведения мероприятий.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2. Требования безопасности перед началом занятий:</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Надеть  форму (майки, куртки, нагрудники, перчатки для женщин, кроме того, </w:t>
      </w:r>
      <w:proofErr w:type="gramStart"/>
      <w:r>
        <w:rPr>
          <w:rFonts w:ascii="Times New Roman" w:eastAsia="Times New Roman" w:hAnsi="Times New Roman" w:cs="Times New Roman"/>
          <w:sz w:val="28"/>
        </w:rPr>
        <w:t>-ж</w:t>
      </w:r>
      <w:proofErr w:type="gramEnd"/>
      <w:r>
        <w:rPr>
          <w:rFonts w:ascii="Times New Roman" w:eastAsia="Times New Roman" w:hAnsi="Times New Roman" w:cs="Times New Roman"/>
          <w:sz w:val="28"/>
        </w:rPr>
        <w:t xml:space="preserve">есткие бюстгальтеры, для </w:t>
      </w:r>
      <w:proofErr w:type="spellStart"/>
      <w:r>
        <w:rPr>
          <w:rFonts w:ascii="Times New Roman" w:eastAsia="Times New Roman" w:hAnsi="Times New Roman" w:cs="Times New Roman"/>
          <w:sz w:val="28"/>
        </w:rPr>
        <w:t>мужчин-бандаж</w:t>
      </w:r>
      <w:proofErr w:type="spellEnd"/>
      <w:r>
        <w:rPr>
          <w:rFonts w:ascii="Times New Roman" w:eastAsia="Times New Roman" w:hAnsi="Times New Roman" w:cs="Times New Roman"/>
          <w:sz w:val="28"/>
        </w:rPr>
        <w:t xml:space="preserve">)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Начинать тренировочное занятие только по разрешению тренера-преподавателя и только в его присутствии.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Тренеру-преподавателю необходимо проверить надежность оборудования и спортивной экипировки (масок, нагрудников и оружия и др.). </w:t>
      </w:r>
    </w:p>
    <w:p w:rsidR="008340C4" w:rsidRDefault="00706BFD" w:rsidP="00964CD6">
      <w:pPr>
        <w:spacing w:after="0"/>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Занимающимся</w:t>
      </w:r>
      <w:proofErr w:type="gramEnd"/>
      <w:r>
        <w:rPr>
          <w:rFonts w:ascii="Times New Roman" w:eastAsia="Times New Roman" w:hAnsi="Times New Roman" w:cs="Times New Roman"/>
          <w:sz w:val="28"/>
        </w:rPr>
        <w:t xml:space="preserve"> строго соблюдать дисциплину и указания тренера-преподавателя.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3. Требования безопасности во время занятий:</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 xml:space="preserve">           Обеспечение безопасности занимающихся и предупреждение травм при проведении тренировочных занятий является одной из главных задач организации учебно-тренировочной работы.</w:t>
      </w:r>
    </w:p>
    <w:p w:rsidR="008340C4" w:rsidRDefault="00706BFD">
      <w:pPr>
        <w:spacing w:after="0"/>
        <w:rPr>
          <w:rFonts w:ascii="Times New Roman" w:eastAsia="Times New Roman" w:hAnsi="Times New Roman" w:cs="Times New Roman"/>
          <w:sz w:val="28"/>
        </w:rPr>
      </w:pPr>
      <w:r>
        <w:rPr>
          <w:rFonts w:ascii="Times New Roman" w:eastAsia="Times New Roman" w:hAnsi="Times New Roman" w:cs="Times New Roman"/>
          <w:sz w:val="28"/>
        </w:rPr>
        <w:tab/>
        <w:t>Для обеспечения безопасности занятий  по гребле обязательно выполнение следующих требований:</w:t>
      </w:r>
    </w:p>
    <w:p w:rsidR="008340C4" w:rsidRDefault="00706BFD">
      <w:pPr>
        <w:spacing w:after="0"/>
        <w:ind w:firstLine="708"/>
        <w:rPr>
          <w:rFonts w:ascii="Times New Roman" w:eastAsia="Times New Roman" w:hAnsi="Times New Roman" w:cs="Times New Roman"/>
          <w:sz w:val="28"/>
        </w:rPr>
      </w:pPr>
      <w:proofErr w:type="gramStart"/>
      <w:r>
        <w:rPr>
          <w:rFonts w:ascii="Times New Roman" w:eastAsia="Times New Roman" w:hAnsi="Times New Roman" w:cs="Times New Roman"/>
          <w:sz w:val="28"/>
        </w:rPr>
        <w:t>- на гребной базе на видном месте должна быть вывешена схема движения гребных судов на водоеме и соревновательной дистанции, а также инструкция по безопасности проведения тренировочных занятий, учитывающая размеры водоема, розу ветров, направление течения,  наличие зон отдыха и др.; инструкция должна быть обязательно согласована с местной спасательной службой, судоходной инспекцией и управлением пароходства;</w:t>
      </w:r>
      <w:proofErr w:type="gramEnd"/>
    </w:p>
    <w:p w:rsidR="008340C4" w:rsidRDefault="00706BFD">
      <w:pPr>
        <w:spacing w:after="0"/>
        <w:ind w:firstLine="708"/>
        <w:rPr>
          <w:rFonts w:ascii="Times New Roman" w:eastAsia="Times New Roman" w:hAnsi="Times New Roman" w:cs="Times New Roman"/>
          <w:sz w:val="28"/>
        </w:rPr>
      </w:pPr>
      <w:r>
        <w:rPr>
          <w:rFonts w:ascii="Times New Roman" w:eastAsia="Times New Roman" w:hAnsi="Times New Roman" w:cs="Times New Roman"/>
          <w:sz w:val="28"/>
        </w:rPr>
        <w:t>- о проведении занятий на водоеме, времени  и примерном количестве занимающихся должна быть проинформирована местная спасательная служба. О проведении соревнований и других массовых мероприятий на воде все необходимые организации информируются дополнительно;</w:t>
      </w:r>
    </w:p>
    <w:p w:rsidR="008340C4" w:rsidRDefault="00706BFD">
      <w:pPr>
        <w:spacing w:after="0"/>
        <w:ind w:firstLine="708"/>
        <w:rPr>
          <w:rFonts w:ascii="Times New Roman" w:eastAsia="Times New Roman" w:hAnsi="Times New Roman" w:cs="Times New Roman"/>
          <w:sz w:val="28"/>
        </w:rPr>
      </w:pPr>
      <w:r>
        <w:rPr>
          <w:rFonts w:ascii="Times New Roman" w:eastAsia="Times New Roman" w:hAnsi="Times New Roman" w:cs="Times New Roman"/>
          <w:sz w:val="28"/>
        </w:rPr>
        <w:t>- в случае отсутствия на водоеме местной спасательной службы на гребной базе обязательно должен быть необходимый спасательный инвентарь, средства оказания первой помощи и сигнализации;</w:t>
      </w:r>
    </w:p>
    <w:p w:rsidR="008340C4" w:rsidRDefault="00706BFD">
      <w:pPr>
        <w:spacing w:after="0"/>
        <w:ind w:firstLine="708"/>
        <w:rPr>
          <w:rFonts w:ascii="Times New Roman" w:eastAsia="Times New Roman" w:hAnsi="Times New Roman" w:cs="Times New Roman"/>
          <w:sz w:val="28"/>
        </w:rPr>
      </w:pPr>
      <w:r>
        <w:rPr>
          <w:rFonts w:ascii="Times New Roman" w:eastAsia="Times New Roman" w:hAnsi="Times New Roman" w:cs="Times New Roman"/>
          <w:sz w:val="28"/>
        </w:rPr>
        <w:t>- занятия на воде проводятся только в светлое время суток, в сопровождении катера, либо на просматриваемом участке водоема под наблюдением тренера, имеющего дежурный катер. В катере должен быть спасательный круг, спасательный пояс, конец Александрова и отмашка 70х60 см;</w:t>
      </w:r>
    </w:p>
    <w:p w:rsidR="008340C4" w:rsidRDefault="00706BFD" w:rsidP="00964CD6">
      <w:pPr>
        <w:spacing w:after="0"/>
        <w:ind w:firstLine="708"/>
        <w:rPr>
          <w:rFonts w:ascii="Times New Roman" w:eastAsia="Times New Roman" w:hAnsi="Times New Roman" w:cs="Times New Roman"/>
          <w:sz w:val="28"/>
        </w:rPr>
      </w:pPr>
      <w:r>
        <w:rPr>
          <w:rFonts w:ascii="Times New Roman" w:eastAsia="Times New Roman" w:hAnsi="Times New Roman" w:cs="Times New Roman"/>
          <w:sz w:val="28"/>
        </w:rPr>
        <w:t>- в случае грозы, бури или появления тумана начинать тренировку на воде категорически запрещается.</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получении спортсменом травмы немедленно оказать первую помощь пострадавшему, сообщить администрации и родителям пострадавшего, при необходимости отправить его в лечебное учреждение.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 случае непредвиденных форс-мажорных обстоятельств, угрожающих безопасности гребцам, тренер-преподаватель отменяет занятия, срочно эвакуирует гребцов из опасной зоны.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5. Требования безопасности по окончании занятий </w:t>
      </w:r>
    </w:p>
    <w:p w:rsidR="008340C4" w:rsidRDefault="00706BFD" w:rsidP="00964CD6">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sz w:val="28"/>
        </w:rPr>
        <w:t>Убрать в отведенное место спортинвентарь.</w:t>
      </w:r>
      <w:r>
        <w:rPr>
          <w:rFonts w:ascii="Times New Roman" w:eastAsia="Times New Roman" w:hAnsi="Times New Roman" w:cs="Times New Roman"/>
          <w:color w:val="000000"/>
          <w:sz w:val="28"/>
        </w:rPr>
        <w:t xml:space="preserve"> Вывести гребцов из зала (тренер-преподаватель выходит последним). Принять душ или тщательно вымыть руки и лицо с мылом. Обязательно переодеться в чистую, сухую одежду.</w:t>
      </w:r>
    </w:p>
    <w:p w:rsidR="008340C4" w:rsidRPr="00E87C37" w:rsidRDefault="00C05A3F" w:rsidP="00964CD6">
      <w:pPr>
        <w:spacing w:after="0"/>
        <w:jc w:val="center"/>
        <w:rPr>
          <w:rFonts w:ascii="Times New Roman" w:eastAsia="Times New Roman" w:hAnsi="Times New Roman" w:cs="Times New Roman"/>
          <w:i/>
          <w:color w:val="000000"/>
          <w:sz w:val="28"/>
        </w:rPr>
      </w:pPr>
      <w:r w:rsidRPr="00E87C37">
        <w:rPr>
          <w:rFonts w:ascii="Times New Roman" w:eastAsia="Times New Roman" w:hAnsi="Times New Roman" w:cs="Times New Roman"/>
          <w:i/>
          <w:color w:val="000000"/>
          <w:sz w:val="28"/>
        </w:rPr>
        <w:t>3.12</w:t>
      </w:r>
      <w:r w:rsidR="00706BFD" w:rsidRPr="00E87C37">
        <w:rPr>
          <w:rFonts w:ascii="Times New Roman" w:eastAsia="Times New Roman" w:hAnsi="Times New Roman" w:cs="Times New Roman"/>
          <w:i/>
          <w:color w:val="000000"/>
          <w:sz w:val="28"/>
        </w:rPr>
        <w:t>. ВОСПИТАТЕЛЬНАЯ РАБОТА</w:t>
      </w:r>
    </w:p>
    <w:p w:rsidR="008340C4" w:rsidRDefault="00706BFD" w:rsidP="00C05A3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Главной целью воспитательной работы является содействие формированию качеств личности гражданина, отвечающих национально-государственным интересам Российской Федерации, и создание условий для самореализации личности. Напряженная тренировочная и соревновательная </w:t>
      </w:r>
      <w:r>
        <w:rPr>
          <w:rFonts w:ascii="Times New Roman" w:eastAsia="Times New Roman" w:hAnsi="Times New Roman" w:cs="Times New Roman"/>
          <w:sz w:val="28"/>
        </w:rPr>
        <w:t xml:space="preserve">деятельность, связанная с занятием велосипедным спортом, предоставляет значительные возможности для осуществления воспитательной работы. Воспитательная работа неразрывно связана с практической и теоретической подготовкой гребца.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качестве основных задач и направлений воспитательной работы следует выделить: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государственно-патриотическое воспитание;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нравственное воспитание;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спортивно-этическое и правовое воспитание.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i/>
          <w:sz w:val="28"/>
        </w:rPr>
        <w:t xml:space="preserve">Государственно-патриотическое воспитание </w:t>
      </w:r>
      <w:r>
        <w:rPr>
          <w:rFonts w:ascii="Times New Roman" w:eastAsia="Times New Roman" w:hAnsi="Times New Roman" w:cs="Times New Roman"/>
          <w:sz w:val="28"/>
        </w:rPr>
        <w:t>представляет собой целенаправленное формирование определенной системы взглядов, ценностей, убеждений, определяющих отношение личности к государственности Росс</w:t>
      </w:r>
      <w:proofErr w:type="gramStart"/>
      <w:r>
        <w:rPr>
          <w:rFonts w:ascii="Times New Roman" w:eastAsia="Times New Roman" w:hAnsi="Times New Roman" w:cs="Times New Roman"/>
          <w:sz w:val="28"/>
        </w:rPr>
        <w:t>ии и ее</w:t>
      </w:r>
      <w:proofErr w:type="gramEnd"/>
      <w:r>
        <w:rPr>
          <w:rFonts w:ascii="Times New Roman" w:eastAsia="Times New Roman" w:hAnsi="Times New Roman" w:cs="Times New Roman"/>
          <w:sz w:val="28"/>
        </w:rPr>
        <w:t xml:space="preserve"> демократическим основам. Цель государственно-патриотического воспитания - формирование качеств личности гражданина Российской Федерации.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силу своей специфики спортивная деятельность обладает огромным воспитательным потенциалом в развитии таких мировоззренческих оснований личности, как уважение к государственной символике Российской Федерации (флаг, герб, гимн), таким понятиям, как Отечество, честь, достоинство. В процессе государственно-патриотического воспитания создаются условия для развития различных качеств личности гражданина и, прежде всего, уважения и преданности идеалам Отечества и патриотизма. В процессе воспитательной работы предполагается приобщение гребцов к отечественной истории, традициям, культурным ценностям, достижениям российского спорта.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Государственно-патриотическое воспитание ориентирует личность на формирование профессионально значимых качеств, умений и готовности к их активному </w:t>
      </w:r>
      <w:proofErr w:type="gramStart"/>
      <w:r>
        <w:rPr>
          <w:rFonts w:ascii="Times New Roman" w:eastAsia="Times New Roman" w:hAnsi="Times New Roman" w:cs="Times New Roman"/>
          <w:sz w:val="28"/>
        </w:rPr>
        <w:t>проявлению</w:t>
      </w:r>
      <w:proofErr w:type="gramEnd"/>
      <w:r>
        <w:rPr>
          <w:rFonts w:ascii="Times New Roman" w:eastAsia="Times New Roman" w:hAnsi="Times New Roman" w:cs="Times New Roman"/>
          <w:sz w:val="28"/>
        </w:rPr>
        <w:t xml:space="preserve"> как в спорте, так и в различных сферах жизни общества.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i/>
          <w:sz w:val="28"/>
        </w:rPr>
        <w:lastRenderedPageBreak/>
        <w:t xml:space="preserve">Нравственное воспитание - </w:t>
      </w:r>
      <w:r>
        <w:rPr>
          <w:rFonts w:ascii="Times New Roman" w:eastAsia="Times New Roman" w:hAnsi="Times New Roman" w:cs="Times New Roman"/>
          <w:sz w:val="28"/>
        </w:rPr>
        <w:t xml:space="preserve">процесс, направленный на формирование твердых моральных убеждений, нравственных чувств и навыков поведения человека. Наряду с семьей и общеобразовательной школой важную роль в этом процессе играет непосредственно спортивная деятельность. Нравственность и духовность как стержневые качества человека требуют усвоения системы нравственных знаний, понятий, являющихся предпосылкой осознания учащимися своих обязанностей и привычек поведения. Реализация этих предпосылок составляет одну из важнейших задач тренера и всего педагогического коллектива детско-юношеской спортивной школы.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i/>
          <w:sz w:val="28"/>
        </w:rPr>
        <w:t xml:space="preserve">Спортивно-этическое и правовое воспитание. </w:t>
      </w:r>
      <w:r>
        <w:rPr>
          <w:rFonts w:ascii="Times New Roman" w:eastAsia="Times New Roman" w:hAnsi="Times New Roman" w:cs="Times New Roman"/>
          <w:sz w:val="28"/>
        </w:rPr>
        <w:t xml:space="preserve">Одной из важных задач, решаемых в процессе воспитательной работы, является освоение норм и правил поведения, предусматриваемых спортивной этикой. Спортивно-этическое воспитание в занятиях с юными гребцами осуществляется непосредственно в спортивной деятельности. Поведение гребца ориентируется на конкретные этические нормы, реализуемые как в условиях избранного вида спортивной деятельности (велосипедного спорта), так и спортивного движения в целом. Существенную роль в формировании спортивно-этических норм и правил поведения играют Олимпийская хартия и Международная хартия физического воспитания и спорта. Приверженность нормам спортивной этики побуждает гребца к честной спортивной борьбе, исключая возможность использования допингов. Спортивно-этические нормы предписывают спортсмену следовать общим социально-правовым нормам общества. Спортивно-этическое и правовое воспитание неразрывно связано с гуманистической моралью, культурой межличностных отношений. Усвоение спортсменом социально-правовых норм является основой для уважительного отношения к соперникам и товарищам по команде независимо от их национальности и вероисповедания.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Воспитательная работа в условиях детско-юношеских спортивных школ, основывается на творческом использовании общих принципов воспитания: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гуманистический характер воспитания;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воспитание в процессе спортивной деятельности;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индивидуальный подход;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воспитание в коллективе и через коллектив; сочетание требовательности с уважением личности юных гребцов;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комплексный подход к воспитанию;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единство обучения и воспитания.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Воспитательную работу нельзя выделить как отдельный, относительно обособленный от других видов профессиональной деятельности тренера процесс. Вся деятельность тренера - и в ходе тренировочных занятий, и при совместном с учениками проведении досуга, и на соревнованиях - это все есть воспитательная работа.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Тем не менее, эффективность воспитательной работы во многом зависит от тщательного выбора методов, средств и форм ее реализации в процессе многолетней подготовки гребца. При этом необходимо учитывать, что воспитательная работа всегда носит конкретный характер</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Методы воспитания юных гребцов основаны на общих педагогических положениях и в то же время отражают специфику воспитательной работы тренера. Они делятся на следующие группы: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формирование нравственного сознания (нравственное просвещение);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формирование общественного поведения;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использование положительного примера;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стимулирование положительных действий (поощрение);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предупреждение и осуждение отрицательных действий (наказание).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Одна из причин разрыва знаний и поведения гребцов кроется в неумении тренера выстроить методику передачи знаний по вопросам морали и права, обеспечить связь знаний с личным нравственным опытом гребца. Формирование нравственного сознания по преимуществу связано с методами словесного воздействия на личность. Используемые тренером рассказ, беседа, диспут раскрывают сущность норм морали, спортивной этики, труда, учения, здорового образа жизни. При всем значении словесных методов следует учитывать, что наибольшие возможности для усвоения основных нравственных категорий заложены в самой учебно-тренировочной деятельности гребца.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Важное место принадлежит обретению нравственных привычек, которые </w:t>
      </w:r>
      <w:proofErr w:type="gramStart"/>
      <w:r>
        <w:rPr>
          <w:rFonts w:ascii="Times New Roman" w:eastAsia="Times New Roman" w:hAnsi="Times New Roman" w:cs="Times New Roman"/>
          <w:sz w:val="28"/>
        </w:rPr>
        <w:t>формируются</w:t>
      </w:r>
      <w:proofErr w:type="gramEnd"/>
      <w:r>
        <w:rPr>
          <w:rFonts w:ascii="Times New Roman" w:eastAsia="Times New Roman" w:hAnsi="Times New Roman" w:cs="Times New Roman"/>
          <w:sz w:val="28"/>
        </w:rPr>
        <w:t xml:space="preserve"> прежде всего на основе потребности поступать при любых обстоятельствах так, а не иначе. Состав нравственных привычек многообразен. Их разделяют на индивидуальные (например, привычка ежедневно делать утреннюю разминку, гигиенические процедуры и др.) и социальные (отношение к товарищам по команде, вежливость и т.д.).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Формирование нравственных привычек требует ежедневного упражнения в их применении. Необходима опора на положительный пример. Юный фехтовальщик должен видеть, что от него требуют, и как эта привычка реализуется в поведении, как она должна быть им усвоена. Тренеру - преподавателю следует соблюдать ко всем учащимся единые требования в различных условиях спортивной деятельности.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Итогом воспитательной работы является преобразование нравственных понятий в жизненную позицию личности гребца, в нравственные убеждения. Эффективность процесса нравственного воспитания должна оцениваться степенью слияния понимания нравственных норм с поведением гребца.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Процесс формирования нравственного поведения и привычек часто связан с необходимостью использования методов педагогической коррекции (поощрения и наказания). Основное педагогическое значение этих методов </w:t>
      </w:r>
      <w:r>
        <w:rPr>
          <w:rFonts w:ascii="Times New Roman" w:eastAsia="Times New Roman" w:hAnsi="Times New Roman" w:cs="Times New Roman"/>
          <w:sz w:val="28"/>
        </w:rPr>
        <w:lastRenderedPageBreak/>
        <w:t xml:space="preserve">заключается в том, что в одном случае они закрепляют нравственно-ценный поступок (поощрение), в другом – тормозят негативные поступки, вызывая чувство стыда, неудовлетворенности своим поведением, дискомфорта пребывания в коллективе (наказание). Поощрять нужно не столько за конечный результат, к которому стремится ученик на тренировочных занятиях или соревнованиях, сколько за усилия и трудолюбие, которые были проявлены на пути к достижению этого результата.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Эффективность воздействия методов зависит от авторитета тренера. Тренер-преподаватель должен предусмотреть возможную реакцию коллектива спортивной группы, степень и формы применения коррекции поведения. </w:t>
      </w:r>
      <w:proofErr w:type="gramStart"/>
      <w:r>
        <w:rPr>
          <w:rFonts w:ascii="Times New Roman" w:eastAsia="Times New Roman" w:hAnsi="Times New Roman" w:cs="Times New Roman"/>
          <w:sz w:val="28"/>
        </w:rPr>
        <w:t>Реакция</w:t>
      </w:r>
      <w:proofErr w:type="gramEnd"/>
      <w:r>
        <w:rPr>
          <w:rFonts w:ascii="Times New Roman" w:eastAsia="Times New Roman" w:hAnsi="Times New Roman" w:cs="Times New Roman"/>
          <w:sz w:val="28"/>
        </w:rPr>
        <w:t xml:space="preserve"> поддерживающая или отвергающая либо усилит педагогическое воздействие метода, либо сведет его на нет. Единство авторитета тренера и авторитета коллектива - важное условие </w:t>
      </w:r>
      <w:proofErr w:type="gramStart"/>
      <w:r>
        <w:rPr>
          <w:rFonts w:ascii="Times New Roman" w:eastAsia="Times New Roman" w:hAnsi="Times New Roman" w:cs="Times New Roman"/>
          <w:sz w:val="28"/>
        </w:rPr>
        <w:t>эффективности применения методов педагогической коррекции поведения</w:t>
      </w:r>
      <w:proofErr w:type="gramEnd"/>
      <w:r>
        <w:rPr>
          <w:rFonts w:ascii="Times New Roman" w:eastAsia="Times New Roman" w:hAnsi="Times New Roman" w:cs="Times New Roman"/>
          <w:sz w:val="28"/>
        </w:rPr>
        <w:t xml:space="preserve">. Только при этом условии они будут побуждать к нравственным поступкам, способствовать развитию коллективного мнения и авторитета спортивного коллектива.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Как известно, любое воспитание неэффективно без самовоспитания – сознательной деятельности человека, направленной на устранение своих недостатков. Тренер- преподаватель должен помочь ученику разобраться в себе, тактично указать </w:t>
      </w:r>
      <w:proofErr w:type="gramStart"/>
      <w:r>
        <w:rPr>
          <w:rFonts w:ascii="Times New Roman" w:eastAsia="Times New Roman" w:hAnsi="Times New Roman" w:cs="Times New Roman"/>
          <w:sz w:val="28"/>
        </w:rPr>
        <w:t>на те</w:t>
      </w:r>
      <w:proofErr w:type="gramEnd"/>
      <w:r>
        <w:rPr>
          <w:rFonts w:ascii="Times New Roman" w:eastAsia="Times New Roman" w:hAnsi="Times New Roman" w:cs="Times New Roman"/>
          <w:sz w:val="28"/>
        </w:rPr>
        <w:t xml:space="preserve"> особенности его личности, которые могут воспрепятствовать достижению успехов в велосипедном спорте и вообще жизни, и побудить его к самовоспитанию, а затем постоянно направлять его на самостоятельную работу над собой.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Отдаленную перспективу спортивной подготовки необходимо связать в сознании юных гребцов с решением конкретных сегодняшних задач - овладеть каким-то техническим элементом, выполнить конкретное тренировочное задание.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условиях спортивной школы воспитательное воздействие тренера-преподавателя координируется с самовоспитанием гребцов, которое стимулируется и поощряется. Причем воспитательное воздействие семьи, школы и спортивного коллектива должны быть оптимально скоординированы по инициативе и под руководством тренера. Здесь важна особая согласованность тренеров и гребцов в определении задач, содержания, средств и методов спортивной деятельности в сбалансированном выборе места спорта в жизни гребцов и отношения к нему.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Существенное значение в воспитательной работе имеет длительная оторванность юного гребца от родителей и привычной домашней обстановки. Поэтому важнейшим условием эффективной воспитательной работы является наличие доверительного контакта гребца со своим тренером. В процессе спортивной подготовки, длительного пребывания в спортивном лагере или на учебно-тренировочных сборах необходимо создавать оптимальные условия </w:t>
      </w:r>
      <w:r>
        <w:rPr>
          <w:rFonts w:ascii="Times New Roman" w:eastAsia="Times New Roman" w:hAnsi="Times New Roman" w:cs="Times New Roman"/>
          <w:sz w:val="28"/>
        </w:rPr>
        <w:lastRenderedPageBreak/>
        <w:t xml:space="preserve">для расширения кругозора, повышения общей культуры и воспитанности, самообразования и самовоспитания.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Центральной фигурой во всей воспитательной работе является тренер-преподаватель, который не ограничивает свои воспитательные функции только руководством поведения гребцов во время тренировочных занятий и соревнований. Успешность воспитания юных гребцов во многом определяется способностью тренера повседневно сочетать задачи спортивной подготовки и общего воспитания.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Одна из главных особенностей спортивной деятельности - большое влияние на гребца личности тренера. Для подростка, увлеченного спортом, тренер становится тем эталоном, по которому он учится жить, мерками которого измеряются все достоинства и недостатки. Стоит тренеру лишь раз нарушить привычные нормы, установленные правила – и многое может быть потеряно.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Эффективная воспитательная работа предполагает постоянное изучение тренером внутреннего мира ученика, наиболее типичных свойств его личности, особенностей мышления, обстоятельств жизни в семье, учебы в школе, взаимоотношений с товарищами. Только знание ученика может позволить правильно оценить его поведение, увидеть за внешней стороной поступков их побудительные причины. Следует учитывать, что в  школу зачастую приходят юноши и девушки со сложившимися в основном нравственными убеждениями, определенным характером. Формирование личности юного гребца определяется многочисленными социальными факторами. Поэтому воспитательные воздействия должны подбираться с учетом особенностей личности гребца, мотивов его поведения.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Необходимо учитывать влияние, которое оказывают родители на формирование отношения детей к занятиям велосипедным спортом. Наилучшие условия для занятий спортом создаются, как правило, в тех семьях, где родители имеют собственный спортивный опыт или просто хорошо понимают, что спорт положительно влияет на формирование их ребенка как личности. Это возможно, если родители полностью доверяют тренеру, поддерживают его авторитет и обеспечивают выполнение требований тренера к условиям жизни юного гребца в семье.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Очень сложно работать с теми гребцами, чьи родители безразличны к   спорту и не придают значения увлечению их детей. Нелегко работать с детьми излишне честолюбивых родителей, которые постоянной жаждой успеха угнетают психику юного гребца, нередко вмешиваются в решения тренера- преподавателя, предлагают свои варианты тренировки. С какими бы родителями ни пришлось иметь дело, всегда нужно исходить из интересов детей, учитывать, что родители, особенно на первых порах, в решающей мере </w:t>
      </w:r>
      <w:r>
        <w:rPr>
          <w:rFonts w:ascii="Times New Roman" w:eastAsia="Times New Roman" w:hAnsi="Times New Roman" w:cs="Times New Roman"/>
          <w:sz w:val="28"/>
        </w:rPr>
        <w:lastRenderedPageBreak/>
        <w:t xml:space="preserve">влияют на мотивацию детей к занятиям спортом. Поэтому тренер - преподаватель должен пытаться найти взаимопонимание с родителями.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Ведущее значение в воспитательной работе с юными гребцами должно уделяться формированию таких значимых для спортивной деятельности нравственных черт личности, как </w:t>
      </w:r>
      <w:r>
        <w:rPr>
          <w:rFonts w:ascii="Times New Roman" w:eastAsia="Times New Roman" w:hAnsi="Times New Roman" w:cs="Times New Roman"/>
          <w:i/>
          <w:sz w:val="28"/>
        </w:rPr>
        <w:t xml:space="preserve">воля, трудолюбие, дисциплинированность.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Воспитание волевых каче</w:t>
      </w:r>
      <w:proofErr w:type="gramStart"/>
      <w:r>
        <w:rPr>
          <w:rFonts w:ascii="Times New Roman" w:eastAsia="Times New Roman" w:hAnsi="Times New Roman" w:cs="Times New Roman"/>
          <w:sz w:val="28"/>
        </w:rPr>
        <w:t>ств гр</w:t>
      </w:r>
      <w:proofErr w:type="gramEnd"/>
      <w:r>
        <w:rPr>
          <w:rFonts w:ascii="Times New Roman" w:eastAsia="Times New Roman" w:hAnsi="Times New Roman" w:cs="Times New Roman"/>
          <w:sz w:val="28"/>
        </w:rPr>
        <w:t xml:space="preserve">ебца - одна из важнейших задач деятельности тренера- преподавателя. Волевые качества формируются в процессе сознательного преодоления трудностей объективного и субъективного характера. Основные формы проявления этого качества - мужество, самообладание, выдержка, упорство в достижении поставленной цели, воля к победе. Ведущим методом воспитания волевых качеств является метод постепенного усложнения задач, решаемых в процессе тренировочных занятий и соревнований. Систематические занятия и выступления в различных соревнованиях, в различных условиях - наиболее эффективные средства воспитания волевых качеств у гребцов.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процессе многолетней подготовки гребца вполне возможны проявления слабоволия, снижение тренировочной активности. Лучшее средство преодоления отдельных моментов слабоволия - привлечение юного гребца к выполнению упражнений, требующих преодоления посильных для его состояния трудностей. Необходимо учитывать, что подобное состояние может быть связано с естественными колебаниями физического и психического состояния гребца. В подобных ситуациях более положительный педагогический эффект может иметь дружеское участие и одобрение тренера-преподавателя, чем наказание.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Практика тренировочной деятельности в условиях спортивной школы создает широкие возможности для воспитания нравственного отношения к труду. Воспитание спортивного трудолюбия предполагает формирование способности юного гребца к преодолению специфических трудностей, что </w:t>
      </w:r>
      <w:proofErr w:type="gramStart"/>
      <w:r>
        <w:rPr>
          <w:rFonts w:ascii="Times New Roman" w:eastAsia="Times New Roman" w:hAnsi="Times New Roman" w:cs="Times New Roman"/>
          <w:sz w:val="28"/>
        </w:rPr>
        <w:t>достигается</w:t>
      </w:r>
      <w:proofErr w:type="gramEnd"/>
      <w:r>
        <w:rPr>
          <w:rFonts w:ascii="Times New Roman" w:eastAsia="Times New Roman" w:hAnsi="Times New Roman" w:cs="Times New Roman"/>
          <w:sz w:val="28"/>
        </w:rPr>
        <w:t xml:space="preserve"> прежде всего посредством систематического выполнения тренировочных заданий со значительным объемом и интенсивностью упражнений. Критерием нравственного отношения к труду следует считать потребность к систематической тренировочной деятельности. В условиях современного спорта значительные нагрузки выполняются спортсменом не только потому, что доставляют удовольствие, а прежде всего потому, что становятся осознанной им необходимостью, главным условием достижения цели спортивной деятельности. На конкретных примерах нужно убеждать юного гребца, что успех в современном спорте зависит главным образом от целеустремленности и трудолюбия. Вместе с тем в работе с детьми необходимо придерживаться строгой последовательности и постепенности в повышении требований.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 целях повышения эффективности воспитания тренеру - преподавателю необходимо так организовывать тренировочный процесс, чтобы перед юными гребцами постоянно ставились реальные задачи физического и интеллектуального совершенствования. Характер задач, средства и методы подготовки должны строго соответствовать возрасту юных гребцов и этапу многолетней подготовки. Отрицательно сказывается на эффективности воспитательной работы недостаточная вариативность средств и методов педагогического воздействия.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Ведущее место в формировании нравственного сознания юных гребцов принадлежит методам убеждения. Убеждение во всех случаях должно быть доказательным, нужны тщательно подобранные аналогии, сравнения, примеры. Формулировку общих принципов поведения надо подкреплять ссылками на конкретные данные, на опыт самого занимающегося.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Важными методами нравственного воспитания являются поощрение и наказание. Поощрение гребца выражается в положительной оценке его действий и поступков. Оно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гребца. Наказание гребца может выражаться в форме осуждения, отрицательной оценке поступков и действий гребца. Виды наказаний разнообразны: замечание, устный выговор, выговор в приказе, разбор поступка в спортивном коллективе, отстранение от занятий, соревнований. Поощрение и наказание юного гребца должны основываться не на случайных фактах, а с учетом всего комплекса поступков.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Коллектив является важным фактором нравственного формирования личности юного гребца. В коллективе спортсмен развивается всесторонне – в нравственном, умственном и физическом отношении. Там возникают и проявляются разнообразные отношения: гребца к своему коллективу, между членами коллектива, команды, между спортивными соперниками.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Наличие постоянных контактов, многообразие и эмоциональность взаимоотношений в коллективе открывают перед тренером большие возможности для формирования необходимых качеств личности гребца. Такие ситуации содержатся, например, в условиях соперничества, требующего соблюдения правил, норм спортивной этики, уважения к сопернику, или в условиях тренировочных занятий, требующих от гребцов совместных усилий для эффективного </w:t>
      </w:r>
      <w:proofErr w:type="gramStart"/>
      <w:r>
        <w:rPr>
          <w:rFonts w:ascii="Times New Roman" w:eastAsia="Times New Roman" w:hAnsi="Times New Roman" w:cs="Times New Roman"/>
          <w:sz w:val="28"/>
        </w:rPr>
        <w:t>решения</w:t>
      </w:r>
      <w:proofErr w:type="gramEnd"/>
      <w:r>
        <w:rPr>
          <w:rFonts w:ascii="Times New Roman" w:eastAsia="Times New Roman" w:hAnsi="Times New Roman" w:cs="Times New Roman"/>
          <w:sz w:val="28"/>
        </w:rPr>
        <w:t xml:space="preserve"> поставленных тренером- преподавателем задач.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Важный фактор формирования коллектива - поддержание традиций коллектива. Положительный воспитательный эффект имеют коллективные мероприятия: торжественное посвящение в члены спортивной школы, торжественное начало и окончание сезона, празднование дней рождения, чествование победителей соревнований и др. Если новичок пришел в </w:t>
      </w:r>
      <w:r>
        <w:rPr>
          <w:rFonts w:ascii="Times New Roman" w:eastAsia="Times New Roman" w:hAnsi="Times New Roman" w:cs="Times New Roman"/>
          <w:sz w:val="28"/>
        </w:rPr>
        <w:lastRenderedPageBreak/>
        <w:t xml:space="preserve">коллектив с устоявшимися традициями, правилами поведения, нормами этики, он должен принять эти нормы, чтобы стать членом коллектива.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Основные критерии и показатели оценки состояния воспитательной работы: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степень соответствия результатов воспитательного воздействия целям воспитательной работы;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соответствие хода и результата воспитательной работы научным основам, программе и закономерностям воспитательного процесса;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соответствие действий и поступков гребцов целям воспитания;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соответствие характера отношений и нравственной атмосферы в спортивном коллективе целям и задачам воспитательной работы. </w:t>
      </w:r>
    </w:p>
    <w:p w:rsidR="008340C4" w:rsidRDefault="00706BFD" w:rsidP="00964CD6">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Для оценки используются общепринятые методы: наблюдение, беседы, опрос тренеров, врачей, гребцов, родителей гребцов, анализ практических дел и поступков гребцов, их тренеров, всего коллектива, оценка состояния дисциплины и др.</w:t>
      </w:r>
    </w:p>
    <w:p w:rsidR="00E87C37" w:rsidRDefault="00E87C37" w:rsidP="00964CD6">
      <w:pPr>
        <w:spacing w:after="0"/>
        <w:ind w:firstLine="708"/>
        <w:jc w:val="both"/>
        <w:rPr>
          <w:rFonts w:ascii="Times New Roman" w:eastAsia="Times New Roman" w:hAnsi="Times New Roman" w:cs="Times New Roman"/>
          <w:sz w:val="28"/>
        </w:rPr>
      </w:pPr>
    </w:p>
    <w:p w:rsidR="008340C4" w:rsidRDefault="00706BFD" w:rsidP="00964CD6">
      <w:pPr>
        <w:spacing w:after="0"/>
        <w:jc w:val="center"/>
        <w:rPr>
          <w:rFonts w:ascii="Times New Roman" w:eastAsia="Times New Roman" w:hAnsi="Times New Roman" w:cs="Times New Roman"/>
          <w:sz w:val="28"/>
        </w:rPr>
      </w:pPr>
      <w:r>
        <w:rPr>
          <w:rFonts w:ascii="Times New Roman" w:eastAsia="Times New Roman" w:hAnsi="Times New Roman" w:cs="Times New Roman"/>
          <w:b/>
          <w:sz w:val="28"/>
        </w:rPr>
        <w:t>4. СИСТЕМА КОНТРОЛЯ И ЗАЧЕТНЫЕ ТРЕБОВАНИЯ</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Осуществление комплексного контроля тренировочного процесса и уровня спортивной </w:t>
      </w:r>
      <w:proofErr w:type="gramStart"/>
      <w:r>
        <w:rPr>
          <w:rFonts w:ascii="Times New Roman" w:eastAsia="Times New Roman" w:hAnsi="Times New Roman" w:cs="Times New Roman"/>
          <w:sz w:val="28"/>
        </w:rPr>
        <w:t>подготовленности</w:t>
      </w:r>
      <w:proofErr w:type="gramEnd"/>
      <w:r>
        <w:rPr>
          <w:rFonts w:ascii="Times New Roman" w:eastAsia="Times New Roman" w:hAnsi="Times New Roman" w:cs="Times New Roman"/>
          <w:sz w:val="28"/>
        </w:rPr>
        <w:t xml:space="preserve"> обучающихся по предметным областям на всех этапах является обязательным разделом Программы.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Цель контроля – в соответствии с Программой обеспечить оптимальность воздействий тренировочных и соревновательных нагрузок на организм занимающихся при планомерном повышении уровня их специальной подготовленности по годам и в зависимости от целевой направленности этапа подготовки. Задача спортивного контроля – на основе объективных данных о состоянии гребца обосновать и осуществить реализацию закономерного хода подготовки и в случае его нарушения внести необходимую коррекцию тренировочного процесса.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Основными нормативами в подготовке </w:t>
      </w:r>
      <w:proofErr w:type="gramStart"/>
      <w:r>
        <w:rPr>
          <w:rFonts w:ascii="Times New Roman" w:eastAsia="Times New Roman" w:hAnsi="Times New Roman" w:cs="Times New Roman"/>
          <w:sz w:val="28"/>
        </w:rPr>
        <w:t>лиц, занимающихся академическая гребля на этапах многолетнего тренировочного процесса являются</w:t>
      </w:r>
      <w:proofErr w:type="gramEnd"/>
      <w:r>
        <w:rPr>
          <w:rFonts w:ascii="Times New Roman" w:eastAsia="Times New Roman" w:hAnsi="Times New Roman" w:cs="Times New Roman"/>
          <w:sz w:val="28"/>
        </w:rPr>
        <w:t xml:space="preserve">: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общая посещаемость тренировок;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уровень и динамика результатов;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участие в соревнованиях;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-нормативные требования спортивной квалификации;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теоретические знания адаптивного и </w:t>
      </w:r>
      <w:proofErr w:type="spellStart"/>
      <w:r>
        <w:rPr>
          <w:rFonts w:ascii="Times New Roman" w:eastAsia="Times New Roman" w:hAnsi="Times New Roman" w:cs="Times New Roman"/>
          <w:sz w:val="28"/>
        </w:rPr>
        <w:t>паралимпийского</w:t>
      </w:r>
      <w:proofErr w:type="spellEnd"/>
      <w:r>
        <w:rPr>
          <w:rFonts w:ascii="Times New Roman" w:eastAsia="Times New Roman" w:hAnsi="Times New Roman" w:cs="Times New Roman"/>
          <w:sz w:val="28"/>
        </w:rPr>
        <w:t xml:space="preserve"> спорта, тренировочных занятий, гигиены, здоровья человека, антидопингового образования.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каждом этапе многолетней подготовки осуществляется научно-методическое сопровождение, предусматривающее оценку динамики </w:t>
      </w:r>
      <w:r>
        <w:rPr>
          <w:rFonts w:ascii="Times New Roman" w:eastAsia="Times New Roman" w:hAnsi="Times New Roman" w:cs="Times New Roman"/>
          <w:sz w:val="28"/>
        </w:rPr>
        <w:lastRenderedPageBreak/>
        <w:t xml:space="preserve">функционального состояния с учетом успешности социализации ребенка, его возрастных особенностей. </w:t>
      </w:r>
    </w:p>
    <w:p w:rsidR="008340C4" w:rsidRDefault="00706BFD" w:rsidP="00483EE3">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Нормативные характеристики и основные показатели выполнения программных требований этапов спортивной подготовки: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стабильность состава обучающихся, посещаемость ими тренировочных занятий; - положительная динамика индивидуальных показателей развития физических качеств обучающихся;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уровень освоения основ гигиены и самоконтроля. </w:t>
      </w:r>
    </w:p>
    <w:p w:rsidR="008340C4" w:rsidRDefault="008340C4" w:rsidP="00483EE3">
      <w:pPr>
        <w:spacing w:after="0"/>
        <w:ind w:firstLine="708"/>
        <w:jc w:val="both"/>
        <w:rPr>
          <w:rFonts w:ascii="Times New Roman" w:eastAsia="Times New Roman" w:hAnsi="Times New Roman" w:cs="Times New Roman"/>
          <w:sz w:val="28"/>
        </w:rPr>
      </w:pPr>
    </w:p>
    <w:p w:rsidR="008340C4" w:rsidRPr="00E87C37" w:rsidRDefault="00706BFD" w:rsidP="00483EE3">
      <w:pPr>
        <w:spacing w:after="0"/>
        <w:jc w:val="center"/>
        <w:rPr>
          <w:rFonts w:ascii="Times New Roman" w:eastAsia="Times New Roman" w:hAnsi="Times New Roman" w:cs="Times New Roman"/>
          <w:i/>
          <w:sz w:val="28"/>
        </w:rPr>
      </w:pPr>
      <w:r w:rsidRPr="00E87C37">
        <w:rPr>
          <w:rFonts w:ascii="Times New Roman" w:eastAsia="Times New Roman" w:hAnsi="Times New Roman" w:cs="Times New Roman"/>
          <w:i/>
          <w:sz w:val="28"/>
        </w:rPr>
        <w:t>4.1. ТРЕБОВАНИЯ К РЕЗУЛЬТАТАМ ОСВОЕНИЯ ПРОГРАММЫ</w:t>
      </w:r>
    </w:p>
    <w:p w:rsidR="008340C4" w:rsidRPr="00E87C37" w:rsidRDefault="00706BFD" w:rsidP="00483EE3">
      <w:pPr>
        <w:spacing w:after="0"/>
        <w:jc w:val="center"/>
        <w:rPr>
          <w:rFonts w:ascii="Times New Roman" w:eastAsia="Times New Roman" w:hAnsi="Times New Roman" w:cs="Times New Roman"/>
          <w:i/>
          <w:sz w:val="28"/>
        </w:rPr>
      </w:pPr>
      <w:r w:rsidRPr="00E87C37">
        <w:rPr>
          <w:rFonts w:ascii="Times New Roman" w:eastAsia="Times New Roman" w:hAnsi="Times New Roman" w:cs="Times New Roman"/>
          <w:i/>
          <w:sz w:val="28"/>
        </w:rPr>
        <w:t>ПО ПРЕДМЕТНЫМ ОБЛАСТЯМ</w:t>
      </w:r>
    </w:p>
    <w:p w:rsidR="00483EE3" w:rsidRDefault="00483EE3" w:rsidP="00483EE3">
      <w:pPr>
        <w:spacing w:after="0"/>
        <w:jc w:val="center"/>
        <w:rPr>
          <w:rFonts w:ascii="Times New Roman" w:eastAsia="Times New Roman" w:hAnsi="Times New Roman" w:cs="Times New Roman"/>
          <w:b/>
          <w:sz w:val="28"/>
        </w:rPr>
      </w:pP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Результатами освоения Программы является приобретение обучающимися следующих знаний, умений и навыков в предметных областях: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b/>
          <w:i/>
          <w:sz w:val="28"/>
        </w:rPr>
        <w:t xml:space="preserve">в области теории и методики физической культуры и спорта: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история развития избранного вида спорта;</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основы философии и психологии спортивных единоборств;</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место и роль физической культуры и спорта в современном обществе;</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основы спортивной подготовки и тренировочного процесса;</w:t>
      </w:r>
    </w:p>
    <w:p w:rsidR="008340C4" w:rsidRDefault="00706BFD" w:rsidP="00BA61FC">
      <w:pPr>
        <w:spacing w:after="0"/>
        <w:ind w:firstLine="708"/>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 федеральные стандарты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w:t>
      </w:r>
      <w:proofErr w:type="gramEnd"/>
      <w:r>
        <w:rPr>
          <w:rFonts w:ascii="Times New Roman" w:eastAsia="Times New Roman" w:hAnsi="Times New Roman" w:cs="Times New Roman"/>
          <w:sz w:val="28"/>
        </w:rPr>
        <w:t xml:space="preserve">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уголовная, административная и дисциплинарная ответственность за неправомерное использование навыков приемов борьбы, в том числе за превышение пределов необходимой обороны;</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необходимые сведения о строении и функциях организма человека;</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гигиенические знания, умения и навыки;</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режим дня, закаливание организма, здоровый образ жизни;</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основы спортивного питания;</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требования к оборудованию, инвентарю и спортивной экипировке;</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требования техники безопасности при занятиях избранным видом спорта.</w:t>
      </w:r>
    </w:p>
    <w:p w:rsidR="008340C4" w:rsidRDefault="00706BFD" w:rsidP="00BA61FC">
      <w:pPr>
        <w:spacing w:after="0"/>
        <w:ind w:firstLine="708"/>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в области общей и специальной физической подготовки: </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освоение комплексов физических упражнений;</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развитие основных физических качеств (гибкости, быстроты, силы, координации, выносливости) и базирующихся на них способностях и их гармоничное сочетание применительно к специфике занятий избранным видом спорта;</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воспитанию личностных качеств и нравственных чувств (коллективизм, взаимопомощь).</w:t>
      </w:r>
    </w:p>
    <w:p w:rsidR="008340C4" w:rsidRDefault="00706BFD" w:rsidP="00BA61FC">
      <w:pPr>
        <w:spacing w:after="0"/>
        <w:ind w:firstLine="708"/>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в области избранного вида спорта: </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повышение уровня специальной физической и функциональной подготовленности;</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овладение основами техники и тактики в избранном виде спорта, дисциплине вида спорта (при наличии);</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приобретение соревновательного опыта путем участия в спортивных соревнованиях;</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развитие специальных физических (двигательных) и психологических качеств;</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повышение уровня функциональной подготовленности;</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освоение соответствующих возрасту, полу и уровню подготовленности занимающихся тренировочных и соревновательных нагрузок;</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выполнение требований, норм и условий их выполнения для присвоения спортивных разрядов и званий по избранному виду спорта.</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b/>
          <w:i/>
          <w:sz w:val="28"/>
        </w:rPr>
        <w:t xml:space="preserve">в области других видов спорта и подвижных игр: </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умение точно и своевременно выполнять задания, связанные с требованиями вида спорта и правилами подвижных игр;</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умение развивать специфические физические качества в избранном виде спорта, дисциплине вида спорта (при наличии) средствами других видов спорта и подвижных игр;</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умение соблюдать требования техники безопасности при самостоятельном выполнении упражнений;</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навыки сохранения собственной физической формы.</w:t>
      </w:r>
    </w:p>
    <w:p w:rsidR="008340C4" w:rsidRDefault="008340C4">
      <w:pPr>
        <w:jc w:val="both"/>
        <w:rPr>
          <w:rFonts w:ascii="Times New Roman" w:eastAsia="Times New Roman" w:hAnsi="Times New Roman" w:cs="Times New Roman"/>
          <w:b/>
          <w:sz w:val="26"/>
        </w:rPr>
      </w:pPr>
    </w:p>
    <w:p w:rsidR="008340C4" w:rsidRPr="00E87C37" w:rsidRDefault="00706BFD" w:rsidP="00BA61FC">
      <w:pPr>
        <w:spacing w:after="0"/>
        <w:jc w:val="center"/>
        <w:rPr>
          <w:rFonts w:ascii="Times New Roman" w:eastAsia="Times New Roman" w:hAnsi="Times New Roman" w:cs="Times New Roman"/>
          <w:i/>
          <w:sz w:val="28"/>
        </w:rPr>
      </w:pPr>
      <w:r w:rsidRPr="00E87C37">
        <w:rPr>
          <w:rFonts w:ascii="Times New Roman" w:eastAsia="Times New Roman" w:hAnsi="Times New Roman" w:cs="Times New Roman"/>
          <w:i/>
          <w:sz w:val="28"/>
        </w:rPr>
        <w:t>4.2. ТРЕБОВАНИЯ К ОСВОЕНИЮ ПРОГРАММЫ ПО ЭТАПАМ ПОДГОТОВКИ</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Требования к результатам реализации Программы: </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на этапе начальной подготовки</w:t>
      </w:r>
      <w:r>
        <w:rPr>
          <w:rFonts w:ascii="Times New Roman" w:eastAsia="Times New Roman" w:hAnsi="Times New Roman" w:cs="Times New Roman"/>
          <w:sz w:val="28"/>
        </w:rPr>
        <w:t>: основ правильной техники и правил безопасной</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общая и специальная физическая (двигательная) подготовка с акцентом на развитие качеств быстроты, общей выносливости, ловкости и координации. Теоретическая подготовка дает представления о спорте и его общественной значимости, истории развития академической гребли в стране и </w:t>
      </w:r>
      <w:r>
        <w:rPr>
          <w:rFonts w:ascii="Times New Roman" w:eastAsia="Times New Roman" w:hAnsi="Times New Roman" w:cs="Times New Roman"/>
          <w:sz w:val="28"/>
        </w:rPr>
        <w:lastRenderedPageBreak/>
        <w:t xml:space="preserve">за рубежом, о спортивной гигиене гребца. Психолого-педагогические установки тренера направлены на формирование черт спортивного характера, патриотизма, позитивного отношения к окружающему миру, воспитание дисциплины, навыков сотрудничества и коллективизма. Внедряются разнообразные контрольные испытания и игровые задания, прививается самостоятельность при ответственном отношении к занятиям и техническим средствам, к спортивному инвентарю; </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на тренировочном этапе</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выше указанные</w:t>
      </w:r>
      <w:proofErr w:type="gramEnd"/>
      <w:r>
        <w:rPr>
          <w:rFonts w:ascii="Times New Roman" w:eastAsia="Times New Roman" w:hAnsi="Times New Roman" w:cs="Times New Roman"/>
          <w:sz w:val="28"/>
        </w:rPr>
        <w:t xml:space="preserve"> виды спортивной подготовки дополняются психологической и соревновательной подготовкой, освоением правил спортивного поведения, включая в условиях соревновательной борьбы; тактических принципов, а также инструкторской и судейской практикой. В процессе занятий осваиваются приемы и принципы самоконтроля и </w:t>
      </w:r>
      <w:proofErr w:type="spellStart"/>
      <w:r>
        <w:rPr>
          <w:rFonts w:ascii="Times New Roman" w:eastAsia="Times New Roman" w:hAnsi="Times New Roman" w:cs="Times New Roman"/>
          <w:sz w:val="28"/>
        </w:rPr>
        <w:t>саморегуляции</w:t>
      </w:r>
      <w:proofErr w:type="spellEnd"/>
      <w:r>
        <w:rPr>
          <w:rFonts w:ascii="Times New Roman" w:eastAsia="Times New Roman" w:hAnsi="Times New Roman" w:cs="Times New Roman"/>
          <w:sz w:val="28"/>
        </w:rPr>
        <w:t xml:space="preserve">; регулярно ведется контроль записей в дневнике гребца, поощряется стремление занимающихся к самонаблюдениям и самоанализу. </w:t>
      </w:r>
    </w:p>
    <w:p w:rsidR="008340C4" w:rsidRDefault="00706BFD" w:rsidP="00BA61F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на этапах совершенствования спортивного мастерства: </w:t>
      </w:r>
      <w:r>
        <w:rPr>
          <w:rFonts w:ascii="Times New Roman" w:eastAsia="Times New Roman" w:hAnsi="Times New Roman" w:cs="Times New Roman"/>
          <w:sz w:val="28"/>
        </w:rPr>
        <w:t xml:space="preserve">особенности возрастного развития способствуют увеличению объема использования сопряженного и соревновательного методов тренировки, направленной силовой и скоростно-силовой подготовки с использованием отягощений и тренажеров разного профиля. Специфика академической гребли и спортивной подготовки циклов годичной подготовки все больше приобретает характер соревновательной направленности, обусловливая требуемые различия в соотношении тренировочных средств по видам спортивной подготовки. При планировании и построении тренировочного процесса в соответствии с задачами подготовки и ее целевой направленности выделяют соревнования разной категории значимости. Работа тренера по решению задач спортивной подготовки приобретает партнерский характер сотворчества во взаимодействии со спортсменом. </w:t>
      </w:r>
    </w:p>
    <w:p w:rsidR="008340C4" w:rsidRDefault="008340C4">
      <w:pPr>
        <w:jc w:val="both"/>
        <w:rPr>
          <w:rFonts w:ascii="Times New Roman" w:eastAsia="Times New Roman" w:hAnsi="Times New Roman" w:cs="Times New Roman"/>
          <w:b/>
          <w:sz w:val="28"/>
        </w:rPr>
      </w:pPr>
    </w:p>
    <w:p w:rsidR="008340C4" w:rsidRPr="00E87C37" w:rsidRDefault="00706BFD" w:rsidP="00BA61FC">
      <w:pPr>
        <w:spacing w:after="0"/>
        <w:jc w:val="center"/>
        <w:rPr>
          <w:rFonts w:ascii="Times New Roman" w:eastAsia="Times New Roman" w:hAnsi="Times New Roman" w:cs="Times New Roman"/>
          <w:i/>
          <w:sz w:val="28"/>
        </w:rPr>
      </w:pPr>
      <w:r w:rsidRPr="00E87C37">
        <w:rPr>
          <w:rFonts w:ascii="Times New Roman" w:eastAsia="Times New Roman" w:hAnsi="Times New Roman" w:cs="Times New Roman"/>
          <w:i/>
          <w:sz w:val="28"/>
        </w:rPr>
        <w:t>4.3 КОМПЛЕКСЫ КОНТРОЛЬНЫХ УПРАЖНЕНИЙ ДЛЯ ОЦЕНКИ РЕЗУЛЬТАТОВ ОСВОЕНИЯ ПРОГРАММЫ</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оценки уровня освоения Программы по предметной области «Теория и методика физической культуры и спорта» проводится устный экзамен по пройденным темам.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Для тестирования уровня освоения Программы по предметной области «Общая и специальная физическая подготовка» используют комплексы контрольных упра</w:t>
      </w:r>
      <w:r w:rsidR="00483EE3">
        <w:rPr>
          <w:rFonts w:ascii="Times New Roman" w:eastAsia="Times New Roman" w:hAnsi="Times New Roman" w:cs="Times New Roman"/>
          <w:sz w:val="28"/>
        </w:rPr>
        <w:t>жнений. Используются упражнения</w:t>
      </w:r>
      <w:r>
        <w:rPr>
          <w:rFonts w:ascii="Times New Roman" w:eastAsia="Times New Roman" w:hAnsi="Times New Roman" w:cs="Times New Roman"/>
          <w:sz w:val="28"/>
        </w:rPr>
        <w:t xml:space="preserve">, которые дают оценку развития основных физических качеств (скоростные качества, скоростно-силовые качества, выносливость, силовые качества, координация). Состав упражнений подобран с учетом задач комплексной оценки уровня общей </w:t>
      </w:r>
      <w:r>
        <w:rPr>
          <w:rFonts w:ascii="Times New Roman" w:eastAsia="Times New Roman" w:hAnsi="Times New Roman" w:cs="Times New Roman"/>
          <w:sz w:val="28"/>
        </w:rPr>
        <w:lastRenderedPageBreak/>
        <w:t>физической подготовленности на этапах многолетней подготовки. Для тестирования уровня специальной физической подготовки используется специализированные упражнения.</w:t>
      </w:r>
    </w:p>
    <w:p w:rsidR="00483EE3" w:rsidRDefault="00483EE3"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Таблица № (нормативы ОФП)</w:t>
      </w:r>
    </w:p>
    <w:p w:rsidR="008340C4" w:rsidRDefault="008340C4" w:rsidP="00483EE3">
      <w:pPr>
        <w:spacing w:after="0"/>
        <w:ind w:firstLine="708"/>
        <w:jc w:val="both"/>
        <w:rPr>
          <w:rFonts w:ascii="Times New Roman" w:eastAsia="Times New Roman" w:hAnsi="Times New Roman" w:cs="Times New Roman"/>
          <w:sz w:val="26"/>
        </w:rPr>
      </w:pPr>
    </w:p>
    <w:p w:rsidR="008340C4" w:rsidRPr="00E87C37" w:rsidRDefault="00706BFD">
      <w:pPr>
        <w:jc w:val="center"/>
        <w:rPr>
          <w:rFonts w:ascii="Times New Roman" w:eastAsia="Times New Roman" w:hAnsi="Times New Roman" w:cs="Times New Roman"/>
          <w:i/>
          <w:color w:val="000000"/>
          <w:sz w:val="28"/>
        </w:rPr>
      </w:pPr>
      <w:r w:rsidRPr="00E87C37">
        <w:rPr>
          <w:rFonts w:ascii="Times New Roman" w:eastAsia="Times New Roman" w:hAnsi="Times New Roman" w:cs="Times New Roman"/>
          <w:i/>
          <w:color w:val="000000"/>
          <w:sz w:val="28"/>
        </w:rPr>
        <w:t xml:space="preserve">4.4. </w:t>
      </w:r>
      <w:r w:rsidR="00483EE3" w:rsidRPr="00E87C37">
        <w:rPr>
          <w:rFonts w:ascii="Times New Roman" w:eastAsia="Times New Roman" w:hAnsi="Times New Roman" w:cs="Times New Roman"/>
          <w:i/>
          <w:color w:val="000000"/>
          <w:sz w:val="28"/>
        </w:rPr>
        <w:t xml:space="preserve">ПРОВЕДЕНИЕ ПРОМЕЖУТОЧНОЙ И ИТОГОВОЙ </w:t>
      </w:r>
      <w:r w:rsidRPr="00E87C37">
        <w:rPr>
          <w:rFonts w:ascii="Times New Roman" w:eastAsia="Times New Roman" w:hAnsi="Times New Roman" w:cs="Times New Roman"/>
          <w:i/>
          <w:color w:val="000000"/>
          <w:sz w:val="28"/>
        </w:rPr>
        <w:t xml:space="preserve"> АТТЕСТАЦИИ</w:t>
      </w:r>
    </w:p>
    <w:p w:rsidR="008340C4" w:rsidRDefault="00706BFD" w:rsidP="00483EE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Для оценки уровня освоения Программы проводятся промежуточная (ежегодно, после каждого этапа (периода) обучения) и итоговая (после освоения Программы) аттестация </w:t>
      </w:r>
      <w:proofErr w:type="gramStart"/>
      <w:r>
        <w:rPr>
          <w:rFonts w:ascii="Times New Roman" w:eastAsia="Times New Roman" w:hAnsi="Times New Roman" w:cs="Times New Roman"/>
          <w:color w:val="000000"/>
          <w:sz w:val="28"/>
        </w:rPr>
        <w:t>обучающихся</w:t>
      </w:r>
      <w:proofErr w:type="gramEnd"/>
      <w:r>
        <w:rPr>
          <w:rFonts w:ascii="Times New Roman" w:eastAsia="Times New Roman" w:hAnsi="Times New Roman" w:cs="Times New Roman"/>
          <w:color w:val="000000"/>
          <w:sz w:val="28"/>
        </w:rPr>
        <w:t xml:space="preserve">. </w:t>
      </w:r>
    </w:p>
    <w:p w:rsidR="008340C4" w:rsidRDefault="00706BFD" w:rsidP="00483EE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Основные требования к контролю: </w:t>
      </w:r>
    </w:p>
    <w:p w:rsidR="008340C4" w:rsidRDefault="00706BFD" w:rsidP="00483EE3">
      <w:pPr>
        <w:spacing w:after="0"/>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 Контроль подготовки гребцов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Контрольные тесты и нормативы спортивной подготовленности юных и квалифицированных гребцов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подготовки и оцениваются на основе результатов комплекса измерений, необходимых и достаточных для обоснованной коррекции подготовки.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3. Этапные нормативы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гребцов, являются основанием для перевода гребца на следующий этап многолетней подготовки и приоритетными на всех этапах.</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4. Контроль подготовки на этапах годичного цикла проводится не реже 2-3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академическая гребля. Значимость текущего и оперативного контроля увеличивается по мере повышения объема и интенсивности физических нагрузок на </w:t>
      </w:r>
      <w:proofErr w:type="gramStart"/>
      <w:r>
        <w:rPr>
          <w:rFonts w:ascii="Times New Roman" w:eastAsia="Times New Roman" w:hAnsi="Times New Roman" w:cs="Times New Roman"/>
          <w:sz w:val="28"/>
        </w:rPr>
        <w:t>тренировочном</w:t>
      </w:r>
      <w:proofErr w:type="gramEnd"/>
      <w:r>
        <w:rPr>
          <w:rFonts w:ascii="Times New Roman" w:eastAsia="Times New Roman" w:hAnsi="Times New Roman" w:cs="Times New Roman"/>
          <w:sz w:val="28"/>
        </w:rPr>
        <w:t xml:space="preserve"> и последующих этапах.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5. Все виды контроля подготовленности гребцов осуществляются, исходя из имеющихся возможностей и аппаратно-приборного оснащения Учреждения, где спортсмены проходят подготовку, а также исходя из наличия </w:t>
      </w:r>
      <w:r>
        <w:rPr>
          <w:rFonts w:ascii="Times New Roman" w:eastAsia="Times New Roman" w:hAnsi="Times New Roman" w:cs="Times New Roman"/>
          <w:sz w:val="28"/>
        </w:rPr>
        <w:lastRenderedPageBreak/>
        <w:t xml:space="preserve">штатного персонала, который обеспечивает рабочее состояние приборов и оборудования.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проведении промежуточной и итоговой аттестации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 xml:space="preserve"> учитываются результаты освоения Программы по каждой предметной области. Все контрольные упражнения указаны для соответствующего периода </w:t>
      </w:r>
      <w:proofErr w:type="gramStart"/>
      <w:r>
        <w:rPr>
          <w:rFonts w:ascii="Times New Roman" w:eastAsia="Times New Roman" w:hAnsi="Times New Roman" w:cs="Times New Roman"/>
          <w:sz w:val="28"/>
        </w:rPr>
        <w:t>подготовки</w:t>
      </w:r>
      <w:proofErr w:type="gramEnd"/>
      <w:r>
        <w:rPr>
          <w:rFonts w:ascii="Times New Roman" w:eastAsia="Times New Roman" w:hAnsi="Times New Roman" w:cs="Times New Roman"/>
          <w:sz w:val="28"/>
        </w:rPr>
        <w:t xml:space="preserve"> и их успешная сдача дает право перейти на следующий этап (период) подготовки (исключение </w:t>
      </w:r>
      <w:proofErr w:type="spellStart"/>
      <w:r>
        <w:rPr>
          <w:rFonts w:ascii="Times New Roman" w:eastAsia="Times New Roman" w:hAnsi="Times New Roman" w:cs="Times New Roman"/>
          <w:sz w:val="28"/>
        </w:rPr>
        <w:t>составляюттребования</w:t>
      </w:r>
      <w:proofErr w:type="spellEnd"/>
      <w:r>
        <w:rPr>
          <w:rFonts w:ascii="Times New Roman" w:eastAsia="Times New Roman" w:hAnsi="Times New Roman" w:cs="Times New Roman"/>
          <w:sz w:val="28"/>
        </w:rPr>
        <w:t xml:space="preserve"> к результатам: обучающийся переходит на следующий этап (период) подготовки только в случае выполнения необходимого разряда для данного этапа (периода).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Ежегодно приказом Учреждения утверждаются сроки сдачи аттестации по различным предметным областям (в течение месяца в конце учебного года) и члены аттестационной комиссии.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Явка на прохождение аттестации обязательна для всех обучающихся. Отсутствие на сдаче какой-либо предметной области без уважительной причины может являться поводом для </w:t>
      </w:r>
      <w:proofErr w:type="gramStart"/>
      <w:r>
        <w:rPr>
          <w:rFonts w:ascii="Times New Roman" w:eastAsia="Times New Roman" w:hAnsi="Times New Roman" w:cs="Times New Roman"/>
          <w:sz w:val="28"/>
        </w:rPr>
        <w:t>отчисления</w:t>
      </w:r>
      <w:proofErr w:type="gramEnd"/>
      <w:r>
        <w:rPr>
          <w:rFonts w:ascii="Times New Roman" w:eastAsia="Times New Roman" w:hAnsi="Times New Roman" w:cs="Times New Roman"/>
          <w:sz w:val="28"/>
        </w:rPr>
        <w:t xml:space="preserve"> обучающегося из Учреждения.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w:t>
      </w:r>
      <w:proofErr w:type="gramStart"/>
      <w:r>
        <w:rPr>
          <w:rFonts w:ascii="Times New Roman" w:eastAsia="Times New Roman" w:hAnsi="Times New Roman" w:cs="Times New Roman"/>
          <w:sz w:val="28"/>
        </w:rPr>
        <w:t>обучающихся</w:t>
      </w:r>
      <w:proofErr w:type="gramEnd"/>
      <w:r>
        <w:rPr>
          <w:rFonts w:ascii="Times New Roman" w:eastAsia="Times New Roman" w:hAnsi="Times New Roman" w:cs="Times New Roman"/>
          <w:sz w:val="28"/>
        </w:rPr>
        <w:t xml:space="preserve"> не явившихся на аттестацию по уважительной причине аттестация будет назначена на другое время.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случае неудачной сдачи требований аттестации </w:t>
      </w:r>
      <w:proofErr w:type="gramStart"/>
      <w:r>
        <w:rPr>
          <w:rFonts w:ascii="Times New Roman" w:eastAsia="Times New Roman" w:hAnsi="Times New Roman" w:cs="Times New Roman"/>
          <w:sz w:val="28"/>
        </w:rPr>
        <w:t>обучающийся</w:t>
      </w:r>
      <w:proofErr w:type="gramEnd"/>
      <w:r>
        <w:rPr>
          <w:rFonts w:ascii="Times New Roman" w:eastAsia="Times New Roman" w:hAnsi="Times New Roman" w:cs="Times New Roman"/>
          <w:sz w:val="28"/>
        </w:rPr>
        <w:t xml:space="preserve"> имеет право на повторную аттестацию, но не более одного раза.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На следующий этап (период) подготовки переходят только обучающиеся успешно прошедшие промежуточную аттестацию по всем предметным областям Программы. Те, кто не справился с промежуточной аттестацией на следующий этап (</w:t>
      </w:r>
      <w:proofErr w:type="gramStart"/>
      <w:r>
        <w:rPr>
          <w:rFonts w:ascii="Times New Roman" w:eastAsia="Times New Roman" w:hAnsi="Times New Roman" w:cs="Times New Roman"/>
          <w:sz w:val="28"/>
        </w:rPr>
        <w:t xml:space="preserve">период) </w:t>
      </w:r>
      <w:proofErr w:type="gramEnd"/>
      <w:r>
        <w:rPr>
          <w:rFonts w:ascii="Times New Roman" w:eastAsia="Times New Roman" w:hAnsi="Times New Roman" w:cs="Times New Roman"/>
          <w:sz w:val="28"/>
        </w:rPr>
        <w:t xml:space="preserve">подготовки не переводятся, для них возможно повторное прохождение данного периода подготовки (но не более одного раза на данном этапе), либо данный обучающийся отчисляется из Учреждения за не освоение программных требований.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 </w:t>
      </w:r>
    </w:p>
    <w:p w:rsidR="008340C4" w:rsidRDefault="00706BFD" w:rsidP="00483EE3">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По окончании </w:t>
      </w:r>
      <w:proofErr w:type="gramStart"/>
      <w:r>
        <w:rPr>
          <w:rFonts w:ascii="Times New Roman" w:eastAsia="Times New Roman" w:hAnsi="Times New Roman" w:cs="Times New Roman"/>
          <w:sz w:val="28"/>
        </w:rPr>
        <w:t>обучения по</w:t>
      </w:r>
      <w:proofErr w:type="gramEnd"/>
      <w:r>
        <w:rPr>
          <w:rFonts w:ascii="Times New Roman" w:eastAsia="Times New Roman" w:hAnsi="Times New Roman" w:cs="Times New Roman"/>
          <w:sz w:val="28"/>
        </w:rPr>
        <w:t xml:space="preserve"> данной Программе по результатам итоговой аттестации (требования для ССМ-3) обучающемуся (выпускнику) выдается свидетельство, форма которого устанавливается локальным нормативным актом Учреждения.</w:t>
      </w:r>
    </w:p>
    <w:p w:rsidR="008340C4" w:rsidRDefault="008340C4" w:rsidP="00483EE3">
      <w:pPr>
        <w:spacing w:after="0"/>
        <w:jc w:val="both"/>
        <w:rPr>
          <w:rFonts w:ascii="Times New Roman" w:eastAsia="Times New Roman" w:hAnsi="Times New Roman" w:cs="Times New Roman"/>
          <w:b/>
          <w:color w:val="000000"/>
          <w:sz w:val="28"/>
        </w:rPr>
      </w:pPr>
    </w:p>
    <w:p w:rsidR="008340C4" w:rsidRPr="00562FE1" w:rsidRDefault="00706BFD" w:rsidP="00483EE3">
      <w:pPr>
        <w:spacing w:after="0"/>
        <w:jc w:val="center"/>
        <w:rPr>
          <w:rFonts w:ascii="Times New Roman" w:eastAsia="Times New Roman" w:hAnsi="Times New Roman" w:cs="Times New Roman"/>
          <w:sz w:val="28"/>
        </w:rPr>
      </w:pPr>
      <w:r w:rsidRPr="00562FE1">
        <w:rPr>
          <w:rFonts w:ascii="Times New Roman" w:eastAsia="Times New Roman" w:hAnsi="Times New Roman" w:cs="Times New Roman"/>
          <w:sz w:val="28"/>
        </w:rPr>
        <w:t>4.5. ТРЕБОВАНИЯ К РЕЗУЛЬТАТАМ ОСВОЕНИЯ ПРОГРАММЫ, ВЫПОЛНЕНИЕ КОТОРЫХ ДАЕТ ОСНОВАНИЕ ДЛЯ ПЕРЕВОДА НА ПРОГРАММУ СПОРТИВНОЙ ПОДГОТОВКИ</w:t>
      </w:r>
    </w:p>
    <w:p w:rsidR="008340C4" w:rsidRPr="00562FE1" w:rsidRDefault="00706BFD" w:rsidP="00483EE3">
      <w:pPr>
        <w:spacing w:after="0"/>
        <w:ind w:left="708"/>
        <w:jc w:val="both"/>
        <w:rPr>
          <w:rFonts w:ascii="Times New Roman" w:eastAsia="Times New Roman" w:hAnsi="Times New Roman" w:cs="Times New Roman"/>
          <w:sz w:val="28"/>
        </w:rPr>
      </w:pPr>
      <w:r w:rsidRPr="00562FE1">
        <w:rPr>
          <w:rFonts w:ascii="Times New Roman" w:eastAsia="Times New Roman" w:hAnsi="Times New Roman" w:cs="Times New Roman"/>
          <w:sz w:val="28"/>
        </w:rPr>
        <w:t xml:space="preserve">Одаренные обучающиеся, по собственному желанию и по результатам сдачи промежуточной аттестации могут быть переведены на Программу спортивной подготовки. Для перехода необходимо: </w:t>
      </w:r>
    </w:p>
    <w:p w:rsidR="008340C4" w:rsidRPr="00562FE1" w:rsidRDefault="00706BFD" w:rsidP="00483EE3">
      <w:pPr>
        <w:spacing w:after="0"/>
        <w:ind w:firstLine="708"/>
        <w:jc w:val="both"/>
        <w:rPr>
          <w:rFonts w:ascii="Times New Roman" w:eastAsia="Times New Roman" w:hAnsi="Times New Roman" w:cs="Times New Roman"/>
          <w:sz w:val="28"/>
        </w:rPr>
      </w:pPr>
      <w:r w:rsidRPr="00562FE1">
        <w:rPr>
          <w:rFonts w:ascii="Times New Roman" w:eastAsia="Times New Roman" w:hAnsi="Times New Roman" w:cs="Times New Roman"/>
          <w:sz w:val="28"/>
        </w:rPr>
        <w:lastRenderedPageBreak/>
        <w:t xml:space="preserve">- показать высокие спортивные результаты на соревнованиях; </w:t>
      </w:r>
    </w:p>
    <w:p w:rsidR="008340C4" w:rsidRPr="00562FE1" w:rsidRDefault="00706BFD" w:rsidP="00483EE3">
      <w:pPr>
        <w:spacing w:after="0"/>
        <w:ind w:firstLine="708"/>
        <w:jc w:val="both"/>
        <w:rPr>
          <w:rFonts w:ascii="Times New Roman" w:eastAsia="Times New Roman" w:hAnsi="Times New Roman" w:cs="Times New Roman"/>
          <w:sz w:val="28"/>
        </w:rPr>
      </w:pPr>
      <w:r w:rsidRPr="00562FE1">
        <w:rPr>
          <w:rFonts w:ascii="Times New Roman" w:eastAsia="Times New Roman" w:hAnsi="Times New Roman" w:cs="Times New Roman"/>
          <w:sz w:val="28"/>
        </w:rPr>
        <w:t xml:space="preserve">- выполнить требования для зачисления на Программу спортивной подготовки по общей и специальной физической подготовке (таблица №№5-8); </w:t>
      </w:r>
    </w:p>
    <w:p w:rsidR="008340C4" w:rsidRPr="00562FE1" w:rsidRDefault="00706BFD" w:rsidP="00483EE3">
      <w:pPr>
        <w:spacing w:after="0"/>
        <w:ind w:firstLine="708"/>
        <w:jc w:val="both"/>
        <w:rPr>
          <w:rFonts w:ascii="Times New Roman" w:eastAsia="Times New Roman" w:hAnsi="Times New Roman" w:cs="Times New Roman"/>
          <w:sz w:val="28"/>
        </w:rPr>
      </w:pPr>
      <w:r w:rsidRPr="00562FE1">
        <w:rPr>
          <w:rFonts w:ascii="Times New Roman" w:eastAsia="Times New Roman" w:hAnsi="Times New Roman" w:cs="Times New Roman"/>
          <w:sz w:val="28"/>
        </w:rPr>
        <w:t xml:space="preserve">- по остальным предметным областям необходимо показать наивысшие показатели по результатам промежуточной аттестации. </w:t>
      </w:r>
    </w:p>
    <w:p w:rsidR="00706BFD" w:rsidRPr="00562FE1" w:rsidRDefault="00706BFD">
      <w:pPr>
        <w:jc w:val="both"/>
        <w:rPr>
          <w:rFonts w:ascii="Times New Roman" w:eastAsia="Times New Roman" w:hAnsi="Times New Roman" w:cs="Times New Roman"/>
          <w:i/>
          <w:sz w:val="26"/>
        </w:rPr>
      </w:pPr>
    </w:p>
    <w:p w:rsidR="00483EE3" w:rsidRDefault="00706BFD" w:rsidP="00E87C37">
      <w:pPr>
        <w:spacing w:after="0"/>
        <w:jc w:val="both"/>
        <w:rPr>
          <w:rFonts w:ascii="Times New Roman" w:eastAsia="Times New Roman" w:hAnsi="Times New Roman" w:cs="Times New Roman"/>
          <w:b/>
          <w:sz w:val="28"/>
        </w:rPr>
      </w:pPr>
      <w:r>
        <w:rPr>
          <w:rFonts w:ascii="Times New Roman" w:eastAsia="Times New Roman" w:hAnsi="Times New Roman" w:cs="Times New Roman"/>
          <w:b/>
          <w:i/>
          <w:color w:val="000000"/>
          <w:sz w:val="28"/>
        </w:rPr>
        <w:t>Таблица № 5</w:t>
      </w:r>
      <w:r w:rsidR="00562FE1">
        <w:rPr>
          <w:rFonts w:ascii="Times New Roman" w:eastAsia="Times New Roman" w:hAnsi="Times New Roman" w:cs="Times New Roman"/>
          <w:b/>
          <w:i/>
          <w:color w:val="000000"/>
          <w:sz w:val="28"/>
        </w:rPr>
        <w:t>-8</w:t>
      </w:r>
      <w:r>
        <w:rPr>
          <w:rFonts w:ascii="Times New Roman" w:eastAsia="Times New Roman" w:hAnsi="Times New Roman" w:cs="Times New Roman"/>
          <w:b/>
          <w:sz w:val="28"/>
        </w:rPr>
        <w:t xml:space="preserve">. Нормативы общей физической и специальной физической подготовки для зачисления в группы </w:t>
      </w:r>
      <w:r w:rsidR="00732E6F">
        <w:rPr>
          <w:rFonts w:ascii="Times New Roman" w:eastAsia="Times New Roman" w:hAnsi="Times New Roman" w:cs="Times New Roman"/>
          <w:b/>
          <w:sz w:val="28"/>
        </w:rPr>
        <w:t>и на различных этапах многолетней подготовки:</w:t>
      </w:r>
    </w:p>
    <w:p w:rsidR="0098305C" w:rsidRPr="00732E6F" w:rsidRDefault="0098305C" w:rsidP="00E87C37">
      <w:pPr>
        <w:spacing w:after="0"/>
        <w:jc w:val="both"/>
        <w:rPr>
          <w:rFonts w:ascii="Times New Roman" w:eastAsia="Times New Roman" w:hAnsi="Times New Roman" w:cs="Times New Roman"/>
          <w:b/>
          <w:sz w:val="28"/>
        </w:rPr>
      </w:pPr>
    </w:p>
    <w:p w:rsidR="008340C4" w:rsidRDefault="00706BFD" w:rsidP="00483EE3">
      <w:pPr>
        <w:tabs>
          <w:tab w:val="left" w:pos="4136"/>
        </w:tabs>
        <w:jc w:val="center"/>
        <w:rPr>
          <w:rFonts w:ascii="Times New Roman" w:eastAsia="Times New Roman" w:hAnsi="Times New Roman" w:cs="Times New Roman"/>
          <w:sz w:val="28"/>
        </w:rPr>
      </w:pPr>
      <w:r>
        <w:rPr>
          <w:rFonts w:ascii="Times New Roman" w:eastAsia="Times New Roman" w:hAnsi="Times New Roman" w:cs="Times New Roman"/>
          <w:sz w:val="28"/>
        </w:rPr>
        <w:t xml:space="preserve">Нормативы общей физической и специальной физической подготовки для зачисления в группы ПЕРВОГО  ГОДА обучения по дополнительной </w:t>
      </w:r>
      <w:proofErr w:type="spellStart"/>
      <w:r>
        <w:rPr>
          <w:rFonts w:ascii="Times New Roman" w:eastAsia="Times New Roman" w:hAnsi="Times New Roman" w:cs="Times New Roman"/>
          <w:sz w:val="28"/>
        </w:rPr>
        <w:t>предпрофессиональной</w:t>
      </w:r>
      <w:proofErr w:type="spellEnd"/>
      <w:r>
        <w:rPr>
          <w:rFonts w:ascii="Times New Roman" w:eastAsia="Times New Roman" w:hAnsi="Times New Roman" w:cs="Times New Roman"/>
          <w:sz w:val="28"/>
        </w:rPr>
        <w:t xml:space="preserve"> программе по виду спорта </w:t>
      </w:r>
      <w:r w:rsidRPr="00706BFD">
        <w:rPr>
          <w:rFonts w:ascii="Times New Roman" w:eastAsia="Times New Roman" w:hAnsi="Times New Roman" w:cs="Times New Roman"/>
          <w:sz w:val="28"/>
        </w:rPr>
        <w:t>академическая гребля</w:t>
      </w:r>
      <w:r>
        <w:rPr>
          <w:rFonts w:ascii="Times New Roman" w:eastAsia="Times New Roman" w:hAnsi="Times New Roman" w:cs="Times New Roman"/>
          <w:sz w:val="28"/>
        </w:rPr>
        <w:t xml:space="preserve"> на ТРЕНИРОВОЧНОМ ЭТАПЕ (этапе спортивной специализации)</w:t>
      </w:r>
    </w:p>
    <w:tbl>
      <w:tblPr>
        <w:tblW w:w="10075" w:type="dxa"/>
        <w:tblInd w:w="98" w:type="dxa"/>
        <w:tblLayout w:type="fixed"/>
        <w:tblCellMar>
          <w:left w:w="10" w:type="dxa"/>
          <w:right w:w="10" w:type="dxa"/>
        </w:tblCellMar>
        <w:tblLook w:val="0000"/>
      </w:tblPr>
      <w:tblGrid>
        <w:gridCol w:w="1711"/>
        <w:gridCol w:w="567"/>
        <w:gridCol w:w="2410"/>
        <w:gridCol w:w="992"/>
        <w:gridCol w:w="567"/>
        <w:gridCol w:w="2268"/>
        <w:gridCol w:w="993"/>
        <w:gridCol w:w="567"/>
      </w:tblGrid>
      <w:tr w:rsidR="008340C4" w:rsidRPr="00BA61FC" w:rsidTr="00E87C37">
        <w:trPr>
          <w:trHeight w:val="1"/>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Развиваемое физическое качество Быстрота</w:t>
            </w:r>
          </w:p>
        </w:tc>
        <w:tc>
          <w:tcPr>
            <w:tcW w:w="836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Контрольные упражнения (тесты)</w:t>
            </w:r>
          </w:p>
        </w:tc>
      </w:tr>
      <w:tr w:rsidR="008340C4" w:rsidRPr="00BA61FC" w:rsidTr="00E87C37">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8340C4">
            <w:pPr>
              <w:tabs>
                <w:tab w:val="left" w:pos="4136"/>
              </w:tabs>
              <w:jc w:val="center"/>
              <w:rPr>
                <w:rFonts w:ascii="Calibri" w:eastAsia="Calibri" w:hAnsi="Calibri" w:cs="Calibri"/>
                <w:sz w:val="24"/>
                <w:szCs w:val="24"/>
              </w:rPr>
            </w:pPr>
          </w:p>
        </w:tc>
        <w:tc>
          <w:tcPr>
            <w:tcW w:w="453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Юноши</w:t>
            </w:r>
          </w:p>
        </w:tc>
        <w:tc>
          <w:tcPr>
            <w:tcW w:w="38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Девушки</w:t>
            </w:r>
          </w:p>
        </w:tc>
      </w:tr>
      <w:tr w:rsidR="008340C4" w:rsidRPr="00BA61FC" w:rsidTr="0098305C">
        <w:trPr>
          <w:trHeight w:val="318"/>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8340C4">
            <w:pPr>
              <w:tabs>
                <w:tab w:val="left" w:pos="4136"/>
              </w:tabs>
              <w:jc w:val="center"/>
              <w:rPr>
                <w:rFonts w:ascii="Calibri" w:eastAsia="Calibri" w:hAnsi="Calibri" w:cs="Calibri"/>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8340C4">
            <w:pPr>
              <w:tabs>
                <w:tab w:val="left" w:pos="4136"/>
              </w:tabs>
              <w:spacing w:after="0" w:line="240" w:lineRule="auto"/>
              <w:jc w:val="center"/>
              <w:rPr>
                <w:rFonts w:ascii="Calibri" w:eastAsia="Calibri" w:hAnsi="Calibri" w:cs="Calibr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рез</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бал</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8340C4">
            <w:pPr>
              <w:tabs>
                <w:tab w:val="left" w:pos="4136"/>
              </w:tabs>
              <w:spacing w:after="0" w:line="240" w:lineRule="auto"/>
              <w:jc w:val="center"/>
              <w:rPr>
                <w:rFonts w:ascii="Calibri" w:eastAsia="Calibri" w:hAnsi="Calibri" w:cs="Calibr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рез</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бал</w:t>
            </w:r>
          </w:p>
        </w:tc>
      </w:tr>
      <w:tr w:rsidR="008340C4" w:rsidRPr="00BA61FC" w:rsidTr="0098305C">
        <w:trPr>
          <w:trHeight w:val="218"/>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8340C4">
            <w:pPr>
              <w:tabs>
                <w:tab w:val="left" w:pos="4136"/>
              </w:tabs>
              <w:jc w:val="center"/>
              <w:rPr>
                <w:rFonts w:ascii="Calibri" w:eastAsia="Calibri" w:hAnsi="Calibri" w:cs="Calibri"/>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w:t>
            </w:r>
          </w:p>
          <w:p w:rsidR="008340C4" w:rsidRPr="00BA61FC" w:rsidRDefault="008340C4">
            <w:pPr>
              <w:tabs>
                <w:tab w:val="left" w:pos="4136"/>
              </w:tabs>
              <w:spacing w:after="0" w:line="240" w:lineRule="auto"/>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proofErr w:type="gramStart"/>
            <w:r w:rsidRPr="00BA61FC">
              <w:rPr>
                <w:rFonts w:ascii="Times New Roman" w:eastAsia="Times New Roman" w:hAnsi="Times New Roman" w:cs="Times New Roman"/>
                <w:sz w:val="24"/>
                <w:szCs w:val="24"/>
              </w:rPr>
              <w:t xml:space="preserve">Бег 100м (не более </w:t>
            </w:r>
            <w:proofErr w:type="gramEnd"/>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14,5с)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14,5с</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14,3с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14,0с</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Бег 100м (не более 16с)</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16с</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15,8с</w:t>
            </w:r>
          </w:p>
          <w:p w:rsidR="008340C4" w:rsidRPr="00BA61FC" w:rsidRDefault="00706BFD" w:rsidP="00BA61FC">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15,4с</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5</w:t>
            </w:r>
          </w:p>
        </w:tc>
      </w:tr>
      <w:tr w:rsidR="008340C4" w:rsidRPr="00BA61FC" w:rsidTr="0098305C">
        <w:trPr>
          <w:trHeight w:val="1"/>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1FC" w:rsidRPr="00BA61FC" w:rsidRDefault="00706BFD">
            <w:pPr>
              <w:tabs>
                <w:tab w:val="left" w:pos="4136"/>
              </w:tabs>
              <w:spacing w:after="0" w:line="240" w:lineRule="auto"/>
              <w:jc w:val="center"/>
              <w:rPr>
                <w:rFonts w:ascii="Times New Roman" w:eastAsia="Times New Roman" w:hAnsi="Times New Roman" w:cs="Times New Roman"/>
                <w:sz w:val="24"/>
                <w:szCs w:val="24"/>
              </w:rPr>
            </w:pPr>
            <w:proofErr w:type="spellStart"/>
            <w:r w:rsidRPr="00BA61FC">
              <w:rPr>
                <w:rFonts w:ascii="Times New Roman" w:eastAsia="Times New Roman" w:hAnsi="Times New Roman" w:cs="Times New Roman"/>
                <w:sz w:val="24"/>
                <w:szCs w:val="24"/>
              </w:rPr>
              <w:t>Выносли</w:t>
            </w:r>
            <w:proofErr w:type="spellEnd"/>
          </w:p>
          <w:p w:rsidR="008340C4" w:rsidRPr="00BA61FC" w:rsidRDefault="00706BFD">
            <w:pPr>
              <w:tabs>
                <w:tab w:val="left" w:pos="4136"/>
              </w:tabs>
              <w:spacing w:after="0" w:line="240" w:lineRule="auto"/>
              <w:jc w:val="center"/>
              <w:rPr>
                <w:sz w:val="24"/>
                <w:szCs w:val="24"/>
              </w:rPr>
            </w:pPr>
            <w:proofErr w:type="spellStart"/>
            <w:r w:rsidRPr="00BA61FC">
              <w:rPr>
                <w:rFonts w:ascii="Times New Roman" w:eastAsia="Times New Roman" w:hAnsi="Times New Roman" w:cs="Times New Roman"/>
                <w:sz w:val="24"/>
                <w:szCs w:val="24"/>
              </w:rPr>
              <w:t>вость</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2</w:t>
            </w:r>
          </w:p>
          <w:p w:rsidR="008340C4" w:rsidRPr="00BA61FC" w:rsidRDefault="008340C4">
            <w:pPr>
              <w:tabs>
                <w:tab w:val="left" w:pos="4136"/>
              </w:tabs>
              <w:spacing w:after="0" w:line="240" w:lineRule="auto"/>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proofErr w:type="gramStart"/>
            <w:r w:rsidRPr="00BA61FC">
              <w:rPr>
                <w:rFonts w:ascii="Times New Roman" w:eastAsia="Times New Roman" w:hAnsi="Times New Roman" w:cs="Times New Roman"/>
                <w:sz w:val="24"/>
                <w:szCs w:val="24"/>
              </w:rPr>
              <w:t xml:space="preserve">Бег 1 500 м (не более </w:t>
            </w:r>
            <w:proofErr w:type="gramEnd"/>
          </w:p>
          <w:p w:rsidR="008340C4" w:rsidRPr="00BA61FC" w:rsidRDefault="00706BFD">
            <w:pPr>
              <w:tabs>
                <w:tab w:val="left" w:pos="4136"/>
              </w:tabs>
              <w:spacing w:after="0" w:line="240" w:lineRule="auto"/>
              <w:jc w:val="center"/>
              <w:rPr>
                <w:sz w:val="24"/>
                <w:szCs w:val="24"/>
              </w:rPr>
            </w:pPr>
            <w:proofErr w:type="gramStart"/>
            <w:r w:rsidRPr="00BA61FC">
              <w:rPr>
                <w:rFonts w:ascii="Times New Roman" w:eastAsia="Times New Roman" w:hAnsi="Times New Roman" w:cs="Times New Roman"/>
                <w:sz w:val="24"/>
                <w:szCs w:val="24"/>
              </w:rPr>
              <w:t>6 мин 45с)</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6м45с</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6м33с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6м30с</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proofErr w:type="gramStart"/>
            <w:r w:rsidRPr="00BA61FC">
              <w:rPr>
                <w:rFonts w:ascii="Times New Roman" w:eastAsia="Times New Roman" w:hAnsi="Times New Roman" w:cs="Times New Roman"/>
                <w:sz w:val="24"/>
                <w:szCs w:val="24"/>
              </w:rPr>
              <w:t xml:space="preserve">Бег 1 500м (не более </w:t>
            </w:r>
            <w:proofErr w:type="gramEnd"/>
          </w:p>
          <w:p w:rsidR="008340C4" w:rsidRPr="00BA61FC" w:rsidRDefault="00706BFD">
            <w:pPr>
              <w:tabs>
                <w:tab w:val="left" w:pos="4136"/>
              </w:tabs>
              <w:spacing w:after="0" w:line="240" w:lineRule="auto"/>
              <w:jc w:val="center"/>
              <w:rPr>
                <w:sz w:val="24"/>
                <w:szCs w:val="24"/>
              </w:rPr>
            </w:pPr>
            <w:proofErr w:type="gramStart"/>
            <w:r w:rsidRPr="00BA61FC">
              <w:rPr>
                <w:rFonts w:ascii="Times New Roman" w:eastAsia="Times New Roman" w:hAnsi="Times New Roman" w:cs="Times New Roman"/>
                <w:sz w:val="24"/>
                <w:szCs w:val="24"/>
              </w:rPr>
              <w:t>7 мин 15с)</w:t>
            </w:r>
            <w:proofErr w:type="gramEnd"/>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 xml:space="preserve"> 7м15с</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7м13с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7м10с</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5</w:t>
            </w:r>
          </w:p>
        </w:tc>
      </w:tr>
      <w:tr w:rsidR="008340C4" w:rsidRPr="00BA61FC" w:rsidTr="0098305C">
        <w:trPr>
          <w:trHeight w:val="1"/>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8340C4">
            <w:pPr>
              <w:tabs>
                <w:tab w:val="left" w:pos="4136"/>
              </w:tabs>
              <w:jc w:val="center"/>
              <w:rPr>
                <w:rFonts w:ascii="Calibri" w:eastAsia="Calibri" w:hAnsi="Calibri" w:cs="Calibri"/>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8340C4">
            <w:pPr>
              <w:tabs>
                <w:tab w:val="left" w:pos="4136"/>
              </w:tabs>
              <w:spacing w:after="0" w:line="240" w:lineRule="auto"/>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Плавание 100м</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(не более 1 мин 25с)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1м25с</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1м23с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1м20с</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Плавание 100м</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(не более 1 мин 45с)</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1м45с</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1м43с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1м40с</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5</w:t>
            </w:r>
          </w:p>
        </w:tc>
      </w:tr>
      <w:tr w:rsidR="008340C4" w:rsidRPr="00BA61FC" w:rsidTr="0098305C">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Сила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8340C4">
            <w:pPr>
              <w:tabs>
                <w:tab w:val="left" w:pos="4136"/>
              </w:tabs>
              <w:spacing w:after="0" w:line="240" w:lineRule="auto"/>
              <w:jc w:val="center"/>
              <w:rPr>
                <w:rFonts w:ascii="Times New Roman" w:eastAsia="Times New Roman" w:hAnsi="Times New Roman" w:cs="Times New Roman"/>
                <w:sz w:val="24"/>
                <w:szCs w:val="24"/>
              </w:rPr>
            </w:pPr>
          </w:p>
          <w:p w:rsidR="008340C4" w:rsidRPr="00BA61FC" w:rsidRDefault="008340C4">
            <w:pPr>
              <w:tabs>
                <w:tab w:val="left" w:pos="4136"/>
              </w:tabs>
              <w:spacing w:after="0" w:line="240" w:lineRule="auto"/>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 xml:space="preserve">Тяга штанги лежа                 </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proofErr w:type="gramStart"/>
            <w:r w:rsidRPr="00BA61FC">
              <w:rPr>
                <w:rFonts w:ascii="Times New Roman" w:eastAsia="Times New Roman" w:hAnsi="Times New Roman" w:cs="Times New Roman"/>
                <w:sz w:val="24"/>
                <w:szCs w:val="24"/>
              </w:rPr>
              <w:t xml:space="preserve">(весом не менее 75% </w:t>
            </w:r>
            <w:proofErr w:type="gramEnd"/>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от собственного веса)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75%</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80%</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85%</w:t>
            </w:r>
          </w:p>
          <w:p w:rsidR="008340C4" w:rsidRPr="00BA61FC" w:rsidRDefault="008340C4">
            <w:pPr>
              <w:tabs>
                <w:tab w:val="left" w:pos="4136"/>
              </w:tabs>
              <w:spacing w:after="0" w:line="240" w:lineRule="auto"/>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5</w:t>
            </w:r>
          </w:p>
          <w:p w:rsidR="008340C4" w:rsidRPr="00BA61FC" w:rsidRDefault="008340C4">
            <w:pPr>
              <w:tabs>
                <w:tab w:val="left" w:pos="4136"/>
              </w:tabs>
              <w:spacing w:after="0" w:line="240" w:lineRule="auto"/>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 xml:space="preserve">Тяга </w:t>
            </w:r>
            <w:proofErr w:type="gramStart"/>
            <w:r w:rsidRPr="00BA61FC">
              <w:rPr>
                <w:rFonts w:ascii="Times New Roman" w:eastAsia="Times New Roman" w:hAnsi="Times New Roman" w:cs="Times New Roman"/>
                <w:sz w:val="24"/>
                <w:szCs w:val="24"/>
              </w:rPr>
              <w:t>штанги</w:t>
            </w:r>
            <w:proofErr w:type="gramEnd"/>
            <w:r w:rsidRPr="00BA61FC">
              <w:rPr>
                <w:rFonts w:ascii="Times New Roman" w:eastAsia="Times New Roman" w:hAnsi="Times New Roman" w:cs="Times New Roman"/>
                <w:sz w:val="24"/>
                <w:szCs w:val="24"/>
              </w:rPr>
              <w:t xml:space="preserve"> лежа (весом не менее 70% от собственного веса)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70%</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75%</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80%</w:t>
            </w:r>
          </w:p>
          <w:p w:rsidR="008340C4" w:rsidRPr="00BA61FC" w:rsidRDefault="008340C4">
            <w:pPr>
              <w:tabs>
                <w:tab w:val="left" w:pos="4136"/>
              </w:tabs>
              <w:spacing w:after="0" w:line="240" w:lineRule="auto"/>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5</w:t>
            </w:r>
          </w:p>
          <w:p w:rsidR="008340C4" w:rsidRPr="00BA61FC" w:rsidRDefault="008340C4">
            <w:pPr>
              <w:tabs>
                <w:tab w:val="left" w:pos="4136"/>
              </w:tabs>
              <w:spacing w:after="0" w:line="240" w:lineRule="auto"/>
              <w:jc w:val="center"/>
              <w:rPr>
                <w:sz w:val="24"/>
                <w:szCs w:val="24"/>
              </w:rPr>
            </w:pPr>
          </w:p>
        </w:tc>
      </w:tr>
      <w:tr w:rsidR="008340C4" w:rsidRPr="00BA61FC" w:rsidTr="0098305C">
        <w:trPr>
          <w:trHeight w:val="1162"/>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Силовая выносливость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5</w:t>
            </w:r>
          </w:p>
          <w:p w:rsidR="008340C4" w:rsidRPr="00BA61FC" w:rsidRDefault="008340C4">
            <w:pPr>
              <w:tabs>
                <w:tab w:val="left" w:pos="4136"/>
              </w:tabs>
              <w:spacing w:after="0" w:line="240" w:lineRule="auto"/>
              <w:jc w:val="center"/>
              <w:rPr>
                <w:rFonts w:ascii="Times New Roman" w:eastAsia="Times New Roman" w:hAnsi="Times New Roman" w:cs="Times New Roman"/>
                <w:sz w:val="24"/>
                <w:szCs w:val="24"/>
              </w:rPr>
            </w:pPr>
          </w:p>
          <w:p w:rsidR="008340C4" w:rsidRPr="00BA61FC" w:rsidRDefault="008340C4">
            <w:pPr>
              <w:tabs>
                <w:tab w:val="left" w:pos="4136"/>
              </w:tabs>
              <w:spacing w:after="0" w:line="240" w:lineRule="auto"/>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 xml:space="preserve">Тяга </w:t>
            </w:r>
            <w:proofErr w:type="gramStart"/>
            <w:r w:rsidRPr="00BA61FC">
              <w:rPr>
                <w:rFonts w:ascii="Times New Roman" w:eastAsia="Times New Roman" w:hAnsi="Times New Roman" w:cs="Times New Roman"/>
                <w:sz w:val="24"/>
                <w:szCs w:val="24"/>
              </w:rPr>
              <w:t>штанги</w:t>
            </w:r>
            <w:proofErr w:type="gramEnd"/>
            <w:r w:rsidRPr="00BA61FC">
              <w:rPr>
                <w:rFonts w:ascii="Times New Roman" w:eastAsia="Times New Roman" w:hAnsi="Times New Roman" w:cs="Times New Roman"/>
                <w:sz w:val="24"/>
                <w:szCs w:val="24"/>
              </w:rPr>
              <w:t xml:space="preserve"> лежа за 5 мин весом 45 кг</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(не менее 140 раз)</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140 раз</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142раз</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144раз</w:t>
            </w:r>
          </w:p>
          <w:p w:rsidR="008340C4" w:rsidRPr="00BA61FC" w:rsidRDefault="008340C4">
            <w:pPr>
              <w:tabs>
                <w:tab w:val="left" w:pos="4136"/>
              </w:tabs>
              <w:spacing w:after="0" w:line="240" w:lineRule="auto"/>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 xml:space="preserve">Тяга </w:t>
            </w:r>
            <w:proofErr w:type="gramStart"/>
            <w:r w:rsidRPr="00BA61FC">
              <w:rPr>
                <w:rFonts w:ascii="Times New Roman" w:eastAsia="Times New Roman" w:hAnsi="Times New Roman" w:cs="Times New Roman"/>
                <w:sz w:val="24"/>
                <w:szCs w:val="24"/>
              </w:rPr>
              <w:t>штанги</w:t>
            </w:r>
            <w:proofErr w:type="gramEnd"/>
            <w:r w:rsidRPr="00BA61FC">
              <w:rPr>
                <w:rFonts w:ascii="Times New Roman" w:eastAsia="Times New Roman" w:hAnsi="Times New Roman" w:cs="Times New Roman"/>
                <w:sz w:val="24"/>
                <w:szCs w:val="24"/>
              </w:rPr>
              <w:t xml:space="preserve"> лежа за 5 мин весом 35 кг</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(не менее 110 раз)</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110раз</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112раз</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114раз</w:t>
            </w:r>
          </w:p>
          <w:p w:rsidR="008340C4" w:rsidRPr="00BA61FC" w:rsidRDefault="008340C4">
            <w:pPr>
              <w:tabs>
                <w:tab w:val="left" w:pos="4136"/>
              </w:tabs>
              <w:spacing w:after="0" w:line="240" w:lineRule="auto"/>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5</w:t>
            </w:r>
          </w:p>
        </w:tc>
      </w:tr>
      <w:tr w:rsidR="008340C4" w:rsidRPr="00BA61FC" w:rsidTr="0098305C">
        <w:trPr>
          <w:trHeight w:val="1"/>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Скоростно-силовые качества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6</w:t>
            </w:r>
          </w:p>
          <w:p w:rsidR="008340C4" w:rsidRPr="00BA61FC" w:rsidRDefault="008340C4">
            <w:pPr>
              <w:tabs>
                <w:tab w:val="left" w:pos="4136"/>
              </w:tabs>
              <w:spacing w:after="0" w:line="240" w:lineRule="auto"/>
              <w:jc w:val="center"/>
              <w:rPr>
                <w:rFonts w:ascii="Times New Roman" w:eastAsia="Times New Roman" w:hAnsi="Times New Roman" w:cs="Times New Roman"/>
                <w:sz w:val="24"/>
                <w:szCs w:val="24"/>
              </w:rPr>
            </w:pPr>
          </w:p>
          <w:p w:rsidR="008340C4" w:rsidRPr="00BA61FC" w:rsidRDefault="008340C4">
            <w:pPr>
              <w:tabs>
                <w:tab w:val="left" w:pos="4136"/>
              </w:tabs>
              <w:spacing w:after="0" w:line="240" w:lineRule="auto"/>
              <w:jc w:val="center"/>
              <w:rPr>
                <w:rFonts w:ascii="Times New Roman" w:eastAsia="Times New Roman" w:hAnsi="Times New Roman" w:cs="Times New Roman"/>
                <w:sz w:val="24"/>
                <w:szCs w:val="24"/>
              </w:rPr>
            </w:pPr>
          </w:p>
          <w:p w:rsidR="008340C4" w:rsidRPr="00BA61FC" w:rsidRDefault="008340C4">
            <w:pPr>
              <w:tabs>
                <w:tab w:val="left" w:pos="4136"/>
              </w:tabs>
              <w:spacing w:after="0" w:line="240" w:lineRule="auto"/>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 xml:space="preserve">Поточные прыжки </w:t>
            </w:r>
            <w:proofErr w:type="gramStart"/>
            <w:r w:rsidRPr="00BA61FC">
              <w:rPr>
                <w:rFonts w:ascii="Times New Roman" w:eastAsia="Times New Roman" w:hAnsi="Times New Roman" w:cs="Times New Roman"/>
                <w:sz w:val="24"/>
                <w:szCs w:val="24"/>
              </w:rPr>
              <w:t>в</w:t>
            </w:r>
            <w:proofErr w:type="gramEnd"/>
            <w:r w:rsidRPr="00BA61FC">
              <w:rPr>
                <w:rFonts w:ascii="Times New Roman" w:eastAsia="Times New Roman" w:hAnsi="Times New Roman" w:cs="Times New Roman"/>
                <w:sz w:val="24"/>
                <w:szCs w:val="24"/>
              </w:rPr>
              <w:t xml:space="preserve"> </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 xml:space="preserve">длину с двух ног </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за 15 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(не менее 20м)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20м</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22м</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25м</w:t>
            </w:r>
          </w:p>
          <w:p w:rsidR="008340C4" w:rsidRPr="00BA61FC" w:rsidRDefault="008340C4">
            <w:pPr>
              <w:tabs>
                <w:tab w:val="left" w:pos="4136"/>
              </w:tabs>
              <w:spacing w:after="0" w:line="240" w:lineRule="auto"/>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5</w:t>
            </w:r>
          </w:p>
          <w:p w:rsidR="008340C4" w:rsidRPr="00BA61FC" w:rsidRDefault="008340C4">
            <w:pPr>
              <w:tabs>
                <w:tab w:val="left" w:pos="4136"/>
              </w:tabs>
              <w:spacing w:after="0" w:line="240" w:lineRule="auto"/>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 xml:space="preserve">Поточные прыжки в длину с двух ног за 15 </w:t>
            </w:r>
            <w:proofErr w:type="gramStart"/>
            <w:r w:rsidRPr="00BA61FC">
              <w:rPr>
                <w:rFonts w:ascii="Times New Roman" w:eastAsia="Times New Roman" w:hAnsi="Times New Roman" w:cs="Times New Roman"/>
                <w:sz w:val="24"/>
                <w:szCs w:val="24"/>
              </w:rPr>
              <w:t>с</w:t>
            </w:r>
            <w:proofErr w:type="gramEnd"/>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(не менее 18м)</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18м</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20м</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22м</w:t>
            </w:r>
          </w:p>
          <w:p w:rsidR="008340C4" w:rsidRPr="00BA61FC" w:rsidRDefault="008340C4">
            <w:pPr>
              <w:tabs>
                <w:tab w:val="left" w:pos="4136"/>
              </w:tabs>
              <w:spacing w:after="0" w:line="240" w:lineRule="auto"/>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5</w:t>
            </w:r>
          </w:p>
          <w:p w:rsidR="008340C4" w:rsidRPr="00BA61FC" w:rsidRDefault="008340C4">
            <w:pPr>
              <w:tabs>
                <w:tab w:val="left" w:pos="4136"/>
              </w:tabs>
              <w:spacing w:after="0" w:line="240" w:lineRule="auto"/>
              <w:jc w:val="center"/>
              <w:rPr>
                <w:sz w:val="24"/>
                <w:szCs w:val="24"/>
              </w:rPr>
            </w:pPr>
          </w:p>
        </w:tc>
      </w:tr>
      <w:tr w:rsidR="008340C4" w:rsidRPr="00BA61FC" w:rsidTr="0098305C">
        <w:trPr>
          <w:trHeight w:val="1084"/>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8340C4">
            <w:pPr>
              <w:tabs>
                <w:tab w:val="left" w:pos="4136"/>
              </w:tabs>
              <w:jc w:val="center"/>
              <w:rPr>
                <w:rFonts w:ascii="Calibri" w:eastAsia="Calibri" w:hAnsi="Calibri" w:cs="Calibri"/>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7</w:t>
            </w:r>
          </w:p>
          <w:p w:rsidR="008340C4" w:rsidRPr="00BA61FC" w:rsidRDefault="008340C4">
            <w:pPr>
              <w:tabs>
                <w:tab w:val="left" w:pos="4136"/>
              </w:tabs>
              <w:spacing w:after="0" w:line="240" w:lineRule="auto"/>
              <w:jc w:val="center"/>
              <w:rPr>
                <w:rFonts w:ascii="Times New Roman" w:eastAsia="Times New Roman" w:hAnsi="Times New Roman" w:cs="Times New Roman"/>
                <w:sz w:val="24"/>
                <w:szCs w:val="24"/>
              </w:rPr>
            </w:pPr>
          </w:p>
          <w:p w:rsidR="008340C4" w:rsidRPr="00BA61FC" w:rsidRDefault="008340C4">
            <w:pPr>
              <w:tabs>
                <w:tab w:val="left" w:pos="4136"/>
              </w:tabs>
              <w:spacing w:after="0" w:line="240" w:lineRule="auto"/>
              <w:jc w:val="center"/>
              <w:rPr>
                <w:rFonts w:ascii="Times New Roman" w:eastAsia="Times New Roman" w:hAnsi="Times New Roman" w:cs="Times New Roman"/>
                <w:sz w:val="24"/>
                <w:szCs w:val="24"/>
              </w:rPr>
            </w:pPr>
          </w:p>
          <w:p w:rsidR="008340C4" w:rsidRPr="00BA61FC" w:rsidRDefault="008340C4">
            <w:pPr>
              <w:tabs>
                <w:tab w:val="left" w:pos="4136"/>
              </w:tabs>
              <w:spacing w:after="0" w:line="240" w:lineRule="auto"/>
              <w:rPr>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 xml:space="preserve">   Сгибание и       </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 xml:space="preserve">разгибание рук </w:t>
            </w:r>
            <w:proofErr w:type="gramStart"/>
            <w:r w:rsidRPr="00BA61FC">
              <w:rPr>
                <w:rFonts w:ascii="Times New Roman" w:eastAsia="Times New Roman" w:hAnsi="Times New Roman" w:cs="Times New Roman"/>
                <w:sz w:val="24"/>
                <w:szCs w:val="24"/>
              </w:rPr>
              <w:t>в</w:t>
            </w:r>
            <w:proofErr w:type="gramEnd"/>
            <w:r w:rsidRPr="00BA61FC">
              <w:rPr>
                <w:rFonts w:ascii="Times New Roman" w:eastAsia="Times New Roman" w:hAnsi="Times New Roman" w:cs="Times New Roman"/>
                <w:sz w:val="24"/>
                <w:szCs w:val="24"/>
              </w:rPr>
              <w:t xml:space="preserve"> </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proofErr w:type="gramStart"/>
            <w:r w:rsidRPr="00BA61FC">
              <w:rPr>
                <w:rFonts w:ascii="Times New Roman" w:eastAsia="Times New Roman" w:hAnsi="Times New Roman" w:cs="Times New Roman"/>
                <w:sz w:val="24"/>
                <w:szCs w:val="24"/>
              </w:rPr>
              <w:t>упоре</w:t>
            </w:r>
            <w:proofErr w:type="gramEnd"/>
            <w:r w:rsidRPr="00BA61FC">
              <w:rPr>
                <w:rFonts w:ascii="Times New Roman" w:eastAsia="Times New Roman" w:hAnsi="Times New Roman" w:cs="Times New Roman"/>
                <w:sz w:val="24"/>
                <w:szCs w:val="24"/>
              </w:rPr>
              <w:t xml:space="preserve"> лежа за 30с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(не менее 10 раз)</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10раз</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11 раз</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12 раз</w:t>
            </w:r>
          </w:p>
          <w:p w:rsidR="008340C4" w:rsidRPr="00BA61FC" w:rsidRDefault="008340C4">
            <w:pPr>
              <w:tabs>
                <w:tab w:val="left" w:pos="4136"/>
              </w:tabs>
              <w:spacing w:after="0" w:line="240" w:lineRule="auto"/>
              <w:jc w:val="center"/>
              <w:rPr>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5</w:t>
            </w:r>
          </w:p>
          <w:p w:rsidR="008340C4" w:rsidRPr="00BA61FC" w:rsidRDefault="008340C4">
            <w:pPr>
              <w:tabs>
                <w:tab w:val="left" w:pos="4136"/>
              </w:tabs>
              <w:spacing w:after="0" w:line="240" w:lineRule="auto"/>
              <w:jc w:val="center"/>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Сгибание и разгибание рук в упоре лежа за 30с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(не менее 8 раз)</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8раз</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9раз</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10раз</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3</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4</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5</w:t>
            </w:r>
          </w:p>
          <w:p w:rsidR="008340C4" w:rsidRPr="00BA61FC" w:rsidRDefault="008340C4">
            <w:pPr>
              <w:tabs>
                <w:tab w:val="left" w:pos="4136"/>
              </w:tabs>
              <w:spacing w:after="0" w:line="240" w:lineRule="auto"/>
              <w:jc w:val="center"/>
              <w:rPr>
                <w:sz w:val="24"/>
                <w:szCs w:val="24"/>
              </w:rPr>
            </w:pPr>
          </w:p>
        </w:tc>
      </w:tr>
      <w:tr w:rsidR="008340C4" w:rsidRPr="00BA61FC" w:rsidTr="00E87C37">
        <w:trPr>
          <w:trHeight w:val="846"/>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8340C4">
            <w:pPr>
              <w:tabs>
                <w:tab w:val="left" w:pos="4136"/>
              </w:tabs>
              <w:spacing w:after="0" w:line="240" w:lineRule="auto"/>
              <w:jc w:val="center"/>
              <w:rPr>
                <w:rFonts w:ascii="Calibri" w:eastAsia="Calibri" w:hAnsi="Calibri" w:cs="Calibri"/>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8</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Гребля одиночка 500м</w:t>
            </w:r>
          </w:p>
          <w:p w:rsidR="008340C4" w:rsidRPr="00BA61FC" w:rsidRDefault="00706BFD">
            <w:pPr>
              <w:tabs>
                <w:tab w:val="left" w:pos="4136"/>
              </w:tabs>
              <w:spacing w:after="0" w:line="240" w:lineRule="auto"/>
              <w:rPr>
                <w:sz w:val="24"/>
                <w:szCs w:val="24"/>
              </w:rPr>
            </w:pPr>
            <w:r w:rsidRPr="00BA61FC">
              <w:rPr>
                <w:rFonts w:ascii="Times New Roman" w:eastAsia="Times New Roman" w:hAnsi="Times New Roman" w:cs="Times New Roman"/>
                <w:sz w:val="24"/>
                <w:szCs w:val="24"/>
              </w:rPr>
              <w:t>(не более 2 мин. 15с)</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2м15с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 xml:space="preserve">зачет, незачет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Гребля одиночка</w:t>
            </w:r>
          </w:p>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500м</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 не более 2 ми. 30с)</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2м30с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зачет, незачет</w:t>
            </w:r>
          </w:p>
        </w:tc>
      </w:tr>
      <w:tr w:rsidR="008340C4" w:rsidRPr="00BA61FC" w:rsidTr="00E87C37">
        <w:trPr>
          <w:trHeight w:val="878"/>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8340C4">
            <w:pPr>
              <w:tabs>
                <w:tab w:val="left" w:pos="4136"/>
              </w:tabs>
              <w:spacing w:after="0" w:line="240" w:lineRule="auto"/>
              <w:jc w:val="center"/>
              <w:rPr>
                <w:rFonts w:ascii="Calibri" w:eastAsia="Calibri" w:hAnsi="Calibri" w:cs="Calibri"/>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9</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Гребля двойка без рулевого 500м</w:t>
            </w:r>
          </w:p>
          <w:p w:rsidR="008340C4" w:rsidRPr="00BA61FC" w:rsidRDefault="00706BFD">
            <w:pPr>
              <w:tabs>
                <w:tab w:val="left" w:pos="4136"/>
              </w:tabs>
              <w:spacing w:after="0" w:line="240" w:lineRule="auto"/>
              <w:rPr>
                <w:sz w:val="24"/>
                <w:szCs w:val="24"/>
              </w:rPr>
            </w:pPr>
            <w:r w:rsidRPr="00BA61FC">
              <w:rPr>
                <w:rFonts w:ascii="Times New Roman" w:eastAsia="Times New Roman" w:hAnsi="Times New Roman" w:cs="Times New Roman"/>
                <w:sz w:val="24"/>
                <w:szCs w:val="24"/>
              </w:rPr>
              <w:t>(не более 2мин. 10с)</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2м10с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зачет, незачет</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Гребля двойка без рулевого 500м</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(не более 2 мин. 25с)</w:t>
            </w:r>
          </w:p>
        </w:tc>
        <w:tc>
          <w:tcPr>
            <w:tcW w:w="15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rFonts w:ascii="Times New Roman" w:eastAsia="Times New Roman" w:hAnsi="Times New Roman" w:cs="Times New Roman"/>
                <w:sz w:val="24"/>
                <w:szCs w:val="24"/>
              </w:rPr>
            </w:pPr>
            <w:r w:rsidRPr="00BA61FC">
              <w:rPr>
                <w:rFonts w:ascii="Times New Roman" w:eastAsia="Times New Roman" w:hAnsi="Times New Roman" w:cs="Times New Roman"/>
                <w:sz w:val="24"/>
                <w:szCs w:val="24"/>
              </w:rPr>
              <w:t>2м25с</w:t>
            </w:r>
          </w:p>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зачет, незачет</w:t>
            </w:r>
          </w:p>
        </w:tc>
      </w:tr>
      <w:tr w:rsidR="008340C4" w:rsidRPr="00BA61FC" w:rsidTr="00E87C37">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Спортивный разряд</w:t>
            </w:r>
          </w:p>
        </w:tc>
        <w:tc>
          <w:tcPr>
            <w:tcW w:w="836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Третий спортивный разряд</w:t>
            </w:r>
          </w:p>
        </w:tc>
      </w:tr>
      <w:tr w:rsidR="008340C4" w:rsidRPr="00BA61FC" w:rsidTr="00E87C37">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проходной балл</w:t>
            </w:r>
          </w:p>
        </w:tc>
        <w:tc>
          <w:tcPr>
            <w:tcW w:w="836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pPr>
              <w:tabs>
                <w:tab w:val="left" w:pos="4136"/>
              </w:tabs>
              <w:spacing w:after="0" w:line="240" w:lineRule="auto"/>
              <w:jc w:val="center"/>
              <w:rPr>
                <w:sz w:val="24"/>
                <w:szCs w:val="24"/>
              </w:rPr>
            </w:pPr>
            <w:r w:rsidRPr="00BA61FC">
              <w:rPr>
                <w:rFonts w:ascii="Times New Roman" w:eastAsia="Times New Roman" w:hAnsi="Times New Roman" w:cs="Times New Roman"/>
                <w:sz w:val="24"/>
                <w:szCs w:val="24"/>
              </w:rPr>
              <w:t>21 балл + зачет</w:t>
            </w:r>
          </w:p>
        </w:tc>
      </w:tr>
    </w:tbl>
    <w:p w:rsidR="008340C4" w:rsidRDefault="008340C4">
      <w:pPr>
        <w:tabs>
          <w:tab w:val="left" w:pos="4136"/>
        </w:tabs>
        <w:rPr>
          <w:rFonts w:ascii="Times New Roman" w:eastAsia="Times New Roman" w:hAnsi="Times New Roman" w:cs="Times New Roman"/>
          <w:sz w:val="28"/>
        </w:rPr>
      </w:pPr>
    </w:p>
    <w:p w:rsidR="008340C4" w:rsidRDefault="00706BFD" w:rsidP="00BA61FC">
      <w:pPr>
        <w:tabs>
          <w:tab w:val="left" w:pos="4136"/>
        </w:tabs>
        <w:jc w:val="center"/>
        <w:rPr>
          <w:rFonts w:ascii="Times New Roman" w:eastAsia="Times New Roman" w:hAnsi="Times New Roman" w:cs="Times New Roman"/>
          <w:sz w:val="28"/>
        </w:rPr>
      </w:pPr>
      <w:r>
        <w:rPr>
          <w:rFonts w:ascii="Times New Roman" w:eastAsia="Times New Roman" w:hAnsi="Times New Roman" w:cs="Times New Roman"/>
          <w:sz w:val="28"/>
        </w:rPr>
        <w:t xml:space="preserve">Нормативы общей физической и специальной физической подготовки для зачисления в группы ВТОРОГО ГОДА обучения по дополнительной </w:t>
      </w:r>
      <w:proofErr w:type="spellStart"/>
      <w:r>
        <w:rPr>
          <w:rFonts w:ascii="Times New Roman" w:eastAsia="Times New Roman" w:hAnsi="Times New Roman" w:cs="Times New Roman"/>
          <w:sz w:val="28"/>
        </w:rPr>
        <w:t>предпрофессиональной</w:t>
      </w:r>
      <w:proofErr w:type="spellEnd"/>
      <w:r>
        <w:rPr>
          <w:rFonts w:ascii="Times New Roman" w:eastAsia="Times New Roman" w:hAnsi="Times New Roman" w:cs="Times New Roman"/>
          <w:sz w:val="28"/>
        </w:rPr>
        <w:t xml:space="preserve"> программе по виду спорта </w:t>
      </w:r>
      <w:r w:rsidRPr="00706BFD">
        <w:rPr>
          <w:rFonts w:ascii="Times New Roman" w:eastAsia="Times New Roman" w:hAnsi="Times New Roman" w:cs="Times New Roman"/>
          <w:sz w:val="28"/>
        </w:rPr>
        <w:t>академическая гребля</w:t>
      </w:r>
      <w:r>
        <w:rPr>
          <w:rFonts w:ascii="Times New Roman" w:eastAsia="Times New Roman" w:hAnsi="Times New Roman" w:cs="Times New Roman"/>
          <w:sz w:val="28"/>
        </w:rPr>
        <w:t xml:space="preserve"> на ТРЕНИРОВОЧНОМ ЭТАПЕ (этапе спортивной специализации)</w:t>
      </w:r>
    </w:p>
    <w:tbl>
      <w:tblPr>
        <w:tblW w:w="9649" w:type="dxa"/>
        <w:tblInd w:w="98" w:type="dxa"/>
        <w:tblCellMar>
          <w:left w:w="10" w:type="dxa"/>
          <w:right w:w="10" w:type="dxa"/>
        </w:tblCellMar>
        <w:tblLook w:val="0000"/>
      </w:tblPr>
      <w:tblGrid>
        <w:gridCol w:w="1733"/>
        <w:gridCol w:w="336"/>
        <w:gridCol w:w="2336"/>
        <w:gridCol w:w="992"/>
        <w:gridCol w:w="709"/>
        <w:gridCol w:w="1842"/>
        <w:gridCol w:w="993"/>
        <w:gridCol w:w="708"/>
      </w:tblGrid>
      <w:tr w:rsidR="008340C4" w:rsidTr="00BA61FC">
        <w:trPr>
          <w:trHeight w:val="1"/>
        </w:trPr>
        <w:tc>
          <w:tcPr>
            <w:tcW w:w="17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 xml:space="preserve">Развиваемое физическое качество </w:t>
            </w:r>
          </w:p>
        </w:tc>
        <w:tc>
          <w:tcPr>
            <w:tcW w:w="79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Контрольные упражнения (тесты)</w:t>
            </w:r>
          </w:p>
        </w:tc>
      </w:tr>
      <w:tr w:rsidR="008340C4" w:rsidTr="00BA61FC">
        <w:trPr>
          <w:trHeight w:val="1"/>
        </w:trPr>
        <w:tc>
          <w:tcPr>
            <w:tcW w:w="17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43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Юноши</w:t>
            </w:r>
          </w:p>
        </w:tc>
        <w:tc>
          <w:tcPr>
            <w:tcW w:w="354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Девушки</w:t>
            </w:r>
          </w:p>
        </w:tc>
      </w:tr>
      <w:tr w:rsidR="008340C4" w:rsidTr="0098305C">
        <w:trPr>
          <w:trHeight w:val="318"/>
        </w:trPr>
        <w:tc>
          <w:tcPr>
            <w:tcW w:w="17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267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рез</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бал</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рез</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бал</w:t>
            </w:r>
          </w:p>
        </w:tc>
      </w:tr>
      <w:tr w:rsidR="008340C4" w:rsidTr="0098305C">
        <w:trPr>
          <w:trHeight w:val="218"/>
        </w:trPr>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Быстрота</w:t>
            </w: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p w:rsidR="008340C4" w:rsidRDefault="008340C4">
            <w:pPr>
              <w:tabs>
                <w:tab w:val="left" w:pos="4136"/>
              </w:tabs>
              <w:spacing w:after="0" w:line="240" w:lineRule="auto"/>
              <w:jc w:val="center"/>
            </w:pP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Бег 100м </w:t>
            </w:r>
          </w:p>
          <w:p w:rsidR="008340C4" w:rsidRDefault="008340C4">
            <w:pPr>
              <w:tabs>
                <w:tab w:val="left" w:pos="4136"/>
              </w:tabs>
              <w:spacing w:after="0" w:line="240" w:lineRule="auto"/>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14,3 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14,0 с</w:t>
            </w:r>
          </w:p>
          <w:p w:rsidR="008340C4" w:rsidRDefault="00706BFD">
            <w:pPr>
              <w:tabs>
                <w:tab w:val="left" w:pos="4136"/>
              </w:tabs>
              <w:spacing w:after="0" w:line="240" w:lineRule="auto"/>
              <w:jc w:val="center"/>
            </w:pPr>
            <w:r>
              <w:rPr>
                <w:rFonts w:ascii="Times New Roman" w:eastAsia="Times New Roman" w:hAnsi="Times New Roman" w:cs="Times New Roman"/>
                <w:sz w:val="24"/>
              </w:rPr>
              <w:t>13,8 с</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 xml:space="preserve">Бег 100м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15,8 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15,6 с</w:t>
            </w:r>
          </w:p>
          <w:p w:rsidR="008340C4" w:rsidRDefault="00706BFD">
            <w:pPr>
              <w:tabs>
                <w:tab w:val="left" w:pos="4136"/>
              </w:tabs>
              <w:spacing w:after="0" w:line="240" w:lineRule="auto"/>
              <w:jc w:val="center"/>
            </w:pPr>
            <w:r>
              <w:rPr>
                <w:rFonts w:ascii="Times New Roman" w:eastAsia="Times New Roman" w:hAnsi="Times New Roman" w:cs="Times New Roman"/>
                <w:sz w:val="24"/>
              </w:rPr>
              <w:t>15,4 с</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7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Выносливость</w:t>
            </w: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p w:rsidR="008340C4" w:rsidRDefault="008340C4">
            <w:pPr>
              <w:tabs>
                <w:tab w:val="left" w:pos="4136"/>
              </w:tabs>
              <w:spacing w:after="0" w:line="240" w:lineRule="auto"/>
              <w:jc w:val="center"/>
            </w:pP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Бег 1 500м </w:t>
            </w:r>
          </w:p>
          <w:p w:rsidR="008340C4" w:rsidRDefault="008340C4">
            <w:pPr>
              <w:tabs>
                <w:tab w:val="left" w:pos="4136"/>
              </w:tabs>
              <w:spacing w:after="0" w:line="240" w:lineRule="auto"/>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6м33с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6м30с</w:t>
            </w:r>
          </w:p>
          <w:p w:rsidR="008340C4" w:rsidRDefault="00706BFD">
            <w:pPr>
              <w:tabs>
                <w:tab w:val="left" w:pos="4136"/>
              </w:tabs>
              <w:spacing w:after="0" w:line="240" w:lineRule="auto"/>
              <w:jc w:val="center"/>
            </w:pPr>
            <w:r>
              <w:rPr>
                <w:rFonts w:ascii="Times New Roman" w:eastAsia="Times New Roman" w:hAnsi="Times New Roman" w:cs="Times New Roman"/>
                <w:sz w:val="24"/>
              </w:rPr>
              <w:t>6м 28с</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Бег 1 500м </w:t>
            </w:r>
          </w:p>
          <w:p w:rsidR="008340C4" w:rsidRDefault="008340C4">
            <w:pPr>
              <w:tabs>
                <w:tab w:val="left" w:pos="4136"/>
              </w:tabs>
              <w:spacing w:after="0" w:line="240" w:lineRule="auto"/>
              <w:jc w:val="cente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7м13с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7м10с</w:t>
            </w:r>
          </w:p>
          <w:p w:rsidR="008340C4" w:rsidRDefault="00706BFD">
            <w:pPr>
              <w:tabs>
                <w:tab w:val="left" w:pos="4136"/>
              </w:tabs>
              <w:spacing w:after="0" w:line="240" w:lineRule="auto"/>
              <w:jc w:val="center"/>
            </w:pPr>
            <w:r>
              <w:rPr>
                <w:rFonts w:ascii="Times New Roman" w:eastAsia="Times New Roman" w:hAnsi="Times New Roman" w:cs="Times New Roman"/>
                <w:sz w:val="24"/>
              </w:rPr>
              <w:t>7м8с</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7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8340C4">
            <w:pPr>
              <w:tabs>
                <w:tab w:val="left" w:pos="4136"/>
              </w:tabs>
              <w:spacing w:after="0" w:line="240" w:lineRule="auto"/>
              <w:jc w:val="center"/>
            </w:pP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Плавание 100м</w:t>
            </w:r>
          </w:p>
          <w:p w:rsidR="008340C4" w:rsidRDefault="008340C4">
            <w:pPr>
              <w:tabs>
                <w:tab w:val="left" w:pos="4136"/>
              </w:tabs>
              <w:spacing w:after="0" w:line="240" w:lineRule="auto"/>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1м23с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1м20с</w:t>
            </w:r>
          </w:p>
          <w:p w:rsidR="008340C4" w:rsidRDefault="00706BFD">
            <w:pPr>
              <w:tabs>
                <w:tab w:val="left" w:pos="4136"/>
              </w:tabs>
              <w:spacing w:after="0" w:line="240" w:lineRule="auto"/>
              <w:jc w:val="center"/>
            </w:pPr>
            <w:r>
              <w:rPr>
                <w:rFonts w:ascii="Times New Roman" w:eastAsia="Times New Roman" w:hAnsi="Times New Roman" w:cs="Times New Roman"/>
                <w:sz w:val="24"/>
              </w:rPr>
              <w:t>1м18с</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Плавание 100м</w:t>
            </w:r>
          </w:p>
          <w:p w:rsidR="008340C4" w:rsidRDefault="008340C4">
            <w:pPr>
              <w:tabs>
                <w:tab w:val="left" w:pos="4136"/>
              </w:tabs>
              <w:spacing w:after="0" w:line="240" w:lineRule="auto"/>
              <w:jc w:val="cente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1м43с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1м40с</w:t>
            </w:r>
          </w:p>
          <w:p w:rsidR="008340C4" w:rsidRDefault="00706BFD">
            <w:pPr>
              <w:tabs>
                <w:tab w:val="left" w:pos="4136"/>
              </w:tabs>
              <w:spacing w:after="0" w:line="240" w:lineRule="auto"/>
              <w:jc w:val="center"/>
            </w:pPr>
            <w:r>
              <w:rPr>
                <w:rFonts w:ascii="Times New Roman" w:eastAsia="Times New Roman" w:hAnsi="Times New Roman" w:cs="Times New Roman"/>
                <w:sz w:val="24"/>
              </w:rPr>
              <w:t>1м38с</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Сила</w:t>
            </w: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jc w:val="center"/>
            </w:pP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Тяга штанги лежа </w:t>
            </w:r>
          </w:p>
          <w:p w:rsidR="008340C4" w:rsidRDefault="00706BFD">
            <w:pPr>
              <w:tabs>
                <w:tab w:val="left" w:pos="4136"/>
              </w:tabs>
              <w:spacing w:after="0" w:line="240" w:lineRule="auto"/>
              <w:jc w:val="center"/>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(весом не менее 75% от </w:t>
            </w:r>
            <w:proofErr w:type="gramEnd"/>
          </w:p>
          <w:p w:rsidR="008340C4" w:rsidRDefault="00706BFD">
            <w:pPr>
              <w:tabs>
                <w:tab w:val="left" w:pos="4136"/>
              </w:tabs>
              <w:spacing w:after="0" w:line="240" w:lineRule="auto"/>
              <w:jc w:val="center"/>
            </w:pPr>
            <w:r>
              <w:rPr>
                <w:rFonts w:ascii="Times New Roman" w:eastAsia="Times New Roman" w:hAnsi="Times New Roman" w:cs="Times New Roman"/>
                <w:sz w:val="24"/>
              </w:rPr>
              <w:t>собственного веса)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75%</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80%</w:t>
            </w:r>
          </w:p>
          <w:p w:rsidR="008340C4" w:rsidRDefault="00706BFD">
            <w:pPr>
              <w:tabs>
                <w:tab w:val="left" w:pos="4136"/>
              </w:tabs>
              <w:spacing w:after="0" w:line="240" w:lineRule="auto"/>
              <w:jc w:val="center"/>
            </w:pPr>
            <w:r>
              <w:rPr>
                <w:rFonts w:ascii="Times New Roman" w:eastAsia="Times New Roman" w:hAnsi="Times New Roman" w:cs="Times New Roman"/>
                <w:sz w:val="24"/>
              </w:rPr>
              <w:t>85%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 xml:space="preserve">Тяга </w:t>
            </w:r>
            <w:proofErr w:type="gramStart"/>
            <w:r>
              <w:rPr>
                <w:rFonts w:ascii="Times New Roman" w:eastAsia="Times New Roman" w:hAnsi="Times New Roman" w:cs="Times New Roman"/>
                <w:sz w:val="24"/>
              </w:rPr>
              <w:t>штанги</w:t>
            </w:r>
            <w:proofErr w:type="gramEnd"/>
            <w:r>
              <w:rPr>
                <w:rFonts w:ascii="Times New Roman" w:eastAsia="Times New Roman" w:hAnsi="Times New Roman" w:cs="Times New Roman"/>
                <w:sz w:val="24"/>
              </w:rPr>
              <w:t xml:space="preserve"> лежа (весом не менее 70 % от собственного веса)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70%</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75%</w:t>
            </w:r>
          </w:p>
          <w:p w:rsidR="008340C4" w:rsidRDefault="00706BFD">
            <w:pPr>
              <w:tabs>
                <w:tab w:val="left" w:pos="4136"/>
              </w:tabs>
              <w:spacing w:after="0" w:line="240" w:lineRule="auto"/>
              <w:jc w:val="center"/>
            </w:pPr>
            <w:r>
              <w:rPr>
                <w:rFonts w:ascii="Times New Roman" w:eastAsia="Times New Roman" w:hAnsi="Times New Roman" w:cs="Times New Roman"/>
                <w:sz w:val="24"/>
              </w:rPr>
              <w:t>80%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Силовая выносливость</w:t>
            </w: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jc w:val="center"/>
            </w:pP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Тяга </w:t>
            </w:r>
            <w:proofErr w:type="gramStart"/>
            <w:r>
              <w:rPr>
                <w:rFonts w:ascii="Times New Roman" w:eastAsia="Times New Roman" w:hAnsi="Times New Roman" w:cs="Times New Roman"/>
                <w:sz w:val="24"/>
              </w:rPr>
              <w:t>штанги</w:t>
            </w:r>
            <w:proofErr w:type="gramEnd"/>
            <w:r>
              <w:rPr>
                <w:rFonts w:ascii="Times New Roman" w:eastAsia="Times New Roman" w:hAnsi="Times New Roman" w:cs="Times New Roman"/>
                <w:sz w:val="24"/>
              </w:rPr>
              <w:t xml:space="preserve"> лежа за </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5 мин </w:t>
            </w:r>
          </w:p>
          <w:p w:rsidR="008340C4" w:rsidRDefault="00706BFD">
            <w:pPr>
              <w:tabs>
                <w:tab w:val="left" w:pos="4136"/>
              </w:tabs>
              <w:spacing w:after="0" w:line="240" w:lineRule="auto"/>
              <w:jc w:val="center"/>
            </w:pPr>
            <w:r>
              <w:rPr>
                <w:rFonts w:ascii="Times New Roman" w:eastAsia="Times New Roman" w:hAnsi="Times New Roman" w:cs="Times New Roman"/>
                <w:sz w:val="24"/>
              </w:rPr>
              <w:t>весом 45 кг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140раз</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142раз</w:t>
            </w:r>
          </w:p>
          <w:p w:rsidR="008340C4" w:rsidRDefault="00706BFD">
            <w:pPr>
              <w:tabs>
                <w:tab w:val="left" w:pos="4136"/>
              </w:tabs>
              <w:spacing w:after="0" w:line="240" w:lineRule="auto"/>
              <w:jc w:val="center"/>
            </w:pPr>
            <w:r>
              <w:rPr>
                <w:rFonts w:ascii="Times New Roman" w:eastAsia="Times New Roman" w:hAnsi="Times New Roman" w:cs="Times New Roman"/>
                <w:sz w:val="24"/>
              </w:rPr>
              <w:t>144раз</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Тяга </w:t>
            </w:r>
            <w:proofErr w:type="gramStart"/>
            <w:r>
              <w:rPr>
                <w:rFonts w:ascii="Times New Roman" w:eastAsia="Times New Roman" w:hAnsi="Times New Roman" w:cs="Times New Roman"/>
                <w:sz w:val="24"/>
              </w:rPr>
              <w:t>штанги</w:t>
            </w:r>
            <w:proofErr w:type="gramEnd"/>
            <w:r>
              <w:rPr>
                <w:rFonts w:ascii="Times New Roman" w:eastAsia="Times New Roman" w:hAnsi="Times New Roman" w:cs="Times New Roman"/>
                <w:sz w:val="24"/>
              </w:rPr>
              <w:t xml:space="preserve"> лежа за </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5 мин </w:t>
            </w:r>
          </w:p>
          <w:p w:rsidR="008340C4" w:rsidRDefault="00706BFD">
            <w:pPr>
              <w:tabs>
                <w:tab w:val="left" w:pos="4136"/>
              </w:tabs>
              <w:spacing w:after="0" w:line="240" w:lineRule="auto"/>
              <w:jc w:val="center"/>
            </w:pPr>
            <w:r>
              <w:rPr>
                <w:rFonts w:ascii="Times New Roman" w:eastAsia="Times New Roman" w:hAnsi="Times New Roman" w:cs="Times New Roman"/>
                <w:sz w:val="24"/>
              </w:rPr>
              <w:t>весом 35 кг</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110раз</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112раз</w:t>
            </w:r>
          </w:p>
          <w:p w:rsidR="008340C4" w:rsidRDefault="00706BFD">
            <w:pPr>
              <w:tabs>
                <w:tab w:val="left" w:pos="4136"/>
              </w:tabs>
              <w:spacing w:after="0" w:line="240" w:lineRule="auto"/>
              <w:jc w:val="center"/>
            </w:pPr>
            <w:r>
              <w:rPr>
                <w:rFonts w:ascii="Times New Roman" w:eastAsia="Times New Roman" w:hAnsi="Times New Roman" w:cs="Times New Roman"/>
                <w:sz w:val="24"/>
              </w:rPr>
              <w:t>114раз</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7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Скоростно-силовые качества</w:t>
            </w: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pP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Поточные прыжки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длину с двух ног </w:t>
            </w:r>
            <w:proofErr w:type="gramStart"/>
            <w:r>
              <w:rPr>
                <w:rFonts w:ascii="Times New Roman" w:eastAsia="Times New Roman" w:hAnsi="Times New Roman" w:cs="Times New Roman"/>
                <w:sz w:val="24"/>
              </w:rPr>
              <w:t>за</w:t>
            </w:r>
            <w:proofErr w:type="gramEnd"/>
            <w:r>
              <w:rPr>
                <w:rFonts w:ascii="Times New Roman" w:eastAsia="Times New Roman" w:hAnsi="Times New Roman" w:cs="Times New Roman"/>
                <w:sz w:val="24"/>
              </w:rPr>
              <w:t xml:space="preserve"> </w:t>
            </w:r>
          </w:p>
          <w:p w:rsidR="008340C4" w:rsidRDefault="00706BFD">
            <w:pPr>
              <w:tabs>
                <w:tab w:val="left" w:pos="4136"/>
              </w:tabs>
              <w:spacing w:after="0" w:line="240" w:lineRule="auto"/>
              <w:jc w:val="center"/>
            </w:pPr>
            <w:r>
              <w:rPr>
                <w:rFonts w:ascii="Times New Roman" w:eastAsia="Times New Roman" w:hAnsi="Times New Roman" w:cs="Times New Roman"/>
                <w:sz w:val="24"/>
              </w:rPr>
              <w:t>15 с (не менее 25 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25м</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27м</w:t>
            </w:r>
          </w:p>
          <w:p w:rsidR="008340C4" w:rsidRDefault="00706BFD">
            <w:pPr>
              <w:tabs>
                <w:tab w:val="left" w:pos="4136"/>
              </w:tabs>
              <w:spacing w:after="0" w:line="240" w:lineRule="auto"/>
              <w:jc w:val="center"/>
            </w:pPr>
            <w:r>
              <w:rPr>
                <w:rFonts w:ascii="Times New Roman" w:eastAsia="Times New Roman" w:hAnsi="Times New Roman" w:cs="Times New Roman"/>
                <w:sz w:val="24"/>
              </w:rPr>
              <w:t>30м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 xml:space="preserve">Поточные прыжки в длину с двух ног за 15 </w:t>
            </w:r>
            <w:proofErr w:type="gramStart"/>
            <w:r>
              <w:rPr>
                <w:rFonts w:ascii="Times New Roman" w:eastAsia="Times New Roman" w:hAnsi="Times New Roman" w:cs="Times New Roman"/>
                <w:sz w:val="24"/>
              </w:rPr>
              <w:t>с</w:t>
            </w:r>
            <w:proofErr w:type="gramEnd"/>
            <w:r>
              <w:rPr>
                <w:rFonts w:ascii="Times New Roman" w:eastAsia="Times New Roman" w:hAnsi="Times New Roman" w:cs="Times New Roman"/>
                <w:sz w:val="24"/>
              </w:rPr>
              <w:t xml:space="preserve"> (не менее 20 м)</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20м</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22м</w:t>
            </w:r>
          </w:p>
          <w:p w:rsidR="008340C4" w:rsidRDefault="00706BFD">
            <w:pPr>
              <w:tabs>
                <w:tab w:val="left" w:pos="4136"/>
              </w:tabs>
              <w:spacing w:after="0" w:line="240" w:lineRule="auto"/>
              <w:jc w:val="center"/>
            </w:pPr>
            <w:r>
              <w:rPr>
                <w:rFonts w:ascii="Times New Roman" w:eastAsia="Times New Roman" w:hAnsi="Times New Roman" w:cs="Times New Roman"/>
                <w:sz w:val="24"/>
              </w:rPr>
              <w:t>25м</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062"/>
        </w:trPr>
        <w:tc>
          <w:tcPr>
            <w:tcW w:w="17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pP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Сгибание и разгибание  </w:t>
            </w:r>
          </w:p>
          <w:p w:rsidR="008340C4" w:rsidRPr="0098305C" w:rsidRDefault="00706BFD" w:rsidP="0098305C">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рук в упоре лежа за</w:t>
            </w:r>
            <w:r w:rsidR="0098305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30с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 раз</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 раз</w:t>
            </w:r>
          </w:p>
          <w:p w:rsidR="008340C4" w:rsidRDefault="00706BFD">
            <w:pPr>
              <w:tabs>
                <w:tab w:val="left" w:pos="4136"/>
              </w:tabs>
              <w:spacing w:after="0" w:line="240" w:lineRule="auto"/>
              <w:jc w:val="center"/>
            </w:pPr>
            <w:r>
              <w:rPr>
                <w:rFonts w:ascii="Times New Roman" w:eastAsia="Times New Roman" w:hAnsi="Times New Roman" w:cs="Times New Roman"/>
                <w:sz w:val="24"/>
              </w:rPr>
              <w:t>12 раз</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98305C" w:rsidRDefault="00706BFD" w:rsidP="0098305C">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Сгибание и разгибание рук в упоре лежа за 30с</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w:t>
            </w:r>
          </w:p>
          <w:p w:rsidR="008340C4" w:rsidRDefault="00706BFD">
            <w:pPr>
              <w:tabs>
                <w:tab w:val="left" w:pos="4136"/>
              </w:tabs>
              <w:spacing w:after="0" w:line="240" w:lineRule="auto"/>
              <w:jc w:val="center"/>
            </w:pPr>
            <w:r>
              <w:rPr>
                <w:rFonts w:ascii="Times New Roman" w:eastAsia="Times New Roman" w:hAnsi="Times New Roman" w:cs="Times New Roman"/>
                <w:sz w:val="24"/>
              </w:rPr>
              <w:t>11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8</w:t>
            </w: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Гребля одиночка 500м</w:t>
            </w:r>
          </w:p>
          <w:p w:rsidR="008340C4" w:rsidRDefault="008340C4">
            <w:pPr>
              <w:tabs>
                <w:tab w:val="left" w:pos="4136"/>
              </w:tabs>
              <w:spacing w:after="0" w:line="240" w:lineRule="auto"/>
            </w:pP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2м15с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Гребля одиночка</w:t>
            </w:r>
          </w:p>
          <w:p w:rsidR="008340C4" w:rsidRPr="0098305C" w:rsidRDefault="00706BFD" w:rsidP="0098305C">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500м</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2м30с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r>
      <w:tr w:rsidR="008340C4" w:rsidTr="0098305C">
        <w:trPr>
          <w:trHeight w:val="1"/>
        </w:trPr>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9</w:t>
            </w:r>
          </w:p>
        </w:tc>
        <w:tc>
          <w:tcPr>
            <w:tcW w:w="2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Гребля двойка без рулевого 500м</w:t>
            </w:r>
          </w:p>
          <w:p w:rsidR="008340C4" w:rsidRDefault="008340C4">
            <w:pPr>
              <w:tabs>
                <w:tab w:val="left" w:pos="4136"/>
              </w:tabs>
              <w:spacing w:after="0" w:line="240" w:lineRule="auto"/>
            </w:pP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2м10с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98305C" w:rsidRDefault="00706BFD" w:rsidP="0098305C">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Гребля двойка без рулевого 500м</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2м25с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r>
      <w:tr w:rsidR="008340C4" w:rsidTr="00BA61FC">
        <w:trPr>
          <w:trHeight w:val="1"/>
        </w:trPr>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Спортивный разряд</w:t>
            </w:r>
          </w:p>
        </w:tc>
        <w:tc>
          <w:tcPr>
            <w:tcW w:w="79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III-II  спортивный разряд</w:t>
            </w:r>
          </w:p>
        </w:tc>
      </w:tr>
      <w:tr w:rsidR="008340C4" w:rsidTr="00BA61FC">
        <w:trPr>
          <w:trHeight w:val="1"/>
        </w:trPr>
        <w:tc>
          <w:tcPr>
            <w:tcW w:w="17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lastRenderedPageBreak/>
              <w:t>проходной балл</w:t>
            </w:r>
          </w:p>
        </w:tc>
        <w:tc>
          <w:tcPr>
            <w:tcW w:w="79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21 балл + зачет</w:t>
            </w:r>
          </w:p>
        </w:tc>
      </w:tr>
    </w:tbl>
    <w:p w:rsidR="008340C4" w:rsidRDefault="008340C4">
      <w:pPr>
        <w:tabs>
          <w:tab w:val="left" w:pos="1005"/>
        </w:tabs>
        <w:rPr>
          <w:rFonts w:ascii="Times New Roman" w:eastAsia="Times New Roman" w:hAnsi="Times New Roman" w:cs="Times New Roman"/>
          <w:sz w:val="28"/>
        </w:rPr>
      </w:pPr>
    </w:p>
    <w:p w:rsidR="008340C4" w:rsidRDefault="00706BFD">
      <w:pPr>
        <w:tabs>
          <w:tab w:val="left" w:pos="4136"/>
        </w:tabs>
        <w:jc w:val="center"/>
        <w:rPr>
          <w:rFonts w:ascii="Times New Roman" w:eastAsia="Times New Roman" w:hAnsi="Times New Roman" w:cs="Times New Roman"/>
          <w:sz w:val="28"/>
        </w:rPr>
      </w:pPr>
      <w:r>
        <w:rPr>
          <w:rFonts w:ascii="Times New Roman" w:eastAsia="Times New Roman" w:hAnsi="Times New Roman" w:cs="Times New Roman"/>
          <w:sz w:val="28"/>
        </w:rPr>
        <w:t xml:space="preserve">Нормативы общей физической и специальной физической подготовки для зачисления в группы ТРЕТЬЕГО ГОДА обучения по дополнительной </w:t>
      </w:r>
      <w:proofErr w:type="spellStart"/>
      <w:r>
        <w:rPr>
          <w:rFonts w:ascii="Times New Roman" w:eastAsia="Times New Roman" w:hAnsi="Times New Roman" w:cs="Times New Roman"/>
          <w:sz w:val="28"/>
        </w:rPr>
        <w:t>предпрофессиональной</w:t>
      </w:r>
      <w:proofErr w:type="spellEnd"/>
      <w:r>
        <w:rPr>
          <w:rFonts w:ascii="Times New Roman" w:eastAsia="Times New Roman" w:hAnsi="Times New Roman" w:cs="Times New Roman"/>
          <w:sz w:val="28"/>
        </w:rPr>
        <w:t xml:space="preserve"> программе по виду спорта  </w:t>
      </w:r>
      <w:r w:rsidRPr="00706BFD">
        <w:rPr>
          <w:rFonts w:ascii="Times New Roman" w:eastAsia="Times New Roman" w:hAnsi="Times New Roman" w:cs="Times New Roman"/>
          <w:sz w:val="28"/>
        </w:rPr>
        <w:t xml:space="preserve">академическая гребля  </w:t>
      </w:r>
      <w:r>
        <w:rPr>
          <w:rFonts w:ascii="Times New Roman" w:eastAsia="Times New Roman" w:hAnsi="Times New Roman" w:cs="Times New Roman"/>
          <w:sz w:val="28"/>
        </w:rPr>
        <w:t>на ТРЕНИРОВОЧНОМ ЭТАПЕ (этапе спортивной специализации)</w:t>
      </w:r>
    </w:p>
    <w:tbl>
      <w:tblPr>
        <w:tblW w:w="0" w:type="auto"/>
        <w:tblInd w:w="98" w:type="dxa"/>
        <w:tblCellMar>
          <w:left w:w="10" w:type="dxa"/>
          <w:right w:w="10" w:type="dxa"/>
        </w:tblCellMar>
        <w:tblLook w:val="0000"/>
      </w:tblPr>
      <w:tblGrid>
        <w:gridCol w:w="1698"/>
        <w:gridCol w:w="365"/>
        <w:gridCol w:w="1853"/>
        <w:gridCol w:w="1055"/>
        <w:gridCol w:w="565"/>
        <w:gridCol w:w="1944"/>
        <w:gridCol w:w="1021"/>
        <w:gridCol w:w="972"/>
      </w:tblGrid>
      <w:tr w:rsidR="008340C4" w:rsidTr="00706BFD">
        <w:trPr>
          <w:trHeight w:val="1"/>
        </w:trPr>
        <w:tc>
          <w:tcPr>
            <w:tcW w:w="16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 xml:space="preserve">Развиваемое физическое качество </w:t>
            </w:r>
          </w:p>
        </w:tc>
        <w:tc>
          <w:tcPr>
            <w:tcW w:w="7775"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Контрольные упражнения (тесты)</w:t>
            </w:r>
          </w:p>
        </w:tc>
      </w:tr>
      <w:tr w:rsidR="008340C4" w:rsidTr="00706BFD">
        <w:trPr>
          <w:trHeight w:val="1"/>
        </w:trPr>
        <w:tc>
          <w:tcPr>
            <w:tcW w:w="16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38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Юноши</w:t>
            </w:r>
          </w:p>
        </w:tc>
        <w:tc>
          <w:tcPr>
            <w:tcW w:w="39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Девушки</w:t>
            </w:r>
          </w:p>
        </w:tc>
      </w:tr>
      <w:tr w:rsidR="008340C4" w:rsidTr="00706BFD">
        <w:trPr>
          <w:trHeight w:val="318"/>
        </w:trPr>
        <w:tc>
          <w:tcPr>
            <w:tcW w:w="16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22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рез</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бал</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рез</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бал</w:t>
            </w:r>
          </w:p>
        </w:tc>
      </w:tr>
      <w:tr w:rsidR="008340C4" w:rsidTr="00732E6F">
        <w:trPr>
          <w:trHeight w:val="218"/>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Быстрота</w:t>
            </w:r>
          </w:p>
        </w:tc>
        <w:tc>
          <w:tcPr>
            <w:tcW w:w="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p w:rsidR="008340C4" w:rsidRDefault="008340C4">
            <w:pPr>
              <w:tabs>
                <w:tab w:val="left" w:pos="4136"/>
              </w:tabs>
              <w:spacing w:after="0" w:line="240" w:lineRule="auto"/>
              <w:jc w:val="center"/>
            </w:pP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Бег 100м </w:t>
            </w:r>
          </w:p>
          <w:p w:rsidR="008340C4" w:rsidRDefault="008340C4">
            <w:pPr>
              <w:tabs>
                <w:tab w:val="left" w:pos="4136"/>
              </w:tabs>
              <w:spacing w:after="0" w:line="240" w:lineRule="auto"/>
              <w:jc w:val="cente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14,0 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13,8 с</w:t>
            </w:r>
          </w:p>
          <w:p w:rsidR="008340C4" w:rsidRDefault="00706BFD">
            <w:pPr>
              <w:tabs>
                <w:tab w:val="left" w:pos="4136"/>
              </w:tabs>
              <w:spacing w:after="0" w:line="240" w:lineRule="auto"/>
              <w:jc w:val="center"/>
            </w:pPr>
            <w:r>
              <w:rPr>
                <w:rFonts w:ascii="Times New Roman" w:eastAsia="Times New Roman" w:hAnsi="Times New Roman" w:cs="Times New Roman"/>
                <w:sz w:val="24"/>
              </w:rPr>
              <w:t>13,6 с</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 xml:space="preserve">Бег 100м </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15,6</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15,4</w:t>
            </w:r>
          </w:p>
          <w:p w:rsidR="008340C4" w:rsidRDefault="00706BFD">
            <w:pPr>
              <w:tabs>
                <w:tab w:val="left" w:pos="4136"/>
              </w:tabs>
              <w:spacing w:after="0" w:line="240" w:lineRule="auto"/>
              <w:jc w:val="center"/>
            </w:pPr>
            <w:r>
              <w:rPr>
                <w:rFonts w:ascii="Times New Roman" w:eastAsia="Times New Roman" w:hAnsi="Times New Roman" w:cs="Times New Roman"/>
                <w:sz w:val="24"/>
              </w:rPr>
              <w:t>15,2</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732E6F">
        <w:trPr>
          <w:trHeight w:val="1"/>
        </w:trPr>
        <w:tc>
          <w:tcPr>
            <w:tcW w:w="16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Выносливость</w:t>
            </w:r>
          </w:p>
        </w:tc>
        <w:tc>
          <w:tcPr>
            <w:tcW w:w="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p w:rsidR="008340C4" w:rsidRDefault="008340C4">
            <w:pPr>
              <w:tabs>
                <w:tab w:val="left" w:pos="4136"/>
              </w:tabs>
              <w:spacing w:after="0" w:line="240" w:lineRule="auto"/>
              <w:jc w:val="center"/>
            </w:pP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Бег 1 500м </w:t>
            </w:r>
          </w:p>
          <w:p w:rsidR="008340C4" w:rsidRDefault="008340C4">
            <w:pPr>
              <w:tabs>
                <w:tab w:val="left" w:pos="4136"/>
              </w:tabs>
              <w:spacing w:after="0" w:line="240" w:lineRule="auto"/>
              <w:jc w:val="cente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6м30с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6м28с</w:t>
            </w:r>
          </w:p>
          <w:p w:rsidR="008340C4" w:rsidRDefault="00706BFD">
            <w:pPr>
              <w:tabs>
                <w:tab w:val="left" w:pos="4136"/>
              </w:tabs>
              <w:spacing w:after="0" w:line="240" w:lineRule="auto"/>
              <w:jc w:val="center"/>
            </w:pPr>
            <w:r>
              <w:rPr>
                <w:rFonts w:ascii="Times New Roman" w:eastAsia="Times New Roman" w:hAnsi="Times New Roman" w:cs="Times New Roman"/>
                <w:sz w:val="24"/>
              </w:rPr>
              <w:t>6м26с</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Бег 1 500м </w:t>
            </w:r>
          </w:p>
          <w:p w:rsidR="008340C4" w:rsidRDefault="008340C4">
            <w:pPr>
              <w:tabs>
                <w:tab w:val="left" w:pos="4136"/>
              </w:tabs>
              <w:spacing w:after="0" w:line="240" w:lineRule="auto"/>
              <w:jc w:val="center"/>
            </w:pP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7м10с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7м8с</w:t>
            </w:r>
          </w:p>
          <w:p w:rsidR="008340C4" w:rsidRDefault="00706BFD">
            <w:pPr>
              <w:tabs>
                <w:tab w:val="left" w:pos="4136"/>
              </w:tabs>
              <w:spacing w:after="0" w:line="240" w:lineRule="auto"/>
              <w:jc w:val="center"/>
            </w:pPr>
            <w:r>
              <w:rPr>
                <w:rFonts w:ascii="Times New Roman" w:eastAsia="Times New Roman" w:hAnsi="Times New Roman" w:cs="Times New Roman"/>
                <w:sz w:val="24"/>
              </w:rPr>
              <w:t>7м6с</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732E6F">
        <w:trPr>
          <w:trHeight w:val="1"/>
        </w:trPr>
        <w:tc>
          <w:tcPr>
            <w:tcW w:w="16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8340C4">
            <w:pPr>
              <w:tabs>
                <w:tab w:val="left" w:pos="4136"/>
              </w:tabs>
              <w:spacing w:after="0" w:line="240" w:lineRule="auto"/>
              <w:jc w:val="center"/>
            </w:pP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Плавание 100м</w:t>
            </w:r>
          </w:p>
          <w:p w:rsidR="008340C4" w:rsidRDefault="008340C4">
            <w:pPr>
              <w:tabs>
                <w:tab w:val="left" w:pos="4136"/>
              </w:tabs>
              <w:spacing w:after="0" w:line="240" w:lineRule="auto"/>
              <w:jc w:val="center"/>
            </w:pP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1м20с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1м18с</w:t>
            </w:r>
          </w:p>
          <w:p w:rsidR="008340C4" w:rsidRDefault="00706BFD">
            <w:pPr>
              <w:tabs>
                <w:tab w:val="left" w:pos="4136"/>
              </w:tabs>
              <w:spacing w:after="0" w:line="240" w:lineRule="auto"/>
              <w:jc w:val="center"/>
            </w:pPr>
            <w:r>
              <w:rPr>
                <w:rFonts w:ascii="Times New Roman" w:eastAsia="Times New Roman" w:hAnsi="Times New Roman" w:cs="Times New Roman"/>
                <w:sz w:val="24"/>
              </w:rPr>
              <w:t>1м16с</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Плавание 100м</w:t>
            </w:r>
          </w:p>
          <w:p w:rsidR="008340C4" w:rsidRDefault="008340C4">
            <w:pPr>
              <w:tabs>
                <w:tab w:val="left" w:pos="4136"/>
              </w:tabs>
              <w:spacing w:after="0" w:line="240" w:lineRule="auto"/>
              <w:jc w:val="center"/>
            </w:pP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1м40с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1м38с</w:t>
            </w:r>
          </w:p>
          <w:p w:rsidR="008340C4" w:rsidRDefault="00706BFD">
            <w:pPr>
              <w:tabs>
                <w:tab w:val="left" w:pos="4136"/>
              </w:tabs>
              <w:spacing w:after="0" w:line="240" w:lineRule="auto"/>
              <w:jc w:val="center"/>
            </w:pPr>
            <w:r>
              <w:rPr>
                <w:rFonts w:ascii="Times New Roman" w:eastAsia="Times New Roman" w:hAnsi="Times New Roman" w:cs="Times New Roman"/>
                <w:sz w:val="24"/>
              </w:rPr>
              <w:t>1м36с</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732E6F">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Сила</w:t>
            </w:r>
          </w:p>
        </w:tc>
        <w:tc>
          <w:tcPr>
            <w:tcW w:w="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jc w:val="center"/>
            </w:pP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Тяга штанги лежа </w:t>
            </w:r>
          </w:p>
          <w:p w:rsidR="008340C4" w:rsidRDefault="00706BFD">
            <w:pPr>
              <w:tabs>
                <w:tab w:val="left" w:pos="4136"/>
              </w:tabs>
              <w:spacing w:after="0" w:line="24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(весом не менее 80% </w:t>
            </w:r>
            <w:proofErr w:type="gramEnd"/>
          </w:p>
          <w:p w:rsidR="008340C4" w:rsidRDefault="00706BFD">
            <w:pPr>
              <w:tabs>
                <w:tab w:val="left" w:pos="4136"/>
              </w:tabs>
              <w:spacing w:after="0" w:line="240" w:lineRule="auto"/>
            </w:pPr>
            <w:r>
              <w:rPr>
                <w:rFonts w:ascii="Times New Roman" w:eastAsia="Times New Roman" w:hAnsi="Times New Roman" w:cs="Times New Roman"/>
                <w:sz w:val="24"/>
              </w:rPr>
              <w:t>от собственного веса)</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80%</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85%</w:t>
            </w:r>
          </w:p>
          <w:p w:rsidR="008340C4" w:rsidRDefault="00706BFD">
            <w:pPr>
              <w:tabs>
                <w:tab w:val="left" w:pos="4136"/>
              </w:tabs>
              <w:spacing w:after="0" w:line="240" w:lineRule="auto"/>
              <w:jc w:val="center"/>
            </w:pPr>
            <w:r>
              <w:rPr>
                <w:rFonts w:ascii="Times New Roman" w:eastAsia="Times New Roman" w:hAnsi="Times New Roman" w:cs="Times New Roman"/>
                <w:sz w:val="24"/>
              </w:rPr>
              <w:t>90%</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 xml:space="preserve">Тяга </w:t>
            </w:r>
            <w:proofErr w:type="gramStart"/>
            <w:r>
              <w:rPr>
                <w:rFonts w:ascii="Times New Roman" w:eastAsia="Times New Roman" w:hAnsi="Times New Roman" w:cs="Times New Roman"/>
                <w:sz w:val="24"/>
              </w:rPr>
              <w:t>штанги</w:t>
            </w:r>
            <w:proofErr w:type="gramEnd"/>
            <w:r>
              <w:rPr>
                <w:rFonts w:ascii="Times New Roman" w:eastAsia="Times New Roman" w:hAnsi="Times New Roman" w:cs="Times New Roman"/>
                <w:sz w:val="24"/>
              </w:rPr>
              <w:t xml:space="preserve"> лежа (весом не менее75% от собственного веса)</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75%</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80%</w:t>
            </w:r>
          </w:p>
          <w:p w:rsidR="008340C4" w:rsidRDefault="00706BFD">
            <w:pPr>
              <w:tabs>
                <w:tab w:val="left" w:pos="4136"/>
              </w:tabs>
              <w:spacing w:after="0" w:line="240" w:lineRule="auto"/>
              <w:jc w:val="center"/>
            </w:pPr>
            <w:r>
              <w:rPr>
                <w:rFonts w:ascii="Times New Roman" w:eastAsia="Times New Roman" w:hAnsi="Times New Roman" w:cs="Times New Roman"/>
                <w:sz w:val="24"/>
              </w:rPr>
              <w:t>85%</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732E6F">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Силовая выносливость</w:t>
            </w:r>
          </w:p>
        </w:tc>
        <w:tc>
          <w:tcPr>
            <w:tcW w:w="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jc w:val="center"/>
            </w:pP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Тяга </w:t>
            </w:r>
            <w:proofErr w:type="gramStart"/>
            <w:r>
              <w:rPr>
                <w:rFonts w:ascii="Times New Roman" w:eastAsia="Times New Roman" w:hAnsi="Times New Roman" w:cs="Times New Roman"/>
                <w:sz w:val="24"/>
              </w:rPr>
              <w:t>штанги</w:t>
            </w:r>
            <w:proofErr w:type="gramEnd"/>
            <w:r>
              <w:rPr>
                <w:rFonts w:ascii="Times New Roman" w:eastAsia="Times New Roman" w:hAnsi="Times New Roman" w:cs="Times New Roman"/>
                <w:sz w:val="24"/>
              </w:rPr>
              <w:t xml:space="preserve"> лежа за 5 мин </w:t>
            </w:r>
          </w:p>
          <w:p w:rsidR="008340C4" w:rsidRDefault="00706BFD">
            <w:pPr>
              <w:tabs>
                <w:tab w:val="left" w:pos="4136"/>
              </w:tabs>
              <w:spacing w:after="0" w:line="240" w:lineRule="auto"/>
              <w:jc w:val="center"/>
            </w:pPr>
            <w:r>
              <w:rPr>
                <w:rFonts w:ascii="Times New Roman" w:eastAsia="Times New Roman" w:hAnsi="Times New Roman" w:cs="Times New Roman"/>
                <w:sz w:val="24"/>
              </w:rPr>
              <w:t>весом 45 кг</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142раз</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144раз</w:t>
            </w:r>
          </w:p>
          <w:p w:rsidR="008340C4" w:rsidRDefault="00706BFD">
            <w:pPr>
              <w:tabs>
                <w:tab w:val="left" w:pos="4136"/>
              </w:tabs>
              <w:spacing w:after="0" w:line="240" w:lineRule="auto"/>
              <w:jc w:val="center"/>
            </w:pPr>
            <w:r>
              <w:rPr>
                <w:rFonts w:ascii="Times New Roman" w:eastAsia="Times New Roman" w:hAnsi="Times New Roman" w:cs="Times New Roman"/>
                <w:sz w:val="24"/>
              </w:rPr>
              <w:t>146раз</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Тяга </w:t>
            </w:r>
            <w:proofErr w:type="gramStart"/>
            <w:r>
              <w:rPr>
                <w:rFonts w:ascii="Times New Roman" w:eastAsia="Times New Roman" w:hAnsi="Times New Roman" w:cs="Times New Roman"/>
                <w:sz w:val="24"/>
              </w:rPr>
              <w:t>штанги</w:t>
            </w:r>
            <w:proofErr w:type="gramEnd"/>
            <w:r>
              <w:rPr>
                <w:rFonts w:ascii="Times New Roman" w:eastAsia="Times New Roman" w:hAnsi="Times New Roman" w:cs="Times New Roman"/>
                <w:sz w:val="24"/>
              </w:rPr>
              <w:t xml:space="preserve"> лежа за </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5  мин </w:t>
            </w:r>
          </w:p>
          <w:p w:rsidR="008340C4" w:rsidRDefault="00706BFD">
            <w:pPr>
              <w:tabs>
                <w:tab w:val="left" w:pos="4136"/>
              </w:tabs>
              <w:spacing w:after="0" w:line="240" w:lineRule="auto"/>
              <w:jc w:val="center"/>
            </w:pPr>
            <w:r>
              <w:rPr>
                <w:rFonts w:ascii="Times New Roman" w:eastAsia="Times New Roman" w:hAnsi="Times New Roman" w:cs="Times New Roman"/>
                <w:sz w:val="24"/>
              </w:rPr>
              <w:t>весом  35 кг</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112раз</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114раз</w:t>
            </w:r>
          </w:p>
          <w:p w:rsidR="008340C4" w:rsidRDefault="00706BFD">
            <w:pPr>
              <w:tabs>
                <w:tab w:val="left" w:pos="4136"/>
              </w:tabs>
              <w:spacing w:after="0" w:line="240" w:lineRule="auto"/>
              <w:jc w:val="center"/>
            </w:pPr>
            <w:r>
              <w:rPr>
                <w:rFonts w:ascii="Times New Roman" w:eastAsia="Times New Roman" w:hAnsi="Times New Roman" w:cs="Times New Roman"/>
                <w:sz w:val="24"/>
              </w:rPr>
              <w:t>116раз</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732E6F">
        <w:trPr>
          <w:trHeight w:val="1"/>
        </w:trPr>
        <w:tc>
          <w:tcPr>
            <w:tcW w:w="16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Скоростно-силовые качества</w:t>
            </w:r>
          </w:p>
        </w:tc>
        <w:tc>
          <w:tcPr>
            <w:tcW w:w="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jc w:val="center"/>
            </w:pP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Поточные прыжки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длину с двух ног </w:t>
            </w:r>
            <w:proofErr w:type="gramStart"/>
            <w:r>
              <w:rPr>
                <w:rFonts w:ascii="Times New Roman" w:eastAsia="Times New Roman" w:hAnsi="Times New Roman" w:cs="Times New Roman"/>
                <w:sz w:val="24"/>
              </w:rPr>
              <w:t>за</w:t>
            </w:r>
            <w:proofErr w:type="gramEnd"/>
            <w:r>
              <w:rPr>
                <w:rFonts w:ascii="Times New Roman" w:eastAsia="Times New Roman" w:hAnsi="Times New Roman" w:cs="Times New Roman"/>
                <w:sz w:val="24"/>
              </w:rPr>
              <w:t xml:space="preserve"> </w:t>
            </w:r>
          </w:p>
          <w:p w:rsidR="008340C4" w:rsidRDefault="00706BFD">
            <w:pPr>
              <w:tabs>
                <w:tab w:val="left" w:pos="4136"/>
              </w:tabs>
              <w:spacing w:after="0" w:line="240" w:lineRule="auto"/>
              <w:jc w:val="center"/>
            </w:pPr>
            <w:r>
              <w:rPr>
                <w:rFonts w:ascii="Times New Roman" w:eastAsia="Times New Roman" w:hAnsi="Times New Roman" w:cs="Times New Roman"/>
                <w:sz w:val="24"/>
              </w:rPr>
              <w:t>15 с (не менее30 м)</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30м</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32м</w:t>
            </w:r>
          </w:p>
          <w:p w:rsidR="008340C4" w:rsidRDefault="00706BFD">
            <w:pPr>
              <w:tabs>
                <w:tab w:val="left" w:pos="4136"/>
              </w:tabs>
              <w:spacing w:after="0" w:line="240" w:lineRule="auto"/>
              <w:jc w:val="center"/>
            </w:pPr>
            <w:r>
              <w:rPr>
                <w:rFonts w:ascii="Times New Roman" w:eastAsia="Times New Roman" w:hAnsi="Times New Roman" w:cs="Times New Roman"/>
                <w:sz w:val="24"/>
              </w:rPr>
              <w:t>35м</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Поточные прыжки в длину с двух ног за 15 </w:t>
            </w:r>
            <w:proofErr w:type="gramStart"/>
            <w:r>
              <w:rPr>
                <w:rFonts w:ascii="Times New Roman" w:eastAsia="Times New Roman" w:hAnsi="Times New Roman" w:cs="Times New Roman"/>
                <w:sz w:val="24"/>
              </w:rPr>
              <w:t>с</w:t>
            </w:r>
            <w:proofErr w:type="gramEnd"/>
          </w:p>
          <w:p w:rsidR="008340C4" w:rsidRDefault="00706BFD">
            <w:pPr>
              <w:tabs>
                <w:tab w:val="left" w:pos="4136"/>
              </w:tabs>
              <w:spacing w:after="0" w:line="240" w:lineRule="auto"/>
              <w:jc w:val="center"/>
            </w:pPr>
            <w:r>
              <w:rPr>
                <w:rFonts w:ascii="Times New Roman" w:eastAsia="Times New Roman" w:hAnsi="Times New Roman" w:cs="Times New Roman"/>
                <w:sz w:val="24"/>
              </w:rPr>
              <w:t>(не менее 25 м)</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25м</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27м</w:t>
            </w:r>
          </w:p>
          <w:p w:rsidR="008340C4" w:rsidRDefault="00706BFD">
            <w:pPr>
              <w:tabs>
                <w:tab w:val="left" w:pos="4136"/>
              </w:tabs>
              <w:spacing w:after="0" w:line="240" w:lineRule="auto"/>
              <w:jc w:val="center"/>
            </w:pPr>
            <w:r>
              <w:rPr>
                <w:rFonts w:ascii="Times New Roman" w:eastAsia="Times New Roman" w:hAnsi="Times New Roman" w:cs="Times New Roman"/>
                <w:sz w:val="24"/>
              </w:rPr>
              <w:t>30м</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732E6F">
        <w:trPr>
          <w:trHeight w:val="1"/>
        </w:trPr>
        <w:tc>
          <w:tcPr>
            <w:tcW w:w="16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jc w:val="center"/>
            </w:pP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Сгибание и разгибание  </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рук в упоре лежа </w:t>
            </w:r>
            <w:proofErr w:type="gramStart"/>
            <w:r>
              <w:rPr>
                <w:rFonts w:ascii="Times New Roman" w:eastAsia="Times New Roman" w:hAnsi="Times New Roman" w:cs="Times New Roman"/>
                <w:sz w:val="24"/>
              </w:rPr>
              <w:t>за</w:t>
            </w:r>
            <w:proofErr w:type="gramEnd"/>
            <w:r>
              <w:rPr>
                <w:rFonts w:ascii="Times New Roman" w:eastAsia="Times New Roman" w:hAnsi="Times New Roman" w:cs="Times New Roman"/>
                <w:sz w:val="24"/>
              </w:rPr>
              <w:t xml:space="preserve"> </w:t>
            </w:r>
          </w:p>
          <w:p w:rsidR="008340C4" w:rsidRDefault="00706BFD">
            <w:pPr>
              <w:tabs>
                <w:tab w:val="left" w:pos="4136"/>
              </w:tabs>
              <w:spacing w:after="0" w:line="240" w:lineRule="auto"/>
              <w:jc w:val="center"/>
            </w:pPr>
            <w:r>
              <w:rPr>
                <w:rFonts w:ascii="Times New Roman" w:eastAsia="Times New Roman" w:hAnsi="Times New Roman" w:cs="Times New Roman"/>
                <w:sz w:val="24"/>
              </w:rPr>
              <w:t>30с</w:t>
            </w:r>
          </w:p>
        </w:tc>
        <w:tc>
          <w:tcPr>
            <w:tcW w:w="1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w:t>
            </w:r>
          </w:p>
          <w:p w:rsidR="008340C4" w:rsidRDefault="00706BFD">
            <w:pPr>
              <w:tabs>
                <w:tab w:val="left" w:pos="4136"/>
              </w:tabs>
              <w:spacing w:after="0" w:line="240" w:lineRule="auto"/>
              <w:jc w:val="center"/>
            </w:pPr>
            <w:r>
              <w:rPr>
                <w:rFonts w:ascii="Times New Roman" w:eastAsia="Times New Roman" w:hAnsi="Times New Roman" w:cs="Times New Roman"/>
                <w:sz w:val="24"/>
              </w:rPr>
              <w:t>12</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Сгибание и разгибание рук в упоре лежа за 30с</w:t>
            </w:r>
          </w:p>
          <w:p w:rsidR="008340C4" w:rsidRDefault="008340C4">
            <w:pPr>
              <w:tabs>
                <w:tab w:val="left" w:pos="4136"/>
              </w:tabs>
              <w:spacing w:after="0" w:line="240" w:lineRule="auto"/>
              <w:jc w:val="center"/>
            </w:pP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w:t>
            </w:r>
          </w:p>
          <w:p w:rsidR="008340C4" w:rsidRDefault="00706BFD">
            <w:pPr>
              <w:tabs>
                <w:tab w:val="left" w:pos="4136"/>
              </w:tabs>
              <w:spacing w:after="0" w:line="240" w:lineRule="auto"/>
              <w:jc w:val="center"/>
            </w:pPr>
            <w:r>
              <w:rPr>
                <w:rFonts w:ascii="Times New Roman" w:eastAsia="Times New Roman" w:hAnsi="Times New Roman" w:cs="Times New Roman"/>
                <w:sz w:val="24"/>
              </w:rPr>
              <w:t>11</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706BFD">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8</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Гребля одиночка 500м</w:t>
            </w:r>
          </w:p>
          <w:p w:rsidR="008340C4" w:rsidRDefault="008340C4">
            <w:pPr>
              <w:tabs>
                <w:tab w:val="left" w:pos="4136"/>
              </w:tabs>
              <w:spacing w:after="0" w:line="240" w:lineRule="auto"/>
            </w:pPr>
          </w:p>
        </w:tc>
        <w:tc>
          <w:tcPr>
            <w:tcW w:w="16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2м15с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Гребля одиночка</w:t>
            </w:r>
          </w:p>
          <w:p w:rsidR="008340C4" w:rsidRPr="0098305C" w:rsidRDefault="00706BFD" w:rsidP="0098305C">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500м</w:t>
            </w:r>
          </w:p>
        </w:tc>
        <w:tc>
          <w:tcPr>
            <w:tcW w:w="19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2м30с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r>
      <w:tr w:rsidR="008340C4" w:rsidTr="00706BFD">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9</w:t>
            </w:r>
          </w:p>
        </w:tc>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98305C" w:rsidRDefault="00706BFD">
            <w:pPr>
              <w:tabs>
                <w:tab w:val="left" w:pos="413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Гребля двойка без рулевого 500м</w:t>
            </w:r>
          </w:p>
        </w:tc>
        <w:tc>
          <w:tcPr>
            <w:tcW w:w="16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2м10с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98305C" w:rsidRDefault="00706BFD" w:rsidP="0098305C">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Гребля двойка без рулевого 500м</w:t>
            </w:r>
          </w:p>
        </w:tc>
        <w:tc>
          <w:tcPr>
            <w:tcW w:w="19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2м25с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r>
      <w:tr w:rsidR="008340C4" w:rsidTr="00706BFD">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Спортивный разряд</w:t>
            </w:r>
          </w:p>
        </w:tc>
        <w:tc>
          <w:tcPr>
            <w:tcW w:w="7775"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Второй спортивный разряд</w:t>
            </w:r>
          </w:p>
        </w:tc>
      </w:tr>
      <w:tr w:rsidR="008340C4" w:rsidTr="00706BFD">
        <w:trPr>
          <w:trHeight w:val="1"/>
        </w:trPr>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проходной балл</w:t>
            </w:r>
          </w:p>
        </w:tc>
        <w:tc>
          <w:tcPr>
            <w:tcW w:w="7775"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21 балл + зачет</w:t>
            </w:r>
          </w:p>
        </w:tc>
      </w:tr>
    </w:tbl>
    <w:p w:rsidR="008340C4" w:rsidRDefault="008340C4">
      <w:pPr>
        <w:tabs>
          <w:tab w:val="left" w:pos="1005"/>
        </w:tabs>
        <w:rPr>
          <w:rFonts w:ascii="Times New Roman" w:eastAsia="Times New Roman" w:hAnsi="Times New Roman" w:cs="Times New Roman"/>
          <w:sz w:val="28"/>
        </w:rPr>
      </w:pPr>
    </w:p>
    <w:p w:rsidR="008340C4" w:rsidRDefault="00706BFD" w:rsidP="00BA61FC">
      <w:pPr>
        <w:tabs>
          <w:tab w:val="left" w:pos="4136"/>
        </w:tabs>
        <w:jc w:val="center"/>
        <w:rPr>
          <w:rFonts w:ascii="Times New Roman" w:eastAsia="Times New Roman" w:hAnsi="Times New Roman" w:cs="Times New Roman"/>
          <w:sz w:val="28"/>
        </w:rPr>
      </w:pPr>
      <w:r>
        <w:rPr>
          <w:rFonts w:ascii="Times New Roman" w:eastAsia="Times New Roman" w:hAnsi="Times New Roman" w:cs="Times New Roman"/>
          <w:sz w:val="28"/>
        </w:rPr>
        <w:t xml:space="preserve">Нормативы общей физической и специальной физической подготовки для зачисления в группы ЧЕТВЕРТОГО ГОДА обучения по дополнительной </w:t>
      </w:r>
      <w:proofErr w:type="spellStart"/>
      <w:r>
        <w:rPr>
          <w:rFonts w:ascii="Times New Roman" w:eastAsia="Times New Roman" w:hAnsi="Times New Roman" w:cs="Times New Roman"/>
          <w:sz w:val="28"/>
        </w:rPr>
        <w:t>предпрофессиональной</w:t>
      </w:r>
      <w:proofErr w:type="spellEnd"/>
      <w:r>
        <w:rPr>
          <w:rFonts w:ascii="Times New Roman" w:eastAsia="Times New Roman" w:hAnsi="Times New Roman" w:cs="Times New Roman"/>
          <w:sz w:val="28"/>
        </w:rPr>
        <w:t xml:space="preserve"> программе по виду спорта  </w:t>
      </w:r>
      <w:r w:rsidRPr="00706BFD">
        <w:rPr>
          <w:rFonts w:ascii="Times New Roman" w:eastAsia="Times New Roman" w:hAnsi="Times New Roman" w:cs="Times New Roman"/>
          <w:sz w:val="28"/>
        </w:rPr>
        <w:t>академическая гребля</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на ТРЕНИРОВОЧНОМ ЭТАПЕ (этапе спортивной специализации)</w:t>
      </w:r>
    </w:p>
    <w:tbl>
      <w:tblPr>
        <w:tblW w:w="9649" w:type="dxa"/>
        <w:tblInd w:w="98" w:type="dxa"/>
        <w:tblLayout w:type="fixed"/>
        <w:tblCellMar>
          <w:left w:w="10" w:type="dxa"/>
          <w:right w:w="10" w:type="dxa"/>
        </w:tblCellMar>
        <w:tblLook w:val="0000"/>
      </w:tblPr>
      <w:tblGrid>
        <w:gridCol w:w="1696"/>
        <w:gridCol w:w="426"/>
        <w:gridCol w:w="2283"/>
        <w:gridCol w:w="992"/>
        <w:gridCol w:w="709"/>
        <w:gridCol w:w="1984"/>
        <w:gridCol w:w="851"/>
        <w:gridCol w:w="708"/>
      </w:tblGrid>
      <w:tr w:rsidR="008340C4" w:rsidTr="0098305C">
        <w:trPr>
          <w:trHeight w:val="1"/>
        </w:trPr>
        <w:tc>
          <w:tcPr>
            <w:tcW w:w="16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Развиваемое физическое качество Быстрота</w:t>
            </w:r>
          </w:p>
        </w:tc>
        <w:tc>
          <w:tcPr>
            <w:tcW w:w="795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Контрольные упражнения (тесты)</w:t>
            </w:r>
          </w:p>
        </w:tc>
      </w:tr>
      <w:tr w:rsidR="008340C4" w:rsidTr="0098305C">
        <w:trPr>
          <w:trHeight w:val="1"/>
        </w:trPr>
        <w:tc>
          <w:tcPr>
            <w:tcW w:w="16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441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Юноши</w:t>
            </w:r>
          </w:p>
        </w:tc>
        <w:tc>
          <w:tcPr>
            <w:tcW w:w="354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Девушки</w:t>
            </w:r>
          </w:p>
        </w:tc>
      </w:tr>
      <w:tr w:rsidR="008340C4" w:rsidTr="0098305C">
        <w:trPr>
          <w:trHeight w:val="318"/>
        </w:trPr>
        <w:tc>
          <w:tcPr>
            <w:tcW w:w="16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2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рез</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бал</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рез</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бал</w:t>
            </w:r>
          </w:p>
        </w:tc>
      </w:tr>
      <w:tr w:rsidR="008340C4" w:rsidTr="0098305C">
        <w:trPr>
          <w:trHeight w:val="218"/>
        </w:trPr>
        <w:tc>
          <w:tcPr>
            <w:tcW w:w="16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p w:rsidR="008340C4" w:rsidRDefault="008340C4">
            <w:pPr>
              <w:tabs>
                <w:tab w:val="left" w:pos="4136"/>
              </w:tabs>
              <w:spacing w:after="0" w:line="240" w:lineRule="auto"/>
              <w:jc w:val="center"/>
            </w:pP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Бег 100м </w:t>
            </w:r>
          </w:p>
          <w:p w:rsidR="008340C4" w:rsidRDefault="008340C4">
            <w:pPr>
              <w:tabs>
                <w:tab w:val="left" w:pos="4136"/>
              </w:tabs>
              <w:spacing w:after="0" w:line="240" w:lineRule="auto"/>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13м8с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13м6с</w:t>
            </w:r>
          </w:p>
          <w:p w:rsidR="008340C4" w:rsidRDefault="00706BFD">
            <w:pPr>
              <w:tabs>
                <w:tab w:val="left" w:pos="4136"/>
              </w:tabs>
              <w:spacing w:after="0" w:line="240" w:lineRule="auto"/>
              <w:jc w:val="center"/>
            </w:pPr>
            <w:r>
              <w:rPr>
                <w:rFonts w:ascii="Times New Roman" w:eastAsia="Times New Roman" w:hAnsi="Times New Roman" w:cs="Times New Roman"/>
                <w:sz w:val="24"/>
              </w:rPr>
              <w:t>13м4с</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 xml:space="preserve">Бег 100м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15м4с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15м0с</w:t>
            </w:r>
          </w:p>
          <w:p w:rsidR="008340C4" w:rsidRDefault="00706BFD">
            <w:pPr>
              <w:tabs>
                <w:tab w:val="left" w:pos="4136"/>
              </w:tabs>
              <w:spacing w:after="0" w:line="240" w:lineRule="auto"/>
              <w:jc w:val="center"/>
            </w:pPr>
            <w:r>
              <w:rPr>
                <w:rFonts w:ascii="Times New Roman" w:eastAsia="Times New Roman" w:hAnsi="Times New Roman" w:cs="Times New Roman"/>
                <w:sz w:val="24"/>
              </w:rPr>
              <w:t>14м8с</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6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Выносливость</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p w:rsidR="008340C4" w:rsidRDefault="008340C4">
            <w:pPr>
              <w:tabs>
                <w:tab w:val="left" w:pos="4136"/>
              </w:tabs>
              <w:spacing w:after="0" w:line="240" w:lineRule="auto"/>
              <w:jc w:val="center"/>
            </w:pP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Бег 1 500м </w:t>
            </w:r>
          </w:p>
          <w:p w:rsidR="008340C4" w:rsidRDefault="008340C4">
            <w:pPr>
              <w:tabs>
                <w:tab w:val="left" w:pos="4136"/>
              </w:tabs>
              <w:spacing w:after="0" w:line="240" w:lineRule="auto"/>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6м28с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6м26с</w:t>
            </w:r>
          </w:p>
          <w:p w:rsidR="008340C4" w:rsidRDefault="00706BFD">
            <w:pPr>
              <w:tabs>
                <w:tab w:val="left" w:pos="4136"/>
              </w:tabs>
              <w:spacing w:after="0" w:line="240" w:lineRule="auto"/>
              <w:jc w:val="center"/>
            </w:pPr>
            <w:r>
              <w:rPr>
                <w:rFonts w:ascii="Times New Roman" w:eastAsia="Times New Roman" w:hAnsi="Times New Roman" w:cs="Times New Roman"/>
                <w:sz w:val="24"/>
              </w:rPr>
              <w:t>6м24с</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Бег 1 500м </w:t>
            </w:r>
          </w:p>
          <w:p w:rsidR="008340C4" w:rsidRDefault="008340C4">
            <w:pPr>
              <w:tabs>
                <w:tab w:val="left" w:pos="4136"/>
              </w:tabs>
              <w:spacing w:after="0" w:line="240" w:lineRule="auto"/>
              <w:jc w:val="cente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7м8с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7м6с</w:t>
            </w:r>
          </w:p>
          <w:p w:rsidR="008340C4" w:rsidRDefault="00706BFD">
            <w:pPr>
              <w:tabs>
                <w:tab w:val="left" w:pos="4136"/>
              </w:tabs>
              <w:spacing w:after="0" w:line="240" w:lineRule="auto"/>
              <w:jc w:val="center"/>
            </w:pPr>
            <w:r>
              <w:rPr>
                <w:rFonts w:ascii="Times New Roman" w:eastAsia="Times New Roman" w:hAnsi="Times New Roman" w:cs="Times New Roman"/>
                <w:sz w:val="24"/>
              </w:rPr>
              <w:t>7м4с</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6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8340C4">
            <w:pPr>
              <w:tabs>
                <w:tab w:val="left" w:pos="4136"/>
              </w:tabs>
              <w:spacing w:after="0" w:line="240" w:lineRule="auto"/>
              <w:jc w:val="center"/>
            </w:pP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Плавание 100м</w:t>
            </w:r>
          </w:p>
          <w:p w:rsidR="008340C4" w:rsidRDefault="008340C4">
            <w:pPr>
              <w:tabs>
                <w:tab w:val="left" w:pos="4136"/>
              </w:tabs>
              <w:spacing w:after="0" w:line="240" w:lineRule="auto"/>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1м18с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1м16с</w:t>
            </w:r>
          </w:p>
          <w:p w:rsidR="008340C4" w:rsidRDefault="00706BFD">
            <w:pPr>
              <w:tabs>
                <w:tab w:val="left" w:pos="4136"/>
              </w:tabs>
              <w:spacing w:after="0" w:line="240" w:lineRule="auto"/>
              <w:jc w:val="center"/>
            </w:pPr>
            <w:r>
              <w:rPr>
                <w:rFonts w:ascii="Times New Roman" w:eastAsia="Times New Roman" w:hAnsi="Times New Roman" w:cs="Times New Roman"/>
                <w:sz w:val="24"/>
              </w:rPr>
              <w:t>1м14с</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Плавание 100м</w:t>
            </w:r>
          </w:p>
          <w:p w:rsidR="008340C4" w:rsidRDefault="008340C4">
            <w:pPr>
              <w:tabs>
                <w:tab w:val="left" w:pos="4136"/>
              </w:tabs>
              <w:spacing w:after="0" w:line="240" w:lineRule="auto"/>
              <w:jc w:val="cente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1м38с</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1м36с</w:t>
            </w:r>
          </w:p>
          <w:p w:rsidR="008340C4" w:rsidRDefault="00706BFD">
            <w:pPr>
              <w:tabs>
                <w:tab w:val="left" w:pos="4136"/>
              </w:tabs>
              <w:spacing w:after="0" w:line="240" w:lineRule="auto"/>
              <w:jc w:val="center"/>
            </w:pPr>
            <w:r>
              <w:rPr>
                <w:rFonts w:ascii="Times New Roman" w:eastAsia="Times New Roman" w:hAnsi="Times New Roman" w:cs="Times New Roman"/>
                <w:sz w:val="24"/>
              </w:rPr>
              <w:t>1м34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Сила</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jc w:val="center"/>
            </w:pP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Тяга штанги лежа </w:t>
            </w:r>
          </w:p>
          <w:p w:rsidR="008340C4" w:rsidRDefault="00706BFD">
            <w:pPr>
              <w:tabs>
                <w:tab w:val="left" w:pos="4136"/>
              </w:tabs>
              <w:spacing w:after="0" w:line="240" w:lineRule="auto"/>
              <w:jc w:val="center"/>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(весом не менее </w:t>
            </w:r>
            <w:proofErr w:type="gramEnd"/>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85 %от </w:t>
            </w:r>
          </w:p>
          <w:p w:rsidR="008340C4" w:rsidRDefault="00706BFD">
            <w:pPr>
              <w:tabs>
                <w:tab w:val="left" w:pos="4136"/>
              </w:tabs>
              <w:spacing w:after="0" w:line="240" w:lineRule="auto"/>
              <w:jc w:val="center"/>
            </w:pPr>
            <w:r>
              <w:rPr>
                <w:rFonts w:ascii="Times New Roman" w:eastAsia="Times New Roman" w:hAnsi="Times New Roman" w:cs="Times New Roman"/>
                <w:sz w:val="24"/>
              </w:rPr>
              <w:t>собственного веса)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85%</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90%</w:t>
            </w:r>
          </w:p>
          <w:p w:rsidR="008340C4" w:rsidRDefault="00706BFD">
            <w:pPr>
              <w:tabs>
                <w:tab w:val="left" w:pos="4136"/>
              </w:tabs>
              <w:spacing w:after="0" w:line="240" w:lineRule="auto"/>
              <w:jc w:val="center"/>
            </w:pPr>
            <w:r>
              <w:rPr>
                <w:rFonts w:ascii="Times New Roman" w:eastAsia="Times New Roman" w:hAnsi="Times New Roman" w:cs="Times New Roman"/>
                <w:sz w:val="24"/>
              </w:rPr>
              <w:t>95%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 xml:space="preserve">Тяга </w:t>
            </w:r>
            <w:proofErr w:type="gramStart"/>
            <w:r>
              <w:rPr>
                <w:rFonts w:ascii="Times New Roman" w:eastAsia="Times New Roman" w:hAnsi="Times New Roman" w:cs="Times New Roman"/>
                <w:sz w:val="24"/>
              </w:rPr>
              <w:t>штанги</w:t>
            </w:r>
            <w:proofErr w:type="gramEnd"/>
            <w:r>
              <w:rPr>
                <w:rFonts w:ascii="Times New Roman" w:eastAsia="Times New Roman" w:hAnsi="Times New Roman" w:cs="Times New Roman"/>
                <w:sz w:val="24"/>
              </w:rPr>
              <w:t xml:space="preserve"> лежа (весом не менее  75% от собственного веса)</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75%</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80%</w:t>
            </w:r>
          </w:p>
          <w:p w:rsidR="008340C4" w:rsidRDefault="00706BFD">
            <w:pPr>
              <w:tabs>
                <w:tab w:val="left" w:pos="4136"/>
              </w:tabs>
              <w:spacing w:after="0" w:line="240" w:lineRule="auto"/>
              <w:jc w:val="center"/>
            </w:pPr>
            <w:r>
              <w:rPr>
                <w:rFonts w:ascii="Times New Roman" w:eastAsia="Times New Roman" w:hAnsi="Times New Roman" w:cs="Times New Roman"/>
                <w:sz w:val="24"/>
              </w:rPr>
              <w:t>85%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Силовая выносливость</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jc w:val="center"/>
            </w:pP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Тяга </w:t>
            </w:r>
            <w:proofErr w:type="gramStart"/>
            <w:r>
              <w:rPr>
                <w:rFonts w:ascii="Times New Roman" w:eastAsia="Times New Roman" w:hAnsi="Times New Roman" w:cs="Times New Roman"/>
                <w:sz w:val="24"/>
              </w:rPr>
              <w:t>штанги</w:t>
            </w:r>
            <w:proofErr w:type="gramEnd"/>
            <w:r>
              <w:rPr>
                <w:rFonts w:ascii="Times New Roman" w:eastAsia="Times New Roman" w:hAnsi="Times New Roman" w:cs="Times New Roman"/>
                <w:sz w:val="24"/>
              </w:rPr>
              <w:t xml:space="preserve"> лежа за </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5 мин </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весом 45 кг</w:t>
            </w:r>
          </w:p>
          <w:p w:rsidR="008340C4" w:rsidRDefault="008340C4">
            <w:pPr>
              <w:tabs>
                <w:tab w:val="left" w:pos="4136"/>
              </w:tabs>
              <w:spacing w:after="0" w:line="240" w:lineRule="auto"/>
              <w:jc w:val="cente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144 %</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146%</w:t>
            </w:r>
          </w:p>
          <w:p w:rsidR="008340C4" w:rsidRPr="0098305C" w:rsidRDefault="00706BFD" w:rsidP="0098305C">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Тяга </w:t>
            </w:r>
            <w:proofErr w:type="gramStart"/>
            <w:r>
              <w:rPr>
                <w:rFonts w:ascii="Times New Roman" w:eastAsia="Times New Roman" w:hAnsi="Times New Roman" w:cs="Times New Roman"/>
                <w:sz w:val="24"/>
              </w:rPr>
              <w:t>штанги</w:t>
            </w:r>
            <w:proofErr w:type="gramEnd"/>
            <w:r>
              <w:rPr>
                <w:rFonts w:ascii="Times New Roman" w:eastAsia="Times New Roman" w:hAnsi="Times New Roman" w:cs="Times New Roman"/>
                <w:sz w:val="24"/>
              </w:rPr>
              <w:t xml:space="preserve"> лежа за </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5  мин </w:t>
            </w:r>
          </w:p>
          <w:p w:rsidR="008340C4" w:rsidRDefault="00706BFD">
            <w:pPr>
              <w:tabs>
                <w:tab w:val="left" w:pos="4136"/>
              </w:tabs>
              <w:spacing w:after="0" w:line="240" w:lineRule="auto"/>
              <w:jc w:val="center"/>
            </w:pPr>
            <w:r>
              <w:rPr>
                <w:rFonts w:ascii="Times New Roman" w:eastAsia="Times New Roman" w:hAnsi="Times New Roman" w:cs="Times New Roman"/>
                <w:sz w:val="24"/>
              </w:rPr>
              <w:t>весом 35 кг</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114%</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116%</w:t>
            </w:r>
          </w:p>
          <w:p w:rsidR="008340C4" w:rsidRDefault="00706BFD">
            <w:pPr>
              <w:tabs>
                <w:tab w:val="left" w:pos="4136"/>
              </w:tabs>
              <w:spacing w:after="0" w:line="240" w:lineRule="auto"/>
              <w:jc w:val="center"/>
            </w:pPr>
            <w:r>
              <w:rPr>
                <w:rFonts w:ascii="Times New Roman" w:eastAsia="Times New Roman" w:hAnsi="Times New Roman" w:cs="Times New Roman"/>
                <w:sz w:val="24"/>
              </w:rPr>
              <w:t>118%</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6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Скоростно-силовые качества</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jc w:val="center"/>
            </w:pP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Поточные прыжки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длину с двух ног </w:t>
            </w:r>
            <w:proofErr w:type="gramStart"/>
            <w:r>
              <w:rPr>
                <w:rFonts w:ascii="Times New Roman" w:eastAsia="Times New Roman" w:hAnsi="Times New Roman" w:cs="Times New Roman"/>
                <w:sz w:val="24"/>
              </w:rPr>
              <w:t>за</w:t>
            </w:r>
            <w:proofErr w:type="gramEnd"/>
            <w:r>
              <w:rPr>
                <w:rFonts w:ascii="Times New Roman" w:eastAsia="Times New Roman" w:hAnsi="Times New Roman" w:cs="Times New Roman"/>
                <w:sz w:val="24"/>
              </w:rPr>
              <w:t xml:space="preserve"> </w:t>
            </w:r>
          </w:p>
          <w:p w:rsidR="008340C4" w:rsidRDefault="00706BFD">
            <w:pPr>
              <w:tabs>
                <w:tab w:val="left" w:pos="4136"/>
              </w:tabs>
              <w:spacing w:after="0" w:line="240" w:lineRule="auto"/>
              <w:jc w:val="center"/>
            </w:pPr>
            <w:r>
              <w:rPr>
                <w:rFonts w:ascii="Times New Roman" w:eastAsia="Times New Roman" w:hAnsi="Times New Roman" w:cs="Times New Roman"/>
                <w:sz w:val="24"/>
              </w:rPr>
              <w:t xml:space="preserve">15 </w:t>
            </w:r>
            <w:proofErr w:type="gramStart"/>
            <w:r>
              <w:rPr>
                <w:rFonts w:ascii="Times New Roman" w:eastAsia="Times New Roman" w:hAnsi="Times New Roman" w:cs="Times New Roman"/>
                <w:sz w:val="24"/>
              </w:rPr>
              <w:t>с(</w:t>
            </w:r>
            <w:proofErr w:type="gramEnd"/>
            <w:r>
              <w:rPr>
                <w:rFonts w:ascii="Times New Roman" w:eastAsia="Times New Roman" w:hAnsi="Times New Roman" w:cs="Times New Roman"/>
                <w:sz w:val="24"/>
              </w:rPr>
              <w:t>не менее 35 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35м</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37м</w:t>
            </w:r>
          </w:p>
          <w:p w:rsidR="008340C4" w:rsidRDefault="00706BFD">
            <w:pPr>
              <w:tabs>
                <w:tab w:val="left" w:pos="4136"/>
              </w:tabs>
              <w:spacing w:after="0" w:line="240" w:lineRule="auto"/>
              <w:jc w:val="center"/>
            </w:pPr>
            <w:r>
              <w:rPr>
                <w:rFonts w:ascii="Times New Roman" w:eastAsia="Times New Roman" w:hAnsi="Times New Roman" w:cs="Times New Roman"/>
                <w:sz w:val="24"/>
              </w:rPr>
              <w:t>40м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Поточные прыжки в длину с двух ног за 15 </w:t>
            </w:r>
            <w:proofErr w:type="gramStart"/>
            <w:r>
              <w:rPr>
                <w:rFonts w:ascii="Times New Roman" w:eastAsia="Times New Roman" w:hAnsi="Times New Roman" w:cs="Times New Roman"/>
                <w:sz w:val="24"/>
              </w:rPr>
              <w:t>с</w:t>
            </w:r>
            <w:proofErr w:type="gramEnd"/>
          </w:p>
          <w:p w:rsidR="008340C4" w:rsidRDefault="00706BFD">
            <w:pPr>
              <w:tabs>
                <w:tab w:val="left" w:pos="4136"/>
              </w:tabs>
              <w:spacing w:after="0" w:line="240" w:lineRule="auto"/>
              <w:jc w:val="center"/>
            </w:pPr>
            <w:r>
              <w:rPr>
                <w:rFonts w:ascii="Times New Roman" w:eastAsia="Times New Roman" w:hAnsi="Times New Roman" w:cs="Times New Roman"/>
                <w:sz w:val="24"/>
              </w:rPr>
              <w:t>(не менее 30 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30м</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32м</w:t>
            </w:r>
          </w:p>
          <w:p w:rsidR="008340C4" w:rsidRDefault="00706BFD">
            <w:pPr>
              <w:tabs>
                <w:tab w:val="left" w:pos="4136"/>
              </w:tabs>
              <w:spacing w:after="0" w:line="240" w:lineRule="auto"/>
              <w:jc w:val="center"/>
            </w:pPr>
            <w:r>
              <w:rPr>
                <w:rFonts w:ascii="Times New Roman" w:eastAsia="Times New Roman" w:hAnsi="Times New Roman" w:cs="Times New Roman"/>
                <w:sz w:val="24"/>
              </w:rPr>
              <w:t>35м</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6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7</w:t>
            </w:r>
          </w:p>
          <w:p w:rsidR="008340C4" w:rsidRDefault="008340C4">
            <w:pPr>
              <w:tabs>
                <w:tab w:val="left" w:pos="4136"/>
              </w:tabs>
              <w:spacing w:after="0" w:line="240" w:lineRule="auto"/>
              <w:jc w:val="center"/>
              <w:rPr>
                <w:rFonts w:ascii="Times New Roman" w:eastAsia="Times New Roman" w:hAnsi="Times New Roman" w:cs="Times New Roman"/>
                <w:sz w:val="24"/>
              </w:rPr>
            </w:pPr>
          </w:p>
          <w:p w:rsidR="008340C4" w:rsidRDefault="008340C4">
            <w:pPr>
              <w:tabs>
                <w:tab w:val="left" w:pos="4136"/>
              </w:tabs>
              <w:spacing w:after="0" w:line="240" w:lineRule="auto"/>
              <w:jc w:val="center"/>
            </w:pP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Сгибание и разгибание </w:t>
            </w:r>
          </w:p>
          <w:p w:rsidR="008340C4" w:rsidRDefault="00706BFD">
            <w:pPr>
              <w:tabs>
                <w:tab w:val="left" w:pos="4136"/>
              </w:tabs>
              <w:spacing w:after="0" w:line="240" w:lineRule="auto"/>
              <w:jc w:val="center"/>
            </w:pPr>
            <w:r>
              <w:rPr>
                <w:rFonts w:ascii="Times New Roman" w:eastAsia="Times New Roman" w:hAnsi="Times New Roman" w:cs="Times New Roman"/>
                <w:sz w:val="24"/>
              </w:rPr>
              <w:t>рук в упоре лежа за 30с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8340C4" w:rsidRDefault="00706BFD">
            <w:pPr>
              <w:tabs>
                <w:tab w:val="left" w:pos="4136"/>
              </w:tabs>
              <w:spacing w:after="0" w:line="240" w:lineRule="auto"/>
              <w:jc w:val="center"/>
            </w:pPr>
            <w:r>
              <w:rPr>
                <w:rFonts w:ascii="Times New Roman" w:eastAsia="Times New Roman" w:hAnsi="Times New Roman" w:cs="Times New Roman"/>
                <w:sz w:val="24"/>
              </w:rPr>
              <w:t>13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rsidP="00BA61FC">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Сгибание и разгибание рук в упоре лежа за 30с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w:t>
            </w:r>
          </w:p>
          <w:p w:rsidR="008340C4" w:rsidRDefault="00706BFD">
            <w:pPr>
              <w:tabs>
                <w:tab w:val="left" w:pos="4136"/>
              </w:tabs>
              <w:spacing w:after="0" w:line="240" w:lineRule="auto"/>
              <w:jc w:val="center"/>
            </w:pPr>
            <w:r>
              <w:rPr>
                <w:rFonts w:ascii="Times New Roman" w:eastAsia="Times New Roman" w:hAnsi="Times New Roman" w:cs="Times New Roman"/>
                <w:sz w:val="24"/>
              </w:rPr>
              <w:t>12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p w:rsidR="008340C4" w:rsidRDefault="00706BFD">
            <w:pPr>
              <w:tabs>
                <w:tab w:val="left" w:pos="4136"/>
              </w:tabs>
              <w:spacing w:after="0" w:line="240" w:lineRule="auto"/>
              <w:jc w:val="center"/>
            </w:pPr>
            <w:r>
              <w:rPr>
                <w:rFonts w:ascii="Times New Roman" w:eastAsia="Times New Roman" w:hAnsi="Times New Roman" w:cs="Times New Roman"/>
                <w:sz w:val="24"/>
              </w:rPr>
              <w:t>5</w:t>
            </w:r>
          </w:p>
        </w:tc>
      </w:tr>
      <w:tr w:rsidR="008340C4" w:rsidTr="0098305C">
        <w:trPr>
          <w:trHeight w:val="1"/>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8</w:t>
            </w: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Гребля одиночка 500м</w:t>
            </w:r>
          </w:p>
          <w:p w:rsidR="008340C4" w:rsidRDefault="008340C4">
            <w:pPr>
              <w:tabs>
                <w:tab w:val="left" w:pos="4136"/>
              </w:tabs>
              <w:spacing w:after="0" w:line="240" w:lineRule="auto"/>
            </w:pP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2м15с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Гребля одиночка</w:t>
            </w:r>
          </w:p>
          <w:p w:rsidR="008340C4" w:rsidRPr="00BA61FC" w:rsidRDefault="00706BFD" w:rsidP="00BA61FC">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500м</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2м30с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r>
      <w:tr w:rsidR="008340C4" w:rsidTr="0098305C">
        <w:trPr>
          <w:trHeight w:val="872"/>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8340C4">
            <w:pPr>
              <w:tabs>
                <w:tab w:val="left" w:pos="4136"/>
              </w:tabs>
              <w:spacing w:after="0" w:line="240" w:lineRule="auto"/>
              <w:jc w:val="center"/>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9</w:t>
            </w:r>
          </w:p>
        </w:tc>
        <w:tc>
          <w:tcPr>
            <w:tcW w:w="2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Гребля двойка без рулевого 500м</w:t>
            </w:r>
          </w:p>
          <w:p w:rsidR="008340C4" w:rsidRDefault="008340C4">
            <w:pPr>
              <w:tabs>
                <w:tab w:val="left" w:pos="4136"/>
              </w:tabs>
              <w:spacing w:after="0" w:line="240" w:lineRule="auto"/>
            </w:pP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2м10с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Pr="00BA61FC" w:rsidRDefault="00706BFD" w:rsidP="00BA61FC">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Гребля двойка без рулевого 500м</w:t>
            </w: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2м25с</w:t>
            </w:r>
          </w:p>
          <w:p w:rsidR="008340C4" w:rsidRDefault="00706BFD">
            <w:pPr>
              <w:tabs>
                <w:tab w:val="left" w:pos="4136"/>
              </w:tabs>
              <w:spacing w:after="0" w:line="240" w:lineRule="auto"/>
              <w:jc w:val="center"/>
            </w:pPr>
            <w:r>
              <w:rPr>
                <w:rFonts w:ascii="Times New Roman" w:eastAsia="Times New Roman" w:hAnsi="Times New Roman" w:cs="Times New Roman"/>
                <w:sz w:val="24"/>
              </w:rPr>
              <w:t>зачет, незачет</w:t>
            </w:r>
          </w:p>
        </w:tc>
      </w:tr>
      <w:tr w:rsidR="008340C4" w:rsidTr="0098305C">
        <w:trPr>
          <w:trHeight w:val="1"/>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Спортивный разряд</w:t>
            </w:r>
          </w:p>
        </w:tc>
        <w:tc>
          <w:tcPr>
            <w:tcW w:w="795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II-I спортивный разряд</w:t>
            </w:r>
          </w:p>
        </w:tc>
      </w:tr>
      <w:tr w:rsidR="008340C4" w:rsidTr="0098305C">
        <w:trPr>
          <w:trHeight w:val="1"/>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проходной балл</w:t>
            </w:r>
          </w:p>
        </w:tc>
        <w:tc>
          <w:tcPr>
            <w:tcW w:w="795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40C4" w:rsidRDefault="00706BFD">
            <w:pPr>
              <w:tabs>
                <w:tab w:val="left" w:pos="4136"/>
              </w:tabs>
              <w:spacing w:after="0" w:line="240" w:lineRule="auto"/>
              <w:jc w:val="center"/>
            </w:pPr>
            <w:r>
              <w:rPr>
                <w:rFonts w:ascii="Times New Roman" w:eastAsia="Times New Roman" w:hAnsi="Times New Roman" w:cs="Times New Roman"/>
                <w:sz w:val="24"/>
              </w:rPr>
              <w:t>21 балл + зачет</w:t>
            </w:r>
          </w:p>
        </w:tc>
      </w:tr>
    </w:tbl>
    <w:p w:rsidR="008340C4" w:rsidRDefault="008340C4" w:rsidP="00483EE3">
      <w:pPr>
        <w:rPr>
          <w:rFonts w:ascii="Times New Roman" w:eastAsia="Times New Roman" w:hAnsi="Times New Roman" w:cs="Times New Roman"/>
          <w:b/>
          <w:sz w:val="28"/>
        </w:rPr>
      </w:pPr>
    </w:p>
    <w:p w:rsidR="008340C4" w:rsidRDefault="00C54692">
      <w:pPr>
        <w:jc w:val="center"/>
        <w:rPr>
          <w:rFonts w:ascii="Times New Roman" w:eastAsia="Times New Roman" w:hAnsi="Times New Roman" w:cs="Times New Roman"/>
          <w:b/>
          <w:sz w:val="28"/>
        </w:rPr>
      </w:pPr>
      <w:r w:rsidRPr="00C54692">
        <w:rPr>
          <w:rFonts w:ascii="Times New Roman" w:eastAsia="Times New Roman" w:hAnsi="Times New Roman" w:cs="Times New Roman"/>
          <w:b/>
          <w:sz w:val="28"/>
        </w:rPr>
        <w:t>5</w:t>
      </w:r>
      <w:r>
        <w:rPr>
          <w:rFonts w:ascii="Times New Roman" w:eastAsia="Times New Roman" w:hAnsi="Times New Roman" w:cs="Times New Roman"/>
          <w:b/>
          <w:sz w:val="28"/>
        </w:rPr>
        <w:t xml:space="preserve">. </w:t>
      </w:r>
      <w:r w:rsidR="00706BFD">
        <w:rPr>
          <w:rFonts w:ascii="Times New Roman" w:eastAsia="Times New Roman" w:hAnsi="Times New Roman" w:cs="Times New Roman"/>
          <w:b/>
          <w:sz w:val="28"/>
        </w:rPr>
        <w:t>ИНФОРМАЦИОННОЕ ОБЕСПЕЧЕНИЕ ПРОГРАММЫ</w:t>
      </w:r>
    </w:p>
    <w:p w:rsidR="00C54692" w:rsidRPr="00C54692" w:rsidRDefault="00C54692" w:rsidP="00C54692">
      <w:pPr>
        <w:pStyle w:val="a3"/>
        <w:rPr>
          <w:rFonts w:ascii="Times New Roman" w:eastAsia="Times New Roman" w:hAnsi="Times New Roman" w:cs="Times New Roman"/>
          <w:sz w:val="28"/>
          <w:szCs w:val="28"/>
        </w:rPr>
      </w:pPr>
      <w:r w:rsidRPr="00C54692">
        <w:rPr>
          <w:rFonts w:ascii="Times New Roman" w:eastAsia="Times New Roman" w:hAnsi="Times New Roman" w:cs="Times New Roman"/>
          <w:sz w:val="28"/>
          <w:szCs w:val="28"/>
        </w:rPr>
        <w:t>5.1. Список литературы:</w:t>
      </w:r>
    </w:p>
    <w:p w:rsidR="00C54692" w:rsidRPr="00C54692" w:rsidRDefault="00C54692" w:rsidP="00C54692">
      <w:pPr>
        <w:pStyle w:val="a3"/>
        <w:ind w:firstLine="708"/>
        <w:rPr>
          <w:rStyle w:val="FontStyle62"/>
          <w:sz w:val="28"/>
          <w:szCs w:val="28"/>
        </w:rPr>
      </w:pPr>
      <w:r>
        <w:rPr>
          <w:rStyle w:val="FontStyle62"/>
          <w:sz w:val="28"/>
          <w:szCs w:val="28"/>
        </w:rPr>
        <w:lastRenderedPageBreak/>
        <w:t xml:space="preserve">  </w:t>
      </w:r>
      <w:r w:rsidRPr="00C54692">
        <w:rPr>
          <w:rStyle w:val="FontStyle62"/>
          <w:sz w:val="28"/>
          <w:szCs w:val="28"/>
        </w:rPr>
        <w:t xml:space="preserve">1.Гребной  спорт.  Чуприн М.  </w:t>
      </w:r>
      <w:proofErr w:type="spellStart"/>
      <w:r w:rsidRPr="00C54692">
        <w:rPr>
          <w:rStyle w:val="FontStyle62"/>
          <w:sz w:val="28"/>
          <w:szCs w:val="28"/>
        </w:rPr>
        <w:t>ФиС</w:t>
      </w:r>
      <w:proofErr w:type="spellEnd"/>
      <w:r w:rsidRPr="00C54692">
        <w:rPr>
          <w:rStyle w:val="FontStyle62"/>
          <w:sz w:val="28"/>
          <w:szCs w:val="28"/>
        </w:rPr>
        <w:t>,  1987 г.</w:t>
      </w:r>
    </w:p>
    <w:p w:rsidR="00C54692" w:rsidRDefault="00C54692" w:rsidP="00C54692">
      <w:pPr>
        <w:spacing w:after="0" w:line="240" w:lineRule="auto"/>
        <w:ind w:firstLine="851"/>
        <w:jc w:val="both"/>
        <w:rPr>
          <w:rStyle w:val="FontStyle62"/>
          <w:sz w:val="28"/>
          <w:szCs w:val="28"/>
        </w:rPr>
      </w:pPr>
      <w:r>
        <w:rPr>
          <w:rStyle w:val="FontStyle62"/>
          <w:sz w:val="28"/>
          <w:szCs w:val="28"/>
        </w:rPr>
        <w:t xml:space="preserve">2.Гребной  спорт.  </w:t>
      </w:r>
      <w:proofErr w:type="spellStart"/>
      <w:r>
        <w:rPr>
          <w:rStyle w:val="FontStyle62"/>
          <w:sz w:val="28"/>
          <w:szCs w:val="28"/>
        </w:rPr>
        <w:t>Еремчук</w:t>
      </w:r>
      <w:proofErr w:type="spellEnd"/>
      <w:r>
        <w:rPr>
          <w:rStyle w:val="FontStyle62"/>
          <w:sz w:val="28"/>
          <w:szCs w:val="28"/>
        </w:rPr>
        <w:t xml:space="preserve">  И.Ф.,  </w:t>
      </w:r>
      <w:proofErr w:type="spellStart"/>
      <w:r>
        <w:rPr>
          <w:rStyle w:val="FontStyle62"/>
          <w:sz w:val="28"/>
          <w:szCs w:val="28"/>
        </w:rPr>
        <w:t>ФиС</w:t>
      </w:r>
      <w:proofErr w:type="spellEnd"/>
      <w:r>
        <w:rPr>
          <w:rStyle w:val="FontStyle62"/>
          <w:sz w:val="28"/>
          <w:szCs w:val="28"/>
        </w:rPr>
        <w:t>,  1976 г.</w:t>
      </w:r>
    </w:p>
    <w:p w:rsidR="00C54692" w:rsidRDefault="00C54692" w:rsidP="00C54692">
      <w:pPr>
        <w:spacing w:after="0" w:line="240" w:lineRule="auto"/>
        <w:ind w:firstLine="851"/>
        <w:jc w:val="both"/>
        <w:rPr>
          <w:rStyle w:val="FontStyle62"/>
          <w:sz w:val="28"/>
          <w:szCs w:val="28"/>
        </w:rPr>
      </w:pPr>
      <w:r>
        <w:rPr>
          <w:rStyle w:val="FontStyle62"/>
          <w:sz w:val="28"/>
          <w:szCs w:val="28"/>
        </w:rPr>
        <w:t>3.Академическая  гребля.  По  заказу  федерации  гребного  спорта  РФ.  ООО  «</w:t>
      </w:r>
      <w:proofErr w:type="spellStart"/>
      <w:r>
        <w:rPr>
          <w:rStyle w:val="FontStyle62"/>
          <w:sz w:val="28"/>
          <w:szCs w:val="28"/>
        </w:rPr>
        <w:t>Кордис</w:t>
      </w:r>
      <w:proofErr w:type="spellEnd"/>
      <w:r>
        <w:rPr>
          <w:rStyle w:val="FontStyle62"/>
          <w:sz w:val="28"/>
          <w:szCs w:val="28"/>
        </w:rPr>
        <w:t xml:space="preserve"> - </w:t>
      </w:r>
      <w:proofErr w:type="spellStart"/>
      <w:r>
        <w:rPr>
          <w:rStyle w:val="FontStyle62"/>
          <w:sz w:val="28"/>
          <w:szCs w:val="28"/>
        </w:rPr>
        <w:t>Медиа</w:t>
      </w:r>
      <w:proofErr w:type="spellEnd"/>
      <w:r>
        <w:rPr>
          <w:rStyle w:val="FontStyle62"/>
          <w:sz w:val="28"/>
          <w:szCs w:val="28"/>
        </w:rPr>
        <w:t>»,  2000 г.</w:t>
      </w:r>
    </w:p>
    <w:p w:rsidR="00C54692" w:rsidRDefault="00C54692" w:rsidP="00C54692">
      <w:pPr>
        <w:spacing w:after="0" w:line="240" w:lineRule="auto"/>
        <w:ind w:firstLine="851"/>
        <w:jc w:val="both"/>
        <w:rPr>
          <w:rStyle w:val="FontStyle62"/>
          <w:sz w:val="28"/>
          <w:szCs w:val="28"/>
        </w:rPr>
      </w:pPr>
      <w:r>
        <w:rPr>
          <w:rStyle w:val="FontStyle62"/>
          <w:sz w:val="28"/>
          <w:szCs w:val="28"/>
        </w:rPr>
        <w:t xml:space="preserve">4.Правила  соревнований  по  гребному  спорту.  </w:t>
      </w:r>
      <w:proofErr w:type="spellStart"/>
      <w:r>
        <w:rPr>
          <w:rStyle w:val="FontStyle62"/>
          <w:sz w:val="28"/>
          <w:szCs w:val="28"/>
        </w:rPr>
        <w:t>ФиС</w:t>
      </w:r>
      <w:proofErr w:type="spellEnd"/>
      <w:r>
        <w:rPr>
          <w:rStyle w:val="FontStyle62"/>
          <w:sz w:val="28"/>
          <w:szCs w:val="28"/>
        </w:rPr>
        <w:t>,  2010 г.</w:t>
      </w:r>
    </w:p>
    <w:p w:rsidR="00C54692" w:rsidRDefault="00C54692" w:rsidP="00C54692">
      <w:pPr>
        <w:spacing w:after="0" w:line="240" w:lineRule="auto"/>
        <w:ind w:firstLine="851"/>
        <w:jc w:val="both"/>
        <w:rPr>
          <w:rStyle w:val="FontStyle62"/>
          <w:sz w:val="28"/>
          <w:szCs w:val="28"/>
        </w:rPr>
      </w:pPr>
      <w:r>
        <w:rPr>
          <w:rStyle w:val="FontStyle62"/>
          <w:sz w:val="28"/>
          <w:szCs w:val="28"/>
        </w:rPr>
        <w:t>5.Единая  всероссийская  классификация.  2012 г.</w:t>
      </w:r>
    </w:p>
    <w:p w:rsidR="00C54692" w:rsidRDefault="00C54692" w:rsidP="00C54692">
      <w:pPr>
        <w:spacing w:after="0" w:line="240" w:lineRule="auto"/>
        <w:ind w:firstLine="851"/>
        <w:jc w:val="both"/>
        <w:rPr>
          <w:rStyle w:val="FontStyle62"/>
          <w:sz w:val="28"/>
          <w:szCs w:val="28"/>
        </w:rPr>
      </w:pPr>
      <w:r>
        <w:rPr>
          <w:rStyle w:val="FontStyle62"/>
          <w:sz w:val="28"/>
          <w:szCs w:val="28"/>
        </w:rPr>
        <w:t>6.Гребля  академическая.  Примерные  программы  спортивной  полготовки.  Москва,  2004 г.</w:t>
      </w:r>
    </w:p>
    <w:p w:rsidR="00C54692" w:rsidRDefault="00C54692" w:rsidP="00C54692">
      <w:pPr>
        <w:spacing w:after="0" w:line="240" w:lineRule="auto"/>
        <w:ind w:firstLine="851"/>
        <w:jc w:val="both"/>
        <w:rPr>
          <w:rStyle w:val="FontStyle62"/>
          <w:sz w:val="28"/>
          <w:szCs w:val="28"/>
        </w:rPr>
      </w:pPr>
      <w:r>
        <w:rPr>
          <w:rStyle w:val="FontStyle62"/>
          <w:sz w:val="28"/>
          <w:szCs w:val="28"/>
        </w:rPr>
        <w:t>7.Пора  возвращаться  в  лидеры.  Русак  Н.И.,  Иванов  О.В.  Москва,  2010 г.</w:t>
      </w:r>
    </w:p>
    <w:p w:rsidR="00C54692" w:rsidRDefault="00C54692" w:rsidP="00C546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8.Всё  о  гребле.  Демьянов И.Я.  С. Петербург:  </w:t>
      </w:r>
      <w:proofErr w:type="spellStart"/>
      <w:r>
        <w:rPr>
          <w:rFonts w:ascii="Times New Roman" w:hAnsi="Times New Roman" w:cs="Times New Roman"/>
          <w:sz w:val="28"/>
          <w:szCs w:val="28"/>
        </w:rPr>
        <w:t>Лимус</w:t>
      </w:r>
      <w:proofErr w:type="spellEnd"/>
      <w:r>
        <w:rPr>
          <w:rFonts w:ascii="Times New Roman" w:hAnsi="Times New Roman" w:cs="Times New Roman"/>
          <w:sz w:val="28"/>
          <w:szCs w:val="28"/>
        </w:rPr>
        <w:t xml:space="preserve">  Пресс,  2000 г.</w:t>
      </w:r>
    </w:p>
    <w:p w:rsidR="00C54692" w:rsidRDefault="00C54692" w:rsidP="00C546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9.Спортивная  тренировка.  Гордон С.М.  ФК,  2008 г.</w:t>
      </w:r>
    </w:p>
    <w:p w:rsidR="00C54692" w:rsidRDefault="00C54692" w:rsidP="00C54692">
      <w:pPr>
        <w:spacing w:after="0" w:line="240" w:lineRule="auto"/>
        <w:ind w:firstLine="851"/>
        <w:jc w:val="both"/>
        <w:rPr>
          <w:rStyle w:val="FontStyle62"/>
          <w:sz w:val="28"/>
          <w:szCs w:val="28"/>
        </w:rPr>
      </w:pPr>
      <w:r>
        <w:rPr>
          <w:rFonts w:ascii="Times New Roman" w:hAnsi="Times New Roman" w:cs="Times New Roman"/>
          <w:sz w:val="28"/>
          <w:szCs w:val="28"/>
        </w:rPr>
        <w:t>10.</w:t>
      </w:r>
      <w:proofErr w:type="gramStart"/>
      <w:r>
        <w:rPr>
          <w:rFonts w:ascii="Times New Roman" w:hAnsi="Times New Roman" w:cs="Times New Roman"/>
          <w:sz w:val="28"/>
          <w:szCs w:val="28"/>
        </w:rPr>
        <w:t>Олимпийский</w:t>
      </w:r>
      <w:proofErr w:type="gramEnd"/>
      <w:r>
        <w:rPr>
          <w:rFonts w:ascii="Times New Roman" w:hAnsi="Times New Roman" w:cs="Times New Roman"/>
          <w:sz w:val="28"/>
          <w:szCs w:val="28"/>
        </w:rPr>
        <w:t xml:space="preserve">  и  годичные  циклы  тренировки.  Рубин В.С.</w:t>
      </w:r>
      <w:r>
        <w:rPr>
          <w:rStyle w:val="FontStyle62"/>
          <w:sz w:val="28"/>
          <w:szCs w:val="28"/>
        </w:rPr>
        <w:t xml:space="preserve"> Москва,  2004 г.</w:t>
      </w:r>
    </w:p>
    <w:p w:rsidR="00C54692" w:rsidRPr="003F62CC" w:rsidRDefault="00C54692" w:rsidP="00C54692">
      <w:pPr>
        <w:autoSpaceDE w:val="0"/>
        <w:autoSpaceDN w:val="0"/>
        <w:adjustRightInd w:val="0"/>
        <w:spacing w:after="0" w:line="240" w:lineRule="auto"/>
        <w:ind w:firstLine="851"/>
        <w:jc w:val="both"/>
        <w:rPr>
          <w:rFonts w:ascii="Times New Roman" w:hAnsi="Times New Roman" w:cs="Times New Roman"/>
          <w:sz w:val="28"/>
          <w:szCs w:val="28"/>
        </w:rPr>
      </w:pPr>
      <w:r w:rsidRPr="003F62CC">
        <w:rPr>
          <w:rFonts w:ascii="Times New Roman" w:hAnsi="Times New Roman" w:cs="Times New Roman"/>
          <w:sz w:val="28"/>
          <w:szCs w:val="28"/>
        </w:rPr>
        <w:t>1</w:t>
      </w:r>
      <w:r>
        <w:rPr>
          <w:rFonts w:ascii="Times New Roman" w:hAnsi="Times New Roman" w:cs="Times New Roman"/>
          <w:sz w:val="28"/>
          <w:szCs w:val="28"/>
        </w:rPr>
        <w:t>1.</w:t>
      </w:r>
      <w:r w:rsidRPr="003F62CC">
        <w:rPr>
          <w:rFonts w:ascii="Times New Roman" w:hAnsi="Times New Roman" w:cs="Times New Roman"/>
          <w:iCs/>
          <w:sz w:val="28"/>
          <w:szCs w:val="28"/>
        </w:rPr>
        <w:t>Верхошанский Ю.В.</w:t>
      </w:r>
      <w:r w:rsidRPr="003F62CC">
        <w:rPr>
          <w:rFonts w:ascii="Times New Roman" w:hAnsi="Times New Roman" w:cs="Times New Roman"/>
          <w:sz w:val="28"/>
          <w:szCs w:val="28"/>
        </w:rPr>
        <w:t>Основы специальной физи</w:t>
      </w:r>
      <w:r>
        <w:rPr>
          <w:rFonts w:ascii="Times New Roman" w:hAnsi="Times New Roman" w:cs="Times New Roman"/>
          <w:sz w:val="28"/>
          <w:szCs w:val="28"/>
        </w:rPr>
        <w:t>ческой подготовки спортсменов. М.</w:t>
      </w:r>
      <w:r w:rsidRPr="003F62CC">
        <w:rPr>
          <w:rFonts w:ascii="Times New Roman" w:hAnsi="Times New Roman" w:cs="Times New Roman"/>
          <w:sz w:val="28"/>
          <w:szCs w:val="28"/>
        </w:rPr>
        <w:t xml:space="preserve"> Физкультура и спорт, 1988.</w:t>
      </w:r>
    </w:p>
    <w:p w:rsidR="00C54692" w:rsidRPr="003F62CC" w:rsidRDefault="00C54692" w:rsidP="00C54692">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12.</w:t>
      </w:r>
      <w:r w:rsidRPr="003F62CC">
        <w:rPr>
          <w:rFonts w:ascii="Times New Roman" w:hAnsi="Times New Roman" w:cs="Times New Roman"/>
          <w:iCs/>
          <w:sz w:val="28"/>
          <w:szCs w:val="28"/>
        </w:rPr>
        <w:t>Волков В.М.</w:t>
      </w:r>
      <w:r w:rsidRPr="003F62CC">
        <w:rPr>
          <w:rFonts w:ascii="Times New Roman" w:hAnsi="Times New Roman" w:cs="Times New Roman"/>
          <w:sz w:val="28"/>
          <w:szCs w:val="28"/>
        </w:rPr>
        <w:t>Восста</w:t>
      </w:r>
      <w:r>
        <w:rPr>
          <w:rFonts w:ascii="Times New Roman" w:hAnsi="Times New Roman" w:cs="Times New Roman"/>
          <w:sz w:val="28"/>
          <w:szCs w:val="28"/>
        </w:rPr>
        <w:t xml:space="preserve">новительные процессы в спорте. </w:t>
      </w:r>
      <w:r w:rsidRPr="003F62CC">
        <w:rPr>
          <w:rFonts w:ascii="Times New Roman" w:hAnsi="Times New Roman" w:cs="Times New Roman"/>
          <w:sz w:val="28"/>
          <w:szCs w:val="28"/>
        </w:rPr>
        <w:t xml:space="preserve"> М.: Физкультура и спорт,1977.</w:t>
      </w:r>
    </w:p>
    <w:p w:rsidR="00C54692" w:rsidRPr="003F62CC" w:rsidRDefault="00C54692" w:rsidP="00C54692">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w:t>
      </w:r>
      <w:r w:rsidRPr="003F62CC">
        <w:rPr>
          <w:rFonts w:ascii="Times New Roman" w:hAnsi="Times New Roman" w:cs="Times New Roman"/>
          <w:sz w:val="28"/>
          <w:szCs w:val="28"/>
        </w:rPr>
        <w:t>Современная</w:t>
      </w:r>
      <w:r>
        <w:rPr>
          <w:rFonts w:ascii="Times New Roman" w:hAnsi="Times New Roman" w:cs="Times New Roman"/>
          <w:sz w:val="28"/>
          <w:szCs w:val="28"/>
        </w:rPr>
        <w:t xml:space="preserve"> система спортивной подготовки. </w:t>
      </w:r>
      <w:r w:rsidRPr="003F62CC">
        <w:rPr>
          <w:rFonts w:ascii="Times New Roman" w:hAnsi="Times New Roman" w:cs="Times New Roman"/>
          <w:sz w:val="28"/>
          <w:szCs w:val="28"/>
        </w:rPr>
        <w:t xml:space="preserve">Под ред. Ф.П. Суслова, В.Л.Сыча, Б.Н. </w:t>
      </w:r>
      <w:proofErr w:type="spellStart"/>
      <w:r w:rsidRPr="003F62CC">
        <w:rPr>
          <w:rFonts w:ascii="Times New Roman" w:hAnsi="Times New Roman" w:cs="Times New Roman"/>
          <w:sz w:val="28"/>
          <w:szCs w:val="28"/>
        </w:rPr>
        <w:t>Шустина</w:t>
      </w:r>
      <w:proofErr w:type="spellEnd"/>
      <w:r w:rsidRPr="003F62CC">
        <w:rPr>
          <w:rFonts w:ascii="Times New Roman" w:hAnsi="Times New Roman" w:cs="Times New Roman"/>
          <w:sz w:val="28"/>
          <w:szCs w:val="28"/>
        </w:rPr>
        <w:t>. - М.: Издательство «СААМ», 1995.</w:t>
      </w:r>
    </w:p>
    <w:p w:rsidR="00C54692" w:rsidRDefault="00C54692" w:rsidP="00C54692">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14.</w:t>
      </w:r>
      <w:r w:rsidRPr="003F62CC">
        <w:rPr>
          <w:rFonts w:ascii="Times New Roman" w:hAnsi="Times New Roman" w:cs="Times New Roman"/>
          <w:iCs/>
          <w:sz w:val="28"/>
          <w:szCs w:val="28"/>
        </w:rPr>
        <w:t>Филин В.П., Фомин Н.А.</w:t>
      </w:r>
      <w:r w:rsidRPr="003F62CC">
        <w:rPr>
          <w:rFonts w:ascii="Times New Roman" w:hAnsi="Times New Roman" w:cs="Times New Roman"/>
          <w:sz w:val="28"/>
          <w:szCs w:val="28"/>
        </w:rPr>
        <w:t xml:space="preserve">Основы </w:t>
      </w:r>
      <w:r>
        <w:rPr>
          <w:rFonts w:ascii="Times New Roman" w:hAnsi="Times New Roman" w:cs="Times New Roman"/>
          <w:sz w:val="28"/>
          <w:szCs w:val="28"/>
        </w:rPr>
        <w:t xml:space="preserve">юношеского спорта. М. </w:t>
      </w:r>
      <w:r w:rsidRPr="003F62CC">
        <w:rPr>
          <w:rFonts w:ascii="Times New Roman" w:hAnsi="Times New Roman" w:cs="Times New Roman"/>
          <w:sz w:val="28"/>
          <w:szCs w:val="28"/>
        </w:rPr>
        <w:t>Физкультура и спорт, 1980.</w:t>
      </w:r>
    </w:p>
    <w:p w:rsidR="00C54692" w:rsidRDefault="00C54692" w:rsidP="00C54692">
      <w:pPr>
        <w:autoSpaceDE w:val="0"/>
        <w:autoSpaceDN w:val="0"/>
        <w:adjustRightInd w:val="0"/>
        <w:spacing w:after="0" w:line="240" w:lineRule="auto"/>
        <w:jc w:val="both"/>
        <w:rPr>
          <w:rFonts w:ascii="Times New Roman" w:hAnsi="Times New Roman" w:cs="Times New Roman"/>
          <w:sz w:val="28"/>
          <w:szCs w:val="28"/>
        </w:rPr>
      </w:pPr>
    </w:p>
    <w:p w:rsidR="00C54692" w:rsidRDefault="00C54692" w:rsidP="00C5469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5.2. </w:t>
      </w:r>
      <w:r>
        <w:rPr>
          <w:rFonts w:ascii="Times New Roman" w:eastAsia="Times New Roman" w:hAnsi="Times New Roman" w:cs="Times New Roman"/>
          <w:sz w:val="28"/>
          <w:szCs w:val="28"/>
        </w:rPr>
        <w:t>Перечень Интернет-ресурсов</w:t>
      </w:r>
    </w:p>
    <w:p w:rsidR="00C54692" w:rsidRPr="00F959EC" w:rsidRDefault="00C54692" w:rsidP="00C546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1.Сайт  федерации  </w:t>
      </w:r>
      <w:proofErr w:type="gramStart"/>
      <w:r>
        <w:rPr>
          <w:rFonts w:ascii="Times New Roman" w:hAnsi="Times New Roman" w:cs="Times New Roman"/>
          <w:sz w:val="28"/>
          <w:szCs w:val="28"/>
        </w:rPr>
        <w:t>гребного</w:t>
      </w:r>
      <w:proofErr w:type="gramEnd"/>
      <w:r>
        <w:rPr>
          <w:rFonts w:ascii="Times New Roman" w:hAnsi="Times New Roman" w:cs="Times New Roman"/>
          <w:sz w:val="28"/>
          <w:szCs w:val="28"/>
        </w:rPr>
        <w:t xml:space="preserve">  спорта</w:t>
      </w:r>
      <w:r w:rsidRPr="00F959EC">
        <w:rPr>
          <w:rFonts w:ascii="Times New Roman" w:hAnsi="Times New Roman" w:cs="Times New Roman"/>
          <w:sz w:val="28"/>
          <w:szCs w:val="28"/>
          <w:lang w:val="en-US"/>
        </w:rPr>
        <w:t>rowing</w:t>
      </w:r>
      <w:r w:rsidRPr="00F959EC">
        <w:rPr>
          <w:rFonts w:ascii="Times New Roman" w:hAnsi="Times New Roman" w:cs="Times New Roman"/>
          <w:sz w:val="28"/>
          <w:szCs w:val="28"/>
        </w:rPr>
        <w:t>@</w:t>
      </w:r>
      <w:r w:rsidRPr="00F959EC">
        <w:rPr>
          <w:rFonts w:ascii="Times New Roman" w:hAnsi="Times New Roman" w:cs="Times New Roman"/>
          <w:sz w:val="28"/>
          <w:szCs w:val="28"/>
          <w:lang w:val="en-US"/>
        </w:rPr>
        <w:t>rambler</w:t>
      </w:r>
      <w:r w:rsidRPr="00F959EC">
        <w:rPr>
          <w:rFonts w:ascii="Times New Roman" w:hAnsi="Times New Roman" w:cs="Times New Roman"/>
          <w:sz w:val="28"/>
          <w:szCs w:val="28"/>
        </w:rPr>
        <w:t>.</w:t>
      </w:r>
      <w:proofErr w:type="spellStart"/>
      <w:r w:rsidRPr="00F959EC">
        <w:rPr>
          <w:rFonts w:ascii="Times New Roman" w:hAnsi="Times New Roman" w:cs="Times New Roman"/>
          <w:sz w:val="28"/>
          <w:szCs w:val="28"/>
          <w:lang w:val="en-US"/>
        </w:rPr>
        <w:t>ru</w:t>
      </w:r>
      <w:proofErr w:type="spellEnd"/>
    </w:p>
    <w:p w:rsidR="00C54692" w:rsidRPr="00F959EC" w:rsidRDefault="00C54692" w:rsidP="00C5469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2.Сайт  министерства  спорта  России:  </w:t>
      </w:r>
      <w:proofErr w:type="spellStart"/>
      <w:r>
        <w:rPr>
          <w:rFonts w:ascii="Times New Roman" w:hAnsi="Times New Roman" w:cs="Times New Roman"/>
          <w:sz w:val="28"/>
          <w:szCs w:val="28"/>
          <w:lang w:val="en-US"/>
        </w:rPr>
        <w:t>minsport</w:t>
      </w:r>
      <w:proofErr w:type="spellEnd"/>
      <w:r w:rsidRPr="00F959EC">
        <w:rPr>
          <w:rFonts w:ascii="Times New Roman" w:hAnsi="Times New Roman" w:cs="Times New Roman"/>
          <w:sz w:val="28"/>
          <w:szCs w:val="28"/>
        </w:rPr>
        <w:t>.</w:t>
      </w:r>
      <w:proofErr w:type="spellStart"/>
      <w:r>
        <w:rPr>
          <w:rFonts w:ascii="Times New Roman" w:hAnsi="Times New Roman" w:cs="Times New Roman"/>
          <w:sz w:val="28"/>
          <w:szCs w:val="28"/>
          <w:lang w:val="en-US"/>
        </w:rPr>
        <w:t>gov</w:t>
      </w:r>
      <w:proofErr w:type="spellEnd"/>
    </w:p>
    <w:p w:rsidR="00C54692" w:rsidRDefault="00C54692" w:rsidP="00C54692">
      <w:pPr>
        <w:spacing w:after="0" w:line="240" w:lineRule="auto"/>
        <w:ind w:firstLine="851"/>
        <w:jc w:val="both"/>
        <w:rPr>
          <w:rFonts w:ascii="Times New Roman" w:hAnsi="Times New Roman" w:cs="Times New Roman"/>
          <w:sz w:val="28"/>
          <w:szCs w:val="28"/>
        </w:rPr>
      </w:pPr>
    </w:p>
    <w:p w:rsidR="008340C4" w:rsidRDefault="008340C4">
      <w:pPr>
        <w:jc w:val="center"/>
        <w:rPr>
          <w:rFonts w:ascii="Times New Roman" w:eastAsia="Times New Roman" w:hAnsi="Times New Roman" w:cs="Times New Roman"/>
          <w:b/>
          <w:sz w:val="28"/>
        </w:rPr>
      </w:pPr>
    </w:p>
    <w:p w:rsidR="008340C4" w:rsidRDefault="008340C4">
      <w:pPr>
        <w:jc w:val="both"/>
        <w:rPr>
          <w:rFonts w:ascii="Times New Roman" w:eastAsia="Times New Roman" w:hAnsi="Times New Roman" w:cs="Times New Roman"/>
          <w:sz w:val="28"/>
        </w:rPr>
      </w:pPr>
    </w:p>
    <w:p w:rsidR="008340C4" w:rsidRDefault="008340C4">
      <w:pPr>
        <w:rPr>
          <w:rFonts w:ascii="Calibri" w:eastAsia="Calibri" w:hAnsi="Calibri" w:cs="Calibri"/>
        </w:rPr>
      </w:pPr>
    </w:p>
    <w:sectPr w:rsidR="008340C4" w:rsidSect="008F3578">
      <w:pgSz w:w="11906" w:h="16838"/>
      <w:pgMar w:top="709" w:right="991"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8340C4"/>
    <w:rsid w:val="000669A5"/>
    <w:rsid w:val="00185151"/>
    <w:rsid w:val="001919CD"/>
    <w:rsid w:val="001A15A0"/>
    <w:rsid w:val="001D092E"/>
    <w:rsid w:val="0035509B"/>
    <w:rsid w:val="00435538"/>
    <w:rsid w:val="00450673"/>
    <w:rsid w:val="00463A4E"/>
    <w:rsid w:val="00483EE3"/>
    <w:rsid w:val="004D5896"/>
    <w:rsid w:val="00502120"/>
    <w:rsid w:val="00522BAD"/>
    <w:rsid w:val="00530F61"/>
    <w:rsid w:val="00562FE1"/>
    <w:rsid w:val="005D0FBE"/>
    <w:rsid w:val="006031DA"/>
    <w:rsid w:val="00662495"/>
    <w:rsid w:val="006A3A56"/>
    <w:rsid w:val="00700637"/>
    <w:rsid w:val="00706563"/>
    <w:rsid w:val="00706BFD"/>
    <w:rsid w:val="00732E6F"/>
    <w:rsid w:val="00745440"/>
    <w:rsid w:val="00771FED"/>
    <w:rsid w:val="007830C6"/>
    <w:rsid w:val="00786A38"/>
    <w:rsid w:val="00793BA4"/>
    <w:rsid w:val="00805F80"/>
    <w:rsid w:val="008340C4"/>
    <w:rsid w:val="00834CC7"/>
    <w:rsid w:val="008C424A"/>
    <w:rsid w:val="008F3578"/>
    <w:rsid w:val="00964CD6"/>
    <w:rsid w:val="0098305C"/>
    <w:rsid w:val="009E0CAA"/>
    <w:rsid w:val="00A33A0F"/>
    <w:rsid w:val="00A404D4"/>
    <w:rsid w:val="00AE7BC4"/>
    <w:rsid w:val="00B249F5"/>
    <w:rsid w:val="00B53248"/>
    <w:rsid w:val="00BA61FC"/>
    <w:rsid w:val="00BC58AB"/>
    <w:rsid w:val="00C05A3F"/>
    <w:rsid w:val="00C54692"/>
    <w:rsid w:val="00C600FB"/>
    <w:rsid w:val="00C60AF7"/>
    <w:rsid w:val="00CE1173"/>
    <w:rsid w:val="00D24DA0"/>
    <w:rsid w:val="00E87C37"/>
    <w:rsid w:val="00ED02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F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C424A"/>
    <w:pPr>
      <w:spacing w:after="0" w:line="240" w:lineRule="auto"/>
    </w:pPr>
  </w:style>
  <w:style w:type="character" w:customStyle="1" w:styleId="FontStyle62">
    <w:name w:val="Font Style62"/>
    <w:basedOn w:val="a0"/>
    <w:uiPriority w:val="99"/>
    <w:rsid w:val="00C54692"/>
    <w:rPr>
      <w:rFonts w:ascii="Times New Roman" w:hAnsi="Times New Roman" w:cs="Times New Roman"/>
      <w:sz w:val="24"/>
      <w:szCs w:val="24"/>
    </w:rPr>
  </w:style>
  <w:style w:type="table" w:styleId="a4">
    <w:name w:val="Table Grid"/>
    <w:basedOn w:val="a1"/>
    <w:uiPriority w:val="59"/>
    <w:rsid w:val="003550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5D0F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0F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374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626B5-8FC6-4888-89B9-B9DD212EB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18819</Words>
  <Characters>107269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Зинаида</cp:lastModifiedBy>
  <cp:revision>15</cp:revision>
  <dcterms:created xsi:type="dcterms:W3CDTF">2016-01-29T04:55:00Z</dcterms:created>
  <dcterms:modified xsi:type="dcterms:W3CDTF">2017-03-28T12:21:00Z</dcterms:modified>
</cp:coreProperties>
</file>