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54" w:rsidRPr="00422354" w:rsidRDefault="00422354" w:rsidP="0042235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Технологическая карта урока информатики «</w:t>
      </w:r>
      <w:r w:rsidRPr="004223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и информационные процессы</w:t>
      </w:r>
      <w:r w:rsidRPr="004223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педагога: </w:t>
      </w:r>
      <w:proofErr w:type="spellStart"/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Астанина</w:t>
      </w:r>
      <w:proofErr w:type="spellEnd"/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Кристина Владимировна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Предмет, класс: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Информатика, 7 класс</w:t>
      </w: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и автор учебника: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и ИКТ, 7 класс (ФГОС), Л. Л. </w:t>
      </w:r>
      <w:proofErr w:type="spellStart"/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 и информационные процессы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нового знания (1 урок)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Технология: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критического мышления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</w:t>
      </w: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материала по истории средств хранения, передачи и обработки информации.</w:t>
      </w:r>
    </w:p>
    <w:p w:rsidR="00422354" w:rsidRPr="00422354" w:rsidRDefault="00422354" w:rsidP="00422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Образовательная: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сформировать</w:t>
      </w:r>
      <w:proofErr w:type="gramEnd"/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истории средств  хранения, передачи и обработки информации; 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Развивающая: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умений осуществлять поиск в Интернете, выделения и структурирования информации; 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Воспитательная: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ценности научных открытий и изобретений для расширения возможностей хранения, передачи и обработки информации человеком.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представлений об информации как о важнейшем стратегическом ресурсе развития личности, государства, общества; понимание роли информационных процессов в современном мире и в истории; владение первичными навыками анализа и критичной оценки получаемой информации.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42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результаты: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информационно-логическими умениями: определять понятия, создавать обобщения, устанавливать аналогии, классифицировать, основные универсальные умения информационного характера: постановка и формулирование проблемы: способность к поиску и выделению необходимой информации, применению методов информационного поиска.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35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основных изучаемых понятиях: информация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процессы, носители информации; </w:t>
      </w:r>
      <w:r w:rsidRPr="00422354">
        <w:rPr>
          <w:rFonts w:ascii="Times New Roman" w:eastAsia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</w:t>
      </w: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информационной этики и права; знание примеров передачи, хранения и обработки информации в деятельности человека, в живой природе, обществе, технике, мировоззрения, формирование алгоритмической культуры, формирование уважительного отношения к истории.</w:t>
      </w:r>
    </w:p>
    <w:p w:rsid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Универсальные учебные действия: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Познавательные: 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-структурирование знаний, рефлексия способов и условий действий, контроль и оценка процесса и результатов деятельности;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 и произвольное построение речевого высказывания в устной и письменной форме; ориентировка на разнообразие способов решения задач.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Регулятивные: 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формулировать тему и цель урока в соответствии с задачами и нормами русского языка;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своей деятельности для решения поставленной задачи, контроль полученного результата, коррекция полученного результата;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своей деятельности в рамках урока.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Коммуникативные: 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учебного сотрудничества со сверстниками;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на партнера по общению, умение слушать собеседника, умение аргументировать свое мнение, убеждать и уступать;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диалогической речи.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Личностные: 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-психологическая готовность учащихся к уроку, самоопределение;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мышления, знание основных моральных норм;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внимания, зрительной и слуховой памяти, возможность самостоятельно осуществлять деятельность обучения;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систематизации объектов.</w:t>
      </w: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354" w:rsidRPr="00422354" w:rsidRDefault="00422354" w:rsidP="004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Программно-технические средства на уроке: </w:t>
      </w:r>
    </w:p>
    <w:p w:rsidR="00422354" w:rsidRPr="00422354" w:rsidRDefault="00422354" w:rsidP="004223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ИКТ: ПК учителя, </w:t>
      </w:r>
      <w:proofErr w:type="gramStart"/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End"/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выходом в Интернет, проектор;</w:t>
      </w:r>
      <w:r w:rsidR="00AC6B65" w:rsidRPr="00AC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65" w:rsidRPr="00AC6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«Совершенствование орудий труда»</w:t>
      </w:r>
      <w:bookmarkStart w:id="0" w:name="_GoBack"/>
      <w:bookmarkEnd w:id="0"/>
    </w:p>
    <w:p w:rsidR="00422354" w:rsidRPr="00422354" w:rsidRDefault="00422354" w:rsidP="004223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электронных музеев.</w:t>
      </w:r>
    </w:p>
    <w:p w:rsidR="00422354" w:rsidRDefault="00422354" w:rsidP="004223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54" w:rsidRPr="00422354" w:rsidRDefault="00422354" w:rsidP="004223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54" w:rsidRDefault="00422354" w:rsidP="004223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и информационные процессы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87"/>
        <w:gridCol w:w="2126"/>
        <w:gridCol w:w="2268"/>
        <w:gridCol w:w="3118"/>
      </w:tblGrid>
      <w:tr w:rsidR="00422354" w:rsidTr="004B4708">
        <w:tc>
          <w:tcPr>
            <w:tcW w:w="567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85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387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2126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118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422354" w:rsidRPr="00422354" w:rsidTr="004B4708">
        <w:tc>
          <w:tcPr>
            <w:tcW w:w="567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422354" w:rsidRPr="00422354" w:rsidRDefault="00422354" w:rsidP="0042235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Орг. момент  </w:t>
            </w:r>
          </w:p>
        </w:tc>
        <w:tc>
          <w:tcPr>
            <w:tcW w:w="5387" w:type="dxa"/>
          </w:tcPr>
          <w:p w:rsidR="00422354" w:rsidRPr="00422354" w:rsidRDefault="00422354" w:rsidP="0042235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ребята! Как отдохнули во время летних каникул?  А теперь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прекрасным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настроением,</w:t>
            </w: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вы отдохнули, мы начнем урок. Наш урок мне хотелось бы начать высказыванием </w:t>
            </w:r>
            <w:proofErr w:type="spellStart"/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Пруткова: «Глядя на мир, нельзя не удивляться!» И, действительно, нельзя не удивляться какими быстрыми темпами идет развитие вычислительной техники, ее возможностей, областей применения.</w:t>
            </w:r>
          </w:p>
        </w:tc>
        <w:tc>
          <w:tcPr>
            <w:tcW w:w="2126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обучающихся, создаёт эмоциональный настрой на урок</w:t>
            </w:r>
          </w:p>
        </w:tc>
        <w:tc>
          <w:tcPr>
            <w:tcW w:w="2268" w:type="dxa"/>
          </w:tcPr>
          <w:p w:rsidR="00422354" w:rsidRPr="00422354" w:rsidRDefault="00422354" w:rsidP="0042235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тствуют учителя, настраиваются </w:t>
            </w: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урок.</w:t>
            </w:r>
          </w:p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422354" w:rsidRPr="00422354" w:rsidRDefault="00422354" w:rsidP="004223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422354" w:rsidRPr="00422354" w:rsidRDefault="00422354" w:rsidP="004223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hAnsi="Times New Roman" w:cs="Times New Roman"/>
                <w:lang w:eastAsia="ru-RU"/>
              </w:rPr>
              <w:t>-психол</w:t>
            </w:r>
            <w:r w:rsidRPr="00422354">
              <w:rPr>
                <w:rFonts w:ascii="Times New Roman" w:hAnsi="Times New Roman" w:cs="Times New Roman"/>
                <w:lang w:eastAsia="ru-RU"/>
              </w:rPr>
              <w:t xml:space="preserve">огическая готовность учащихся </w:t>
            </w:r>
            <w:r w:rsidRPr="00422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22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уроку, самоопределение;</w:t>
            </w:r>
          </w:p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22354" w:rsidRPr="00422354" w:rsidTr="004B4708">
        <w:tc>
          <w:tcPr>
            <w:tcW w:w="567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422354" w:rsidRPr="00422354" w:rsidRDefault="00422354" w:rsidP="0042235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 и задач урока. Мотивация учебной деятельности </w:t>
            </w:r>
            <w:proofErr w:type="gramStart"/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учащихся..</w:t>
            </w:r>
            <w:proofErr w:type="gramEnd"/>
          </w:p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</w:tcPr>
          <w:p w:rsidR="00422354" w:rsidRPr="00422354" w:rsidRDefault="00422354" w:rsidP="00422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наш учебный предмет?</w:t>
            </w:r>
          </w:p>
          <w:p w:rsidR="00422354" w:rsidRPr="00422354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мы занимаемся на информатике, что изучаем, что выполняем, с чем работаем?</w:t>
            </w:r>
          </w:p>
          <w:p w:rsidR="00422354" w:rsidRPr="00422354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процессы над информацией мы выполняем на уроках?</w:t>
            </w:r>
          </w:p>
          <w:p w:rsidR="00422354" w:rsidRPr="00422354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называются эти процессы?</w:t>
            </w:r>
          </w:p>
          <w:p w:rsidR="00422354" w:rsidRPr="00422354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чего на информатике мы работаем с информацией?</w:t>
            </w:r>
          </w:p>
          <w:p w:rsidR="00422354" w:rsidRPr="00422354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 – это универсальная машина для работы с информацией. Слово “универсальная” подчеркивает, что компьютер может применяться для многих целей: обрабатывать, хранить, использовать, передавать различную информацию.</w:t>
            </w:r>
          </w:p>
          <w:p w:rsidR="00422354" w:rsidRPr="00422354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чего компьютер работает с Информационными процессами?</w:t>
            </w:r>
          </w:p>
          <w:p w:rsidR="00422354" w:rsidRPr="00422354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можно назвать методы, способы, действия работы с информацией с помощью ПК? (предлагается ребус).</w:t>
            </w:r>
          </w:p>
          <w:p w:rsidR="00777994" w:rsidRDefault="00422354" w:rsidP="00777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6E58B" wp14:editId="3850E7CE">
                  <wp:extent cx="2857500" cy="1476375"/>
                  <wp:effectExtent l="0" t="0" r="0" b="9525"/>
                  <wp:docPr id="1" name="Рисунок 1" descr="http://xn--i1abbnckbmcl9fb.xn--p1ai/%D1%81%D1%82%D0%B0%D1%82%D1%8C%D0%B8/662365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662365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994" w:rsidRDefault="00777994" w:rsidP="00777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сформулировать тему урока</w:t>
            </w:r>
            <w:r w:rsidR="00AC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7994" w:rsidRPr="00777994" w:rsidRDefault="00777994" w:rsidP="00777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любой деятельности человек всегда придумывал и создавал самые разнообразные средства, приспособления, орудия труда. Всё это облегчало труд, делало его производительнее, расширяло возможности людей. Известно, что история материального производства и мировой науки тесно связана с историей развития орудий труда. Первые вспомогательные </w:t>
            </w:r>
            <w:r w:rsidRPr="007779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средства для</w:t>
            </w: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779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работы с</w:t>
            </w:r>
            <w:r w:rsidRPr="00777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79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информацией</w:t>
            </w: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появились много позже первых орудий материального труда. Историки утверждают, что расстояние во времени между появлением первых инструментов для физического труда (топор, ловушка для охоты) и инструментов для </w:t>
            </w:r>
            <w:r w:rsidRPr="00777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информационных образов</w:t>
            </w: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камне, кости) составляет </w:t>
            </w:r>
            <w:r w:rsidRPr="00777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около миллиона лет</w:t>
            </w: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Следовательно, большую часть времени существования человека на Земле труд носил только материальный характер. </w:t>
            </w:r>
          </w:p>
          <w:p w:rsidR="00422354" w:rsidRPr="00422354" w:rsidRDefault="00422354" w:rsidP="00422354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422354" w:rsidRPr="00AC6B65" w:rsidRDefault="00AC6B65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Мотивирует к учебной деятельности, помогает выявить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и задачи урока.</w:t>
            </w: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показывает слайды презентации «Совершенствование орудий труда», где отображается то, о чем он говорит.</w:t>
            </w:r>
          </w:p>
          <w:p w:rsidR="00777994" w:rsidRPr="00422354" w:rsidRDefault="0077799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422354" w:rsidRPr="00A22797" w:rsidRDefault="00422354" w:rsidP="00422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на вопросы.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Информатика.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ИНФОРМАТИКА – это наука о способах получения, хранения, обработки и передачи информации.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Получаем, обрабатываем, храним, передаем, ищем.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процессы.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ПК.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специальных программ, которые позволяют работать с различными видами информации.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Технологии.</w:t>
            </w:r>
          </w:p>
          <w:p w:rsidR="00422354" w:rsidRPr="004B4708" w:rsidRDefault="00422354" w:rsidP="004B4708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422354" w:rsidRPr="00422354" w:rsidRDefault="00422354" w:rsidP="004223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22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proofErr w:type="gramEnd"/>
          </w:p>
          <w:p w:rsidR="00422354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учебной мотивации,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 должен задаваться вопросом: какое значение и какой смысл имеют для меня полученные знания – и уметь на него отвечать.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необходимой информации,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методов информационного поиска.</w:t>
            </w:r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422354" w:rsidRPr="00A22797" w:rsidRDefault="00422354" w:rsidP="0042235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выделение и осознание учащимся того, что уже </w:t>
            </w:r>
            <w:r w:rsidRPr="00A2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усвоено, осознание качества и уровня усвоения материала.</w:t>
            </w:r>
          </w:p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22354" w:rsidRPr="00422354" w:rsidTr="004B4708">
        <w:tc>
          <w:tcPr>
            <w:tcW w:w="567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5387" w:type="dxa"/>
          </w:tcPr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ваших партах лежит таблица, которую вам необходимо заполнить, но для начало нужно вспомнить всё, что вам известно о средствах хранения, обработки и передачи информации, и записать эти сведения в </w:t>
            </w: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первую</w:t>
            </w: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графу таблицы «Знаю»</w:t>
            </w:r>
          </w:p>
          <w:tbl>
            <w:tblPr>
              <w:tblpPr w:leftFromText="180" w:rightFromText="180" w:vertAnchor="text" w:horzAnchor="margin" w:tblpY="27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6"/>
              <w:gridCol w:w="1887"/>
              <w:gridCol w:w="1560"/>
            </w:tblGrid>
            <w:tr w:rsidR="004B4708" w:rsidRPr="004B4708" w:rsidTr="00B02CCB">
              <w:tc>
                <w:tcPr>
                  <w:tcW w:w="1866" w:type="dxa"/>
                  <w:vAlign w:val="bottom"/>
                </w:tcPr>
                <w:p w:rsidR="004B4708" w:rsidRPr="004B4708" w:rsidRDefault="004B4708" w:rsidP="004B4708">
                  <w:pPr>
                    <w:spacing w:before="120"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4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Знаю</w:t>
                  </w:r>
                </w:p>
              </w:tc>
              <w:tc>
                <w:tcPr>
                  <w:tcW w:w="1887" w:type="dxa"/>
                  <w:vAlign w:val="bottom"/>
                </w:tcPr>
                <w:p w:rsidR="004B4708" w:rsidRPr="004B4708" w:rsidRDefault="004B4708" w:rsidP="004B4708">
                  <w:pPr>
                    <w:spacing w:before="120"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4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Хочу знать</w:t>
                  </w:r>
                </w:p>
              </w:tc>
              <w:tc>
                <w:tcPr>
                  <w:tcW w:w="1560" w:type="dxa"/>
                  <w:vAlign w:val="bottom"/>
                </w:tcPr>
                <w:p w:rsidR="004B4708" w:rsidRPr="004B4708" w:rsidRDefault="004B4708" w:rsidP="004B4708">
                  <w:pPr>
                    <w:spacing w:before="120"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47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Узнал</w:t>
                  </w:r>
                </w:p>
              </w:tc>
            </w:tr>
            <w:tr w:rsidR="004B4708" w:rsidRPr="004B4708" w:rsidTr="00B02CCB">
              <w:tc>
                <w:tcPr>
                  <w:tcW w:w="1866" w:type="dxa"/>
                  <w:vAlign w:val="bottom"/>
                </w:tcPr>
                <w:p w:rsidR="004B4708" w:rsidRPr="004B4708" w:rsidRDefault="004B4708" w:rsidP="004B4708">
                  <w:pPr>
                    <w:spacing w:before="120"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7" w:type="dxa"/>
                  <w:vAlign w:val="bottom"/>
                </w:tcPr>
                <w:p w:rsidR="004B4708" w:rsidRPr="004B4708" w:rsidRDefault="004B4708" w:rsidP="004B4708">
                  <w:pPr>
                    <w:spacing w:before="120"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4B4708" w:rsidRPr="004B4708" w:rsidRDefault="004B4708" w:rsidP="004B4708">
                  <w:pPr>
                    <w:spacing w:before="120"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B4708" w:rsidRPr="004B4708" w:rsidRDefault="004B4708" w:rsidP="004B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записали в столбце «Знаю»?</w:t>
            </w:r>
          </w:p>
          <w:p w:rsidR="004B4708" w:rsidRPr="004B4708" w:rsidRDefault="004B4708" w:rsidP="004B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какая тема нашего сегодняшнего урока.</w:t>
            </w:r>
          </w:p>
          <w:p w:rsidR="00422354" w:rsidRDefault="004B4708" w:rsidP="004B470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сделать предположение о том, чем мы займемся на уроке.</w:t>
            </w:r>
          </w:p>
          <w:p w:rsidR="00777994" w:rsidRPr="00777994" w:rsidRDefault="00777994" w:rsidP="00777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средства хранения информации были первыми? </w:t>
            </w:r>
          </w:p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 эпоху феодализма?</w:t>
            </w:r>
          </w:p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раньше большую часть времени существования человека на Земле труд носил только материальный характер, то теперь в эпоху развития и процветания информационно-коммуникационных технологий появились другие деятельности, </w:t>
            </w:r>
            <w:proofErr w:type="gramStart"/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информационная. </w:t>
            </w:r>
          </w:p>
          <w:p w:rsidR="00777994" w:rsidRPr="00422354" w:rsidRDefault="00777994" w:rsidP="0077799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проблемный вопрос, а именно просит заполнить столбец «Знаю». </w:t>
            </w:r>
          </w:p>
          <w:p w:rsidR="00422354" w:rsidRDefault="004B4708" w:rsidP="004B470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озвучить тему и задачи на урок.</w:t>
            </w:r>
          </w:p>
          <w:p w:rsidR="00777994" w:rsidRDefault="00777994" w:rsidP="004B470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94" w:rsidRDefault="00777994" w:rsidP="004B470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94" w:rsidRDefault="00777994" w:rsidP="004B470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94" w:rsidRDefault="00777994" w:rsidP="004B470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94" w:rsidRDefault="00777994" w:rsidP="004B470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учащимся вопросы.</w:t>
            </w:r>
          </w:p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параллель с уже известным материалом. </w:t>
            </w:r>
          </w:p>
          <w:p w:rsidR="00777994" w:rsidRPr="0042235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ранее изученный материал, заполняют первый столбец.</w:t>
            </w:r>
          </w:p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 классе материал, который вспомнили, когда заполняли столбец «Знаю»</w:t>
            </w:r>
          </w:p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свои предположения и высказывания о теме и задачах на урок.</w:t>
            </w:r>
          </w:p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свои предположения и высказывания на вопросы, задаваемые учителем.</w:t>
            </w:r>
          </w:p>
          <w:p w:rsidR="00422354" w:rsidRPr="00422354" w:rsidRDefault="00422354" w:rsidP="0077799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 ориентировка на разнообразие способов решения задач;</w:t>
            </w:r>
          </w:p>
          <w:p w:rsidR="004B4708" w:rsidRPr="004B4708" w:rsidRDefault="004B4708" w:rsidP="004B47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4B4708" w:rsidRPr="004B4708" w:rsidRDefault="004B4708" w:rsidP="004B4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умения формулировать тему и цель урока в соответствии с задачами и нормами русского языка;</w:t>
            </w:r>
          </w:p>
          <w:p w:rsidR="004B4708" w:rsidRPr="004B4708" w:rsidRDefault="004B4708" w:rsidP="004B47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4B4708" w:rsidRPr="004B4708" w:rsidRDefault="004B4708" w:rsidP="004B4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партнера по общению, умение слушать собеседника, умение аргументировать свое мнение, убеждать и уступать;</w:t>
            </w:r>
          </w:p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 ориентировка на разнообразие способов решения задач;</w:t>
            </w:r>
          </w:p>
          <w:p w:rsidR="00777994" w:rsidRPr="00777994" w:rsidRDefault="00777994" w:rsidP="007779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777994" w:rsidRPr="00777994" w:rsidRDefault="00777994" w:rsidP="00777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на партнера по общению, умение слушать собеседника, умение аргументировать свое мнение, убеждать и уступать;</w:t>
            </w:r>
          </w:p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22354" w:rsidRPr="00422354" w:rsidTr="004B4708">
        <w:tc>
          <w:tcPr>
            <w:tcW w:w="567" w:type="dxa"/>
          </w:tcPr>
          <w:p w:rsidR="00422354" w:rsidRPr="004B4708" w:rsidRDefault="004B4708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422354" w:rsidRPr="004B4708" w:rsidRDefault="004B4708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усвоение новых знаний.</w:t>
            </w:r>
          </w:p>
        </w:tc>
        <w:tc>
          <w:tcPr>
            <w:tcW w:w="5387" w:type="dxa"/>
          </w:tcPr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Информационную деятельность человека можно разделить на три составляющие: </w:t>
            </w:r>
            <w:r w:rsidRPr="004B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хранение, передачу и обработку</w:t>
            </w: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Долгое время средства информационного труда развивались </w:t>
            </w:r>
            <w:r w:rsidRPr="004B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</w:t>
            </w: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этим трём направлениям. </w:t>
            </w:r>
          </w:p>
          <w:p w:rsidR="00422354" w:rsidRPr="00422354" w:rsidRDefault="004B4708" w:rsidP="004B470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теперь, </w:t>
            </w:r>
            <w:proofErr w:type="gramStart"/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предлагаю</w:t>
            </w:r>
            <w:proofErr w:type="gramEnd"/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заполнить вторую колонку таблицы, а для этого сформулировать вопросы о средствах хранения, обработки и передачи информации, на которые вы не знаете ответов. В качестве </w:t>
            </w:r>
            <w:proofErr w:type="gramStart"/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 предложен</w:t>
            </w:r>
            <w:proofErr w:type="gramEnd"/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вопросительных слов: что, какие, как, сколько, где, почему, когда</w:t>
            </w:r>
          </w:p>
        </w:tc>
        <w:tc>
          <w:tcPr>
            <w:tcW w:w="2126" w:type="dxa"/>
          </w:tcPr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учащимся вопросы.</w:t>
            </w:r>
          </w:p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параллель с уже известным материалом. </w:t>
            </w:r>
          </w:p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заполнить столбец «Хочу узнать».</w:t>
            </w:r>
          </w:p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свои предположения и высказывания на вопросы, задаваемые учителем.</w:t>
            </w:r>
          </w:p>
          <w:p w:rsidR="00422354" w:rsidRPr="00422354" w:rsidRDefault="004B4708" w:rsidP="004B470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столбец «Хочу узнать</w:t>
            </w:r>
          </w:p>
        </w:tc>
        <w:tc>
          <w:tcPr>
            <w:tcW w:w="3118" w:type="dxa"/>
          </w:tcPr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 ориентировка на разнообразие способов решения задач;</w:t>
            </w:r>
          </w:p>
          <w:p w:rsidR="004B4708" w:rsidRPr="004B4708" w:rsidRDefault="004B4708" w:rsidP="004B47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4B4708" w:rsidRPr="004B4708" w:rsidRDefault="004B4708" w:rsidP="004B4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партнера по общению, умение слушать собеседника, умение аргументировать свое мнение, убеждать и уступать;</w:t>
            </w:r>
          </w:p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22354" w:rsidRPr="00422354" w:rsidTr="004B4708">
        <w:tc>
          <w:tcPr>
            <w:tcW w:w="567" w:type="dxa"/>
          </w:tcPr>
          <w:p w:rsidR="00422354" w:rsidRPr="004B4708" w:rsidRDefault="004B4708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422354" w:rsidRPr="004B4708" w:rsidRDefault="004B4708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проверка понимания.</w:t>
            </w:r>
          </w:p>
        </w:tc>
        <w:tc>
          <w:tcPr>
            <w:tcW w:w="5387" w:type="dxa"/>
          </w:tcPr>
          <w:p w:rsidR="00422354" w:rsidRPr="00422354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необходимо вместе с соседом по парте обсудить ваши записи, а потом сообщить всему классу об известных вам средствах хранения, обработки и передачи информации.</w:t>
            </w:r>
          </w:p>
        </w:tc>
        <w:tc>
          <w:tcPr>
            <w:tcW w:w="2126" w:type="dxa"/>
          </w:tcPr>
          <w:p w:rsidR="004B4708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сообщает задания для учеников, объясняя, что им необходимо обсудить при работе в парах. </w:t>
            </w:r>
          </w:p>
          <w:p w:rsidR="00422354" w:rsidRPr="00422354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фиксирует основные сведения на доске.</w:t>
            </w:r>
          </w:p>
        </w:tc>
        <w:tc>
          <w:tcPr>
            <w:tcW w:w="2268" w:type="dxa"/>
          </w:tcPr>
          <w:p w:rsidR="00422354" w:rsidRPr="00422354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индивидуального выполнения задания учащиеся обсуждают вопросы в парах и выбирают наиболее </w:t>
            </w: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интересные и наиболее важные для понимания данной темы вопросы. Остальные при необходимости вносят дополнения и </w:t>
            </w:r>
            <w:proofErr w:type="gramStart"/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уточнения.  </w:t>
            </w:r>
            <w:proofErr w:type="gramEnd"/>
          </w:p>
        </w:tc>
        <w:tc>
          <w:tcPr>
            <w:tcW w:w="3118" w:type="dxa"/>
          </w:tcPr>
          <w:p w:rsidR="004B4708" w:rsidRPr="004B4708" w:rsidRDefault="004B4708" w:rsidP="004B47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</w:p>
          <w:p w:rsidR="004B4708" w:rsidRPr="004B4708" w:rsidRDefault="004B4708" w:rsidP="004B4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учебного сотрудничества со сверстниками;</w:t>
            </w:r>
          </w:p>
          <w:p w:rsidR="004B4708" w:rsidRPr="004B4708" w:rsidRDefault="004B4708" w:rsidP="004B470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речи;</w:t>
            </w:r>
          </w:p>
          <w:p w:rsidR="004B4708" w:rsidRPr="004B4708" w:rsidRDefault="004B4708" w:rsidP="004B47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</w:p>
          <w:p w:rsidR="004B4708" w:rsidRPr="004B4708" w:rsidRDefault="004B4708" w:rsidP="004B4708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систематизации объектов;</w:t>
            </w:r>
          </w:p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22354" w:rsidRPr="00422354" w:rsidTr="004B4708">
        <w:tc>
          <w:tcPr>
            <w:tcW w:w="567" w:type="dxa"/>
          </w:tcPr>
          <w:p w:rsidR="00422354" w:rsidRPr="004B4708" w:rsidRDefault="004B4708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</w:tcPr>
          <w:p w:rsidR="00422354" w:rsidRPr="004B4708" w:rsidRDefault="004B4708" w:rsidP="004B4708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закрепление.</w:t>
            </w:r>
          </w:p>
        </w:tc>
        <w:tc>
          <w:tcPr>
            <w:tcW w:w="5387" w:type="dxa"/>
          </w:tcPr>
          <w:p w:rsidR="00316425" w:rsidRPr="00316425" w:rsidRDefault="00316425" w:rsidP="0031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обсуждении были выявлены вопросы, которые я зафиксировала на доске. Найти ответы на поставленные вопросы, можно по-разному. А как именно?  Но чтобы начать самостоятельную работу, необходимо вспомнить технику безопасности при работе за компьютером.</w:t>
            </w:r>
          </w:p>
          <w:p w:rsidR="00316425" w:rsidRPr="00316425" w:rsidRDefault="00316425" w:rsidP="0031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(список примерных вопросов)</w:t>
            </w:r>
          </w:p>
          <w:p w:rsidR="00316425" w:rsidRPr="00316425" w:rsidRDefault="00316425" w:rsidP="0031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средства хранения информации были первыми? </w:t>
            </w:r>
          </w:p>
          <w:p w:rsidR="00316425" w:rsidRPr="00316425" w:rsidRDefault="00316425" w:rsidP="0031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где появилось книгопечатание, кто его   изобретатель? </w:t>
            </w:r>
          </w:p>
          <w:p w:rsidR="00316425" w:rsidRPr="00316425" w:rsidRDefault="00316425" w:rsidP="0031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средства хранения информации были на Руси, а в последствии и в России? </w:t>
            </w:r>
          </w:p>
          <w:p w:rsidR="00316425" w:rsidRPr="00316425" w:rsidRDefault="00316425" w:rsidP="0031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средствами хранения информации </w:t>
            </w:r>
            <w:proofErr w:type="gramStart"/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пользовались  люди</w:t>
            </w:r>
            <w:proofErr w:type="gramEnd"/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17-19 веках? </w:t>
            </w:r>
          </w:p>
          <w:p w:rsidR="00316425" w:rsidRPr="00316425" w:rsidRDefault="00316425" w:rsidP="0031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передавали информацию люди в </w:t>
            </w:r>
            <w:proofErr w:type="gramStart"/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древних  государствах</w:t>
            </w:r>
            <w:proofErr w:type="gramEnd"/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316425" w:rsidRDefault="00316425" w:rsidP="0031642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25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приборы были изобретены учёными </w:t>
            </w:r>
            <w:proofErr w:type="gramStart"/>
            <w:r w:rsidRPr="00316425">
              <w:rPr>
                <w:rFonts w:ascii="Times New Roman" w:hAnsi="Times New Roman" w:cs="Times New Roman"/>
                <w:sz w:val="24"/>
                <w:szCs w:val="24"/>
              </w:rPr>
              <w:t>и  использовались</w:t>
            </w:r>
            <w:proofErr w:type="gramEnd"/>
            <w:r w:rsidRPr="00316425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информации 18-21 веках?</w:t>
            </w:r>
            <w:r w:rsidRPr="0031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425" w:rsidRPr="00316425" w:rsidRDefault="00316425" w:rsidP="0031642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25">
              <w:rPr>
                <w:rFonts w:ascii="Times New Roman" w:hAnsi="Times New Roman" w:cs="Times New Roman"/>
                <w:sz w:val="24"/>
                <w:szCs w:val="24"/>
              </w:rPr>
              <w:t xml:space="preserve">Для нахождение ответов, я предлагаю Вам посетить виртуальные музеи, адреса, которых вы видите на доске. </w:t>
            </w:r>
          </w:p>
          <w:p w:rsidR="00316425" w:rsidRDefault="00316425" w:rsidP="0031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16425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http://informat444.narod.ru/museum/</w:t>
              </w:r>
            </w:hyperlink>
            <w:r w:rsidRPr="0031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http://computerhistory.narod.ru/        http://www.museum.ru/M2744item</w:t>
            </w: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425" w:rsidRPr="00316425" w:rsidRDefault="00316425" w:rsidP="0031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 прошу</w:t>
            </w:r>
            <w:proofErr w:type="gramEnd"/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обменяться информацией по найденным вопросам, </w:t>
            </w:r>
            <w:r w:rsidRPr="0031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(закрепление полученных знаний).</w:t>
            </w: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425" w:rsidRPr="00316425" w:rsidRDefault="00316425" w:rsidP="00316425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 том, что вам уже было известно….</w:t>
            </w:r>
          </w:p>
          <w:p w:rsidR="00316425" w:rsidRPr="00316425" w:rsidRDefault="00316425" w:rsidP="00316425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узнали, посетив виртуальные музеи?</w:t>
            </w:r>
          </w:p>
          <w:p w:rsidR="00316425" w:rsidRPr="00316425" w:rsidRDefault="00316425" w:rsidP="00316425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этой информации вас особенно удивило, привлекло внимание?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Вернемся к таблице, вам необходимо заполнить столбец «Узнал»</w:t>
            </w:r>
          </w:p>
          <w:p w:rsidR="00422354" w:rsidRPr="00422354" w:rsidRDefault="00422354" w:rsidP="00316425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Сообщает вопросу, которые выявили ученики.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Напоминает ТБ при работе за компьютером.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16425" w:rsidRDefault="00316425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16425" w:rsidRDefault="00316425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16425" w:rsidRDefault="00316425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16425" w:rsidRDefault="00316425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16425" w:rsidRDefault="00316425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посетить один из </w:t>
            </w: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виртуальных музеев.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учащихся самостоятельно ответить на них с помощью ЭОР.</w:t>
            </w:r>
          </w:p>
          <w:p w:rsid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работу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ситуацию успеха. Организует самостоятельную работу и работу в парах для самооценки.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ребят обменяться полученной информацией.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 же предлагает рассказать, что особенно заинтересовало, удивило и что нового ребята узнали.</w:t>
            </w:r>
          </w:p>
          <w:p w:rsidR="00316425" w:rsidRPr="00422354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Просит учащихся заполнить столбец «Узнал»</w:t>
            </w:r>
          </w:p>
        </w:tc>
        <w:tc>
          <w:tcPr>
            <w:tcW w:w="2268" w:type="dxa"/>
          </w:tcPr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перечисляют источники и способы поиска: можно обратиться к учебнику, к какой-либо поисковой системе Интернета.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ТБ при работе за компьютером, озвучивают основные требования.</w:t>
            </w:r>
          </w:p>
          <w:p w:rsidR="00422354" w:rsidRDefault="00316425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чащиеся садятся за компьютеры, выходят в Интернет, по электронному адресу, заходят в </w:t>
            </w:r>
            <w:proofErr w:type="gramStart"/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один(</w:t>
            </w:r>
            <w:proofErr w:type="gramEnd"/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более) из </w:t>
            </w: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виртуальных музеев, изучают материал. Учащиеся обращаются к списку вопросов и выделяют пометками те из них, на которые были найдены ответы при посещении виртуальных музеев, затем формулируют и записывают новые вопросы, информацию по которым также можно найти при посещении виртуальных музеев.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форме учащиеся обмениваются полученной информацией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заполняют столбец «Узнал»</w:t>
            </w:r>
          </w:p>
          <w:p w:rsidR="00316425" w:rsidRPr="00422354" w:rsidRDefault="00316425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 ориентировка на разнообразие способов решения задач;</w:t>
            </w:r>
          </w:p>
          <w:p w:rsidR="00316425" w:rsidRPr="00316425" w:rsidRDefault="00316425" w:rsidP="0031642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316425" w:rsidRPr="00316425" w:rsidRDefault="00316425" w:rsidP="00316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партнера по общению, умение слушать собеседника, умение аргументировать свое мнение, убеждать и уступать;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своей деятельности для решения поставленной задачи, контроль полученного </w:t>
            </w: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результата, коррекция полученного результата;</w:t>
            </w:r>
          </w:p>
          <w:p w:rsidR="00316425" w:rsidRPr="00316425" w:rsidRDefault="00316425" w:rsidP="0031642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316425" w:rsidRPr="00316425" w:rsidRDefault="00316425" w:rsidP="0031642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 ориентировка на разнообразие способов решения задач;</w:t>
            </w:r>
          </w:p>
          <w:p w:rsidR="00316425" w:rsidRPr="00316425" w:rsidRDefault="00316425" w:rsidP="0031642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316425" w:rsidRPr="00316425" w:rsidRDefault="00316425" w:rsidP="00316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партнера по общению, умение слушать собеседника, умение аргументировать свое мнение, убеждать и уступать;</w:t>
            </w:r>
          </w:p>
          <w:p w:rsidR="00422354" w:rsidRPr="00422354" w:rsidRDefault="00422354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16425" w:rsidRPr="00422354" w:rsidTr="004B4708">
        <w:tc>
          <w:tcPr>
            <w:tcW w:w="567" w:type="dxa"/>
          </w:tcPr>
          <w:p w:rsidR="00316425" w:rsidRDefault="00316425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</w:tcPr>
          <w:p w:rsidR="00316425" w:rsidRDefault="00316425" w:rsidP="004B4708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задании.</w:t>
            </w:r>
          </w:p>
        </w:tc>
        <w:tc>
          <w:tcPr>
            <w:tcW w:w="5387" w:type="dxa"/>
          </w:tcPr>
          <w:p w:rsidR="00316425" w:rsidRPr="00316425" w:rsidRDefault="00316425" w:rsidP="0031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сообщение на тему «Самый необычный прибор для передачи информации» или работа в рабочей тетради </w:t>
            </w:r>
            <w:r w:rsidRPr="00316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№8, №13, №15  </w:t>
            </w:r>
          </w:p>
        </w:tc>
        <w:tc>
          <w:tcPr>
            <w:tcW w:w="2126" w:type="dxa"/>
          </w:tcPr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6425" w:rsidRPr="00422354" w:rsidTr="004B4708">
        <w:tc>
          <w:tcPr>
            <w:tcW w:w="567" w:type="dxa"/>
          </w:tcPr>
          <w:p w:rsidR="00316425" w:rsidRDefault="00316425" w:rsidP="0042235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316425" w:rsidRDefault="00316425" w:rsidP="004B4708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5387" w:type="dxa"/>
          </w:tcPr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Вам вернуться к списку вопросов, составленному в середине урока, и выяснить, на все ли вопросы найдены ответы, а также задать новые вопросы, которые возникли в процессе работы с информацией.</w:t>
            </w:r>
          </w:p>
          <w:p w:rsidR="00316425" w:rsidRPr="00316425" w:rsidRDefault="00777994" w:rsidP="00777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тетрадях напишите итоговый текст-резюме, который начинается со слова: «</w:t>
            </w:r>
            <w:proofErr w:type="gramStart"/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Оказывается….</w:t>
            </w:r>
            <w:proofErr w:type="gramEnd"/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126" w:type="dxa"/>
          </w:tcPr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вернуться к списку вопросов, и выяснить, на все ли вопросы найдены ответы, а также задать новые вопросы, которые возникли в процессе работы с информацией.</w:t>
            </w:r>
          </w:p>
          <w:p w:rsidR="00316425" w:rsidRPr="00316425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написать итоговый текс-резюме.</w:t>
            </w:r>
          </w:p>
        </w:tc>
        <w:tc>
          <w:tcPr>
            <w:tcW w:w="2268" w:type="dxa"/>
          </w:tcPr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задают вопросы.</w:t>
            </w:r>
          </w:p>
          <w:p w:rsidR="00316425" w:rsidRPr="00316425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пишут итоговый текст-резюме, начиная со слова: «</w:t>
            </w:r>
            <w:proofErr w:type="gramStart"/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Оказывается,…</w:t>
            </w:r>
            <w:proofErr w:type="gramEnd"/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</w:tcPr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</w:t>
            </w: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</w:t>
            </w:r>
          </w:p>
          <w:p w:rsidR="00777994" w:rsidRPr="00777994" w:rsidRDefault="00777994" w:rsidP="0077799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-структурирование знаний, рефлексия способов и условий действий, контроль и оценка процесса и результатов деятельности;</w:t>
            </w:r>
          </w:p>
          <w:p w:rsidR="00777994" w:rsidRPr="00777994" w:rsidRDefault="00777994" w:rsidP="00777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77994" w:rsidRPr="00777994" w:rsidRDefault="00777994" w:rsidP="0077799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7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своей деятельности в рамках урока</w:t>
            </w:r>
          </w:p>
          <w:p w:rsidR="00316425" w:rsidRPr="00316425" w:rsidRDefault="00316425" w:rsidP="00316425">
            <w:pPr>
              <w:spacing w:after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22354" w:rsidRPr="00422354" w:rsidRDefault="00422354" w:rsidP="0042235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81A57" w:rsidRDefault="00B81A57"/>
    <w:sectPr w:rsidR="00B81A57" w:rsidSect="00422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8C6"/>
    <w:multiLevelType w:val="hybridMultilevel"/>
    <w:tmpl w:val="7238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D5D5A"/>
    <w:multiLevelType w:val="hybridMultilevel"/>
    <w:tmpl w:val="3F0E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93"/>
    <w:rsid w:val="00316425"/>
    <w:rsid w:val="00422354"/>
    <w:rsid w:val="004B4708"/>
    <w:rsid w:val="00777994"/>
    <w:rsid w:val="00AC6B65"/>
    <w:rsid w:val="00B81A57"/>
    <w:rsid w:val="00D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3D65-E115-4E8C-87EF-3C9459EE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3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6425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rmat444.narod.ru/muse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229A-E9DE-4D80-BB9F-C3A38A6A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2018-08-21T19:27:00Z</dcterms:created>
  <dcterms:modified xsi:type="dcterms:W3CDTF">2018-08-21T20:18:00Z</dcterms:modified>
</cp:coreProperties>
</file>