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B" w:rsidRDefault="00235A3F" w:rsidP="003617BB">
      <w:pPr>
        <w:shd w:val="clear" w:color="auto" w:fill="FFFFFF"/>
        <w:jc w:val="center"/>
        <w:rPr>
          <w:spacing w:val="-1"/>
          <w:sz w:val="28"/>
          <w:szCs w:val="28"/>
        </w:rPr>
      </w:pPr>
      <w:r w:rsidRPr="00A43037">
        <w:rPr>
          <w:spacing w:val="-1"/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235A3F" w:rsidRPr="00A43037" w:rsidRDefault="00235A3F" w:rsidP="003617BB">
      <w:pPr>
        <w:shd w:val="clear" w:color="auto" w:fill="FFFFFF"/>
        <w:jc w:val="center"/>
        <w:rPr>
          <w:spacing w:val="-1"/>
          <w:sz w:val="28"/>
          <w:szCs w:val="28"/>
        </w:rPr>
      </w:pPr>
      <w:r w:rsidRPr="00A43037">
        <w:rPr>
          <w:spacing w:val="-1"/>
          <w:sz w:val="28"/>
          <w:szCs w:val="28"/>
        </w:rPr>
        <w:t>«Детский сад комбинированного вида № 202»</w:t>
      </w:r>
    </w:p>
    <w:p w:rsidR="00235A3F" w:rsidRPr="00A43037" w:rsidRDefault="00235A3F" w:rsidP="00A43037">
      <w:pPr>
        <w:spacing w:line="360" w:lineRule="auto"/>
        <w:jc w:val="center"/>
        <w:rPr>
          <w:sz w:val="28"/>
          <w:szCs w:val="28"/>
        </w:rPr>
      </w:pPr>
    </w:p>
    <w:p w:rsidR="00235A3F" w:rsidRPr="00A43037" w:rsidRDefault="00235A3F" w:rsidP="00A43037">
      <w:pPr>
        <w:spacing w:line="360" w:lineRule="auto"/>
        <w:jc w:val="center"/>
        <w:rPr>
          <w:b/>
          <w:sz w:val="28"/>
          <w:szCs w:val="28"/>
        </w:rPr>
      </w:pPr>
    </w:p>
    <w:p w:rsidR="00235A3F" w:rsidRPr="00A43037" w:rsidRDefault="00235A3F" w:rsidP="00A43037">
      <w:pPr>
        <w:spacing w:line="360" w:lineRule="auto"/>
        <w:jc w:val="center"/>
        <w:rPr>
          <w:b/>
          <w:sz w:val="28"/>
          <w:szCs w:val="28"/>
        </w:rPr>
      </w:pPr>
    </w:p>
    <w:p w:rsidR="00235A3F" w:rsidRPr="00A43037" w:rsidRDefault="00235A3F" w:rsidP="00A43037">
      <w:pPr>
        <w:spacing w:line="360" w:lineRule="auto"/>
        <w:jc w:val="center"/>
        <w:rPr>
          <w:b/>
          <w:sz w:val="28"/>
          <w:szCs w:val="28"/>
        </w:rPr>
      </w:pPr>
    </w:p>
    <w:p w:rsidR="00235A3F" w:rsidRPr="00A43037" w:rsidRDefault="00235A3F" w:rsidP="00A43037">
      <w:pPr>
        <w:spacing w:line="360" w:lineRule="auto"/>
        <w:jc w:val="center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>Годовой отчет КИП КК</w:t>
      </w:r>
    </w:p>
    <w:p w:rsidR="00235A3F" w:rsidRPr="00A43037" w:rsidRDefault="00235A3F" w:rsidP="00A43037">
      <w:pPr>
        <w:spacing w:line="360" w:lineRule="auto"/>
        <w:jc w:val="center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>(год присвоения – 2017)</w:t>
      </w:r>
    </w:p>
    <w:p w:rsidR="00235A3F" w:rsidRPr="00A43037" w:rsidRDefault="00235A3F" w:rsidP="00A43037">
      <w:pPr>
        <w:spacing w:line="360" w:lineRule="auto"/>
        <w:jc w:val="center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 xml:space="preserve">по теме  </w:t>
      </w:r>
    </w:p>
    <w:p w:rsidR="00846519" w:rsidRPr="00A43037" w:rsidRDefault="00846519" w:rsidP="00A43037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A43037">
        <w:rPr>
          <w:b/>
          <w:bCs/>
          <w:sz w:val="28"/>
          <w:szCs w:val="28"/>
        </w:rPr>
        <w:t>«</w:t>
      </w:r>
      <w:r w:rsidRPr="00A43037">
        <w:rPr>
          <w:b/>
          <w:sz w:val="28"/>
          <w:szCs w:val="28"/>
        </w:rPr>
        <w:t xml:space="preserve">Психолого-педагогическая модель </w:t>
      </w:r>
    </w:p>
    <w:p w:rsidR="00B87053" w:rsidRPr="00A43037" w:rsidRDefault="00846519" w:rsidP="00A43037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 xml:space="preserve">развития эмоциональной сферы </w:t>
      </w:r>
      <w:r w:rsidR="00B87053" w:rsidRPr="00A43037">
        <w:rPr>
          <w:b/>
          <w:sz w:val="28"/>
          <w:szCs w:val="28"/>
        </w:rPr>
        <w:t>дошкольников 5-7 лет в ДОУ комбинированного вида»</w:t>
      </w:r>
    </w:p>
    <w:p w:rsidR="00235A3F" w:rsidRPr="00A43037" w:rsidRDefault="00235A3F" w:rsidP="00A430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235A3F" w:rsidRPr="00A43037" w:rsidTr="00E004B4">
        <w:tc>
          <w:tcPr>
            <w:tcW w:w="4217" w:type="dxa"/>
          </w:tcPr>
          <w:p w:rsidR="00235A3F" w:rsidRPr="00A43037" w:rsidRDefault="00235A3F" w:rsidP="00A43037">
            <w:pPr>
              <w:pStyle w:val="a3"/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35A3F" w:rsidRPr="00A43037" w:rsidRDefault="00235A3F" w:rsidP="00A43037">
      <w:pPr>
        <w:pStyle w:val="a3"/>
        <w:spacing w:after="0" w:line="360" w:lineRule="auto"/>
        <w:rPr>
          <w:sz w:val="28"/>
          <w:szCs w:val="28"/>
        </w:rPr>
      </w:pPr>
    </w:p>
    <w:p w:rsidR="00235A3F" w:rsidRPr="00A43037" w:rsidRDefault="00235A3F" w:rsidP="00A430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235A3F" w:rsidRPr="00A43037" w:rsidRDefault="00235A3F" w:rsidP="00A430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235A3F" w:rsidRPr="00A43037" w:rsidRDefault="00235A3F" w:rsidP="00A430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235A3F" w:rsidRPr="00A43037" w:rsidRDefault="00235A3F" w:rsidP="00A430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235A3F" w:rsidRPr="00A43037" w:rsidRDefault="00235A3F" w:rsidP="00A430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235A3F" w:rsidRPr="00A43037" w:rsidRDefault="00235A3F" w:rsidP="00A430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235A3F" w:rsidRPr="00A43037" w:rsidRDefault="00235A3F" w:rsidP="00A430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235A3F" w:rsidRPr="00A43037" w:rsidRDefault="00235A3F" w:rsidP="00A430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235A3F" w:rsidRPr="00A43037" w:rsidRDefault="00235A3F" w:rsidP="00A43037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F07003" w:rsidRPr="00A43037" w:rsidRDefault="00F07003" w:rsidP="00A43037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235A3F" w:rsidRPr="00A43037" w:rsidRDefault="00235A3F" w:rsidP="00A4303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B87053" w:rsidRPr="00A43037" w:rsidRDefault="00B87053" w:rsidP="00A4303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B87053" w:rsidRPr="00A43037" w:rsidRDefault="00B87053" w:rsidP="00A4303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F07003" w:rsidRDefault="00235A3F" w:rsidP="00A4303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A43037">
        <w:rPr>
          <w:b/>
          <w:bCs/>
          <w:sz w:val="28"/>
          <w:szCs w:val="28"/>
        </w:rPr>
        <w:t xml:space="preserve">г. </w:t>
      </w:r>
      <w:r w:rsidR="006C0F9E" w:rsidRPr="00A43037">
        <w:rPr>
          <w:b/>
          <w:bCs/>
          <w:sz w:val="28"/>
          <w:szCs w:val="28"/>
        </w:rPr>
        <w:t>Краснодар 2020</w:t>
      </w:r>
    </w:p>
    <w:p w:rsidR="003617BB" w:rsidRPr="00A43037" w:rsidRDefault="003617BB" w:rsidP="00A4303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35A3F" w:rsidRPr="00A43037" w:rsidRDefault="00F80DE6" w:rsidP="00A43037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ПАСПОРТНАЯ ИНФОРМАЦИЯ</w:t>
      </w:r>
    </w:p>
    <w:p w:rsidR="00B22B1C" w:rsidRPr="00A43037" w:rsidRDefault="00B22B1C" w:rsidP="00591F0C">
      <w:pPr>
        <w:pStyle w:val="a3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43037">
        <w:rPr>
          <w:b/>
          <w:sz w:val="28"/>
          <w:szCs w:val="28"/>
        </w:rPr>
        <w:t xml:space="preserve">Юридическое название учреждения </w:t>
      </w:r>
    </w:p>
    <w:p w:rsidR="00235A3F" w:rsidRPr="00A43037" w:rsidRDefault="00235A3F" w:rsidP="00A43037">
      <w:pPr>
        <w:pStyle w:val="a3"/>
        <w:spacing w:after="0" w:line="360" w:lineRule="auto"/>
        <w:jc w:val="both"/>
        <w:rPr>
          <w:sz w:val="28"/>
          <w:szCs w:val="28"/>
        </w:rPr>
      </w:pPr>
      <w:r w:rsidRPr="00A43037">
        <w:rPr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№202»</w:t>
      </w:r>
      <w:r w:rsidR="00635BB4" w:rsidRPr="00A43037">
        <w:rPr>
          <w:sz w:val="28"/>
          <w:szCs w:val="28"/>
        </w:rPr>
        <w:t>.</w:t>
      </w:r>
    </w:p>
    <w:p w:rsidR="00635BB4" w:rsidRPr="00A43037" w:rsidRDefault="00635BB4" w:rsidP="00591F0C">
      <w:pPr>
        <w:pStyle w:val="a3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>Учредитель</w:t>
      </w:r>
    </w:p>
    <w:p w:rsidR="00E92DA0" w:rsidRPr="00A43037" w:rsidRDefault="00B22B1C" w:rsidP="00A43037">
      <w:pPr>
        <w:pStyle w:val="a3"/>
        <w:spacing w:after="0" w:line="360" w:lineRule="auto"/>
        <w:jc w:val="both"/>
        <w:rPr>
          <w:sz w:val="28"/>
          <w:szCs w:val="28"/>
        </w:rPr>
      </w:pPr>
      <w:r w:rsidRPr="00A43037">
        <w:rPr>
          <w:sz w:val="28"/>
          <w:szCs w:val="28"/>
        </w:rPr>
        <w:t>Департамент</w:t>
      </w:r>
      <w:r w:rsidR="00E92DA0" w:rsidRPr="00A43037">
        <w:rPr>
          <w:sz w:val="28"/>
          <w:szCs w:val="28"/>
        </w:rPr>
        <w:t xml:space="preserve"> образования администрации муниципального образования город Краснодар</w:t>
      </w:r>
      <w:r w:rsidRPr="00A43037">
        <w:rPr>
          <w:sz w:val="28"/>
          <w:szCs w:val="28"/>
        </w:rPr>
        <w:t>.</w:t>
      </w:r>
    </w:p>
    <w:p w:rsidR="00235A3F" w:rsidRPr="00A43037" w:rsidRDefault="00235A3F" w:rsidP="00591F0C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 xml:space="preserve">Юридический адрес </w:t>
      </w:r>
    </w:p>
    <w:p w:rsidR="00635BB4" w:rsidRPr="00A43037" w:rsidRDefault="00235A3F" w:rsidP="00A43037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A43037">
        <w:rPr>
          <w:sz w:val="28"/>
          <w:szCs w:val="28"/>
        </w:rPr>
        <w:t>350047, Российская</w:t>
      </w:r>
      <w:r w:rsidR="00B22B1C" w:rsidRPr="00A43037">
        <w:rPr>
          <w:sz w:val="28"/>
          <w:szCs w:val="28"/>
        </w:rPr>
        <w:t xml:space="preserve"> Федерация, Краснодарский край, </w:t>
      </w:r>
      <w:r w:rsidRPr="00A43037">
        <w:rPr>
          <w:sz w:val="28"/>
          <w:szCs w:val="28"/>
        </w:rPr>
        <w:t>г. Краснодар,</w:t>
      </w:r>
      <w:r w:rsidR="00B22B1C" w:rsidRPr="00A43037">
        <w:rPr>
          <w:sz w:val="28"/>
          <w:szCs w:val="28"/>
        </w:rPr>
        <w:t xml:space="preserve"> </w:t>
      </w:r>
      <w:r w:rsidRPr="00A43037">
        <w:rPr>
          <w:sz w:val="28"/>
          <w:szCs w:val="28"/>
        </w:rPr>
        <w:t xml:space="preserve"> Прикубанский внутригородской округ, ул. им. Яна Полуяна,48.</w:t>
      </w:r>
    </w:p>
    <w:p w:rsidR="00235A3F" w:rsidRPr="00A43037" w:rsidRDefault="00B22B1C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 xml:space="preserve">4. </w:t>
      </w:r>
      <w:r w:rsidR="00235A3F" w:rsidRPr="00A43037">
        <w:rPr>
          <w:b/>
          <w:sz w:val="28"/>
          <w:szCs w:val="28"/>
        </w:rPr>
        <w:t>Ф.И.О. руководителя</w:t>
      </w:r>
    </w:p>
    <w:p w:rsidR="000429ED" w:rsidRPr="00A43037" w:rsidRDefault="00B22B1C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A43037">
        <w:rPr>
          <w:sz w:val="28"/>
          <w:szCs w:val="28"/>
        </w:rPr>
        <w:t xml:space="preserve">Е. В. </w:t>
      </w:r>
      <w:r w:rsidR="000429ED" w:rsidRPr="00A43037">
        <w:rPr>
          <w:sz w:val="28"/>
          <w:szCs w:val="28"/>
        </w:rPr>
        <w:t>Божко</w:t>
      </w:r>
      <w:r w:rsidRPr="00A43037">
        <w:rPr>
          <w:sz w:val="28"/>
          <w:szCs w:val="28"/>
        </w:rPr>
        <w:t>, заведующий МБДОУ МО г. Краснодар «Детский сад № 202».</w:t>
      </w:r>
    </w:p>
    <w:p w:rsidR="00235A3F" w:rsidRPr="00E973B7" w:rsidRDefault="00B22B1C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973B7">
        <w:rPr>
          <w:b/>
          <w:sz w:val="28"/>
          <w:szCs w:val="28"/>
        </w:rPr>
        <w:t xml:space="preserve">5. </w:t>
      </w:r>
      <w:r w:rsidR="00235A3F" w:rsidRPr="00A43037">
        <w:rPr>
          <w:b/>
          <w:sz w:val="28"/>
          <w:szCs w:val="28"/>
        </w:rPr>
        <w:t>Телефон</w:t>
      </w:r>
      <w:r w:rsidR="00235A3F" w:rsidRPr="00E973B7">
        <w:rPr>
          <w:b/>
          <w:sz w:val="28"/>
          <w:szCs w:val="28"/>
        </w:rPr>
        <w:t xml:space="preserve">, </w:t>
      </w:r>
      <w:r w:rsidR="00235A3F" w:rsidRPr="00A43037">
        <w:rPr>
          <w:b/>
          <w:sz w:val="28"/>
          <w:szCs w:val="28"/>
        </w:rPr>
        <w:t>факс</w:t>
      </w:r>
      <w:r w:rsidR="00235A3F" w:rsidRPr="00E973B7">
        <w:rPr>
          <w:b/>
          <w:sz w:val="28"/>
          <w:szCs w:val="28"/>
        </w:rPr>
        <w:t xml:space="preserve">, </w:t>
      </w:r>
      <w:r w:rsidR="00235A3F" w:rsidRPr="00A43037">
        <w:rPr>
          <w:b/>
          <w:sz w:val="28"/>
          <w:szCs w:val="28"/>
          <w:lang w:val="en-US"/>
        </w:rPr>
        <w:t>e</w:t>
      </w:r>
      <w:r w:rsidR="00235A3F" w:rsidRPr="00E973B7">
        <w:rPr>
          <w:b/>
          <w:sz w:val="28"/>
          <w:szCs w:val="28"/>
        </w:rPr>
        <w:t>-</w:t>
      </w:r>
      <w:r w:rsidR="00235A3F" w:rsidRPr="00A43037">
        <w:rPr>
          <w:b/>
          <w:sz w:val="28"/>
          <w:szCs w:val="28"/>
          <w:lang w:val="en-US"/>
        </w:rPr>
        <w:t>mail</w:t>
      </w:r>
    </w:p>
    <w:p w:rsidR="000429ED" w:rsidRPr="00E973B7" w:rsidRDefault="000429ED" w:rsidP="00A4303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E973B7">
        <w:rPr>
          <w:rFonts w:eastAsiaTheme="minorHAnsi"/>
          <w:sz w:val="28"/>
          <w:szCs w:val="28"/>
          <w:lang w:eastAsia="en-US"/>
        </w:rPr>
        <w:t>8 (861) 226-29-90, 226-58-38</w:t>
      </w:r>
    </w:p>
    <w:p w:rsidR="000429ED" w:rsidRPr="00E973B7" w:rsidRDefault="000429ED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A43037">
        <w:rPr>
          <w:rFonts w:eastAsiaTheme="minorHAnsi"/>
          <w:sz w:val="28"/>
          <w:szCs w:val="28"/>
          <w:lang w:val="en-US" w:eastAsia="en-US"/>
        </w:rPr>
        <w:t>e</w:t>
      </w:r>
      <w:r w:rsidRPr="00E973B7">
        <w:rPr>
          <w:rFonts w:eastAsiaTheme="minorHAnsi"/>
          <w:sz w:val="28"/>
          <w:szCs w:val="28"/>
          <w:lang w:eastAsia="en-US"/>
        </w:rPr>
        <w:t>-</w:t>
      </w:r>
      <w:r w:rsidRPr="00A43037">
        <w:rPr>
          <w:rFonts w:eastAsiaTheme="minorHAnsi"/>
          <w:sz w:val="28"/>
          <w:szCs w:val="28"/>
          <w:lang w:val="en-US" w:eastAsia="en-US"/>
        </w:rPr>
        <w:t>mail</w:t>
      </w:r>
      <w:r w:rsidRPr="00E973B7">
        <w:rPr>
          <w:rFonts w:eastAsiaTheme="minorHAnsi"/>
          <w:sz w:val="28"/>
          <w:szCs w:val="28"/>
          <w:lang w:eastAsia="en-US"/>
        </w:rPr>
        <w:t xml:space="preserve">: </w:t>
      </w:r>
      <w:r w:rsidRPr="00A43037">
        <w:rPr>
          <w:rFonts w:eastAsiaTheme="minorHAnsi"/>
          <w:sz w:val="28"/>
          <w:szCs w:val="28"/>
          <w:u w:val="single"/>
          <w:lang w:val="en-US" w:eastAsia="en-US"/>
        </w:rPr>
        <w:t>detsad</w:t>
      </w:r>
      <w:r w:rsidRPr="00E973B7">
        <w:rPr>
          <w:rFonts w:eastAsiaTheme="minorHAnsi"/>
          <w:sz w:val="28"/>
          <w:szCs w:val="28"/>
          <w:u w:val="single"/>
          <w:lang w:eastAsia="en-US"/>
        </w:rPr>
        <w:t>202@</w:t>
      </w:r>
      <w:r w:rsidRPr="00A43037">
        <w:rPr>
          <w:rFonts w:eastAsiaTheme="minorHAnsi"/>
          <w:sz w:val="28"/>
          <w:szCs w:val="28"/>
          <w:u w:val="single"/>
          <w:lang w:val="en-US" w:eastAsia="en-US"/>
        </w:rPr>
        <w:t>kubannet</w:t>
      </w:r>
      <w:r w:rsidRPr="00E973B7">
        <w:rPr>
          <w:rFonts w:eastAsiaTheme="minorHAnsi"/>
          <w:sz w:val="28"/>
          <w:szCs w:val="28"/>
          <w:u w:val="single"/>
          <w:lang w:eastAsia="en-US"/>
        </w:rPr>
        <w:t>.</w:t>
      </w:r>
      <w:r w:rsidRPr="00A43037">
        <w:rPr>
          <w:rFonts w:eastAsiaTheme="minorHAnsi"/>
          <w:sz w:val="28"/>
          <w:szCs w:val="28"/>
          <w:u w:val="single"/>
          <w:lang w:val="en-US" w:eastAsia="en-US"/>
        </w:rPr>
        <w:t>ru</w:t>
      </w:r>
    </w:p>
    <w:p w:rsidR="00235A3F" w:rsidRPr="00A43037" w:rsidRDefault="00B22B1C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rStyle w:val="a5"/>
          <w:sz w:val="28"/>
          <w:szCs w:val="28"/>
        </w:rPr>
      </w:pPr>
      <w:r w:rsidRPr="00A43037">
        <w:rPr>
          <w:b/>
          <w:sz w:val="28"/>
          <w:szCs w:val="28"/>
        </w:rPr>
        <w:t xml:space="preserve">6. </w:t>
      </w:r>
      <w:r w:rsidR="00235A3F" w:rsidRPr="00A43037">
        <w:rPr>
          <w:b/>
          <w:sz w:val="28"/>
          <w:szCs w:val="28"/>
        </w:rPr>
        <w:t xml:space="preserve">Сайт учреждения </w:t>
      </w:r>
    </w:p>
    <w:p w:rsidR="000429ED" w:rsidRPr="00A43037" w:rsidRDefault="00983346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hyperlink r:id="rId9" w:history="1">
        <w:r w:rsidR="000429ED" w:rsidRPr="00A43037">
          <w:rPr>
            <w:rStyle w:val="a5"/>
            <w:sz w:val="28"/>
            <w:szCs w:val="28"/>
          </w:rPr>
          <w:t>http://ds202.centerstart.ru</w:t>
        </w:r>
      </w:hyperlink>
    </w:p>
    <w:p w:rsidR="005C4544" w:rsidRPr="005C11A3" w:rsidRDefault="00B22B1C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>7.</w:t>
      </w:r>
      <w:r w:rsidR="000429ED" w:rsidRPr="00A43037">
        <w:rPr>
          <w:b/>
          <w:sz w:val="28"/>
          <w:szCs w:val="28"/>
        </w:rPr>
        <w:t xml:space="preserve"> </w:t>
      </w:r>
      <w:r w:rsidR="00235A3F" w:rsidRPr="00A43037">
        <w:rPr>
          <w:b/>
          <w:sz w:val="28"/>
          <w:szCs w:val="28"/>
        </w:rPr>
        <w:t>Ссылка на разде</w:t>
      </w:r>
      <w:r w:rsidR="006E3193">
        <w:rPr>
          <w:b/>
          <w:sz w:val="28"/>
          <w:szCs w:val="28"/>
        </w:rPr>
        <w:t>л на сайте, посвященный проект</w:t>
      </w:r>
    </w:p>
    <w:p w:rsidR="00A43037" w:rsidRDefault="00983346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hyperlink r:id="rId10" w:history="1">
        <w:r w:rsidRPr="0099230C">
          <w:rPr>
            <w:rStyle w:val="a5"/>
            <w:b/>
            <w:sz w:val="28"/>
            <w:szCs w:val="28"/>
          </w:rPr>
          <w:t>http://ds202.centerstart.ru/node/1752</w:t>
        </w:r>
      </w:hyperlink>
    </w:p>
    <w:p w:rsidR="006E3193" w:rsidRDefault="006E3193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Наша печатная п</w:t>
      </w:r>
      <w:bookmarkStart w:id="0" w:name="_GoBack"/>
      <w:bookmarkEnd w:id="0"/>
      <w:r>
        <w:rPr>
          <w:b/>
          <w:sz w:val="28"/>
          <w:szCs w:val="28"/>
        </w:rPr>
        <w:t>родукция</w:t>
      </w:r>
    </w:p>
    <w:p w:rsidR="006E3193" w:rsidRDefault="006E3193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hyperlink r:id="rId11" w:history="1">
        <w:r w:rsidRPr="0099230C">
          <w:rPr>
            <w:rStyle w:val="a5"/>
            <w:b/>
            <w:sz w:val="28"/>
            <w:szCs w:val="28"/>
          </w:rPr>
          <w:t>https://cloud.mail.ru/public/4cBo/3L7NFtwyt</w:t>
        </w:r>
      </w:hyperlink>
    </w:p>
    <w:p w:rsidR="006E3193" w:rsidRDefault="006E3193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983346" w:rsidRPr="00A43037" w:rsidRDefault="00983346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A43037" w:rsidRPr="00A43037" w:rsidRDefault="00A43037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A43037" w:rsidRPr="00A43037" w:rsidRDefault="00A43037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A43037" w:rsidRPr="00A43037" w:rsidRDefault="00A43037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A43037" w:rsidRPr="00A43037" w:rsidRDefault="00A43037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A43037" w:rsidRPr="00A43037" w:rsidRDefault="00A43037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A43037" w:rsidRPr="00A43037" w:rsidRDefault="00A43037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A43037" w:rsidRPr="00A43037" w:rsidRDefault="00A43037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A43037" w:rsidRPr="00A43037" w:rsidRDefault="00A43037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A43037" w:rsidRPr="00A43037" w:rsidRDefault="00A43037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</w:p>
    <w:p w:rsidR="000429ED" w:rsidRPr="00A43037" w:rsidRDefault="00823594" w:rsidP="00A43037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 xml:space="preserve">Участники </w:t>
      </w:r>
      <w:r w:rsidR="000429ED" w:rsidRPr="00A43037">
        <w:rPr>
          <w:b/>
          <w:sz w:val="28"/>
          <w:szCs w:val="28"/>
        </w:rPr>
        <w:t>инновационного проекта</w:t>
      </w:r>
      <w:r w:rsidR="000429ED" w:rsidRPr="0090352E">
        <w:rPr>
          <w:b/>
          <w:sz w:val="28"/>
          <w:szCs w:val="28"/>
        </w:rPr>
        <w:t>:</w:t>
      </w:r>
      <w:r w:rsidR="00B87053" w:rsidRPr="0090352E">
        <w:rPr>
          <w:sz w:val="28"/>
          <w:szCs w:val="28"/>
        </w:rPr>
        <w:t xml:space="preserve"> </w:t>
      </w:r>
      <w:hyperlink r:id="rId12" w:history="1">
        <w:r w:rsidR="00B87053" w:rsidRPr="0090352E">
          <w:rPr>
            <w:rStyle w:val="a5"/>
            <w:b/>
            <w:sz w:val="28"/>
            <w:szCs w:val="28"/>
          </w:rPr>
          <w:t>http://ds202.centerstart.ru/node/1896</w:t>
        </w:r>
      </w:hyperlink>
      <w:r w:rsidR="00B87053" w:rsidRPr="00A43037">
        <w:rPr>
          <w:b/>
          <w:sz w:val="28"/>
          <w:szCs w:val="28"/>
        </w:rPr>
        <w:t xml:space="preserve"> </w:t>
      </w:r>
    </w:p>
    <w:p w:rsidR="000E3EA6" w:rsidRPr="00A43037" w:rsidRDefault="000429ED" w:rsidP="0090352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"/>
          <w:sz w:val="28"/>
          <w:szCs w:val="28"/>
        </w:rPr>
      </w:pPr>
      <w:r w:rsidRPr="00A43037">
        <w:rPr>
          <w:sz w:val="28"/>
          <w:szCs w:val="28"/>
        </w:rPr>
        <w:t xml:space="preserve">Божко Е.В. </w:t>
      </w:r>
      <w:r w:rsidR="000E3EA6" w:rsidRPr="00A43037">
        <w:rPr>
          <w:sz w:val="28"/>
          <w:szCs w:val="28"/>
        </w:rPr>
        <w:t>–</w:t>
      </w:r>
      <w:r w:rsidRPr="00A43037">
        <w:rPr>
          <w:sz w:val="28"/>
          <w:szCs w:val="28"/>
        </w:rPr>
        <w:t xml:space="preserve"> заведующий</w:t>
      </w:r>
      <w:r w:rsidR="000E3EA6" w:rsidRPr="00A43037">
        <w:rPr>
          <w:sz w:val="28"/>
          <w:szCs w:val="28"/>
        </w:rPr>
        <w:t>.</w:t>
      </w:r>
    </w:p>
    <w:p w:rsidR="000E3EA6" w:rsidRPr="00A43037" w:rsidRDefault="008039B2" w:rsidP="008039B2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8B040C" w:rsidRPr="00A43037">
        <w:rPr>
          <w:spacing w:val="-1"/>
          <w:sz w:val="28"/>
          <w:szCs w:val="28"/>
        </w:rPr>
        <w:t xml:space="preserve">Воронцова Е. В. – воспитатель </w:t>
      </w:r>
      <w:r w:rsidR="008B040C" w:rsidRPr="00A43037">
        <w:rPr>
          <w:sz w:val="28"/>
          <w:szCs w:val="28"/>
        </w:rPr>
        <w:t xml:space="preserve">группы </w:t>
      </w:r>
      <w:r w:rsidR="0090352E">
        <w:rPr>
          <w:sz w:val="28"/>
          <w:szCs w:val="28"/>
        </w:rPr>
        <w:t>компенсирующей направленности (нарушение</w:t>
      </w:r>
      <w:r w:rsidR="008B040C" w:rsidRPr="00A43037">
        <w:rPr>
          <w:sz w:val="28"/>
          <w:szCs w:val="28"/>
        </w:rPr>
        <w:t xml:space="preserve"> слуха</w:t>
      </w:r>
      <w:r w:rsidR="0090352E">
        <w:rPr>
          <w:sz w:val="28"/>
          <w:szCs w:val="28"/>
        </w:rPr>
        <w:t>)</w:t>
      </w:r>
      <w:r w:rsidR="000E3EA6" w:rsidRPr="00A43037">
        <w:rPr>
          <w:sz w:val="28"/>
          <w:szCs w:val="28"/>
        </w:rPr>
        <w:t>.</w:t>
      </w:r>
    </w:p>
    <w:p w:rsidR="000E3EA6" w:rsidRPr="00A43037" w:rsidRDefault="008039B2" w:rsidP="008039B2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0E3EA6" w:rsidRPr="00A43037">
        <w:rPr>
          <w:spacing w:val="-1"/>
          <w:sz w:val="28"/>
          <w:szCs w:val="28"/>
        </w:rPr>
        <w:t>Ганненко Ю</w:t>
      </w:r>
      <w:r w:rsidR="0090352E">
        <w:rPr>
          <w:spacing w:val="-1"/>
          <w:sz w:val="28"/>
          <w:szCs w:val="28"/>
        </w:rPr>
        <w:t>.Н. – воспитатель группы общеразвивающей направленности</w:t>
      </w:r>
      <w:r w:rsidR="000E3EA6" w:rsidRPr="00A43037">
        <w:rPr>
          <w:spacing w:val="-1"/>
          <w:sz w:val="28"/>
          <w:szCs w:val="28"/>
        </w:rPr>
        <w:t>.</w:t>
      </w:r>
    </w:p>
    <w:p w:rsidR="000E3EA6" w:rsidRPr="00A43037" w:rsidRDefault="008039B2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</w:t>
      </w:r>
      <w:r w:rsidR="000429ED" w:rsidRPr="00A43037">
        <w:rPr>
          <w:sz w:val="28"/>
          <w:szCs w:val="28"/>
        </w:rPr>
        <w:t>Гердель Е.А. – учитель-логопед</w:t>
      </w:r>
      <w:r w:rsidR="000E3EA6" w:rsidRPr="00A43037">
        <w:rPr>
          <w:sz w:val="28"/>
          <w:szCs w:val="28"/>
        </w:rPr>
        <w:t>.</w:t>
      </w:r>
    </w:p>
    <w:p w:rsidR="0090352E" w:rsidRPr="008039B2" w:rsidRDefault="008039B2" w:rsidP="008039B2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 w:rsidRPr="008039B2">
        <w:rPr>
          <w:sz w:val="28"/>
          <w:szCs w:val="28"/>
        </w:rPr>
        <w:t>5.</w:t>
      </w:r>
      <w:r w:rsidR="0090352E" w:rsidRPr="008039B2">
        <w:rPr>
          <w:sz w:val="28"/>
          <w:szCs w:val="28"/>
        </w:rPr>
        <w:t xml:space="preserve"> </w:t>
      </w:r>
      <w:r w:rsidR="000429ED" w:rsidRPr="008039B2">
        <w:rPr>
          <w:sz w:val="28"/>
          <w:szCs w:val="28"/>
        </w:rPr>
        <w:t xml:space="preserve">Глухих Т.И. – </w:t>
      </w:r>
      <w:r w:rsidR="0090352E" w:rsidRPr="008039B2">
        <w:rPr>
          <w:spacing w:val="-1"/>
          <w:sz w:val="28"/>
          <w:szCs w:val="28"/>
        </w:rPr>
        <w:t xml:space="preserve">воспитатель </w:t>
      </w:r>
      <w:r w:rsidR="0090352E" w:rsidRPr="008039B2">
        <w:rPr>
          <w:sz w:val="28"/>
          <w:szCs w:val="28"/>
        </w:rPr>
        <w:t>группы компенсирующей направленности (нарушение слуха).</w:t>
      </w:r>
    </w:p>
    <w:p w:rsidR="000E3EA6" w:rsidRPr="0090352E" w:rsidRDefault="0090352E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6.</w:t>
      </w:r>
      <w:r w:rsidR="000429ED" w:rsidRPr="0090352E">
        <w:rPr>
          <w:sz w:val="28"/>
          <w:szCs w:val="28"/>
        </w:rPr>
        <w:t xml:space="preserve">Даниелян Р.В. – </w:t>
      </w:r>
      <w:r w:rsidRPr="0090352E">
        <w:rPr>
          <w:spacing w:val="-1"/>
          <w:sz w:val="28"/>
          <w:szCs w:val="28"/>
        </w:rPr>
        <w:t>воспитатель группы общеразвивающей направленности</w:t>
      </w:r>
    </w:p>
    <w:p w:rsidR="0090352E" w:rsidRPr="0090352E" w:rsidRDefault="0090352E" w:rsidP="009035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429ED" w:rsidRPr="0090352E">
        <w:rPr>
          <w:sz w:val="28"/>
          <w:szCs w:val="28"/>
        </w:rPr>
        <w:t xml:space="preserve">Кошкина И.В. </w:t>
      </w:r>
      <w:r w:rsidRPr="0090352E">
        <w:rPr>
          <w:sz w:val="28"/>
          <w:szCs w:val="28"/>
        </w:rPr>
        <w:t>воспитатель группы компенсирующей направленности (нарушение слуха).</w:t>
      </w:r>
    </w:p>
    <w:p w:rsidR="000E3EA6" w:rsidRPr="0090352E" w:rsidRDefault="0090352E" w:rsidP="0090352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90352E">
        <w:rPr>
          <w:sz w:val="28"/>
          <w:szCs w:val="28"/>
        </w:rPr>
        <w:t xml:space="preserve">8. </w:t>
      </w:r>
      <w:r w:rsidR="000E3EA6" w:rsidRPr="0090352E">
        <w:rPr>
          <w:sz w:val="28"/>
          <w:szCs w:val="28"/>
        </w:rPr>
        <w:t>Ксенякина Е.В. – музыкальный руководитель.</w:t>
      </w:r>
    </w:p>
    <w:p w:rsidR="000E3EA6" w:rsidRPr="0090352E" w:rsidRDefault="0090352E" w:rsidP="009035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0429ED" w:rsidRPr="0090352E">
        <w:rPr>
          <w:sz w:val="28"/>
          <w:szCs w:val="28"/>
        </w:rPr>
        <w:t>Левченко Н.Л. – педагог-психолог</w:t>
      </w:r>
      <w:r w:rsidR="000E3EA6" w:rsidRPr="0090352E">
        <w:rPr>
          <w:sz w:val="28"/>
          <w:szCs w:val="28"/>
        </w:rPr>
        <w:t>.</w:t>
      </w:r>
    </w:p>
    <w:p w:rsidR="000E3EA6" w:rsidRPr="00A43037" w:rsidRDefault="0090352E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10.</w:t>
      </w:r>
      <w:r w:rsidR="000429ED" w:rsidRPr="00A43037">
        <w:rPr>
          <w:sz w:val="28"/>
          <w:szCs w:val="28"/>
        </w:rPr>
        <w:t>Манохина А.Ю.</w:t>
      </w:r>
      <w:r w:rsidR="008B040C" w:rsidRPr="00A43037">
        <w:rPr>
          <w:sz w:val="28"/>
          <w:szCs w:val="28"/>
        </w:rPr>
        <w:t xml:space="preserve"> – учитель-дефектолог</w:t>
      </w:r>
      <w:r w:rsidR="000E3EA6" w:rsidRPr="00A43037">
        <w:rPr>
          <w:sz w:val="28"/>
          <w:szCs w:val="28"/>
        </w:rPr>
        <w:t>.</w:t>
      </w:r>
    </w:p>
    <w:p w:rsidR="0090352E" w:rsidRDefault="0090352E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11.Па</w:t>
      </w:r>
      <w:r w:rsidR="000429ED" w:rsidRPr="0090352E">
        <w:rPr>
          <w:sz w:val="28"/>
          <w:szCs w:val="28"/>
        </w:rPr>
        <w:t>нищева Т.М.</w:t>
      </w:r>
      <w:r w:rsidR="008B040C" w:rsidRPr="0090352E">
        <w:rPr>
          <w:sz w:val="28"/>
          <w:szCs w:val="28"/>
        </w:rPr>
        <w:t xml:space="preserve"> - воспитатель </w:t>
      </w:r>
      <w:r w:rsidRPr="0090352E">
        <w:rPr>
          <w:sz w:val="28"/>
          <w:szCs w:val="28"/>
        </w:rPr>
        <w:t>группы компенсирующей направленности (нарушение слуха).</w:t>
      </w:r>
    </w:p>
    <w:p w:rsidR="00B87053" w:rsidRPr="0090352E" w:rsidRDefault="0090352E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87053" w:rsidRPr="0090352E">
        <w:rPr>
          <w:sz w:val="28"/>
          <w:szCs w:val="28"/>
        </w:rPr>
        <w:t xml:space="preserve">Сигаева О.В. - воспитатель </w:t>
      </w:r>
      <w:r w:rsidRPr="0090352E">
        <w:rPr>
          <w:sz w:val="28"/>
          <w:szCs w:val="28"/>
        </w:rPr>
        <w:t>группы компенсирующей направленности (нарушение слуха).</w:t>
      </w:r>
      <w:r w:rsidR="00B87053" w:rsidRPr="0090352E">
        <w:rPr>
          <w:sz w:val="28"/>
          <w:szCs w:val="28"/>
        </w:rPr>
        <w:t xml:space="preserve"> </w:t>
      </w:r>
    </w:p>
    <w:p w:rsidR="004C47C7" w:rsidRPr="00A43037" w:rsidRDefault="0090352E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13.</w:t>
      </w:r>
      <w:r w:rsidR="000E3EA6" w:rsidRPr="00A43037">
        <w:rPr>
          <w:spacing w:val="-1"/>
          <w:sz w:val="28"/>
          <w:szCs w:val="28"/>
        </w:rPr>
        <w:t>Стамболиева Э. М. – учитель – логопед.</w:t>
      </w:r>
    </w:p>
    <w:p w:rsidR="000E3EA6" w:rsidRPr="00A43037" w:rsidRDefault="0090352E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</w:t>
      </w:r>
      <w:r w:rsidR="004C47C7" w:rsidRPr="00A43037">
        <w:rPr>
          <w:sz w:val="28"/>
          <w:szCs w:val="28"/>
        </w:rPr>
        <w:t>Ткачева Виктория Александровна-инструктор по физической культуре</w:t>
      </w:r>
      <w:r w:rsidR="004C47C7" w:rsidRPr="00A43037">
        <w:rPr>
          <w:color w:val="000000"/>
          <w:sz w:val="28"/>
          <w:szCs w:val="28"/>
        </w:rPr>
        <w:t>.</w:t>
      </w:r>
      <w:r w:rsidR="008B040C" w:rsidRPr="00A43037">
        <w:rPr>
          <w:color w:val="000000"/>
          <w:sz w:val="28"/>
          <w:szCs w:val="28"/>
        </w:rPr>
        <w:t xml:space="preserve"> </w:t>
      </w:r>
    </w:p>
    <w:p w:rsidR="000E3EA6" w:rsidRPr="00A43037" w:rsidRDefault="0090352E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8B040C" w:rsidRPr="00A43037">
        <w:rPr>
          <w:color w:val="000000"/>
          <w:sz w:val="28"/>
          <w:szCs w:val="28"/>
        </w:rPr>
        <w:t xml:space="preserve">Федаш Н. А. – воспитатель </w:t>
      </w:r>
      <w:r w:rsidRPr="0090352E">
        <w:rPr>
          <w:color w:val="000000"/>
          <w:sz w:val="28"/>
          <w:szCs w:val="28"/>
        </w:rPr>
        <w:t>группы компенсирующей н</w:t>
      </w:r>
      <w:r>
        <w:rPr>
          <w:color w:val="000000"/>
          <w:sz w:val="28"/>
          <w:szCs w:val="28"/>
        </w:rPr>
        <w:t>аправленности (общее недоразвитие речи)</w:t>
      </w:r>
      <w:r w:rsidR="000E3EA6" w:rsidRPr="00A43037">
        <w:rPr>
          <w:color w:val="000000"/>
          <w:sz w:val="28"/>
          <w:szCs w:val="28"/>
        </w:rPr>
        <w:t>.</w:t>
      </w:r>
    </w:p>
    <w:p w:rsidR="000E3EA6" w:rsidRPr="00A43037" w:rsidRDefault="0090352E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0429ED" w:rsidRPr="00A43037">
        <w:rPr>
          <w:sz w:val="28"/>
          <w:szCs w:val="28"/>
        </w:rPr>
        <w:t>Федотова В.М.</w:t>
      </w:r>
      <w:r w:rsidR="008B040C" w:rsidRPr="00A43037">
        <w:rPr>
          <w:sz w:val="28"/>
          <w:szCs w:val="28"/>
        </w:rPr>
        <w:t xml:space="preserve"> – учитель-логопед</w:t>
      </w:r>
      <w:r w:rsidR="000E3EA6" w:rsidRPr="00A43037">
        <w:rPr>
          <w:sz w:val="28"/>
          <w:szCs w:val="28"/>
        </w:rPr>
        <w:t>.</w:t>
      </w:r>
    </w:p>
    <w:p w:rsidR="000E3EA6" w:rsidRPr="00A43037" w:rsidRDefault="0090352E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17.</w:t>
      </w:r>
      <w:r w:rsidR="000429ED" w:rsidRPr="00A43037">
        <w:rPr>
          <w:sz w:val="28"/>
          <w:szCs w:val="28"/>
        </w:rPr>
        <w:t>Шапошникова Е.А.</w:t>
      </w:r>
      <w:r w:rsidR="008B040C" w:rsidRPr="00A43037">
        <w:rPr>
          <w:sz w:val="28"/>
          <w:szCs w:val="28"/>
        </w:rPr>
        <w:t xml:space="preserve"> – заместитель завед</w:t>
      </w:r>
      <w:r w:rsidR="000E3EA6" w:rsidRPr="00A43037">
        <w:rPr>
          <w:sz w:val="28"/>
          <w:szCs w:val="28"/>
        </w:rPr>
        <w:t xml:space="preserve">ующего по </w:t>
      </w:r>
      <w:r>
        <w:rPr>
          <w:sz w:val="28"/>
          <w:szCs w:val="28"/>
        </w:rPr>
        <w:t xml:space="preserve">воспитательно-методической </w:t>
      </w:r>
      <w:r w:rsidR="000E3EA6" w:rsidRPr="00A43037">
        <w:rPr>
          <w:sz w:val="28"/>
          <w:szCs w:val="28"/>
        </w:rPr>
        <w:t>работе.</w:t>
      </w:r>
    </w:p>
    <w:p w:rsidR="00180DF1" w:rsidRPr="00A43037" w:rsidRDefault="0090352E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18.</w:t>
      </w:r>
      <w:r w:rsidR="000E3EA6" w:rsidRPr="00A43037">
        <w:rPr>
          <w:spacing w:val="-1"/>
          <w:sz w:val="28"/>
          <w:szCs w:val="28"/>
        </w:rPr>
        <w:t>Шевченко Т. В. – учитель – логопед.</w:t>
      </w:r>
    </w:p>
    <w:p w:rsidR="00B22B1C" w:rsidRPr="00A43037" w:rsidRDefault="00B22B1C" w:rsidP="0090352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</w:p>
    <w:p w:rsidR="00B22B1C" w:rsidRPr="00A43037" w:rsidRDefault="00B22B1C" w:rsidP="00A430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</w:p>
    <w:p w:rsidR="00F5728C" w:rsidRPr="00A43037" w:rsidRDefault="00F5728C" w:rsidP="00A4303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F5728C" w:rsidRPr="00F80DE6" w:rsidRDefault="00F80DE6" w:rsidP="00F80DE6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86EAC" w:rsidRDefault="00C86EAC" w:rsidP="00C86EAC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t>Тема проекта. Задачи. Инновационность.</w:t>
      </w:r>
    </w:p>
    <w:p w:rsidR="00F80DE6" w:rsidRPr="00F80DE6" w:rsidRDefault="00F80DE6" w:rsidP="006F3A27">
      <w:pPr>
        <w:pStyle w:val="a6"/>
        <w:tabs>
          <w:tab w:val="left" w:pos="567"/>
        </w:tabs>
        <w:spacing w:line="360" w:lineRule="auto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F80DE6">
        <w:rPr>
          <w:rFonts w:ascii="Times New Roman" w:hAnsi="Times New Roman" w:cs="Times New Roman"/>
          <w:sz w:val="28"/>
          <w:szCs w:val="28"/>
        </w:rPr>
        <w:t>Тема: «Психолого-педагогическая модель развития эмоциональной сферы дошкольников 5-7 лет в ДОУ комбинированного вида»</w:t>
      </w:r>
    </w:p>
    <w:p w:rsidR="00F80DE6" w:rsidRPr="00F80DE6" w:rsidRDefault="00F80DE6" w:rsidP="006F3A27">
      <w:pPr>
        <w:pStyle w:val="a6"/>
        <w:tabs>
          <w:tab w:val="left" w:pos="567"/>
          <w:tab w:val="left" w:pos="4678"/>
        </w:tabs>
        <w:spacing w:line="360" w:lineRule="auto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F3A27" w:rsidRPr="006F3A27" w:rsidRDefault="006F3A27" w:rsidP="00591F0C">
      <w:pPr>
        <w:pStyle w:val="a6"/>
        <w:numPr>
          <w:ilvl w:val="0"/>
          <w:numId w:val="3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F3A27">
        <w:rPr>
          <w:rFonts w:ascii="Times New Roman" w:hAnsi="Times New Roman" w:cs="Times New Roman"/>
          <w:sz w:val="28"/>
          <w:szCs w:val="28"/>
        </w:rPr>
        <w:t>создать психолого-педагогические условия (для детей с ограниченными возможностями здоровья с нарушениями слуха и детей групп общеразвивающей направленности);</w:t>
      </w:r>
    </w:p>
    <w:p w:rsidR="006F3A27" w:rsidRPr="006F3A27" w:rsidRDefault="006F3A27" w:rsidP="00591F0C">
      <w:pPr>
        <w:pStyle w:val="a6"/>
        <w:numPr>
          <w:ilvl w:val="0"/>
          <w:numId w:val="3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F3A27">
        <w:rPr>
          <w:rFonts w:ascii="Times New Roman" w:hAnsi="Times New Roman" w:cs="Times New Roman"/>
          <w:sz w:val="28"/>
          <w:szCs w:val="28"/>
        </w:rPr>
        <w:t>организовать работу с дошкольниками, педагогами, родителями по всем видами деятельности, обозначенными  в Модели;</w:t>
      </w:r>
    </w:p>
    <w:p w:rsidR="00F80DE6" w:rsidRPr="006F3A27" w:rsidRDefault="006F3A27" w:rsidP="00591F0C">
      <w:pPr>
        <w:pStyle w:val="a6"/>
        <w:numPr>
          <w:ilvl w:val="0"/>
          <w:numId w:val="35"/>
        </w:numPr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F3A27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ать программно-методическ</w:t>
      </w:r>
      <w:r w:rsidRPr="006F3A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о</w:t>
      </w:r>
      <w:r w:rsidRPr="006F3A27">
        <w:rPr>
          <w:rFonts w:ascii="Times New Roman" w:hAnsi="Times New Roman" w:cs="Times New Roman"/>
          <w:sz w:val="28"/>
          <w:szCs w:val="28"/>
        </w:rPr>
        <w:t>беспечение и диагностический комплект методик.</w:t>
      </w:r>
    </w:p>
    <w:p w:rsidR="00F80DE6" w:rsidRDefault="006F3A27" w:rsidP="006F3A27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F3A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нновационность</w:t>
      </w:r>
      <w:r w:rsidR="005745E6">
        <w:rPr>
          <w:rFonts w:ascii="Times New Roman" w:hAnsi="Times New Roman" w:cs="Times New Roman"/>
          <w:sz w:val="28"/>
          <w:szCs w:val="28"/>
        </w:rPr>
        <w:t>:</w:t>
      </w:r>
    </w:p>
    <w:p w:rsidR="006F3A27" w:rsidRPr="00B02ACA" w:rsidRDefault="00B02ACA" w:rsidP="00B02ACA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разработанности</w:t>
      </w:r>
      <w:r w:rsidR="005745E6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745E6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3A27" w:rsidRPr="006F3A27">
        <w:rPr>
          <w:rFonts w:ascii="Times New Roman" w:hAnsi="Times New Roman" w:cs="Times New Roman"/>
          <w:sz w:val="28"/>
          <w:szCs w:val="28"/>
        </w:rPr>
        <w:t xml:space="preserve"> развитии эмоциональной сферы детей старшего дошкольного возраста с ОВЗ в интегрированной образовательной среде ДОО;</w:t>
      </w:r>
      <w:r>
        <w:rPr>
          <w:rFonts w:ascii="Times New Roman" w:hAnsi="Times New Roman" w:cs="Times New Roman"/>
          <w:sz w:val="28"/>
          <w:szCs w:val="28"/>
        </w:rPr>
        <w:t xml:space="preserve"> наличии методического обеспечения и разработанных </w:t>
      </w:r>
      <w:r w:rsidR="005745E6" w:rsidRPr="00B02ACA">
        <w:rPr>
          <w:rFonts w:ascii="Times New Roman" w:hAnsi="Times New Roman" w:cs="Times New Roman"/>
          <w:sz w:val="28"/>
          <w:szCs w:val="28"/>
        </w:rPr>
        <w:t>требований</w:t>
      </w:r>
      <w:r w:rsidR="006F3A27" w:rsidRPr="00B02ACA">
        <w:rPr>
          <w:rFonts w:ascii="Times New Roman" w:hAnsi="Times New Roman" w:cs="Times New Roman"/>
          <w:sz w:val="28"/>
          <w:szCs w:val="28"/>
        </w:rPr>
        <w:t xml:space="preserve"> к профессиональной компетентности педагогов в развитии эмоциональной сферы детей.</w:t>
      </w:r>
    </w:p>
    <w:p w:rsidR="00F80DE6" w:rsidRPr="006F3A27" w:rsidRDefault="00F80DE6" w:rsidP="00B02ACA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B02ACA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B02ACA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B02ACA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F80DE6">
      <w:pPr>
        <w:pStyle w:val="a6"/>
        <w:tabs>
          <w:tab w:val="left" w:pos="567"/>
        </w:tabs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F80DE6">
      <w:pPr>
        <w:pStyle w:val="a6"/>
        <w:tabs>
          <w:tab w:val="left" w:pos="567"/>
        </w:tabs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F80DE6">
      <w:pPr>
        <w:pStyle w:val="a6"/>
        <w:tabs>
          <w:tab w:val="left" w:pos="567"/>
        </w:tabs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F80DE6">
      <w:pPr>
        <w:pStyle w:val="a6"/>
        <w:tabs>
          <w:tab w:val="left" w:pos="567"/>
        </w:tabs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F80DE6">
      <w:pPr>
        <w:pStyle w:val="a6"/>
        <w:tabs>
          <w:tab w:val="left" w:pos="567"/>
        </w:tabs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F80DE6">
      <w:pPr>
        <w:pStyle w:val="a6"/>
        <w:tabs>
          <w:tab w:val="left" w:pos="567"/>
        </w:tabs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F80DE6">
      <w:pPr>
        <w:pStyle w:val="a6"/>
        <w:tabs>
          <w:tab w:val="left" w:pos="567"/>
        </w:tabs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80DE6" w:rsidRPr="00B02ACA" w:rsidRDefault="00F80DE6" w:rsidP="00B02ACA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C86EAC" w:rsidRDefault="00C86EAC" w:rsidP="00C86EAC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t>Измере</w:t>
      </w:r>
      <w:r w:rsidR="003B1F01">
        <w:rPr>
          <w:rFonts w:ascii="Times New Roman" w:hAnsi="Times New Roman" w:cs="Times New Roman"/>
          <w:b/>
          <w:sz w:val="28"/>
          <w:szCs w:val="28"/>
        </w:rPr>
        <w:t>ние и оценка качества инновации</w:t>
      </w:r>
    </w:p>
    <w:p w:rsidR="00B02ACA" w:rsidRPr="003B1F01" w:rsidRDefault="00B02ACA" w:rsidP="003B1F01">
      <w:pPr>
        <w:pStyle w:val="a6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3B1F01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</w:p>
    <w:p w:rsidR="009A7538" w:rsidRPr="009A7538" w:rsidRDefault="009A7538" w:rsidP="003607D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9A7538">
        <w:rPr>
          <w:rFonts w:eastAsia="Calibri"/>
          <w:sz w:val="28"/>
          <w:szCs w:val="28"/>
        </w:rPr>
        <w:t>В</w:t>
      </w:r>
      <w:r w:rsidR="002B1184">
        <w:rPr>
          <w:rFonts w:eastAsia="Calibri"/>
          <w:sz w:val="28"/>
          <w:szCs w:val="28"/>
        </w:rPr>
        <w:t xml:space="preserve">о </w:t>
      </w:r>
      <w:r w:rsidR="002B1184">
        <w:rPr>
          <w:rFonts w:eastAsia="Calibri"/>
          <w:sz w:val="28"/>
          <w:szCs w:val="28"/>
          <w:lang w:val="en-US"/>
        </w:rPr>
        <w:t>II</w:t>
      </w:r>
      <w:r w:rsidR="002B1184" w:rsidRPr="002B1184">
        <w:rPr>
          <w:rFonts w:eastAsia="Calibri"/>
          <w:sz w:val="28"/>
          <w:szCs w:val="28"/>
        </w:rPr>
        <w:t xml:space="preserve"> </w:t>
      </w:r>
      <w:r w:rsidR="002B1184">
        <w:rPr>
          <w:rFonts w:eastAsia="Calibri"/>
          <w:sz w:val="28"/>
          <w:szCs w:val="28"/>
        </w:rPr>
        <w:t>этапе -</w:t>
      </w:r>
      <w:r w:rsidRPr="009A7538">
        <w:rPr>
          <w:rFonts w:eastAsia="Calibri"/>
          <w:sz w:val="28"/>
          <w:szCs w:val="28"/>
        </w:rPr>
        <w:t xml:space="preserve">  </w:t>
      </w:r>
      <w:r w:rsidR="003B1F01">
        <w:rPr>
          <w:rFonts w:eastAsia="Calibri"/>
          <w:sz w:val="28"/>
          <w:szCs w:val="28"/>
        </w:rPr>
        <w:t xml:space="preserve">формирующем эксперименте принимали </w:t>
      </w:r>
      <w:r w:rsidRPr="009A7538">
        <w:rPr>
          <w:rFonts w:eastAsia="Calibri"/>
          <w:sz w:val="28"/>
          <w:szCs w:val="28"/>
        </w:rPr>
        <w:t xml:space="preserve">участие: </w:t>
      </w:r>
    </w:p>
    <w:p w:rsidR="009A7538" w:rsidRPr="009A7538" w:rsidRDefault="009A7538" w:rsidP="003607DA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9A7538">
        <w:rPr>
          <w:rFonts w:eastAsia="Calibri"/>
          <w:sz w:val="28"/>
          <w:szCs w:val="28"/>
        </w:rPr>
        <w:t xml:space="preserve">дети из группы </w:t>
      </w:r>
      <w:r w:rsidR="003B1F01">
        <w:rPr>
          <w:rFonts w:eastAsia="Calibri"/>
          <w:sz w:val="28"/>
          <w:szCs w:val="28"/>
        </w:rPr>
        <w:t xml:space="preserve">общеразвивающей направленности </w:t>
      </w:r>
      <w:r w:rsidRPr="009A7538">
        <w:rPr>
          <w:rFonts w:eastAsia="Calibri"/>
          <w:sz w:val="28"/>
          <w:szCs w:val="28"/>
        </w:rPr>
        <w:t>старшего дошкольного возраста</w:t>
      </w:r>
      <w:r w:rsidR="005C4544">
        <w:rPr>
          <w:rFonts w:eastAsia="Calibri"/>
          <w:sz w:val="28"/>
          <w:szCs w:val="28"/>
        </w:rPr>
        <w:t xml:space="preserve"> </w:t>
      </w:r>
      <w:r w:rsidRPr="009A7538">
        <w:rPr>
          <w:rFonts w:eastAsia="Calibri"/>
          <w:sz w:val="28"/>
          <w:szCs w:val="28"/>
        </w:rPr>
        <w:t>5-6 лет: экспериментальная группа – 35 человек (17 мальчиков и 18 девочек), контрольная группа – 35 человек (17 мальчиков и 18 девочек);</w:t>
      </w:r>
    </w:p>
    <w:p w:rsidR="009A7538" w:rsidRPr="003B1F01" w:rsidRDefault="009A7538" w:rsidP="003607DA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9A7538">
        <w:rPr>
          <w:rFonts w:eastAsia="Calibri"/>
          <w:sz w:val="28"/>
          <w:szCs w:val="28"/>
        </w:rPr>
        <w:t>родители воспитанников.</w:t>
      </w:r>
    </w:p>
    <w:p w:rsidR="00367A38" w:rsidRPr="009A7538" w:rsidRDefault="003B1F01" w:rsidP="003607D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7B4A" w:rsidRPr="009A7538">
        <w:rPr>
          <w:sz w:val="28"/>
          <w:szCs w:val="28"/>
        </w:rPr>
        <w:t xml:space="preserve">формирующем эксперименте </w:t>
      </w:r>
      <w:r>
        <w:rPr>
          <w:sz w:val="28"/>
          <w:szCs w:val="28"/>
        </w:rPr>
        <w:t>выявлялись следующие параметры.</w:t>
      </w:r>
      <w:r w:rsidR="00B02ACA" w:rsidRPr="009A7538">
        <w:rPr>
          <w:sz w:val="28"/>
          <w:szCs w:val="28"/>
        </w:rPr>
        <w:t xml:space="preserve"> </w:t>
      </w:r>
    </w:p>
    <w:p w:rsidR="00B02ACA" w:rsidRPr="003B1F01" w:rsidRDefault="00B02ACA" w:rsidP="003B1F01">
      <w:pPr>
        <w:pStyle w:val="a6"/>
        <w:tabs>
          <w:tab w:val="left" w:pos="0"/>
          <w:tab w:val="left" w:pos="851"/>
        </w:tabs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01">
        <w:rPr>
          <w:rFonts w:ascii="Times New Roman" w:hAnsi="Times New Roman" w:cs="Times New Roman"/>
          <w:b/>
          <w:sz w:val="28"/>
          <w:szCs w:val="28"/>
        </w:rPr>
        <w:t>Адекватность восприятия и понимания эмоциональных состояний, выразительность внешнего моторного оформления эмоций (в пределах обозначенных эмоций).</w:t>
      </w:r>
    </w:p>
    <w:p w:rsidR="00B02ACA" w:rsidRPr="009A7538" w:rsidRDefault="00367A38" w:rsidP="003B1F01">
      <w:pPr>
        <w:pStyle w:val="a6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2ACA" w:rsidRPr="009A7538">
        <w:rPr>
          <w:rFonts w:ascii="Times New Roman" w:hAnsi="Times New Roman" w:cs="Times New Roman"/>
          <w:sz w:val="28"/>
          <w:szCs w:val="28"/>
        </w:rPr>
        <w:t>спользовались следующие методики:</w:t>
      </w:r>
    </w:p>
    <w:p w:rsidR="00B02ACA" w:rsidRPr="009A7538" w:rsidRDefault="00B02ACA" w:rsidP="00367A38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A7538">
        <w:rPr>
          <w:rFonts w:ascii="Times New Roman" w:hAnsi="Times New Roman" w:cs="Times New Roman"/>
          <w:sz w:val="28"/>
          <w:szCs w:val="28"/>
        </w:rPr>
        <w:t>Минаева В.М. «Изучение восприятия детьми графического изображения эмоций» (таблица 1)</w:t>
      </w:r>
    </w:p>
    <w:p w:rsidR="00B02ACA" w:rsidRPr="009A7538" w:rsidRDefault="00B02ACA" w:rsidP="00367A38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A7538">
        <w:rPr>
          <w:rFonts w:ascii="Times New Roman" w:hAnsi="Times New Roman" w:cs="Times New Roman"/>
          <w:sz w:val="28"/>
          <w:szCs w:val="28"/>
        </w:rPr>
        <w:t>Минаева В.М. «Изучение особенностей использования детьми мимики и пантомимики при демонстрации заданной эмоции» (таблица 2)</w:t>
      </w:r>
    </w:p>
    <w:p w:rsidR="00B02ACA" w:rsidRPr="009A7538" w:rsidRDefault="00B02ACA" w:rsidP="00367A38">
      <w:pPr>
        <w:pStyle w:val="a6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7538">
        <w:rPr>
          <w:rFonts w:ascii="Times New Roman" w:hAnsi="Times New Roman" w:cs="Times New Roman"/>
          <w:sz w:val="28"/>
          <w:szCs w:val="28"/>
        </w:rPr>
        <w:t xml:space="preserve"> /Минаева В.М. Развитие эмоций дошкольников. Занятия. Игры. Пособие для практических работников дошкольных учреждений. – М., 1999/.</w:t>
      </w:r>
    </w:p>
    <w:p w:rsidR="00B02ACA" w:rsidRPr="009A7538" w:rsidRDefault="00B02ACA" w:rsidP="002B118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A7538">
        <w:rPr>
          <w:rFonts w:eastAsia="Calibri"/>
          <w:sz w:val="28"/>
          <w:szCs w:val="28"/>
        </w:rPr>
        <w:t>Таблица 1. «Изучение восприятия детьми графического изображения эмоций».</w:t>
      </w:r>
    </w:p>
    <w:tbl>
      <w:tblPr>
        <w:tblW w:w="960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851"/>
        <w:gridCol w:w="1134"/>
        <w:gridCol w:w="850"/>
        <w:gridCol w:w="1134"/>
        <w:gridCol w:w="851"/>
        <w:gridCol w:w="1276"/>
      </w:tblGrid>
      <w:tr w:rsidR="009A7538" w:rsidRPr="009A7538" w:rsidTr="002607DE">
        <w:tc>
          <w:tcPr>
            <w:tcW w:w="1526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Виды эмоций</w:t>
            </w:r>
          </w:p>
        </w:tc>
        <w:tc>
          <w:tcPr>
            <w:tcW w:w="8080" w:type="dxa"/>
            <w:gridSpan w:val="8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Сравнительные значения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4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Экспериментальная группа</w:t>
            </w:r>
          </w:p>
        </w:tc>
        <w:tc>
          <w:tcPr>
            <w:tcW w:w="4111" w:type="dxa"/>
            <w:gridSpan w:val="4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Контрольная группа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1985" w:type="dxa"/>
            <w:gridSpan w:val="2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1984" w:type="dxa"/>
            <w:gridSpan w:val="2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2127" w:type="dxa"/>
            <w:gridSpan w:val="2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 этап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3607DA">
            <w:pPr>
              <w:pStyle w:val="a6"/>
              <w:tabs>
                <w:tab w:val="left" w:pos="102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1276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3607DA">
            <w:pPr>
              <w:pStyle w:val="a6"/>
              <w:tabs>
                <w:tab w:val="left" w:pos="102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Радость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</w:t>
            </w:r>
            <w:r w:rsidRPr="002B1184">
              <w:rPr>
                <w:rFonts w:eastAsiaTheme="minorEastAsia"/>
                <w:sz w:val="20"/>
                <w:szCs w:val="20"/>
                <w:lang w:val="en-US"/>
              </w:rPr>
              <w:t>7</w:t>
            </w:r>
            <w:r w:rsidRPr="002B1184">
              <w:rPr>
                <w:rFonts w:eastAsiaTheme="minorEastAsia"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3607D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Грусть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97.1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 xml:space="preserve">26       </w:t>
            </w:r>
          </w:p>
        </w:tc>
        <w:tc>
          <w:tcPr>
            <w:tcW w:w="1276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3607D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 xml:space="preserve">25       </w:t>
            </w:r>
          </w:p>
        </w:tc>
        <w:tc>
          <w:tcPr>
            <w:tcW w:w="1276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3607D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Гнев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 xml:space="preserve">26          </w:t>
            </w:r>
          </w:p>
        </w:tc>
        <w:tc>
          <w:tcPr>
            <w:tcW w:w="1276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3607D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Удивление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34.3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850" w:type="dxa"/>
          </w:tcPr>
          <w:p w:rsidR="009A7538" w:rsidRPr="002B1184" w:rsidRDefault="009A7538" w:rsidP="003607D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1" w:type="dxa"/>
          </w:tcPr>
          <w:p w:rsidR="009A7538" w:rsidRPr="002B1184" w:rsidRDefault="009A7538" w:rsidP="003607DA">
            <w:pPr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 xml:space="preserve">22         </w:t>
            </w:r>
          </w:p>
        </w:tc>
        <w:tc>
          <w:tcPr>
            <w:tcW w:w="1276" w:type="dxa"/>
          </w:tcPr>
          <w:p w:rsidR="009A7538" w:rsidRPr="002B1184" w:rsidRDefault="009A7538" w:rsidP="003607DA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62,9</w:t>
            </w:r>
          </w:p>
        </w:tc>
      </w:tr>
    </w:tbl>
    <w:p w:rsidR="00B02ACA" w:rsidRPr="009A7538" w:rsidRDefault="00B02ACA" w:rsidP="002B1184">
      <w:pPr>
        <w:ind w:firstLine="426"/>
        <w:jc w:val="center"/>
        <w:rPr>
          <w:sz w:val="28"/>
          <w:szCs w:val="28"/>
        </w:rPr>
      </w:pPr>
      <w:r w:rsidRPr="009A7538">
        <w:rPr>
          <w:rFonts w:eastAsia="Calibri"/>
          <w:sz w:val="28"/>
          <w:szCs w:val="28"/>
        </w:rPr>
        <w:t xml:space="preserve">Таблица 2. </w:t>
      </w:r>
      <w:r w:rsidRPr="009A7538">
        <w:rPr>
          <w:sz w:val="28"/>
          <w:szCs w:val="28"/>
        </w:rPr>
        <w:t>«Изучение особенностей использования детьми мимики и пантомимики при демонстрации заданной эмоции».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992"/>
        <w:gridCol w:w="992"/>
        <w:gridCol w:w="851"/>
        <w:gridCol w:w="1134"/>
      </w:tblGrid>
      <w:tr w:rsidR="009A7538" w:rsidRPr="009A7538" w:rsidTr="002607DE">
        <w:tc>
          <w:tcPr>
            <w:tcW w:w="1526" w:type="dxa"/>
            <w:vMerge w:val="restart"/>
          </w:tcPr>
          <w:p w:rsidR="009A7538" w:rsidRPr="002B1184" w:rsidRDefault="009A7538" w:rsidP="00367A38">
            <w:pPr>
              <w:spacing w:line="360" w:lineRule="auto"/>
              <w:rPr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Виды эмоций</w:t>
            </w:r>
          </w:p>
        </w:tc>
        <w:tc>
          <w:tcPr>
            <w:tcW w:w="7938" w:type="dxa"/>
            <w:gridSpan w:val="8"/>
          </w:tcPr>
          <w:p w:rsidR="009A7538" w:rsidRPr="002B1184" w:rsidRDefault="009A7538" w:rsidP="00367A3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Сравнительные значения</w:t>
            </w:r>
          </w:p>
        </w:tc>
      </w:tr>
      <w:tr w:rsidR="009A7538" w:rsidRPr="009A7538" w:rsidTr="002607DE">
        <w:tc>
          <w:tcPr>
            <w:tcW w:w="1526" w:type="dxa"/>
            <w:vMerge/>
          </w:tcPr>
          <w:p w:rsidR="009A7538" w:rsidRPr="002B1184" w:rsidRDefault="009A7538" w:rsidP="009A753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Экспериментальная группа</w:t>
            </w:r>
          </w:p>
        </w:tc>
        <w:tc>
          <w:tcPr>
            <w:tcW w:w="3969" w:type="dxa"/>
            <w:gridSpan w:val="4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Контрольная группа</w:t>
            </w:r>
          </w:p>
        </w:tc>
      </w:tr>
      <w:tr w:rsidR="009A7538" w:rsidRPr="009A7538" w:rsidTr="002607DE">
        <w:tc>
          <w:tcPr>
            <w:tcW w:w="1526" w:type="dxa"/>
            <w:vMerge/>
          </w:tcPr>
          <w:p w:rsidR="009A7538" w:rsidRPr="002B1184" w:rsidRDefault="009A7538" w:rsidP="009A753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1985" w:type="dxa"/>
            <w:gridSpan w:val="2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1984" w:type="dxa"/>
            <w:gridSpan w:val="2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1985" w:type="dxa"/>
            <w:gridSpan w:val="2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этап</w:t>
            </w:r>
          </w:p>
        </w:tc>
      </w:tr>
      <w:tr w:rsidR="009A7538" w:rsidRPr="009A7538" w:rsidTr="002607DE">
        <w:tc>
          <w:tcPr>
            <w:tcW w:w="1526" w:type="dxa"/>
            <w:vMerge/>
          </w:tcPr>
          <w:p w:rsidR="009A7538" w:rsidRPr="002B1184" w:rsidRDefault="009A7538" w:rsidP="009A75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</w:tr>
      <w:tr w:rsidR="009A7538" w:rsidRPr="009A7538" w:rsidTr="002607DE">
        <w:tc>
          <w:tcPr>
            <w:tcW w:w="9464" w:type="dxa"/>
            <w:gridSpan w:val="9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color w:val="000000"/>
                <w:sz w:val="20"/>
                <w:szCs w:val="20"/>
              </w:rPr>
              <w:t>/</w:t>
            </w:r>
            <w:r w:rsidRPr="002B1184">
              <w:rPr>
                <w:b/>
                <w:color w:val="000000"/>
                <w:sz w:val="20"/>
                <w:szCs w:val="20"/>
              </w:rPr>
              <w:t>мимика</w:t>
            </w:r>
            <w:r w:rsidRPr="002B1184">
              <w:rPr>
                <w:color w:val="000000"/>
                <w:sz w:val="20"/>
                <w:szCs w:val="20"/>
              </w:rPr>
              <w:t>/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9A7538">
            <w:pPr>
              <w:pStyle w:val="a6"/>
              <w:tabs>
                <w:tab w:val="left" w:pos="102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Радость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77,1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88,6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Грусть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94,3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71,4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34,3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91,4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62,9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Гнев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94,3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74,3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Удивление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37,1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88,6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31,4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62,9</w:t>
            </w:r>
          </w:p>
        </w:tc>
      </w:tr>
      <w:tr w:rsidR="009A7538" w:rsidRPr="009A7538" w:rsidTr="002607DE">
        <w:tc>
          <w:tcPr>
            <w:tcW w:w="9464" w:type="dxa"/>
            <w:gridSpan w:val="9"/>
            <w:tcBorders>
              <w:bottom w:val="single" w:sz="4" w:space="0" w:color="404040" w:themeColor="text1" w:themeTint="BF"/>
            </w:tcBorders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b/>
                <w:color w:val="000000"/>
                <w:sz w:val="20"/>
                <w:szCs w:val="20"/>
              </w:rPr>
              <w:t>/пантомимика</w:t>
            </w:r>
            <w:r w:rsidRPr="002B1184">
              <w:rPr>
                <w:color w:val="000000"/>
                <w:sz w:val="20"/>
                <w:szCs w:val="20"/>
              </w:rPr>
              <w:t>/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9A7538">
            <w:pPr>
              <w:pStyle w:val="a6"/>
              <w:tabs>
                <w:tab w:val="left" w:pos="102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Радость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68,6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94,3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74,3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Грусть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48,6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57,1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25,7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22,9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62,9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Гнев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77,1</w:t>
            </w:r>
          </w:p>
        </w:tc>
      </w:tr>
      <w:tr w:rsidR="009A7538" w:rsidRPr="009A7538" w:rsidTr="002607DE">
        <w:tc>
          <w:tcPr>
            <w:tcW w:w="1526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Удивление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22,9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14,3</w:t>
            </w:r>
          </w:p>
        </w:tc>
        <w:tc>
          <w:tcPr>
            <w:tcW w:w="851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sz w:val="20"/>
                <w:szCs w:val="20"/>
              </w:rPr>
            </w:pPr>
            <w:r w:rsidRPr="002B1184">
              <w:rPr>
                <w:sz w:val="20"/>
                <w:szCs w:val="20"/>
              </w:rPr>
              <w:t>65,7</w:t>
            </w:r>
          </w:p>
        </w:tc>
      </w:tr>
    </w:tbl>
    <w:p w:rsidR="003B1F01" w:rsidRDefault="009A7538" w:rsidP="007D43E5">
      <w:pPr>
        <w:pStyle w:val="a8"/>
        <w:spacing w:before="0" w:beforeAutospacing="0" w:after="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A7538">
        <w:rPr>
          <w:color w:val="000000"/>
          <w:sz w:val="28"/>
          <w:szCs w:val="28"/>
        </w:rPr>
        <w:t xml:space="preserve">Сравнительный анализ результатов в экспериментальной группе после проведения формирующего эксперимента показал значительные изменения в восприятии детьми графических изображений эмоций и использовании мимики и пантомимики при демонстрации эмоций. В контрольной группе детей изменения показателей незначительны. </w:t>
      </w:r>
    </w:p>
    <w:p w:rsidR="003B1F01" w:rsidRPr="003B1F01" w:rsidRDefault="003B1F01" w:rsidP="007D43E5">
      <w:pPr>
        <w:pStyle w:val="a8"/>
        <w:spacing w:before="0" w:beforeAutospacing="0" w:after="0" w:afterAutospacing="0" w:line="348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Уровень</w:t>
      </w:r>
      <w:r w:rsidRPr="003B1F01">
        <w:rPr>
          <w:b/>
          <w:sz w:val="28"/>
          <w:szCs w:val="28"/>
        </w:rPr>
        <w:t xml:space="preserve"> тревожности</w:t>
      </w:r>
      <w:r w:rsidRPr="003B1F01">
        <w:rPr>
          <w:b/>
          <w:color w:val="333333"/>
          <w:sz w:val="28"/>
          <w:szCs w:val="28"/>
        </w:rPr>
        <w:t xml:space="preserve"> детей</w:t>
      </w:r>
    </w:p>
    <w:p w:rsidR="009A7538" w:rsidRPr="009A7538" w:rsidRDefault="009A7538" w:rsidP="002B1184">
      <w:pPr>
        <w:shd w:val="clear" w:color="auto" w:fill="FFFFFF"/>
        <w:ind w:firstLine="851"/>
        <w:jc w:val="center"/>
        <w:rPr>
          <w:color w:val="333333"/>
          <w:sz w:val="28"/>
          <w:szCs w:val="28"/>
        </w:rPr>
      </w:pPr>
      <w:r w:rsidRPr="009A7538">
        <w:rPr>
          <w:sz w:val="28"/>
          <w:szCs w:val="28"/>
        </w:rPr>
        <w:t>Таблица 3.  Динамика изменения показателей уровня тревожности</w:t>
      </w:r>
      <w:r w:rsidRPr="009A7538">
        <w:rPr>
          <w:color w:val="333333"/>
          <w:sz w:val="28"/>
          <w:szCs w:val="28"/>
        </w:rPr>
        <w:t xml:space="preserve"> детей /методика </w:t>
      </w:r>
      <w:r w:rsidR="003B1F01">
        <w:rPr>
          <w:color w:val="333333"/>
          <w:sz w:val="28"/>
          <w:szCs w:val="28"/>
        </w:rPr>
        <w:t>Тэмпл Р, Дорки М, Амен В/</w:t>
      </w:r>
    </w:p>
    <w:tbl>
      <w:tblPr>
        <w:tblW w:w="9596" w:type="dxa"/>
        <w:tblInd w:w="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38"/>
        <w:gridCol w:w="922"/>
        <w:gridCol w:w="1015"/>
        <w:gridCol w:w="992"/>
        <w:gridCol w:w="1134"/>
        <w:gridCol w:w="993"/>
        <w:gridCol w:w="1134"/>
        <w:gridCol w:w="992"/>
        <w:gridCol w:w="1276"/>
      </w:tblGrid>
      <w:tr w:rsidR="009A7538" w:rsidRPr="009A7538" w:rsidTr="002607DE">
        <w:tc>
          <w:tcPr>
            <w:tcW w:w="1138" w:type="dxa"/>
          </w:tcPr>
          <w:p w:rsidR="009A7538" w:rsidRPr="002B1184" w:rsidRDefault="009A7538" w:rsidP="009A7538">
            <w:pPr>
              <w:ind w:right="67"/>
              <w:jc w:val="both"/>
              <w:rPr>
                <w:color w:val="000000"/>
                <w:spacing w:val="-16"/>
                <w:sz w:val="20"/>
                <w:szCs w:val="20"/>
                <w:highlight w:val="yellow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Уровни</w:t>
            </w:r>
          </w:p>
        </w:tc>
        <w:tc>
          <w:tcPr>
            <w:tcW w:w="8458" w:type="dxa"/>
            <w:gridSpan w:val="8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  <w:highlight w:val="yellow"/>
              </w:rPr>
            </w:pPr>
            <w:r w:rsidRPr="002B1184">
              <w:rPr>
                <w:color w:val="000000"/>
                <w:sz w:val="20"/>
                <w:szCs w:val="20"/>
              </w:rPr>
              <w:t>Сравнительные значения</w:t>
            </w:r>
          </w:p>
        </w:tc>
      </w:tr>
      <w:tr w:rsidR="009A7538" w:rsidRPr="009A7538" w:rsidTr="002607DE">
        <w:tc>
          <w:tcPr>
            <w:tcW w:w="1138" w:type="dxa"/>
          </w:tcPr>
          <w:p w:rsidR="009A7538" w:rsidRPr="002B1184" w:rsidRDefault="009A7538" w:rsidP="009A7538">
            <w:pPr>
              <w:ind w:right="67"/>
              <w:jc w:val="both"/>
              <w:rPr>
                <w:color w:val="000000"/>
                <w:spacing w:val="-16"/>
                <w:sz w:val="20"/>
                <w:szCs w:val="20"/>
                <w:highlight w:val="yellow"/>
              </w:rPr>
            </w:pPr>
          </w:p>
        </w:tc>
        <w:tc>
          <w:tcPr>
            <w:tcW w:w="4063" w:type="dxa"/>
            <w:gridSpan w:val="4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Экспериментальная группа</w:t>
            </w:r>
          </w:p>
        </w:tc>
        <w:tc>
          <w:tcPr>
            <w:tcW w:w="4395" w:type="dxa"/>
            <w:gridSpan w:val="4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Контрольная группа</w:t>
            </w:r>
          </w:p>
        </w:tc>
      </w:tr>
      <w:tr w:rsidR="009A7538" w:rsidRPr="009A7538" w:rsidTr="002607DE">
        <w:tc>
          <w:tcPr>
            <w:tcW w:w="1138" w:type="dxa"/>
          </w:tcPr>
          <w:p w:rsidR="009A7538" w:rsidRPr="002B1184" w:rsidRDefault="009A7538" w:rsidP="009A7538">
            <w:pPr>
              <w:ind w:right="67"/>
              <w:jc w:val="both"/>
              <w:rPr>
                <w:color w:val="000000"/>
                <w:spacing w:val="-16"/>
                <w:sz w:val="20"/>
                <w:szCs w:val="20"/>
                <w:highlight w:val="yellow"/>
              </w:rPr>
            </w:pPr>
          </w:p>
        </w:tc>
        <w:tc>
          <w:tcPr>
            <w:tcW w:w="1937" w:type="dxa"/>
            <w:gridSpan w:val="2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2126" w:type="dxa"/>
            <w:gridSpan w:val="2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 этап</w:t>
            </w:r>
          </w:p>
        </w:tc>
        <w:tc>
          <w:tcPr>
            <w:tcW w:w="2127" w:type="dxa"/>
            <w:gridSpan w:val="2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2268" w:type="dxa"/>
            <w:gridSpan w:val="2"/>
          </w:tcPr>
          <w:p w:rsidR="009A7538" w:rsidRPr="002B1184" w:rsidRDefault="009A7538" w:rsidP="009A7538">
            <w:pPr>
              <w:pStyle w:val="a8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B1184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B1184">
              <w:rPr>
                <w:b/>
                <w:color w:val="000000"/>
                <w:sz w:val="20"/>
                <w:szCs w:val="20"/>
              </w:rPr>
              <w:t xml:space="preserve">  этап</w:t>
            </w:r>
          </w:p>
        </w:tc>
      </w:tr>
      <w:tr w:rsidR="009A7538" w:rsidRPr="009A7538" w:rsidTr="002607DE">
        <w:tc>
          <w:tcPr>
            <w:tcW w:w="1138" w:type="dxa"/>
          </w:tcPr>
          <w:p w:rsidR="009A7538" w:rsidRPr="002B1184" w:rsidRDefault="009A7538" w:rsidP="009A7538">
            <w:pPr>
              <w:ind w:right="67"/>
              <w:jc w:val="both"/>
              <w:rPr>
                <w:color w:val="000000"/>
                <w:spacing w:val="-16"/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1015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1276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%</w:t>
            </w:r>
          </w:p>
        </w:tc>
      </w:tr>
      <w:tr w:rsidR="009A7538" w:rsidRPr="009A7538" w:rsidTr="002607DE">
        <w:tc>
          <w:tcPr>
            <w:tcW w:w="1138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2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015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22,9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  <w:highlight w:val="yellow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37,1</w:t>
            </w:r>
          </w:p>
        </w:tc>
      </w:tr>
      <w:tr w:rsidR="009A7538" w:rsidRPr="009A7538" w:rsidTr="002607DE">
        <w:tc>
          <w:tcPr>
            <w:tcW w:w="1138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2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015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25,7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42.9</w:t>
            </w:r>
          </w:p>
        </w:tc>
      </w:tr>
      <w:tr w:rsidR="009A7538" w:rsidRPr="009A7538" w:rsidTr="002607DE">
        <w:trPr>
          <w:trHeight w:val="313"/>
        </w:trPr>
        <w:tc>
          <w:tcPr>
            <w:tcW w:w="1138" w:type="dxa"/>
          </w:tcPr>
          <w:p w:rsidR="009A7538" w:rsidRPr="002B1184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22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015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65,7</w:t>
            </w:r>
          </w:p>
        </w:tc>
        <w:tc>
          <w:tcPr>
            <w:tcW w:w="993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A7538" w:rsidRPr="002B1184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B1184">
              <w:rPr>
                <w:rFonts w:eastAsiaTheme="minorEastAsia"/>
                <w:sz w:val="20"/>
                <w:szCs w:val="20"/>
              </w:rPr>
              <w:t>17,1</w:t>
            </w:r>
          </w:p>
        </w:tc>
        <w:tc>
          <w:tcPr>
            <w:tcW w:w="992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A7538" w:rsidRPr="002B1184" w:rsidRDefault="009A7538" w:rsidP="009A7538">
            <w:pPr>
              <w:ind w:right="67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1184">
              <w:rPr>
                <w:color w:val="000000"/>
                <w:spacing w:val="-16"/>
                <w:sz w:val="20"/>
                <w:szCs w:val="20"/>
              </w:rPr>
              <w:t>20,0</w:t>
            </w:r>
          </w:p>
        </w:tc>
      </w:tr>
    </w:tbl>
    <w:p w:rsidR="00367A38" w:rsidRPr="00367A38" w:rsidRDefault="009A7538" w:rsidP="007D43E5">
      <w:pPr>
        <w:shd w:val="clear" w:color="auto" w:fill="FFFFFF"/>
        <w:spacing w:line="348" w:lineRule="auto"/>
        <w:ind w:right="67" w:firstLine="709"/>
        <w:jc w:val="both"/>
        <w:rPr>
          <w:color w:val="000000"/>
          <w:spacing w:val="-16"/>
          <w:sz w:val="28"/>
          <w:szCs w:val="28"/>
        </w:rPr>
      </w:pPr>
      <w:r w:rsidRPr="009A7538">
        <w:rPr>
          <w:color w:val="000000"/>
          <w:spacing w:val="-16"/>
          <w:sz w:val="28"/>
          <w:szCs w:val="28"/>
        </w:rPr>
        <w:t xml:space="preserve">Показатели уровня тревожности под воздействием формирующего эксперимента в экспериментальной группе значительно изменились. Формирующий эксперимент позволил снизить показатели тревожности старших дошкольников по отношению к взрослым и сверстникам. 65,7% детей экспериментальной группы продемонстрировали низкий уровень тревожности, в контрольной группе  низкий уровень тревожности у  20% воспитанников. Данные таблицы демонстрируют, что детей с высоким уровнем тревожности больше в контрольной группе (соответственно 37,1%  и 8,6%). </w:t>
      </w:r>
    </w:p>
    <w:p w:rsidR="005C4544" w:rsidRDefault="003B1F01" w:rsidP="007D43E5">
      <w:pPr>
        <w:spacing w:line="348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Способность</w:t>
      </w:r>
      <w:r w:rsidR="009A7538" w:rsidRPr="009A7538">
        <w:rPr>
          <w:rFonts w:eastAsia="Calibri"/>
          <w:b/>
          <w:sz w:val="28"/>
          <w:szCs w:val="28"/>
        </w:rPr>
        <w:t xml:space="preserve"> воспринимать</w:t>
      </w:r>
      <w:r w:rsidR="00367A38">
        <w:rPr>
          <w:rFonts w:eastAsia="Calibri"/>
          <w:b/>
          <w:sz w:val="28"/>
          <w:szCs w:val="28"/>
        </w:rPr>
        <w:t xml:space="preserve"> </w:t>
      </w:r>
      <w:r w:rsidR="009A7538" w:rsidRPr="009A7538">
        <w:rPr>
          <w:rFonts w:eastAsia="Calibri"/>
          <w:b/>
          <w:sz w:val="28"/>
          <w:szCs w:val="28"/>
        </w:rPr>
        <w:t xml:space="preserve">и понимать эмоциональные состояния </w:t>
      </w:r>
    </w:p>
    <w:p w:rsidR="003607DA" w:rsidRDefault="009A7538" w:rsidP="007D43E5">
      <w:pPr>
        <w:spacing w:line="348" w:lineRule="auto"/>
        <w:jc w:val="center"/>
        <w:rPr>
          <w:rFonts w:eastAsia="Calibri"/>
          <w:b/>
          <w:sz w:val="28"/>
          <w:szCs w:val="28"/>
        </w:rPr>
      </w:pPr>
      <w:r w:rsidRPr="009A7538">
        <w:rPr>
          <w:rFonts w:eastAsia="Calibri"/>
          <w:b/>
          <w:sz w:val="28"/>
          <w:szCs w:val="28"/>
        </w:rPr>
        <w:t>других людей</w:t>
      </w:r>
    </w:p>
    <w:p w:rsidR="009A7538" w:rsidRPr="00367A38" w:rsidRDefault="009A7538" w:rsidP="002B1184">
      <w:pPr>
        <w:jc w:val="center"/>
        <w:rPr>
          <w:rFonts w:eastAsia="Calibri"/>
          <w:b/>
          <w:sz w:val="28"/>
          <w:szCs w:val="28"/>
        </w:rPr>
      </w:pPr>
      <w:r w:rsidRPr="009A7538">
        <w:rPr>
          <w:rFonts w:eastAsia="Calibri"/>
          <w:bCs/>
          <w:sz w:val="28"/>
          <w:szCs w:val="28"/>
        </w:rPr>
        <w:t>Таблица 4. Динамика проявлений эмпатических реакций и поведения у детей /методика Щетининой А.М./</w:t>
      </w:r>
    </w:p>
    <w:tbl>
      <w:tblPr>
        <w:tblW w:w="9596" w:type="dxa"/>
        <w:tblInd w:w="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709"/>
        <w:gridCol w:w="709"/>
        <w:gridCol w:w="567"/>
        <w:gridCol w:w="708"/>
        <w:gridCol w:w="851"/>
        <w:gridCol w:w="850"/>
        <w:gridCol w:w="709"/>
        <w:gridCol w:w="851"/>
      </w:tblGrid>
      <w:tr w:rsidR="009A7538" w:rsidRPr="009A7538" w:rsidTr="002607DE">
        <w:tc>
          <w:tcPr>
            <w:tcW w:w="3642" w:type="dxa"/>
          </w:tcPr>
          <w:p w:rsidR="009A7538" w:rsidRPr="005C11A3" w:rsidRDefault="009A7538" w:rsidP="009A7538">
            <w:pPr>
              <w:ind w:right="68"/>
              <w:jc w:val="center"/>
              <w:rPr>
                <w:spacing w:val="-16"/>
                <w:sz w:val="20"/>
                <w:szCs w:val="20"/>
                <w:highlight w:val="yellow"/>
              </w:rPr>
            </w:pPr>
            <w:r w:rsidRPr="005C11A3">
              <w:rPr>
                <w:bCs/>
                <w:sz w:val="20"/>
                <w:szCs w:val="20"/>
              </w:rPr>
              <w:t>Формы  проявления эмпатии</w:t>
            </w:r>
          </w:p>
        </w:tc>
        <w:tc>
          <w:tcPr>
            <w:tcW w:w="5954" w:type="dxa"/>
            <w:gridSpan w:val="8"/>
          </w:tcPr>
          <w:p w:rsidR="009A7538" w:rsidRPr="005C11A3" w:rsidRDefault="009A7538" w:rsidP="009A7538">
            <w:pPr>
              <w:ind w:right="68"/>
              <w:jc w:val="center"/>
              <w:rPr>
                <w:spacing w:val="-16"/>
                <w:sz w:val="20"/>
                <w:szCs w:val="20"/>
                <w:highlight w:val="yellow"/>
              </w:rPr>
            </w:pPr>
            <w:r w:rsidRPr="005C11A3">
              <w:rPr>
                <w:sz w:val="20"/>
                <w:szCs w:val="20"/>
              </w:rPr>
              <w:t>Сравнительные значения</w:t>
            </w:r>
          </w:p>
        </w:tc>
      </w:tr>
      <w:tr w:rsidR="009A7538" w:rsidRPr="009A7538" w:rsidTr="002607DE">
        <w:tc>
          <w:tcPr>
            <w:tcW w:w="3642" w:type="dxa"/>
          </w:tcPr>
          <w:p w:rsidR="009A7538" w:rsidRPr="005C11A3" w:rsidRDefault="009A7538" w:rsidP="009A7538">
            <w:pPr>
              <w:ind w:right="67"/>
              <w:jc w:val="center"/>
              <w:rPr>
                <w:spacing w:val="-16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4"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Экспериментальная группа</w:t>
            </w:r>
          </w:p>
        </w:tc>
        <w:tc>
          <w:tcPr>
            <w:tcW w:w="3261" w:type="dxa"/>
            <w:gridSpan w:val="4"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Контрольная группа</w:t>
            </w:r>
          </w:p>
        </w:tc>
      </w:tr>
      <w:tr w:rsidR="009A7538" w:rsidRPr="009A7538" w:rsidTr="002607DE">
        <w:tc>
          <w:tcPr>
            <w:tcW w:w="3642" w:type="dxa"/>
          </w:tcPr>
          <w:p w:rsidR="009A7538" w:rsidRPr="005C11A3" w:rsidRDefault="009A7538" w:rsidP="009A7538">
            <w:pPr>
              <w:ind w:right="67"/>
              <w:jc w:val="center"/>
              <w:rPr>
                <w:spacing w:val="-16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b/>
                <w:sz w:val="20"/>
                <w:szCs w:val="20"/>
              </w:rPr>
            </w:pPr>
            <w:r w:rsidRPr="005C11A3">
              <w:rPr>
                <w:b/>
                <w:sz w:val="20"/>
                <w:szCs w:val="20"/>
                <w:lang w:val="en-US"/>
              </w:rPr>
              <w:t>I</w:t>
            </w:r>
            <w:r w:rsidRPr="005C11A3">
              <w:rPr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1275" w:type="dxa"/>
            <w:gridSpan w:val="2"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b/>
                <w:sz w:val="20"/>
                <w:szCs w:val="20"/>
              </w:rPr>
            </w:pPr>
            <w:r w:rsidRPr="005C11A3">
              <w:rPr>
                <w:b/>
                <w:sz w:val="20"/>
                <w:szCs w:val="20"/>
                <w:lang w:val="en-US"/>
              </w:rPr>
              <w:t>II</w:t>
            </w:r>
            <w:r w:rsidRPr="005C11A3">
              <w:rPr>
                <w:b/>
                <w:sz w:val="20"/>
                <w:szCs w:val="20"/>
              </w:rPr>
              <w:t xml:space="preserve">  этап</w:t>
            </w:r>
          </w:p>
        </w:tc>
        <w:tc>
          <w:tcPr>
            <w:tcW w:w="1701" w:type="dxa"/>
            <w:gridSpan w:val="2"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b/>
                <w:sz w:val="20"/>
                <w:szCs w:val="20"/>
              </w:rPr>
            </w:pPr>
            <w:r w:rsidRPr="005C11A3">
              <w:rPr>
                <w:b/>
                <w:sz w:val="20"/>
                <w:szCs w:val="20"/>
                <w:lang w:val="en-US"/>
              </w:rPr>
              <w:t>I</w:t>
            </w:r>
            <w:r w:rsidRPr="005C11A3">
              <w:rPr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1560" w:type="dxa"/>
            <w:gridSpan w:val="2"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b/>
                <w:sz w:val="20"/>
                <w:szCs w:val="20"/>
              </w:rPr>
            </w:pPr>
            <w:r w:rsidRPr="005C11A3">
              <w:rPr>
                <w:b/>
                <w:sz w:val="20"/>
                <w:szCs w:val="20"/>
                <w:lang w:val="en-US"/>
              </w:rPr>
              <w:t>II</w:t>
            </w:r>
            <w:r w:rsidRPr="005C11A3">
              <w:rPr>
                <w:b/>
                <w:sz w:val="20"/>
                <w:szCs w:val="20"/>
              </w:rPr>
              <w:t xml:space="preserve">  этап</w:t>
            </w:r>
          </w:p>
        </w:tc>
      </w:tr>
      <w:tr w:rsidR="009A7538" w:rsidRPr="009A7538" w:rsidTr="002607DE">
        <w:tc>
          <w:tcPr>
            <w:tcW w:w="3642" w:type="dxa"/>
          </w:tcPr>
          <w:p w:rsidR="009A7538" w:rsidRPr="005C11A3" w:rsidRDefault="009A7538" w:rsidP="009A7538">
            <w:pPr>
              <w:ind w:right="67"/>
              <w:jc w:val="center"/>
              <w:rPr>
                <w:spacing w:val="-16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абс.</w:t>
            </w:r>
          </w:p>
        </w:tc>
        <w:tc>
          <w:tcPr>
            <w:tcW w:w="851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%</w:t>
            </w:r>
          </w:p>
        </w:tc>
      </w:tr>
      <w:tr w:rsidR="009A7538" w:rsidRPr="009A7538" w:rsidTr="002607DE">
        <w:tc>
          <w:tcPr>
            <w:tcW w:w="3642" w:type="dxa"/>
          </w:tcPr>
          <w:p w:rsidR="009A7538" w:rsidRPr="005C11A3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bCs/>
                <w:sz w:val="20"/>
                <w:szCs w:val="20"/>
              </w:rPr>
              <w:t>Гуманистический тип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28,6</w:t>
            </w:r>
          </w:p>
        </w:tc>
        <w:tc>
          <w:tcPr>
            <w:tcW w:w="567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25,7</w:t>
            </w:r>
          </w:p>
        </w:tc>
      </w:tr>
      <w:tr w:rsidR="009A7538" w:rsidRPr="009A7538" w:rsidTr="002607DE">
        <w:tc>
          <w:tcPr>
            <w:tcW w:w="3642" w:type="dxa"/>
          </w:tcPr>
          <w:p w:rsidR="009A7538" w:rsidRPr="005C11A3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bCs/>
                <w:sz w:val="20"/>
                <w:szCs w:val="20"/>
              </w:rPr>
              <w:t>Смешанный тип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25,7</w:t>
            </w:r>
          </w:p>
        </w:tc>
        <w:tc>
          <w:tcPr>
            <w:tcW w:w="567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22,9</w:t>
            </w:r>
          </w:p>
        </w:tc>
      </w:tr>
      <w:tr w:rsidR="009A7538" w:rsidRPr="009A7538" w:rsidTr="002607DE">
        <w:trPr>
          <w:trHeight w:val="423"/>
        </w:trPr>
        <w:tc>
          <w:tcPr>
            <w:tcW w:w="3642" w:type="dxa"/>
          </w:tcPr>
          <w:p w:rsidR="009A7538" w:rsidRPr="005C11A3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bCs/>
                <w:sz w:val="20"/>
                <w:szCs w:val="20"/>
              </w:rPr>
              <w:t>Эгоцентрический тип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25,7</w:t>
            </w:r>
          </w:p>
        </w:tc>
        <w:tc>
          <w:tcPr>
            <w:tcW w:w="567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5,7</w:t>
            </w:r>
          </w:p>
        </w:tc>
        <w:tc>
          <w:tcPr>
            <w:tcW w:w="851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42,9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28,6</w:t>
            </w:r>
          </w:p>
        </w:tc>
      </w:tr>
      <w:tr w:rsidR="009A7538" w:rsidRPr="009A7538" w:rsidTr="002607DE">
        <w:trPr>
          <w:trHeight w:val="299"/>
        </w:trPr>
        <w:tc>
          <w:tcPr>
            <w:tcW w:w="3642" w:type="dxa"/>
          </w:tcPr>
          <w:p w:rsidR="009A7538" w:rsidRPr="005C11A3" w:rsidRDefault="003607DA" w:rsidP="003607DA">
            <w:pPr>
              <w:pStyle w:val="a6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Низкий уров. развития </w:t>
            </w:r>
            <w:r w:rsidR="009A7538" w:rsidRPr="005C11A3">
              <w:rPr>
                <w:rFonts w:ascii="Times New Roman" w:hAnsi="Times New Roman" w:cs="Times New Roman"/>
                <w:bCs/>
                <w:sz w:val="20"/>
                <w:szCs w:val="20"/>
              </w:rPr>
              <w:t>эмпатии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28,6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A7538" w:rsidRPr="005C11A3" w:rsidRDefault="009A7538" w:rsidP="009A7538">
            <w:pPr>
              <w:ind w:right="67"/>
              <w:jc w:val="both"/>
              <w:rPr>
                <w:spacing w:val="-16"/>
                <w:sz w:val="20"/>
                <w:szCs w:val="20"/>
              </w:rPr>
            </w:pPr>
            <w:r w:rsidRPr="005C11A3">
              <w:rPr>
                <w:spacing w:val="-16"/>
                <w:sz w:val="20"/>
                <w:szCs w:val="20"/>
              </w:rPr>
              <w:t>22,9</w:t>
            </w:r>
          </w:p>
        </w:tc>
      </w:tr>
    </w:tbl>
    <w:p w:rsidR="00367A38" w:rsidRPr="00367A38" w:rsidRDefault="009A7538" w:rsidP="007D43E5">
      <w:pPr>
        <w:spacing w:line="348" w:lineRule="auto"/>
        <w:ind w:firstLine="851"/>
        <w:contextualSpacing/>
        <w:jc w:val="both"/>
        <w:rPr>
          <w:rFonts w:eastAsia="Calibri"/>
          <w:bCs/>
          <w:sz w:val="28"/>
          <w:szCs w:val="28"/>
        </w:rPr>
      </w:pPr>
      <w:r w:rsidRPr="009A7538">
        <w:rPr>
          <w:rFonts w:eastAsia="Calibri"/>
          <w:bCs/>
          <w:sz w:val="28"/>
          <w:szCs w:val="28"/>
        </w:rPr>
        <w:lastRenderedPageBreak/>
        <w:t xml:space="preserve">В результате исследования выявлено, что у дошкольников возрос интерес к состоянию других.  Дети стали замечать эмоциональное состояние сверстников и реагировать на него, выражая сопереживание и сочувствие, предлагать свою помощь. Так, в экспериментальной группе, дети с гуманистическим </w:t>
      </w:r>
      <w:r w:rsidR="005C4544">
        <w:rPr>
          <w:rFonts w:eastAsia="Calibri"/>
          <w:bCs/>
          <w:sz w:val="28"/>
          <w:szCs w:val="28"/>
        </w:rPr>
        <w:t xml:space="preserve">типом эмпатии составили 54,3%, </w:t>
      </w:r>
      <w:r w:rsidRPr="009A7538">
        <w:rPr>
          <w:rFonts w:eastAsia="Calibri"/>
          <w:bCs/>
          <w:sz w:val="28"/>
          <w:szCs w:val="28"/>
        </w:rPr>
        <w:t xml:space="preserve">в контрольной - 25,7% .  У детей с низким уровнем эмпатии эмоциональная направленность на другого развита недостаточно, таким дошкольникам свойственно проявление эготизма.  В результате формирующего эксперимента уменьшилось число дошкольников с низким уровнем эмпатии в экспериментальной группе и составили 2,6%, в контрольной группе произошли незначительные </w:t>
      </w:r>
      <w:r w:rsidR="00367A38">
        <w:rPr>
          <w:rFonts w:eastAsia="Calibri"/>
          <w:bCs/>
          <w:sz w:val="28"/>
          <w:szCs w:val="28"/>
        </w:rPr>
        <w:t xml:space="preserve">изменения -22,9%. </w:t>
      </w:r>
    </w:p>
    <w:p w:rsidR="009A7538" w:rsidRPr="009A7538" w:rsidRDefault="003B1F01" w:rsidP="00367A3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Уровень </w:t>
      </w:r>
      <w:r w:rsidR="009A7538" w:rsidRPr="009A7538">
        <w:rPr>
          <w:rFonts w:ascii="Times New Roman" w:hAnsi="Times New Roman" w:cs="Times New Roman"/>
          <w:b/>
          <w:sz w:val="28"/>
          <w:szCs w:val="28"/>
        </w:rPr>
        <w:t>детско-родительского  эмоционального взаимодействия</w:t>
      </w:r>
    </w:p>
    <w:p w:rsidR="00367A38" w:rsidRPr="009A7538" w:rsidRDefault="009A7538" w:rsidP="002B1184">
      <w:pPr>
        <w:ind w:firstLine="851"/>
        <w:contextualSpacing/>
        <w:jc w:val="center"/>
        <w:rPr>
          <w:rFonts w:eastAsia="Calibri"/>
          <w:bCs/>
          <w:sz w:val="28"/>
          <w:szCs w:val="28"/>
        </w:rPr>
      </w:pPr>
      <w:r w:rsidRPr="009A7538">
        <w:rPr>
          <w:rFonts w:eastAsia="Calibri"/>
          <w:bCs/>
          <w:sz w:val="28"/>
          <w:szCs w:val="28"/>
        </w:rPr>
        <w:t>Таблица 5. Динамика показателей выраженности эмоциональной стороны детско-родительского взаимодействия.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307"/>
        <w:gridCol w:w="567"/>
        <w:gridCol w:w="709"/>
        <w:gridCol w:w="708"/>
        <w:gridCol w:w="709"/>
        <w:gridCol w:w="709"/>
        <w:gridCol w:w="850"/>
        <w:gridCol w:w="709"/>
      </w:tblGrid>
      <w:tr w:rsidR="009A7538" w:rsidRPr="009A7538" w:rsidTr="002607DE">
        <w:tc>
          <w:tcPr>
            <w:tcW w:w="2054" w:type="dxa"/>
            <w:vMerge w:val="restart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Характеристики взаимодействия</w:t>
            </w:r>
          </w:p>
        </w:tc>
        <w:tc>
          <w:tcPr>
            <w:tcW w:w="2307" w:type="dxa"/>
            <w:vMerge w:val="restart"/>
          </w:tcPr>
          <w:p w:rsidR="009A7538" w:rsidRPr="005C11A3" w:rsidRDefault="009A7538" w:rsidP="009A7538">
            <w:pPr>
              <w:jc w:val="center"/>
              <w:rPr>
                <w:sz w:val="20"/>
                <w:szCs w:val="20"/>
              </w:rPr>
            </w:pPr>
          </w:p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Группы</w:t>
            </w:r>
          </w:p>
        </w:tc>
        <w:tc>
          <w:tcPr>
            <w:tcW w:w="4961" w:type="dxa"/>
            <w:gridSpan w:val="7"/>
          </w:tcPr>
          <w:p w:rsidR="009A7538" w:rsidRPr="005C11A3" w:rsidRDefault="009A7538" w:rsidP="009A7538">
            <w:pPr>
              <w:jc w:val="center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Сравнительные значения</w:t>
            </w: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4"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b/>
                <w:sz w:val="20"/>
                <w:szCs w:val="20"/>
              </w:rPr>
            </w:pPr>
            <w:r w:rsidRPr="005C11A3">
              <w:rPr>
                <w:b/>
                <w:sz w:val="20"/>
                <w:szCs w:val="20"/>
                <w:lang w:val="en-US"/>
              </w:rPr>
              <w:t>I</w:t>
            </w:r>
            <w:r w:rsidRPr="005C11A3">
              <w:rPr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2268" w:type="dxa"/>
            <w:gridSpan w:val="3"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5C11A3">
              <w:rPr>
                <w:b/>
                <w:sz w:val="20"/>
                <w:szCs w:val="20"/>
                <w:lang w:val="en-US"/>
              </w:rPr>
              <w:t>II</w:t>
            </w:r>
            <w:r w:rsidRPr="005C11A3">
              <w:rPr>
                <w:b/>
                <w:sz w:val="20"/>
                <w:szCs w:val="20"/>
              </w:rPr>
              <w:t xml:space="preserve"> этап</w:t>
            </w: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</w:tcPr>
          <w:p w:rsidR="009A7538" w:rsidRPr="005C11A3" w:rsidRDefault="009A7538" w:rsidP="009A7538">
            <w:pPr>
              <w:pStyle w:val="a8"/>
              <w:contextualSpacing/>
              <w:jc w:val="center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уровни</w:t>
            </w: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абс/%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 xml:space="preserve">Н </w:t>
            </w:r>
          </w:p>
        </w:tc>
      </w:tr>
      <w:tr w:rsidR="009A7538" w:rsidRPr="009A7538" w:rsidTr="002607DE">
        <w:trPr>
          <w:trHeight w:val="323"/>
        </w:trPr>
        <w:tc>
          <w:tcPr>
            <w:tcW w:w="2054" w:type="dxa"/>
            <w:vMerge w:val="restart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</w:p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Блок</w:t>
            </w:r>
          </w:p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чувствительности</w:t>
            </w:r>
          </w:p>
        </w:tc>
        <w:tc>
          <w:tcPr>
            <w:tcW w:w="2307" w:type="dxa"/>
            <w:vMerge w:val="restart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Экспериментальная</w:t>
            </w: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  <w:lang w:val="en-US"/>
              </w:rPr>
            </w:pPr>
            <w:r w:rsidRPr="005C11A3">
              <w:rPr>
                <w:sz w:val="20"/>
                <w:szCs w:val="20"/>
              </w:rPr>
              <w:t>28</w:t>
            </w:r>
          </w:p>
          <w:p w:rsidR="009A7538" w:rsidRPr="005C11A3" w:rsidRDefault="009A7538" w:rsidP="009A75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1</w:t>
            </w:r>
          </w:p>
        </w:tc>
      </w:tr>
      <w:tr w:rsidR="009A7538" w:rsidRPr="009A7538" w:rsidTr="002607DE">
        <w:trPr>
          <w:trHeight w:val="485"/>
        </w:trPr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62,8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22,9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74,3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8,6</w:t>
            </w:r>
          </w:p>
        </w:tc>
      </w:tr>
      <w:tr w:rsidR="009A7538" w:rsidRPr="009A7538" w:rsidTr="002607DE">
        <w:trPr>
          <w:trHeight w:val="345"/>
        </w:trPr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 w:val="restart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Контрольная</w:t>
            </w:r>
          </w:p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  <w:lang w:val="en-US"/>
              </w:rPr>
            </w:pPr>
            <w:r w:rsidRPr="005C11A3">
              <w:rPr>
                <w:sz w:val="20"/>
                <w:szCs w:val="20"/>
              </w:rPr>
              <w:t>1</w:t>
            </w:r>
            <w:r w:rsidRPr="005C11A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9</w:t>
            </w: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45,7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17,2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37,1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51,4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22,9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25,7</w:t>
            </w:r>
          </w:p>
          <w:p w:rsidR="009A7538" w:rsidRPr="005C11A3" w:rsidRDefault="009A7538" w:rsidP="009A7538">
            <w:pPr>
              <w:rPr>
                <w:sz w:val="20"/>
                <w:szCs w:val="20"/>
              </w:rPr>
            </w:pPr>
          </w:p>
        </w:tc>
      </w:tr>
      <w:tr w:rsidR="009A7538" w:rsidRPr="009A7538" w:rsidTr="002607DE">
        <w:tc>
          <w:tcPr>
            <w:tcW w:w="2054" w:type="dxa"/>
            <w:vMerge w:val="restart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Блок</w:t>
            </w:r>
          </w:p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эмоционального принятия</w:t>
            </w:r>
          </w:p>
        </w:tc>
        <w:tc>
          <w:tcPr>
            <w:tcW w:w="2307" w:type="dxa"/>
            <w:vMerge w:val="restart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Экспериментальная</w:t>
            </w: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1</w:t>
            </w:r>
          </w:p>
          <w:p w:rsidR="009A7538" w:rsidRPr="005C11A3" w:rsidRDefault="009A7538" w:rsidP="009A7538">
            <w:pPr>
              <w:rPr>
                <w:sz w:val="20"/>
                <w:szCs w:val="20"/>
              </w:rPr>
            </w:pP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68,6</w:t>
            </w:r>
          </w:p>
          <w:p w:rsidR="009A7538" w:rsidRPr="005C11A3" w:rsidRDefault="009A7538" w:rsidP="009A75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25,7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82,9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2,9</w:t>
            </w:r>
          </w:p>
        </w:tc>
      </w:tr>
      <w:tr w:rsidR="009A7538" w:rsidRPr="009A7538" w:rsidTr="002607DE">
        <w:trPr>
          <w:trHeight w:val="339"/>
        </w:trPr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 w:val="restart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Контрольная</w:t>
            </w:r>
          </w:p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6</w:t>
            </w:r>
          </w:p>
        </w:tc>
      </w:tr>
      <w:tr w:rsidR="009A7538" w:rsidRPr="009A7538" w:rsidTr="002607DE">
        <w:trPr>
          <w:trHeight w:val="485"/>
        </w:trPr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51,4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28,6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51,4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31,4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17,1</w:t>
            </w:r>
          </w:p>
        </w:tc>
      </w:tr>
      <w:tr w:rsidR="009A7538" w:rsidRPr="009A7538" w:rsidTr="002607DE">
        <w:trPr>
          <w:trHeight w:val="493"/>
        </w:trPr>
        <w:tc>
          <w:tcPr>
            <w:tcW w:w="2054" w:type="dxa"/>
            <w:vMerge w:val="restart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Блок</w:t>
            </w:r>
          </w:p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поведенческих проявлений эмоционального взаимодействия</w:t>
            </w:r>
          </w:p>
        </w:tc>
        <w:tc>
          <w:tcPr>
            <w:tcW w:w="2307" w:type="dxa"/>
            <w:vMerge w:val="restart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Экспериментальная</w:t>
            </w:r>
          </w:p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17</w:t>
            </w:r>
          </w:p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2</w:t>
            </w: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48,6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42,9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8,6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71,4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22,9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5,7</w:t>
            </w:r>
          </w:p>
          <w:p w:rsidR="009A7538" w:rsidRPr="005C11A3" w:rsidRDefault="009A7538" w:rsidP="009A7538">
            <w:pPr>
              <w:rPr>
                <w:sz w:val="20"/>
                <w:szCs w:val="20"/>
              </w:rPr>
            </w:pP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 w:val="restart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Контрольная</w:t>
            </w:r>
          </w:p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8</w:t>
            </w:r>
          </w:p>
          <w:p w:rsidR="009A7538" w:rsidRPr="005C11A3" w:rsidRDefault="009A7538" w:rsidP="009A7538">
            <w:pPr>
              <w:rPr>
                <w:sz w:val="20"/>
                <w:szCs w:val="20"/>
              </w:rPr>
            </w:pPr>
          </w:p>
        </w:tc>
      </w:tr>
      <w:tr w:rsidR="009A7538" w:rsidRPr="009A7538" w:rsidTr="002607DE">
        <w:trPr>
          <w:trHeight w:val="429"/>
        </w:trPr>
        <w:tc>
          <w:tcPr>
            <w:tcW w:w="2054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34,3</w:t>
            </w:r>
          </w:p>
        </w:tc>
        <w:tc>
          <w:tcPr>
            <w:tcW w:w="708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37,1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5C11A3">
              <w:rPr>
                <w:rFonts w:eastAsiaTheme="minorEastAsia"/>
                <w:sz w:val="20"/>
                <w:szCs w:val="20"/>
              </w:rPr>
              <w:t>28,6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37,1</w:t>
            </w:r>
          </w:p>
        </w:tc>
        <w:tc>
          <w:tcPr>
            <w:tcW w:w="709" w:type="dxa"/>
          </w:tcPr>
          <w:p w:rsidR="009A7538" w:rsidRPr="005C11A3" w:rsidRDefault="009A7538" w:rsidP="009A7538">
            <w:pPr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22,9</w:t>
            </w:r>
          </w:p>
          <w:p w:rsidR="009A7538" w:rsidRPr="005C11A3" w:rsidRDefault="009A7538" w:rsidP="009A7538">
            <w:pPr>
              <w:rPr>
                <w:sz w:val="20"/>
                <w:szCs w:val="20"/>
              </w:rPr>
            </w:pPr>
          </w:p>
        </w:tc>
      </w:tr>
    </w:tbl>
    <w:p w:rsidR="009A7538" w:rsidRPr="009A7538" w:rsidRDefault="009A7538" w:rsidP="003B1F01">
      <w:pPr>
        <w:spacing w:line="360" w:lineRule="auto"/>
        <w:jc w:val="both"/>
        <w:rPr>
          <w:sz w:val="28"/>
          <w:szCs w:val="28"/>
        </w:rPr>
      </w:pPr>
      <w:r w:rsidRPr="009A7538">
        <w:rPr>
          <w:sz w:val="28"/>
          <w:szCs w:val="28"/>
        </w:rPr>
        <w:t>Уровни: в – в</w:t>
      </w:r>
      <w:r w:rsidR="003B1F01">
        <w:rPr>
          <w:sz w:val="28"/>
          <w:szCs w:val="28"/>
        </w:rPr>
        <w:t>ысокий, с – средний, н – низкий</w:t>
      </w:r>
    </w:p>
    <w:p w:rsidR="00367A38" w:rsidRPr="00367A38" w:rsidRDefault="009A7538" w:rsidP="007D43E5">
      <w:pPr>
        <w:pStyle w:val="Default"/>
        <w:spacing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538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показал, что в  экспериментальной группе родителей наблюдается достаточно хорошее отношение к себе как к родителю и положительные, теплые чувства </w:t>
      </w:r>
      <w:r w:rsidR="003607DA">
        <w:rPr>
          <w:rFonts w:ascii="Times New Roman" w:hAnsi="Times New Roman" w:cs="Times New Roman"/>
          <w:sz w:val="28"/>
          <w:szCs w:val="28"/>
        </w:rPr>
        <w:t xml:space="preserve">при взаимодействии с ребенком, </w:t>
      </w:r>
      <w:r w:rsidRPr="009A7538">
        <w:rPr>
          <w:rFonts w:ascii="Times New Roman" w:hAnsi="Times New Roman" w:cs="Times New Roman"/>
          <w:sz w:val="28"/>
          <w:szCs w:val="28"/>
        </w:rPr>
        <w:t xml:space="preserve">родители оказывают эмоциональную поддержку ребенку, ориентированы на его </w:t>
      </w:r>
      <w:r w:rsidRPr="009A7538">
        <w:rPr>
          <w:rFonts w:ascii="Times New Roman" w:hAnsi="Times New Roman" w:cs="Times New Roman"/>
          <w:sz w:val="28"/>
          <w:szCs w:val="28"/>
        </w:rPr>
        <w:lastRenderedPageBreak/>
        <w:t>состояние при построении взаимодействия. В контрольной группе родители больше обращают внимание на достижения ребенка, его правильное поведение и</w:t>
      </w:r>
      <w:r w:rsidR="00367A38">
        <w:rPr>
          <w:rFonts w:ascii="Times New Roman" w:hAnsi="Times New Roman" w:cs="Times New Roman"/>
          <w:sz w:val="28"/>
          <w:szCs w:val="28"/>
        </w:rPr>
        <w:t xml:space="preserve"> соответствие своим ожиданиям. </w:t>
      </w:r>
    </w:p>
    <w:p w:rsidR="009A7538" w:rsidRPr="00367A38" w:rsidRDefault="003B1F01" w:rsidP="007D43E5">
      <w:pPr>
        <w:pStyle w:val="Default"/>
        <w:spacing w:line="34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9A7538" w:rsidRPr="009A7538">
        <w:rPr>
          <w:rFonts w:ascii="Times New Roman" w:hAnsi="Times New Roman" w:cs="Times New Roman"/>
          <w:b/>
          <w:sz w:val="28"/>
          <w:szCs w:val="28"/>
        </w:rPr>
        <w:t>эмоционального развития детей</w:t>
      </w:r>
      <w:r w:rsidR="0029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538" w:rsidRPr="009A7538">
        <w:rPr>
          <w:rFonts w:ascii="Times New Roman" w:hAnsi="Times New Roman" w:cs="Times New Roman"/>
          <w:b/>
          <w:sz w:val="28"/>
          <w:szCs w:val="28"/>
        </w:rPr>
        <w:t>с нарушениями слуха</w:t>
      </w:r>
    </w:p>
    <w:p w:rsidR="009A7538" w:rsidRPr="009A7538" w:rsidRDefault="009A7538" w:rsidP="007D43E5">
      <w:pPr>
        <w:tabs>
          <w:tab w:val="left" w:pos="0"/>
        </w:tabs>
        <w:spacing w:line="348" w:lineRule="auto"/>
        <w:jc w:val="both"/>
        <w:rPr>
          <w:rFonts w:eastAsia="Calibri"/>
          <w:sz w:val="28"/>
          <w:szCs w:val="28"/>
        </w:rPr>
      </w:pPr>
      <w:r w:rsidRPr="009A7538">
        <w:rPr>
          <w:rFonts w:eastAsia="Calibri"/>
          <w:sz w:val="28"/>
          <w:szCs w:val="28"/>
        </w:rPr>
        <w:t>В  экспериментальной д</w:t>
      </w:r>
      <w:r w:rsidR="003607DA">
        <w:rPr>
          <w:rFonts w:eastAsia="Calibri"/>
          <w:sz w:val="28"/>
          <w:szCs w:val="28"/>
        </w:rPr>
        <w:t xml:space="preserve">еятельности принимали участие: </w:t>
      </w:r>
      <w:r w:rsidR="005C4544">
        <w:rPr>
          <w:rFonts w:eastAsia="Calibri"/>
          <w:sz w:val="28"/>
          <w:szCs w:val="28"/>
        </w:rPr>
        <w:t>дети компенсирующе</w:t>
      </w:r>
      <w:r w:rsidRPr="009A7538">
        <w:rPr>
          <w:rFonts w:eastAsia="Calibri"/>
          <w:sz w:val="28"/>
          <w:szCs w:val="28"/>
        </w:rPr>
        <w:t>й группы - с нарушениями слуха – 6 человек (5 девочек и 1 мальчик).</w:t>
      </w:r>
    </w:p>
    <w:p w:rsidR="003607DA" w:rsidRDefault="009A7538" w:rsidP="002B1184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7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6. </w:t>
      </w:r>
      <w:r w:rsidRPr="009A7538">
        <w:rPr>
          <w:rFonts w:ascii="Times New Roman" w:hAnsi="Times New Roman" w:cs="Times New Roman"/>
          <w:sz w:val="28"/>
          <w:szCs w:val="28"/>
        </w:rPr>
        <w:t>Обследование эмоционально-оценочной лексики</w:t>
      </w:r>
    </w:p>
    <w:p w:rsidR="009A7538" w:rsidRPr="009A7538" w:rsidRDefault="009A7538" w:rsidP="002B1184">
      <w:pPr>
        <w:pStyle w:val="a6"/>
        <w:tabs>
          <w:tab w:val="left" w:pos="0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538">
        <w:rPr>
          <w:rFonts w:ascii="Times New Roman" w:hAnsi="Times New Roman" w:cs="Times New Roman"/>
          <w:sz w:val="28"/>
          <w:szCs w:val="28"/>
        </w:rPr>
        <w:t xml:space="preserve"> </w:t>
      </w:r>
      <w:r w:rsidRPr="009A7538">
        <w:rPr>
          <w:rFonts w:ascii="Times New Roman" w:eastAsia="Calibri" w:hAnsi="Times New Roman" w:cs="Times New Roman"/>
          <w:bCs/>
          <w:sz w:val="28"/>
          <w:szCs w:val="28"/>
        </w:rPr>
        <w:t xml:space="preserve">/модифицированная </w:t>
      </w:r>
      <w:r w:rsidRPr="009A7538">
        <w:rPr>
          <w:rFonts w:ascii="Times New Roman" w:hAnsi="Times New Roman" w:cs="Times New Roman"/>
          <w:sz w:val="28"/>
          <w:szCs w:val="28"/>
        </w:rPr>
        <w:t>методика Н.С. Ежковой/</w:t>
      </w:r>
    </w:p>
    <w:tbl>
      <w:tblPr>
        <w:tblW w:w="950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55"/>
        <w:gridCol w:w="753"/>
        <w:gridCol w:w="1044"/>
        <w:gridCol w:w="992"/>
        <w:gridCol w:w="1134"/>
        <w:gridCol w:w="1276"/>
        <w:gridCol w:w="1134"/>
        <w:gridCol w:w="1316"/>
      </w:tblGrid>
      <w:tr w:rsidR="009A7538" w:rsidRPr="009A7538" w:rsidTr="002607DE">
        <w:tc>
          <w:tcPr>
            <w:tcW w:w="9504" w:type="dxa"/>
            <w:gridSpan w:val="8"/>
          </w:tcPr>
          <w:p w:rsidR="009A7538" w:rsidRPr="002B1184" w:rsidRDefault="009A7538" w:rsidP="009A7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84">
              <w:rPr>
                <w:rFonts w:ascii="Times New Roman" w:eastAsiaTheme="minorEastAsia" w:hAnsi="Times New Roman" w:cs="Times New Roman"/>
                <w:sz w:val="20"/>
                <w:szCs w:val="20"/>
              </w:rPr>
              <w:t>Сравнительные значения</w:t>
            </w:r>
          </w:p>
        </w:tc>
      </w:tr>
      <w:tr w:rsidR="009A7538" w:rsidRPr="009A7538" w:rsidTr="002607DE">
        <w:tc>
          <w:tcPr>
            <w:tcW w:w="1855" w:type="dxa"/>
            <w:vMerge w:val="restart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Параметры обследования</w:t>
            </w:r>
          </w:p>
        </w:tc>
        <w:tc>
          <w:tcPr>
            <w:tcW w:w="753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0" w:type="dxa"/>
            <w:gridSpan w:val="3"/>
          </w:tcPr>
          <w:p w:rsidR="009A7538" w:rsidRPr="005C11A3" w:rsidRDefault="009A7538" w:rsidP="009A75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I </w:t>
            </w:r>
            <w:r w:rsidRPr="005C11A3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этап</w:t>
            </w:r>
          </w:p>
        </w:tc>
        <w:tc>
          <w:tcPr>
            <w:tcW w:w="3726" w:type="dxa"/>
            <w:gridSpan w:val="3"/>
          </w:tcPr>
          <w:p w:rsidR="009A7538" w:rsidRPr="005C11A3" w:rsidRDefault="009A7538" w:rsidP="009A75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II </w:t>
            </w:r>
            <w:r w:rsidRPr="005C11A3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этап</w:t>
            </w:r>
          </w:p>
        </w:tc>
      </w:tr>
      <w:tr w:rsidR="009A7538" w:rsidRPr="009A7538" w:rsidTr="002607DE">
        <w:tc>
          <w:tcPr>
            <w:tcW w:w="1855" w:type="dxa"/>
            <w:vMerge/>
          </w:tcPr>
          <w:p w:rsidR="009A7538" w:rsidRPr="005C11A3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Н</w:t>
            </w:r>
          </w:p>
        </w:tc>
        <w:tc>
          <w:tcPr>
            <w:tcW w:w="1276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С</w:t>
            </w:r>
          </w:p>
        </w:tc>
        <w:tc>
          <w:tcPr>
            <w:tcW w:w="1316" w:type="dxa"/>
          </w:tcPr>
          <w:p w:rsidR="009A7538" w:rsidRPr="005C11A3" w:rsidRDefault="009A7538" w:rsidP="009A7538">
            <w:pPr>
              <w:jc w:val="both"/>
              <w:rPr>
                <w:sz w:val="20"/>
                <w:szCs w:val="20"/>
              </w:rPr>
            </w:pPr>
            <w:r w:rsidRPr="005C11A3">
              <w:rPr>
                <w:sz w:val="20"/>
                <w:szCs w:val="20"/>
              </w:rPr>
              <w:t>Н</w:t>
            </w:r>
          </w:p>
        </w:tc>
      </w:tr>
      <w:tr w:rsidR="009A7538" w:rsidRPr="009A7538" w:rsidTr="002607DE">
        <w:tc>
          <w:tcPr>
            <w:tcW w:w="1855" w:type="dxa"/>
            <w:vMerge w:val="restart"/>
          </w:tcPr>
          <w:p w:rsidR="009A7538" w:rsidRPr="005C11A3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эмоциональных состояний</w:t>
            </w:r>
          </w:p>
        </w:tc>
        <w:tc>
          <w:tcPr>
            <w:tcW w:w="753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абс.</w:t>
            </w:r>
          </w:p>
        </w:tc>
        <w:tc>
          <w:tcPr>
            <w:tcW w:w="104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9A7538" w:rsidRPr="009A7538" w:rsidTr="002607DE">
        <w:tc>
          <w:tcPr>
            <w:tcW w:w="1855" w:type="dxa"/>
            <w:vMerge/>
          </w:tcPr>
          <w:p w:rsidR="009A7538" w:rsidRPr="005C11A3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27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</w:t>
            </w:r>
          </w:p>
        </w:tc>
        <w:tc>
          <w:tcPr>
            <w:tcW w:w="131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</w:tr>
      <w:tr w:rsidR="009A7538" w:rsidRPr="009A7538" w:rsidTr="002607DE">
        <w:tc>
          <w:tcPr>
            <w:tcW w:w="1855" w:type="dxa"/>
            <w:vMerge w:val="restart"/>
          </w:tcPr>
          <w:p w:rsidR="009A7538" w:rsidRPr="005C11A3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произвольной мимикой</w:t>
            </w:r>
          </w:p>
        </w:tc>
        <w:tc>
          <w:tcPr>
            <w:tcW w:w="753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абс.</w:t>
            </w:r>
          </w:p>
        </w:tc>
        <w:tc>
          <w:tcPr>
            <w:tcW w:w="104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9A7538" w:rsidRPr="009A7538" w:rsidTr="002607DE">
        <w:tc>
          <w:tcPr>
            <w:tcW w:w="1855" w:type="dxa"/>
            <w:vMerge/>
          </w:tcPr>
          <w:p w:rsidR="009A7538" w:rsidRPr="005C11A3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31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</w:tr>
      <w:tr w:rsidR="009A7538" w:rsidRPr="009A7538" w:rsidTr="002607DE">
        <w:tc>
          <w:tcPr>
            <w:tcW w:w="1855" w:type="dxa"/>
            <w:vMerge w:val="restart"/>
          </w:tcPr>
          <w:p w:rsidR="009A7538" w:rsidRPr="005C11A3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пантомимикой</w:t>
            </w:r>
          </w:p>
        </w:tc>
        <w:tc>
          <w:tcPr>
            <w:tcW w:w="753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абс.</w:t>
            </w:r>
          </w:p>
        </w:tc>
        <w:tc>
          <w:tcPr>
            <w:tcW w:w="104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9A7538" w:rsidRPr="009A7538" w:rsidTr="002607DE">
        <w:tc>
          <w:tcPr>
            <w:tcW w:w="1855" w:type="dxa"/>
            <w:vMerge/>
          </w:tcPr>
          <w:p w:rsidR="009A7538" w:rsidRPr="005C11A3" w:rsidRDefault="009A7538" w:rsidP="009A7538">
            <w:pPr>
              <w:pStyle w:val="a6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27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316" w:type="dxa"/>
          </w:tcPr>
          <w:p w:rsidR="009A7538" w:rsidRPr="005C11A3" w:rsidRDefault="009A7538" w:rsidP="009A75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</w:tr>
    </w:tbl>
    <w:p w:rsidR="003607DA" w:rsidRDefault="009A7538" w:rsidP="003607DA">
      <w:pPr>
        <w:spacing w:line="360" w:lineRule="auto"/>
        <w:jc w:val="both"/>
      </w:pPr>
      <w:r w:rsidRPr="009A7538">
        <w:t>Уровни: в – в</w:t>
      </w:r>
      <w:r w:rsidR="003607DA">
        <w:t>ысокий, с – средний, н – низкий</w:t>
      </w:r>
    </w:p>
    <w:p w:rsidR="003607DA" w:rsidRDefault="009A7538" w:rsidP="007D43E5">
      <w:pPr>
        <w:spacing w:line="360" w:lineRule="auto"/>
        <w:jc w:val="both"/>
        <w:rPr>
          <w:sz w:val="28"/>
          <w:szCs w:val="28"/>
        </w:rPr>
      </w:pPr>
      <w:r w:rsidRPr="009A7538">
        <w:rPr>
          <w:sz w:val="28"/>
          <w:szCs w:val="28"/>
        </w:rPr>
        <w:t>Результаты обследования показали положительную динамику в развитии эмоционально-оценочного словаря и умении идентифицировать эмоциональные состояния по их графическому образу. Воспроизведение эмоций с помощью мимики по словесному обозначению приблизилось к показателям мимического воспроизведения эмоций по пиктограммам. Дошкольникам стали более доступны простейшие элементы пантомимы.</w:t>
      </w:r>
    </w:p>
    <w:p w:rsidR="002B1184" w:rsidRDefault="002B1184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rFonts w:eastAsiaTheme="minorHAnsi"/>
          <w:color w:val="000000" w:themeColor="text1"/>
          <w:u w:val="single"/>
          <w:lang w:eastAsia="en-US"/>
        </w:rPr>
      </w:pPr>
    </w:p>
    <w:p w:rsidR="002959CF" w:rsidRDefault="002959CF" w:rsidP="007D43E5">
      <w:pPr>
        <w:spacing w:line="360" w:lineRule="auto"/>
        <w:jc w:val="both"/>
        <w:rPr>
          <w:sz w:val="28"/>
          <w:szCs w:val="28"/>
        </w:rPr>
      </w:pPr>
    </w:p>
    <w:p w:rsidR="002B1184" w:rsidRDefault="002B1184" w:rsidP="007D43E5">
      <w:pPr>
        <w:spacing w:line="360" w:lineRule="auto"/>
        <w:jc w:val="both"/>
        <w:rPr>
          <w:sz w:val="28"/>
          <w:szCs w:val="28"/>
        </w:rPr>
      </w:pPr>
    </w:p>
    <w:p w:rsidR="002B1184" w:rsidRDefault="002B1184" w:rsidP="007D43E5">
      <w:pPr>
        <w:spacing w:line="360" w:lineRule="auto"/>
        <w:jc w:val="both"/>
        <w:rPr>
          <w:sz w:val="28"/>
          <w:szCs w:val="28"/>
        </w:rPr>
      </w:pPr>
    </w:p>
    <w:p w:rsidR="002B1184" w:rsidRPr="007D43E5" w:rsidRDefault="002B1184" w:rsidP="007D43E5">
      <w:pPr>
        <w:spacing w:line="360" w:lineRule="auto"/>
        <w:jc w:val="both"/>
      </w:pPr>
    </w:p>
    <w:p w:rsidR="00C86EAC" w:rsidRDefault="00C86EAC" w:rsidP="007D43E5">
      <w:pPr>
        <w:pStyle w:val="a6"/>
        <w:numPr>
          <w:ilvl w:val="1"/>
          <w:numId w:val="1"/>
        </w:numPr>
        <w:tabs>
          <w:tab w:val="left" w:pos="567"/>
          <w:tab w:val="left" w:pos="2835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t>Результативность, краткое описание и</w:t>
      </w:r>
      <w:r w:rsidR="000B16CC">
        <w:rPr>
          <w:rFonts w:ascii="Times New Roman" w:hAnsi="Times New Roman" w:cs="Times New Roman"/>
          <w:b/>
          <w:sz w:val="28"/>
          <w:szCs w:val="28"/>
        </w:rPr>
        <w:t>зданных инновационных продуктов</w:t>
      </w:r>
    </w:p>
    <w:p w:rsidR="00406560" w:rsidRDefault="00406560" w:rsidP="00406560">
      <w:pPr>
        <w:pStyle w:val="a6"/>
        <w:tabs>
          <w:tab w:val="left" w:pos="567"/>
          <w:tab w:val="left" w:pos="2835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5C11A3">
        <w:rPr>
          <w:rFonts w:ascii="Times New Roman" w:hAnsi="Times New Roman" w:cs="Times New Roman"/>
          <w:b/>
          <w:sz w:val="28"/>
          <w:szCs w:val="28"/>
        </w:rPr>
        <w:t>:</w:t>
      </w:r>
    </w:p>
    <w:p w:rsidR="00FF2100" w:rsidRPr="00FF2100" w:rsidRDefault="005C11A3" w:rsidP="00406560">
      <w:pPr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406560" w:rsidRPr="00FF2100">
        <w:rPr>
          <w:rFonts w:eastAsiaTheme="minorHAnsi"/>
          <w:sz w:val="28"/>
          <w:szCs w:val="28"/>
          <w:lang w:eastAsia="en-US"/>
        </w:rPr>
        <w:t>пробирована п</w:t>
      </w:r>
      <w:r w:rsidR="002959CF">
        <w:rPr>
          <w:rFonts w:eastAsiaTheme="minorHAnsi"/>
          <w:sz w:val="28"/>
          <w:szCs w:val="28"/>
          <w:lang w:eastAsia="en-US"/>
        </w:rPr>
        <w:t>сихолого-педагогическая М</w:t>
      </w:r>
      <w:r w:rsidR="00406560" w:rsidRPr="00406560">
        <w:rPr>
          <w:rFonts w:eastAsiaTheme="minorHAnsi"/>
          <w:sz w:val="28"/>
          <w:szCs w:val="28"/>
          <w:lang w:eastAsia="en-US"/>
        </w:rPr>
        <w:t>одель развития эмоциональной сферы детей старшего дошкольного возраста с ограниченными возможностями здоровья с нарушениями слуха и групп общеразвивающей направленности в интегриро</w:t>
      </w:r>
      <w:r w:rsidR="00FF2100" w:rsidRPr="00FF2100">
        <w:rPr>
          <w:rFonts w:eastAsiaTheme="minorHAnsi"/>
          <w:sz w:val="28"/>
          <w:szCs w:val="28"/>
          <w:lang w:eastAsia="en-US"/>
        </w:rPr>
        <w:t xml:space="preserve">ванной образовательной среде ДОУ. </w:t>
      </w:r>
    </w:p>
    <w:p w:rsidR="00406560" w:rsidRPr="00FF2100" w:rsidRDefault="00FF2100" w:rsidP="00FF2100">
      <w:pPr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100">
        <w:rPr>
          <w:sz w:val="28"/>
          <w:szCs w:val="28"/>
        </w:rPr>
        <w:t>Обеспечена эмоционально комфортная атмосфера</w:t>
      </w:r>
      <w:r>
        <w:rPr>
          <w:sz w:val="28"/>
          <w:szCs w:val="28"/>
        </w:rPr>
        <w:t xml:space="preserve"> в группах</w:t>
      </w:r>
      <w:r w:rsidRPr="00FF2100">
        <w:rPr>
          <w:sz w:val="28"/>
          <w:szCs w:val="28"/>
        </w:rPr>
        <w:t>, наполнена эмоционально-насыщенная предметно-</w:t>
      </w:r>
      <w:r w:rsidR="005C4544">
        <w:rPr>
          <w:sz w:val="28"/>
          <w:szCs w:val="28"/>
        </w:rPr>
        <w:t xml:space="preserve">пространственная </w:t>
      </w:r>
      <w:r w:rsidRPr="00FF2100">
        <w:rPr>
          <w:sz w:val="28"/>
          <w:szCs w:val="28"/>
        </w:rPr>
        <w:t>развивающая среда.</w:t>
      </w:r>
    </w:p>
    <w:p w:rsidR="00406560" w:rsidRPr="004158D5" w:rsidRDefault="00406560" w:rsidP="00406560">
      <w:pPr>
        <w:pStyle w:val="a6"/>
        <w:tabs>
          <w:tab w:val="left" w:pos="567"/>
          <w:tab w:val="left" w:pos="283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80DE6">
        <w:rPr>
          <w:rFonts w:ascii="Times New Roman" w:hAnsi="Times New Roman" w:cs="Times New Roman"/>
          <w:b/>
          <w:sz w:val="28"/>
          <w:szCs w:val="28"/>
        </w:rPr>
        <w:t>раткое описание и</w:t>
      </w:r>
      <w:r>
        <w:rPr>
          <w:rFonts w:ascii="Times New Roman" w:hAnsi="Times New Roman" w:cs="Times New Roman"/>
          <w:b/>
          <w:sz w:val="28"/>
          <w:szCs w:val="28"/>
        </w:rPr>
        <w:t>зданных инновационных продуктов</w:t>
      </w:r>
      <w:r w:rsidR="005C11A3">
        <w:rPr>
          <w:rFonts w:ascii="Times New Roman" w:hAnsi="Times New Roman" w:cs="Times New Roman"/>
          <w:b/>
          <w:sz w:val="28"/>
          <w:szCs w:val="28"/>
        </w:rPr>
        <w:t>:</w:t>
      </w:r>
    </w:p>
    <w:p w:rsidR="005C11A3" w:rsidRDefault="005C11A3" w:rsidP="004065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5699" w:rsidRPr="00406560">
        <w:rPr>
          <w:sz w:val="28"/>
          <w:szCs w:val="28"/>
        </w:rPr>
        <w:t xml:space="preserve">здан </w:t>
      </w:r>
      <w:r w:rsidR="0019446A" w:rsidRPr="00406560">
        <w:rPr>
          <w:sz w:val="28"/>
          <w:szCs w:val="28"/>
        </w:rPr>
        <w:t>Сборник методических пособий</w:t>
      </w:r>
      <w:r w:rsidR="00406560">
        <w:rPr>
          <w:sz w:val="28"/>
          <w:szCs w:val="28"/>
        </w:rPr>
        <w:t xml:space="preserve">. </w:t>
      </w:r>
    </w:p>
    <w:p w:rsidR="000B16CC" w:rsidRPr="002B5699" w:rsidRDefault="002B5699" w:rsidP="004065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пособий</w:t>
      </w:r>
      <w:r w:rsidRPr="00E43208">
        <w:rPr>
          <w:sz w:val="28"/>
          <w:szCs w:val="28"/>
        </w:rPr>
        <w:t>: пояснительная записка, календарный план, практический материал, методические рекомендации, определение эффективности усвоен</w:t>
      </w:r>
      <w:r>
        <w:rPr>
          <w:sz w:val="28"/>
          <w:szCs w:val="28"/>
        </w:rPr>
        <w:t>ия материала, список литературы, приложение.</w:t>
      </w:r>
    </w:p>
    <w:p w:rsidR="00367A38" w:rsidRPr="0019446A" w:rsidRDefault="007D4A2B" w:rsidP="000B16CC">
      <w:pPr>
        <w:pStyle w:val="a6"/>
        <w:numPr>
          <w:ilvl w:val="0"/>
          <w:numId w:val="36"/>
        </w:numPr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9446A">
        <w:rPr>
          <w:rFonts w:ascii="Times New Roman" w:hAnsi="Times New Roman" w:cs="Times New Roman"/>
          <w:b/>
          <w:sz w:val="28"/>
          <w:szCs w:val="28"/>
        </w:rPr>
        <w:t>Гердель Е.А</w:t>
      </w:r>
      <w:r w:rsidRPr="000B16CC">
        <w:rPr>
          <w:rFonts w:ascii="Times New Roman" w:hAnsi="Times New Roman" w:cs="Times New Roman"/>
          <w:sz w:val="28"/>
          <w:szCs w:val="28"/>
        </w:rPr>
        <w:t>. Методическое пособие</w:t>
      </w:r>
      <w:r w:rsidRPr="0019446A">
        <w:rPr>
          <w:rFonts w:ascii="Times New Roman" w:hAnsi="Times New Roman" w:cs="Times New Roman"/>
          <w:b/>
          <w:sz w:val="28"/>
          <w:szCs w:val="28"/>
        </w:rPr>
        <w:t xml:space="preserve"> «Развитие представлений об эмоциях с помощью сказок у дошкольников 5-7 лет».</w:t>
      </w:r>
    </w:p>
    <w:p w:rsidR="007D4A2B" w:rsidRPr="007D4A2B" w:rsidRDefault="007D4A2B" w:rsidP="007D4A2B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7D4A2B">
        <w:rPr>
          <w:sz w:val="28"/>
          <w:szCs w:val="28"/>
        </w:rPr>
        <w:t>Цель - развитие представлений об эмоциях</w:t>
      </w:r>
      <w:r>
        <w:rPr>
          <w:sz w:val="28"/>
          <w:szCs w:val="28"/>
        </w:rPr>
        <w:t xml:space="preserve"> </w:t>
      </w:r>
      <w:r w:rsidRPr="007D4A2B">
        <w:rPr>
          <w:sz w:val="28"/>
          <w:szCs w:val="28"/>
        </w:rPr>
        <w:t>с помощью сказок в интегрированном взаимодействии детей 5-6 лет с нарушени</w:t>
      </w:r>
      <w:r>
        <w:rPr>
          <w:sz w:val="28"/>
          <w:szCs w:val="28"/>
        </w:rPr>
        <w:t>ями слуха и детей группы общеразвивающей направленности.</w:t>
      </w:r>
    </w:p>
    <w:p w:rsidR="007D4A2B" w:rsidRPr="007D4A2B" w:rsidRDefault="007D4A2B" w:rsidP="007D4A2B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7D4A2B">
        <w:rPr>
          <w:sz w:val="28"/>
          <w:szCs w:val="28"/>
        </w:rPr>
        <w:t>Задачи:</w:t>
      </w:r>
    </w:p>
    <w:p w:rsidR="007D4A2B" w:rsidRPr="007D4A2B" w:rsidRDefault="00E43208" w:rsidP="007D4A2B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</w:t>
      </w:r>
      <w:r>
        <w:rPr>
          <w:sz w:val="28"/>
          <w:szCs w:val="28"/>
        </w:rPr>
        <w:tab/>
        <w:t>побуждать</w:t>
      </w:r>
      <w:r w:rsidR="007D4A2B" w:rsidRPr="007D4A2B">
        <w:rPr>
          <w:sz w:val="28"/>
          <w:szCs w:val="28"/>
        </w:rPr>
        <w:t xml:space="preserve"> детей называть основные, существенные признаки того или иного эмоционального проявления;</w:t>
      </w:r>
    </w:p>
    <w:p w:rsidR="007D4A2B" w:rsidRPr="007D4A2B" w:rsidRDefault="007D4A2B" w:rsidP="007D4A2B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7D4A2B">
        <w:rPr>
          <w:sz w:val="28"/>
          <w:szCs w:val="28"/>
        </w:rPr>
        <w:t></w:t>
      </w:r>
      <w:r w:rsidRPr="007D4A2B">
        <w:rPr>
          <w:sz w:val="28"/>
          <w:szCs w:val="28"/>
        </w:rPr>
        <w:tab/>
        <w:t>подводить детей к выводу, что одна и та же эмоция может быть вызвана разными причинами;</w:t>
      </w:r>
    </w:p>
    <w:p w:rsidR="007D4A2B" w:rsidRPr="007D4A2B" w:rsidRDefault="000B16CC" w:rsidP="007D4A2B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</w:t>
      </w:r>
      <w:r>
        <w:rPr>
          <w:sz w:val="28"/>
          <w:szCs w:val="28"/>
        </w:rPr>
        <w:tab/>
        <w:t>оценива</w:t>
      </w:r>
      <w:r w:rsidR="00E43208">
        <w:rPr>
          <w:sz w:val="28"/>
          <w:szCs w:val="28"/>
        </w:rPr>
        <w:t>ть</w:t>
      </w:r>
      <w:r>
        <w:rPr>
          <w:sz w:val="28"/>
          <w:szCs w:val="28"/>
        </w:rPr>
        <w:t xml:space="preserve"> ситуации и поступк</w:t>
      </w:r>
      <w:r w:rsidR="00E43208">
        <w:rPr>
          <w:sz w:val="28"/>
          <w:szCs w:val="28"/>
        </w:rPr>
        <w:t>и</w:t>
      </w:r>
      <w:r w:rsidR="007D4A2B" w:rsidRPr="007D4A2B">
        <w:rPr>
          <w:sz w:val="28"/>
          <w:szCs w:val="28"/>
        </w:rPr>
        <w:t xml:space="preserve"> сказочных персонажей с точки зрения их социально нравственной значимости;</w:t>
      </w:r>
    </w:p>
    <w:p w:rsidR="00367A38" w:rsidRPr="007D4A2B" w:rsidRDefault="000B16CC" w:rsidP="007D4A2B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</w:t>
      </w:r>
      <w:r>
        <w:rPr>
          <w:sz w:val="28"/>
          <w:szCs w:val="28"/>
        </w:rPr>
        <w:tab/>
        <w:t>усваива</w:t>
      </w:r>
      <w:r w:rsidR="00E43208">
        <w:rPr>
          <w:sz w:val="28"/>
          <w:szCs w:val="28"/>
        </w:rPr>
        <w:t>ть</w:t>
      </w:r>
      <w:r>
        <w:rPr>
          <w:sz w:val="28"/>
          <w:szCs w:val="28"/>
        </w:rPr>
        <w:t xml:space="preserve"> словесны</w:t>
      </w:r>
      <w:r w:rsidR="00E43208">
        <w:rPr>
          <w:sz w:val="28"/>
          <w:szCs w:val="28"/>
        </w:rPr>
        <w:t>е</w:t>
      </w:r>
      <w:r w:rsidR="007D4A2B" w:rsidRPr="007D4A2B">
        <w:rPr>
          <w:sz w:val="28"/>
          <w:szCs w:val="28"/>
        </w:rPr>
        <w:t xml:space="preserve"> обозначения эмоциональных проявлений.</w:t>
      </w:r>
    </w:p>
    <w:p w:rsidR="00367A38" w:rsidRPr="000B16CC" w:rsidRDefault="000B16CC" w:rsidP="000B16CC">
      <w:pPr>
        <w:pStyle w:val="a6"/>
        <w:numPr>
          <w:ilvl w:val="0"/>
          <w:numId w:val="36"/>
        </w:numPr>
        <w:tabs>
          <w:tab w:val="left" w:pos="567"/>
        </w:tabs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0B16CC">
        <w:rPr>
          <w:rFonts w:ascii="Times New Roman" w:hAnsi="Times New Roman" w:cs="Times New Roman"/>
          <w:b/>
          <w:sz w:val="28"/>
          <w:szCs w:val="28"/>
        </w:rPr>
        <w:lastRenderedPageBreak/>
        <w:t>Даниелян Р.В., Левченко Н. 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6CC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0B16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16CC">
        <w:rPr>
          <w:rFonts w:ascii="Times New Roman" w:hAnsi="Times New Roman" w:cs="Times New Roman"/>
          <w:b/>
          <w:sz w:val="28"/>
          <w:szCs w:val="28"/>
        </w:rPr>
        <w:t>Развитие эмпатии и дружеских отношений у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0B16CC">
        <w:rPr>
          <w:sz w:val="28"/>
          <w:szCs w:val="28"/>
        </w:rPr>
        <w:t>Цель – формирование эмпатии и дружеских отношений у детей старшего дошкольного возраста.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0B16CC">
        <w:rPr>
          <w:sz w:val="28"/>
          <w:szCs w:val="28"/>
        </w:rPr>
        <w:t>Задачи: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0B16CC">
        <w:rPr>
          <w:sz w:val="28"/>
          <w:szCs w:val="28"/>
        </w:rPr>
        <w:t></w:t>
      </w:r>
      <w:r w:rsidRPr="000B16CC">
        <w:rPr>
          <w:sz w:val="28"/>
          <w:szCs w:val="28"/>
        </w:rPr>
        <w:tab/>
        <w:t>развитие умения сочувствовать и сопереживать;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0B16CC">
        <w:rPr>
          <w:sz w:val="28"/>
          <w:szCs w:val="28"/>
        </w:rPr>
        <w:t></w:t>
      </w:r>
      <w:r w:rsidRPr="000B16CC">
        <w:rPr>
          <w:sz w:val="28"/>
          <w:szCs w:val="28"/>
        </w:rPr>
        <w:tab/>
        <w:t>развитие умения слушать и говорить;</w:t>
      </w:r>
    </w:p>
    <w:p w:rsidR="00367A38" w:rsidRPr="000B16CC" w:rsidRDefault="000B16CC" w:rsidP="000B16CC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0B16CC">
        <w:rPr>
          <w:sz w:val="28"/>
          <w:szCs w:val="28"/>
        </w:rPr>
        <w:t></w:t>
      </w:r>
      <w:r w:rsidRPr="000B16CC">
        <w:rPr>
          <w:sz w:val="28"/>
          <w:szCs w:val="28"/>
        </w:rPr>
        <w:tab/>
        <w:t>развитие умения взаимодействовать и  сотрудничать.</w:t>
      </w:r>
    </w:p>
    <w:p w:rsidR="000B16CC" w:rsidRPr="000B16CC" w:rsidRDefault="000B16CC" w:rsidP="000B16CC">
      <w:pPr>
        <w:pStyle w:val="a6"/>
        <w:numPr>
          <w:ilvl w:val="0"/>
          <w:numId w:val="36"/>
        </w:numPr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0B16CC">
        <w:rPr>
          <w:rFonts w:ascii="Times New Roman" w:hAnsi="Times New Roman" w:cs="Times New Roman"/>
          <w:b/>
          <w:sz w:val="28"/>
          <w:szCs w:val="28"/>
        </w:rPr>
        <w:t>Коробицына Е. Ф</w:t>
      </w:r>
      <w:r w:rsidRPr="000B16CC">
        <w:rPr>
          <w:rFonts w:ascii="Times New Roman" w:hAnsi="Times New Roman" w:cs="Times New Roman"/>
          <w:sz w:val="28"/>
          <w:szCs w:val="28"/>
        </w:rPr>
        <w:t>. Методическое пособие «</w:t>
      </w:r>
      <w:r w:rsidRPr="000B16CC">
        <w:rPr>
          <w:rFonts w:ascii="Times New Roman" w:hAnsi="Times New Roman" w:cs="Times New Roman"/>
          <w:b/>
          <w:sz w:val="28"/>
          <w:szCs w:val="28"/>
        </w:rPr>
        <w:t>Развитие эмоциональной экспрессии с помощью языка танцевальных движений у дошкольников 5-7 лет».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B16CC">
        <w:rPr>
          <w:sz w:val="28"/>
          <w:szCs w:val="28"/>
        </w:rPr>
        <w:t>Цель – развитие эмоциональной экспрессии с помощью языка движений.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B16CC">
        <w:rPr>
          <w:sz w:val="28"/>
          <w:szCs w:val="28"/>
        </w:rPr>
        <w:t>Задачи: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B16CC">
        <w:rPr>
          <w:sz w:val="28"/>
          <w:szCs w:val="28"/>
        </w:rPr>
        <w:t></w:t>
      </w:r>
      <w:r w:rsidRPr="000B16CC">
        <w:rPr>
          <w:sz w:val="28"/>
          <w:szCs w:val="28"/>
        </w:rPr>
        <w:tab/>
        <w:t>развитие интереса и потребности в  выражении эмоциональных состояний под музыку;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B16CC">
        <w:rPr>
          <w:sz w:val="28"/>
          <w:szCs w:val="28"/>
        </w:rPr>
        <w:t></w:t>
      </w:r>
      <w:r w:rsidRPr="000B16CC">
        <w:rPr>
          <w:sz w:val="28"/>
          <w:szCs w:val="28"/>
        </w:rPr>
        <w:tab/>
        <w:t>развитие чувственно-двигательной координации;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B16CC">
        <w:rPr>
          <w:sz w:val="28"/>
          <w:szCs w:val="28"/>
        </w:rPr>
        <w:t></w:t>
      </w:r>
      <w:r w:rsidRPr="000B16CC">
        <w:rPr>
          <w:sz w:val="28"/>
          <w:szCs w:val="28"/>
        </w:rPr>
        <w:tab/>
        <w:t>акцентирование внимания на мимических движениях лица;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B16CC">
        <w:rPr>
          <w:sz w:val="28"/>
          <w:szCs w:val="28"/>
        </w:rPr>
        <w:t></w:t>
      </w:r>
      <w:r w:rsidRPr="000B16CC">
        <w:rPr>
          <w:sz w:val="28"/>
          <w:szCs w:val="28"/>
        </w:rPr>
        <w:tab/>
        <w:t>знакомство с элементами пантомимы – жестами;</w:t>
      </w:r>
    </w:p>
    <w:p w:rsidR="000B16CC" w:rsidRPr="000B16CC" w:rsidRDefault="000B16CC" w:rsidP="000B16CC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B16CC">
        <w:rPr>
          <w:sz w:val="28"/>
          <w:szCs w:val="28"/>
        </w:rPr>
        <w:t></w:t>
      </w:r>
      <w:r w:rsidRPr="000B16CC">
        <w:rPr>
          <w:sz w:val="28"/>
          <w:szCs w:val="28"/>
        </w:rPr>
        <w:tab/>
        <w:t>обучение приемам образного перевоплощения на примере этюдов.</w:t>
      </w:r>
    </w:p>
    <w:p w:rsidR="00E43208" w:rsidRPr="00E43208" w:rsidRDefault="00E43208" w:rsidP="00E43208">
      <w:pPr>
        <w:pStyle w:val="a6"/>
        <w:numPr>
          <w:ilvl w:val="0"/>
          <w:numId w:val="36"/>
        </w:numPr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43208">
        <w:rPr>
          <w:rFonts w:ascii="Times New Roman" w:hAnsi="Times New Roman" w:cs="Times New Roman"/>
          <w:b/>
          <w:sz w:val="28"/>
          <w:szCs w:val="28"/>
        </w:rPr>
        <w:t xml:space="preserve">Кошкина И.В.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08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43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43208">
        <w:rPr>
          <w:rFonts w:ascii="Times New Roman" w:hAnsi="Times New Roman" w:cs="Times New Roman"/>
          <w:b/>
          <w:sz w:val="28"/>
          <w:szCs w:val="28"/>
        </w:rPr>
        <w:t>Книга эмоций» как средство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08">
        <w:rPr>
          <w:rFonts w:ascii="Times New Roman" w:hAnsi="Times New Roman" w:cs="Times New Roman"/>
          <w:b/>
          <w:sz w:val="28"/>
          <w:szCs w:val="28"/>
        </w:rPr>
        <w:t>экспрессивного  компонента эмоциональной сферы дошкольников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43208" w:rsidRPr="00E43208" w:rsidRDefault="00E43208" w:rsidP="00E43208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E43208">
        <w:rPr>
          <w:sz w:val="28"/>
          <w:szCs w:val="28"/>
        </w:rPr>
        <w:t xml:space="preserve">Цель: «Книга эмоций» как средство развития экспрессивного компонента эмоциональной сферы дошкольников с </w:t>
      </w:r>
      <w:r w:rsidR="00AC40E4">
        <w:rPr>
          <w:sz w:val="28"/>
          <w:szCs w:val="28"/>
        </w:rPr>
        <w:t>нарушениями слуха и групп обще</w:t>
      </w:r>
      <w:r w:rsidRPr="00E43208">
        <w:rPr>
          <w:sz w:val="28"/>
          <w:szCs w:val="28"/>
        </w:rPr>
        <w:t>ра</w:t>
      </w:r>
      <w:r w:rsidR="00AC40E4">
        <w:rPr>
          <w:sz w:val="28"/>
          <w:szCs w:val="28"/>
        </w:rPr>
        <w:t xml:space="preserve">звивающих </w:t>
      </w:r>
      <w:r w:rsidRPr="00E43208">
        <w:rPr>
          <w:sz w:val="28"/>
          <w:szCs w:val="28"/>
        </w:rPr>
        <w:t>5-7 лет в интегрированном взаимодействии.</w:t>
      </w:r>
    </w:p>
    <w:p w:rsidR="00E43208" w:rsidRPr="00E43208" w:rsidRDefault="00E43208" w:rsidP="00E43208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E43208">
        <w:rPr>
          <w:sz w:val="28"/>
          <w:szCs w:val="28"/>
        </w:rPr>
        <w:t xml:space="preserve">Задачи: </w:t>
      </w:r>
    </w:p>
    <w:p w:rsidR="00E43208" w:rsidRPr="00E43208" w:rsidRDefault="00E43208" w:rsidP="00E43208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E43208">
        <w:rPr>
          <w:sz w:val="28"/>
          <w:szCs w:val="28"/>
        </w:rPr>
        <w:t></w:t>
      </w:r>
      <w:r w:rsidRPr="00E43208">
        <w:rPr>
          <w:sz w:val="28"/>
          <w:szCs w:val="28"/>
        </w:rPr>
        <w:tab/>
        <w:t>побуждать детей к эмоциональному реагированию;</w:t>
      </w:r>
    </w:p>
    <w:p w:rsidR="00E43208" w:rsidRPr="00E43208" w:rsidRDefault="00E43208" w:rsidP="00E43208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E43208">
        <w:rPr>
          <w:sz w:val="28"/>
          <w:szCs w:val="28"/>
        </w:rPr>
        <w:t></w:t>
      </w:r>
      <w:r w:rsidRPr="00E43208">
        <w:rPr>
          <w:sz w:val="28"/>
          <w:szCs w:val="28"/>
        </w:rPr>
        <w:tab/>
        <w:t>знакомить  с эмоциями;</w:t>
      </w:r>
    </w:p>
    <w:p w:rsidR="00E43208" w:rsidRPr="00E43208" w:rsidRDefault="00E43208" w:rsidP="00E43208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E43208">
        <w:rPr>
          <w:sz w:val="28"/>
          <w:szCs w:val="28"/>
        </w:rPr>
        <w:t></w:t>
      </w:r>
      <w:r w:rsidRPr="00E43208">
        <w:rPr>
          <w:sz w:val="28"/>
          <w:szCs w:val="28"/>
        </w:rPr>
        <w:tab/>
        <w:t>учить различать эмоциональное состояние по интонации голоса, мимике и соотносить их с графическим изображением;</w:t>
      </w:r>
    </w:p>
    <w:p w:rsidR="00E43208" w:rsidRPr="00E43208" w:rsidRDefault="00E43208" w:rsidP="00E43208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E43208">
        <w:rPr>
          <w:sz w:val="28"/>
          <w:szCs w:val="28"/>
        </w:rPr>
        <w:lastRenderedPageBreak/>
        <w:t></w:t>
      </w:r>
      <w:r w:rsidRPr="00E43208">
        <w:rPr>
          <w:sz w:val="28"/>
          <w:szCs w:val="28"/>
        </w:rPr>
        <w:tab/>
        <w:t>развивать способность понимать и выражать свое эмоциональное состояние и эмоциональное состояние другого человека;</w:t>
      </w:r>
    </w:p>
    <w:p w:rsidR="00367A38" w:rsidRPr="000B16CC" w:rsidRDefault="00E43208" w:rsidP="00E43208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E43208">
        <w:rPr>
          <w:sz w:val="28"/>
          <w:szCs w:val="28"/>
        </w:rPr>
        <w:t></w:t>
      </w:r>
      <w:r w:rsidRPr="00E43208">
        <w:rPr>
          <w:sz w:val="28"/>
          <w:szCs w:val="28"/>
        </w:rPr>
        <w:tab/>
        <w:t>создать индивидуальную книгу эмоций.</w:t>
      </w:r>
    </w:p>
    <w:p w:rsidR="00367A38" w:rsidRPr="00E43208" w:rsidRDefault="00E43208" w:rsidP="00E43208">
      <w:pPr>
        <w:pStyle w:val="a6"/>
        <w:numPr>
          <w:ilvl w:val="0"/>
          <w:numId w:val="36"/>
        </w:numPr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43208">
        <w:rPr>
          <w:rFonts w:ascii="Times New Roman" w:hAnsi="Times New Roman" w:cs="Times New Roman"/>
          <w:b/>
          <w:sz w:val="28"/>
          <w:szCs w:val="28"/>
        </w:rPr>
        <w:t xml:space="preserve">Левченко Н.Л. </w:t>
      </w:r>
      <w:r w:rsidRPr="00E43208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43208">
        <w:rPr>
          <w:rFonts w:ascii="Times New Roman" w:hAnsi="Times New Roman" w:cs="Times New Roman"/>
          <w:b/>
          <w:sz w:val="28"/>
          <w:szCs w:val="28"/>
        </w:rPr>
        <w:t xml:space="preserve"> «Гармонизация эмоциональной сферы детей старшего дошкольного возраста с помощью арт-терапевтического метода работы с рисунком «мандала»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3208" w:rsidRPr="00E43208" w:rsidRDefault="00E43208" w:rsidP="00E43208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E43208">
        <w:rPr>
          <w:sz w:val="28"/>
          <w:szCs w:val="28"/>
        </w:rPr>
        <w:t>Цель - гармонизация эмоциональной сферы детей старшего дошкольного возраста с помощью арт-терапевтического метода работы с рисунком «мандала».</w:t>
      </w:r>
    </w:p>
    <w:p w:rsidR="00E43208" w:rsidRPr="00E43208" w:rsidRDefault="00E43208" w:rsidP="00E43208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E43208">
        <w:rPr>
          <w:sz w:val="28"/>
          <w:szCs w:val="28"/>
        </w:rPr>
        <w:t>Задачи:</w:t>
      </w:r>
    </w:p>
    <w:p w:rsidR="00E43208" w:rsidRPr="00E43208" w:rsidRDefault="00E43208" w:rsidP="00E43208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E43208">
        <w:rPr>
          <w:sz w:val="28"/>
          <w:szCs w:val="28"/>
        </w:rPr>
        <w:t></w:t>
      </w:r>
      <w:r w:rsidRPr="00E43208">
        <w:rPr>
          <w:sz w:val="28"/>
          <w:szCs w:val="28"/>
        </w:rPr>
        <w:tab/>
        <w:t>снятие психоэмоционального напряжения;</w:t>
      </w:r>
    </w:p>
    <w:p w:rsidR="00E43208" w:rsidRPr="00E43208" w:rsidRDefault="00E43208" w:rsidP="00E43208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E43208">
        <w:rPr>
          <w:sz w:val="28"/>
          <w:szCs w:val="28"/>
        </w:rPr>
        <w:t></w:t>
      </w:r>
      <w:r w:rsidRPr="00E43208">
        <w:rPr>
          <w:sz w:val="28"/>
          <w:szCs w:val="28"/>
        </w:rPr>
        <w:tab/>
        <w:t>нахождение внутреннего ресурса;</w:t>
      </w:r>
    </w:p>
    <w:p w:rsidR="00E43208" w:rsidRPr="00E43208" w:rsidRDefault="00E43208" w:rsidP="00FF2100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E43208">
        <w:rPr>
          <w:sz w:val="28"/>
          <w:szCs w:val="28"/>
        </w:rPr>
        <w:t></w:t>
      </w:r>
      <w:r w:rsidRPr="00E43208">
        <w:rPr>
          <w:sz w:val="28"/>
          <w:szCs w:val="28"/>
        </w:rPr>
        <w:tab/>
        <w:t>ра</w:t>
      </w:r>
      <w:r w:rsidR="00FF2100">
        <w:rPr>
          <w:sz w:val="28"/>
          <w:szCs w:val="28"/>
        </w:rPr>
        <w:t>звитие коммуникативных навыков;</w:t>
      </w:r>
    </w:p>
    <w:p w:rsidR="00367A38" w:rsidRPr="00E43208" w:rsidRDefault="00E43208" w:rsidP="00E43208">
      <w:pPr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E43208">
        <w:rPr>
          <w:sz w:val="28"/>
          <w:szCs w:val="28"/>
        </w:rPr>
        <w:t></w:t>
      </w:r>
      <w:r w:rsidRPr="00E43208">
        <w:rPr>
          <w:sz w:val="28"/>
          <w:szCs w:val="28"/>
        </w:rPr>
        <w:tab/>
        <w:t>развитие творческого потенциала.</w:t>
      </w:r>
    </w:p>
    <w:p w:rsidR="00367A38" w:rsidRDefault="00765B44" w:rsidP="00765B44">
      <w:pPr>
        <w:pStyle w:val="a6"/>
        <w:numPr>
          <w:ilvl w:val="0"/>
          <w:numId w:val="36"/>
        </w:numPr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765B44">
        <w:rPr>
          <w:rFonts w:ascii="Times New Roman" w:hAnsi="Times New Roman" w:cs="Times New Roman"/>
          <w:b/>
          <w:sz w:val="28"/>
          <w:szCs w:val="28"/>
        </w:rPr>
        <w:t xml:space="preserve">Манохина А.Ю. </w:t>
      </w:r>
      <w:r w:rsidRPr="00765B44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765B44">
        <w:rPr>
          <w:rFonts w:ascii="Times New Roman" w:hAnsi="Times New Roman" w:cs="Times New Roman"/>
          <w:b/>
          <w:sz w:val="28"/>
          <w:szCs w:val="28"/>
        </w:rPr>
        <w:t xml:space="preserve"> «Использование фонетической ритмики как средства развития эмоционально-выразительной стороны устной речи детей старшего дошкольного возраста с нарушениями слуха».</w:t>
      </w:r>
    </w:p>
    <w:p w:rsidR="00765B44" w:rsidRPr="00765B44" w:rsidRDefault="00765B44" w:rsidP="00765B44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65B44">
        <w:rPr>
          <w:rFonts w:ascii="Times New Roman" w:hAnsi="Times New Roman" w:cs="Times New Roman"/>
          <w:sz w:val="28"/>
          <w:szCs w:val="28"/>
        </w:rPr>
        <w:t>Цель – использовать возможности фонетической ритмики для  развития эмоционально-выразительной стороны устной речи дошкольников с нарушениями слуха и расширении знаний детей об эмоциях.</w:t>
      </w:r>
    </w:p>
    <w:p w:rsidR="00765B44" w:rsidRPr="00765B44" w:rsidRDefault="00765B44" w:rsidP="00765B44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65B44">
        <w:rPr>
          <w:rFonts w:ascii="Times New Roman" w:hAnsi="Times New Roman" w:cs="Times New Roman"/>
          <w:sz w:val="28"/>
          <w:szCs w:val="28"/>
        </w:rPr>
        <w:t>Задачи:</w:t>
      </w:r>
    </w:p>
    <w:p w:rsidR="00765B44" w:rsidRPr="00765B44" w:rsidRDefault="00765B44" w:rsidP="00765B44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65B44">
        <w:rPr>
          <w:rFonts w:ascii="Times New Roman" w:hAnsi="Times New Roman" w:cs="Times New Roman"/>
          <w:sz w:val="28"/>
          <w:szCs w:val="28"/>
        </w:rPr>
        <w:t></w:t>
      </w:r>
      <w:r w:rsidRPr="00765B44">
        <w:rPr>
          <w:rFonts w:ascii="Times New Roman" w:hAnsi="Times New Roman" w:cs="Times New Roman"/>
          <w:sz w:val="28"/>
          <w:szCs w:val="28"/>
        </w:rPr>
        <w:tab/>
        <w:t>расширить представления детей с нарушением слуха об эмоциях, обогатить словарь по данной теме;</w:t>
      </w:r>
    </w:p>
    <w:p w:rsidR="00765B44" w:rsidRPr="00765B44" w:rsidRDefault="00765B44" w:rsidP="00765B44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65B44">
        <w:rPr>
          <w:rFonts w:ascii="Times New Roman" w:hAnsi="Times New Roman" w:cs="Times New Roman"/>
          <w:sz w:val="28"/>
          <w:szCs w:val="28"/>
        </w:rPr>
        <w:t></w:t>
      </w:r>
      <w:r w:rsidRPr="00765B44">
        <w:rPr>
          <w:rFonts w:ascii="Times New Roman" w:hAnsi="Times New Roman" w:cs="Times New Roman"/>
          <w:sz w:val="28"/>
          <w:szCs w:val="28"/>
        </w:rPr>
        <w:tab/>
        <w:t xml:space="preserve"> способствовать формированию с помощью речевой ритмики навыка воспроизведения речевых единиц в естественной, выразительной, интонационно окрашенной  форме; </w:t>
      </w:r>
    </w:p>
    <w:p w:rsidR="00765B44" w:rsidRPr="00765B44" w:rsidRDefault="00765B44" w:rsidP="00765B44">
      <w:pPr>
        <w:pStyle w:val="a6"/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65B44">
        <w:rPr>
          <w:rFonts w:ascii="Times New Roman" w:hAnsi="Times New Roman" w:cs="Times New Roman"/>
          <w:sz w:val="28"/>
          <w:szCs w:val="28"/>
        </w:rPr>
        <w:t></w:t>
      </w:r>
      <w:r w:rsidRPr="00765B44">
        <w:rPr>
          <w:rFonts w:ascii="Times New Roman" w:hAnsi="Times New Roman" w:cs="Times New Roman"/>
          <w:sz w:val="28"/>
          <w:szCs w:val="28"/>
        </w:rPr>
        <w:tab/>
        <w:t>развивать нравственный аспект в воспитании детей с нарушением слуха: отзываться на эмоциональное состояние других людей, проявлять сочувс</w:t>
      </w:r>
      <w:r>
        <w:rPr>
          <w:rFonts w:ascii="Times New Roman" w:hAnsi="Times New Roman" w:cs="Times New Roman"/>
          <w:sz w:val="28"/>
          <w:szCs w:val="28"/>
        </w:rPr>
        <w:t>твие, сопереживание, содействие.</w:t>
      </w:r>
    </w:p>
    <w:p w:rsidR="00765B44" w:rsidRPr="00765B44" w:rsidRDefault="00AC40E4" w:rsidP="00765B44">
      <w:pPr>
        <w:pStyle w:val="a6"/>
        <w:numPr>
          <w:ilvl w:val="0"/>
          <w:numId w:val="36"/>
        </w:numPr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Сигаева О.В.</w:t>
      </w:r>
      <w:r w:rsidR="00765B44" w:rsidRPr="00765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B44" w:rsidRPr="00765B44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765B44" w:rsidRPr="00765B44">
        <w:rPr>
          <w:rFonts w:ascii="Times New Roman" w:hAnsi="Times New Roman" w:cs="Times New Roman"/>
          <w:b/>
          <w:sz w:val="28"/>
          <w:szCs w:val="28"/>
        </w:rPr>
        <w:t xml:space="preserve"> «Мультипликационны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фильмы как средство развития </w:t>
      </w:r>
      <w:r w:rsidR="00765B44" w:rsidRPr="00765B44">
        <w:rPr>
          <w:rFonts w:ascii="Times New Roman" w:hAnsi="Times New Roman" w:cs="Times New Roman"/>
          <w:b/>
          <w:sz w:val="28"/>
          <w:szCs w:val="28"/>
        </w:rPr>
        <w:t>эмоциональной отзывчивости и эмпатии у детей 5-7 лет»</w:t>
      </w:r>
    </w:p>
    <w:p w:rsidR="00765B44" w:rsidRPr="00765B44" w:rsidRDefault="00765B44" w:rsidP="00765B44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765B44">
        <w:rPr>
          <w:sz w:val="28"/>
          <w:szCs w:val="28"/>
        </w:rPr>
        <w:t xml:space="preserve">Цель: развитие  эмоциональной отзывчивости и эмпатии у детей 5-7 лет с нарушениями слуха и группы </w:t>
      </w:r>
      <w:r>
        <w:rPr>
          <w:sz w:val="28"/>
          <w:szCs w:val="28"/>
        </w:rPr>
        <w:t xml:space="preserve">общеразвивающей направленности в </w:t>
      </w:r>
      <w:r w:rsidRPr="00765B44">
        <w:rPr>
          <w:sz w:val="28"/>
          <w:szCs w:val="28"/>
        </w:rPr>
        <w:t>интегрированном взаимодействии</w:t>
      </w:r>
      <w:r>
        <w:rPr>
          <w:sz w:val="28"/>
          <w:szCs w:val="28"/>
        </w:rPr>
        <w:t xml:space="preserve"> </w:t>
      </w:r>
      <w:r w:rsidRPr="00765B44">
        <w:rPr>
          <w:sz w:val="28"/>
          <w:szCs w:val="28"/>
        </w:rPr>
        <w:t>с помощью мультипликационных фильмов.</w:t>
      </w:r>
    </w:p>
    <w:p w:rsidR="00765B44" w:rsidRPr="00765B44" w:rsidRDefault="00765B44" w:rsidP="00765B44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765B44">
        <w:rPr>
          <w:sz w:val="28"/>
          <w:szCs w:val="28"/>
        </w:rPr>
        <w:t>Задачи:</w:t>
      </w:r>
    </w:p>
    <w:p w:rsidR="00765B44" w:rsidRPr="00765B44" w:rsidRDefault="00765B44" w:rsidP="00765B44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765B44">
        <w:rPr>
          <w:sz w:val="28"/>
          <w:szCs w:val="28"/>
        </w:rPr>
        <w:t></w:t>
      </w:r>
      <w:r w:rsidRPr="00765B44">
        <w:rPr>
          <w:sz w:val="28"/>
          <w:szCs w:val="28"/>
        </w:rPr>
        <w:tab/>
        <w:t>учить детей определять и различать эмоциональные состояния героев мультфильмов и соотносить его со своим эмоциональным опытом;</w:t>
      </w:r>
    </w:p>
    <w:p w:rsidR="00367A38" w:rsidRPr="00765B44" w:rsidRDefault="00765B44" w:rsidP="00765B44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765B44">
        <w:rPr>
          <w:sz w:val="28"/>
          <w:szCs w:val="28"/>
        </w:rPr>
        <w:t></w:t>
      </w:r>
      <w:r w:rsidRPr="00765B44">
        <w:rPr>
          <w:sz w:val="28"/>
          <w:szCs w:val="28"/>
        </w:rPr>
        <w:tab/>
        <w:t>учить передавать свое отношение и эмоциональное состояние, используя эмоциональный словарь.</w:t>
      </w:r>
    </w:p>
    <w:p w:rsidR="00F51A99" w:rsidRPr="00F51A99" w:rsidRDefault="00F51A99" w:rsidP="00F51A99">
      <w:pPr>
        <w:pStyle w:val="a6"/>
        <w:numPr>
          <w:ilvl w:val="0"/>
          <w:numId w:val="36"/>
        </w:numPr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F51A99">
        <w:rPr>
          <w:rFonts w:ascii="Times New Roman" w:hAnsi="Times New Roman" w:cs="Times New Roman"/>
          <w:b/>
          <w:sz w:val="28"/>
          <w:szCs w:val="28"/>
        </w:rPr>
        <w:t xml:space="preserve">Панищева Т.М. </w:t>
      </w:r>
      <w:r w:rsidRPr="00F51A99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F51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A99">
        <w:rPr>
          <w:rFonts w:ascii="Times New Roman" w:hAnsi="Times New Roman" w:cs="Times New Roman"/>
          <w:b/>
          <w:sz w:val="28"/>
          <w:szCs w:val="28"/>
        </w:rPr>
        <w:t>«Развитие эмоциональной сферы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A99">
        <w:rPr>
          <w:rFonts w:ascii="Times New Roman" w:hAnsi="Times New Roman" w:cs="Times New Roman"/>
          <w:b/>
          <w:sz w:val="28"/>
          <w:szCs w:val="28"/>
        </w:rPr>
        <w:t>дошкольников 5-7лет  с использованием цвета».</w:t>
      </w:r>
    </w:p>
    <w:p w:rsidR="00F51A99" w:rsidRPr="00F51A99" w:rsidRDefault="00F51A99" w:rsidP="002B569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F51A99">
        <w:rPr>
          <w:sz w:val="28"/>
          <w:szCs w:val="28"/>
        </w:rPr>
        <w:t xml:space="preserve">Цель: развитие эмоциональной сферы  с использованием цвета в интегрированном взаимодействии дошкольников  5-6 лет с нарушениями </w:t>
      </w:r>
      <w:r w:rsidR="002B5699">
        <w:rPr>
          <w:sz w:val="28"/>
          <w:szCs w:val="28"/>
        </w:rPr>
        <w:t xml:space="preserve">слуха и групп общего развития. </w:t>
      </w:r>
    </w:p>
    <w:p w:rsidR="00F51A99" w:rsidRPr="00F51A99" w:rsidRDefault="00F51A99" w:rsidP="00F51A9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F51A99">
        <w:rPr>
          <w:sz w:val="28"/>
          <w:szCs w:val="28"/>
        </w:rPr>
        <w:t xml:space="preserve">Задачи: </w:t>
      </w:r>
    </w:p>
    <w:p w:rsidR="00F51A99" w:rsidRPr="00F51A99" w:rsidRDefault="00F51A99" w:rsidP="00F51A9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F51A99">
        <w:rPr>
          <w:sz w:val="28"/>
          <w:szCs w:val="28"/>
        </w:rPr>
        <w:t></w:t>
      </w:r>
      <w:r w:rsidRPr="00F51A99">
        <w:rPr>
          <w:sz w:val="28"/>
          <w:szCs w:val="28"/>
        </w:rPr>
        <w:tab/>
        <w:t xml:space="preserve">расширять представление детей о разных цветах; </w:t>
      </w:r>
    </w:p>
    <w:p w:rsidR="00F51A99" w:rsidRPr="00F51A99" w:rsidRDefault="00F51A99" w:rsidP="00F51A9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F51A99">
        <w:rPr>
          <w:sz w:val="28"/>
          <w:szCs w:val="28"/>
        </w:rPr>
        <w:t></w:t>
      </w:r>
      <w:r w:rsidRPr="00F51A99">
        <w:rPr>
          <w:sz w:val="28"/>
          <w:szCs w:val="28"/>
        </w:rPr>
        <w:tab/>
        <w:t>формировать эмоциональную отзывчивость к цвету;</w:t>
      </w:r>
    </w:p>
    <w:p w:rsidR="00F51A99" w:rsidRPr="00F51A99" w:rsidRDefault="00F51A99" w:rsidP="00F51A9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F51A99">
        <w:rPr>
          <w:sz w:val="28"/>
          <w:szCs w:val="28"/>
        </w:rPr>
        <w:t></w:t>
      </w:r>
      <w:r w:rsidRPr="00F51A99">
        <w:rPr>
          <w:sz w:val="28"/>
          <w:szCs w:val="28"/>
        </w:rPr>
        <w:tab/>
        <w:t>учить передавать эмоции с помощью цвета;</w:t>
      </w:r>
    </w:p>
    <w:p w:rsidR="00F51A99" w:rsidRPr="00F51A99" w:rsidRDefault="00F51A99" w:rsidP="00F51A9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F51A99">
        <w:rPr>
          <w:sz w:val="28"/>
          <w:szCs w:val="28"/>
        </w:rPr>
        <w:t></w:t>
      </w:r>
      <w:r w:rsidRPr="00F51A99">
        <w:rPr>
          <w:sz w:val="28"/>
          <w:szCs w:val="28"/>
        </w:rPr>
        <w:tab/>
        <w:t>воспитывать эстетическое отношение к цвету и краскам;</w:t>
      </w:r>
    </w:p>
    <w:p w:rsidR="00367A38" w:rsidRPr="00F51A99" w:rsidRDefault="00F51A99" w:rsidP="00F51A9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F51A99">
        <w:rPr>
          <w:sz w:val="28"/>
          <w:szCs w:val="28"/>
        </w:rPr>
        <w:t></w:t>
      </w:r>
      <w:r w:rsidRPr="00F51A99">
        <w:rPr>
          <w:sz w:val="28"/>
          <w:szCs w:val="28"/>
        </w:rPr>
        <w:tab/>
        <w:t>развивать фантазию и творческое воображение.</w:t>
      </w:r>
    </w:p>
    <w:p w:rsidR="00367A38" w:rsidRDefault="00367A38" w:rsidP="00367A38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2B5699" w:rsidRDefault="002B5699" w:rsidP="00367A38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367A38" w:rsidRDefault="00367A38" w:rsidP="00367A38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367A38" w:rsidRDefault="00367A38" w:rsidP="00367A38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2B5699" w:rsidRDefault="002B5699" w:rsidP="00367A38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2B5699" w:rsidRDefault="002B5699" w:rsidP="00367A38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2959CF" w:rsidRDefault="002959CF" w:rsidP="00367A38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2B5699" w:rsidRDefault="002B5699" w:rsidP="00367A38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367A38" w:rsidRPr="00367A38" w:rsidRDefault="00367A38" w:rsidP="00367A38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A1196C" w:rsidRPr="00764731" w:rsidRDefault="00C86EAC" w:rsidP="00522431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</w:t>
      </w:r>
      <w:r w:rsidR="002B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E6" w:rsidRPr="00F80DE6">
        <w:rPr>
          <w:rFonts w:ascii="Times New Roman" w:hAnsi="Times New Roman" w:cs="Times New Roman"/>
          <w:b/>
          <w:sz w:val="28"/>
          <w:szCs w:val="28"/>
        </w:rPr>
        <w:t>КИП в образовательных организациях Краснодарского края на основе сетевого взаимодействия.</w:t>
      </w:r>
    </w:p>
    <w:p w:rsidR="00892BB1" w:rsidRDefault="00A1196C" w:rsidP="001F0AEF">
      <w:pPr>
        <w:spacing w:line="360" w:lineRule="auto"/>
        <w:ind w:firstLine="567"/>
        <w:jc w:val="both"/>
        <w:rPr>
          <w:sz w:val="28"/>
          <w:szCs w:val="28"/>
        </w:rPr>
      </w:pPr>
      <w:r w:rsidRPr="00A43037">
        <w:rPr>
          <w:sz w:val="28"/>
          <w:szCs w:val="28"/>
        </w:rPr>
        <w:t>Сетевое взаимодействие в рамках реализации проекта осуществляется на основе заключенных договоро</w:t>
      </w:r>
      <w:r w:rsidR="005C11A3">
        <w:rPr>
          <w:sz w:val="28"/>
          <w:szCs w:val="28"/>
        </w:rPr>
        <w:t xml:space="preserve">в </w:t>
      </w:r>
      <w:r w:rsidR="005C11A3" w:rsidRPr="00A43037">
        <w:rPr>
          <w:sz w:val="28"/>
          <w:szCs w:val="28"/>
        </w:rPr>
        <w:t>о сотрудничестве</w:t>
      </w:r>
      <w:r w:rsidR="005C11A3">
        <w:rPr>
          <w:sz w:val="28"/>
          <w:szCs w:val="28"/>
        </w:rPr>
        <w:t xml:space="preserve"> с образовательными организациями</w:t>
      </w:r>
      <w:r w:rsidRPr="00A43037">
        <w:rPr>
          <w:sz w:val="28"/>
          <w:szCs w:val="28"/>
        </w:rPr>
        <w:t>. Детский сад являетс</w:t>
      </w:r>
      <w:r w:rsidR="00595225" w:rsidRPr="00A43037">
        <w:rPr>
          <w:sz w:val="28"/>
          <w:szCs w:val="28"/>
        </w:rPr>
        <w:t>я сетевым инновационным центром муниципальных сетевых инновационных площадок (МСИП).</w:t>
      </w:r>
      <w:r w:rsidR="00764731">
        <w:rPr>
          <w:sz w:val="28"/>
          <w:szCs w:val="28"/>
        </w:rPr>
        <w:t xml:space="preserve"> Шесть ДОО Краснодарского края являются сетевыми партнерами ДОУ № 202.</w:t>
      </w:r>
      <w:r w:rsidR="00595225" w:rsidRPr="00A43037">
        <w:rPr>
          <w:sz w:val="28"/>
          <w:szCs w:val="28"/>
        </w:rPr>
        <w:t xml:space="preserve"> </w:t>
      </w:r>
    </w:p>
    <w:p w:rsidR="00A736EC" w:rsidRDefault="00522431" w:rsidP="001F0AE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8578D3">
            <wp:extent cx="5991367" cy="4148107"/>
            <wp:effectExtent l="19050" t="19050" r="9525" b="241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84" cy="417179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64731" w:rsidRPr="00F47F7A" w:rsidRDefault="00764731" w:rsidP="00F47F7A">
      <w:pPr>
        <w:spacing w:line="360" w:lineRule="auto"/>
        <w:jc w:val="center"/>
      </w:pPr>
      <w:r>
        <w:rPr>
          <w:sz w:val="28"/>
          <w:szCs w:val="28"/>
        </w:rPr>
        <w:t xml:space="preserve">В 2019 году с целью диссеминации инновационного проекта были проведены </w:t>
      </w:r>
      <w:r w:rsidR="00F47F7A" w:rsidRPr="00F47F7A">
        <w:rPr>
          <w:b/>
          <w:color w:val="FF0000"/>
        </w:rPr>
        <w:t>МЕРОПРИЯТИЯ ДЛЯ ПЕДАГОГОВ ДОО ГОРОДА И КРАСНОДАРСКОГО КРАЯ</w:t>
      </w:r>
      <w:r w:rsidR="00F47F7A" w:rsidRPr="00F47F7A">
        <w:rPr>
          <w:color w:val="FF0000"/>
        </w:rPr>
        <w:t>:</w:t>
      </w:r>
    </w:p>
    <w:tbl>
      <w:tblPr>
        <w:tblStyle w:val="a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12"/>
      </w:tblGrid>
      <w:tr w:rsidR="00FF2100" w:rsidRPr="00A736EC" w:rsidTr="002959CF">
        <w:trPr>
          <w:trHeight w:val="950"/>
        </w:trPr>
        <w:tc>
          <w:tcPr>
            <w:tcW w:w="9712" w:type="dxa"/>
          </w:tcPr>
          <w:p w:rsidR="00FF2100" w:rsidRPr="00A736EC" w:rsidRDefault="00FF2100" w:rsidP="002607DE">
            <w:pPr>
              <w:numPr>
                <w:ilvl w:val="0"/>
                <w:numId w:val="37"/>
              </w:numPr>
              <w:ind w:left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t>Мастер-класс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2959CF">
              <w:rPr>
                <w:rFonts w:eastAsiaTheme="minorHAnsi"/>
                <w:lang w:eastAsia="en-US"/>
              </w:rPr>
              <w:t>ЯНВАРЬ 2019 г</w:t>
            </w:r>
          </w:p>
          <w:p w:rsidR="00FF2100" w:rsidRPr="00A736EC" w:rsidRDefault="00FF2100" w:rsidP="002607DE">
            <w:pPr>
              <w:ind w:left="284"/>
              <w:contextualSpacing/>
              <w:rPr>
                <w:rFonts w:eastAsiaTheme="minorHAnsi"/>
                <w:b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t>«Развитие эмоционально-волевой сферы дошкольников с ОВЗ в играх – путешествиях по правилам дорожной безопасности».</w:t>
            </w:r>
          </w:p>
        </w:tc>
      </w:tr>
      <w:tr w:rsidR="00A736EC" w:rsidRPr="00A736EC" w:rsidTr="002959CF">
        <w:tc>
          <w:tcPr>
            <w:tcW w:w="9712" w:type="dxa"/>
          </w:tcPr>
          <w:p w:rsidR="00A736EC" w:rsidRPr="00A736EC" w:rsidRDefault="00A736EC" w:rsidP="002607DE">
            <w:pPr>
              <w:ind w:left="142" w:right="424"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На мастер-классе </w:t>
            </w:r>
            <w:r w:rsidR="00A85D67">
              <w:rPr>
                <w:rFonts w:eastAsiaTheme="minorHAnsi"/>
                <w:sz w:val="28"/>
                <w:szCs w:val="28"/>
                <w:lang w:eastAsia="en-US"/>
              </w:rPr>
              <w:t>обращалось внимание на методы и приемы, помогающие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, доступно и увлекательно, в игровой форме заинтересовать дошкольников следовать правилам дорожного движения. </w:t>
            </w:r>
          </w:p>
          <w:p w:rsidR="008F1BDA" w:rsidRPr="00A736EC" w:rsidRDefault="00764731" w:rsidP="002607DE">
            <w:pPr>
              <w:ind w:left="142" w:right="424" w:firstLine="283"/>
              <w:jc w:val="both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1535B">
              <w:rPr>
                <w:rFonts w:eastAsiaTheme="minorHAnsi"/>
                <w:i/>
                <w:sz w:val="28"/>
                <w:szCs w:val="28"/>
                <w:lang w:eastAsia="en-US"/>
              </w:rPr>
              <w:t>В центре внимания</w:t>
            </w:r>
            <w:r w:rsidRPr="00C1535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1535B" w:rsidRPr="00C1535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Pr="00C1535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эмоции и чувства, возникающие</w:t>
            </w:r>
            <w:r w:rsidR="00A736EC"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в разных до</w:t>
            </w:r>
            <w:r w:rsidRPr="00C1535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рожных ситуациях.</w:t>
            </w:r>
            <w:r w:rsidR="00A736EC"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C1535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Важно</w:t>
            </w:r>
            <w:r w:rsidR="00C1535B" w:rsidRPr="00C1535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сть обращения к эмоционально-</w:t>
            </w:r>
            <w:r w:rsidR="00C1535B" w:rsidRPr="00C1535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оценочной лексике</w:t>
            </w:r>
            <w:r w:rsidR="00A736EC"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, способности дошкольников к адекватному выражению своих эмоций. </w:t>
            </w:r>
          </w:p>
        </w:tc>
      </w:tr>
      <w:tr w:rsidR="00A736EC" w:rsidRPr="00A736EC" w:rsidTr="002959CF">
        <w:tc>
          <w:tcPr>
            <w:tcW w:w="9712" w:type="dxa"/>
          </w:tcPr>
          <w:p w:rsidR="00A736EC" w:rsidRPr="00A736EC" w:rsidRDefault="00A736EC" w:rsidP="002607DE">
            <w:pPr>
              <w:numPr>
                <w:ilvl w:val="0"/>
                <w:numId w:val="37"/>
              </w:numPr>
              <w:ind w:left="142" w:firstLine="0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Мастер-класс</w:t>
            </w:r>
            <w:r w:rsidR="00FF210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</w:t>
            </w:r>
            <w:r w:rsidR="00FF2100" w:rsidRPr="002959CF">
              <w:rPr>
                <w:rFonts w:eastAsiaTheme="minorHAnsi"/>
                <w:lang w:eastAsia="en-US"/>
              </w:rPr>
              <w:t>ФЕВРАЛЬ 2019 г</w:t>
            </w:r>
          </w:p>
          <w:p w:rsidR="00A736EC" w:rsidRPr="00A736EC" w:rsidRDefault="00A736EC" w:rsidP="002607DE">
            <w:pPr>
              <w:ind w:left="142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t>«Развитие эмоциональной экспрессии и двигательной активности дошкольников с ОВЗ на примере подвижных игр».</w:t>
            </w:r>
          </w:p>
        </w:tc>
      </w:tr>
      <w:tr w:rsidR="00A736EC" w:rsidRPr="00A736EC" w:rsidTr="002959CF">
        <w:tc>
          <w:tcPr>
            <w:tcW w:w="9712" w:type="dxa"/>
          </w:tcPr>
          <w:p w:rsidR="00A736EC" w:rsidRPr="00A736EC" w:rsidRDefault="00A736EC" w:rsidP="002607DE">
            <w:pPr>
              <w:ind w:left="142" w:right="140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Мастер-класс посвящен </w:t>
            </w:r>
            <w:r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физическому и эмоциональному благополучию дошкольников в детском саду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C1535B" w:rsidRPr="00A85D67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ключение игр, музыкального сопровождения, наглядных средств, таких как мультипликационная зарядка, позволяет создавать и корректировать настроение, формировать устойчивое позитивное отношение к коллективной двигательной деятельности. А дифференцированный подход к возбудимым детям и ребятам со сниженной двигательной активностью помогает поддерживать здоровье и интерес дошкольников к физической активности.</w:t>
            </w:r>
          </w:p>
        </w:tc>
      </w:tr>
      <w:tr w:rsidR="00A736EC" w:rsidRPr="00A736EC" w:rsidTr="002959CF">
        <w:tc>
          <w:tcPr>
            <w:tcW w:w="9712" w:type="dxa"/>
          </w:tcPr>
          <w:p w:rsidR="00A736EC" w:rsidRPr="00A736EC" w:rsidRDefault="00A736EC" w:rsidP="002607DE">
            <w:pPr>
              <w:numPr>
                <w:ilvl w:val="0"/>
                <w:numId w:val="37"/>
              </w:numPr>
              <w:ind w:left="284" w:hanging="142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Мастер-класс </w:t>
            </w:r>
            <w:r w:rsidR="007933D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</w:t>
            </w:r>
            <w:r w:rsidR="007933DC" w:rsidRPr="002959CF">
              <w:rPr>
                <w:rFonts w:eastAsiaTheme="minorHAnsi"/>
                <w:lang w:eastAsia="en-US"/>
              </w:rPr>
              <w:t>МАРТ 2019 г</w:t>
            </w:r>
          </w:p>
          <w:p w:rsidR="00A736EC" w:rsidRPr="00A736EC" w:rsidRDefault="00A736EC" w:rsidP="002607DE">
            <w:pPr>
              <w:tabs>
                <w:tab w:val="left" w:pos="4253"/>
              </w:tabs>
              <w:ind w:left="284" w:right="245" w:hanging="142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t>«Использование словаря эмоциональной лексики в развитии речи и эмоциональной сферы дошкольников с ОВЗ».</w:t>
            </w:r>
          </w:p>
        </w:tc>
      </w:tr>
      <w:tr w:rsidR="00A736EC" w:rsidRPr="00A736EC" w:rsidTr="002959CF">
        <w:tc>
          <w:tcPr>
            <w:tcW w:w="9712" w:type="dxa"/>
          </w:tcPr>
          <w:p w:rsidR="00A736EC" w:rsidRPr="00A736EC" w:rsidRDefault="00A736EC" w:rsidP="002607DE">
            <w:pPr>
              <w:ind w:left="284" w:right="140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На мастер-классе </w:t>
            </w:r>
            <w:r w:rsidR="00C1535B">
              <w:rPr>
                <w:rFonts w:eastAsiaTheme="minorHAnsi"/>
                <w:sz w:val="28"/>
                <w:szCs w:val="28"/>
                <w:lang w:eastAsia="en-US"/>
              </w:rPr>
              <w:t xml:space="preserve">отмечено: ввиду того, что 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речь у детей с ОВЗ монотонна, бедна, однообразна, </w:t>
            </w:r>
            <w:r w:rsidR="00C1535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A85D67">
              <w:rPr>
                <w:rFonts w:eastAsiaTheme="minorHAnsi"/>
                <w:sz w:val="28"/>
                <w:szCs w:val="28"/>
                <w:lang w:eastAsia="en-US"/>
              </w:rPr>
              <w:t>е имеет эмоционального оттенка, а также</w:t>
            </w:r>
            <w:r w:rsidR="00C1535B">
              <w:rPr>
                <w:rFonts w:eastAsiaTheme="minorHAnsi"/>
                <w:sz w:val="28"/>
                <w:szCs w:val="28"/>
                <w:lang w:eastAsia="en-US"/>
              </w:rPr>
              <w:t xml:space="preserve"> д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ошко</w:t>
            </w:r>
            <w:r w:rsidR="00C1535B">
              <w:rPr>
                <w:rFonts w:eastAsiaTheme="minorHAnsi"/>
                <w:sz w:val="28"/>
                <w:szCs w:val="28"/>
                <w:lang w:eastAsia="en-US"/>
              </w:rPr>
              <w:t>льники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не справляются с собственными </w:t>
            </w:r>
            <w:r w:rsidR="00A85D67">
              <w:rPr>
                <w:rFonts w:eastAsiaTheme="minorHAnsi"/>
                <w:sz w:val="28"/>
                <w:szCs w:val="28"/>
                <w:lang w:eastAsia="en-US"/>
              </w:rPr>
              <w:t xml:space="preserve">эмоциями, 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затрудняются в распознавании эмоцио</w:t>
            </w:r>
            <w:r w:rsidR="00C1535B">
              <w:rPr>
                <w:rFonts w:eastAsiaTheme="minorHAnsi"/>
                <w:sz w:val="28"/>
                <w:szCs w:val="28"/>
                <w:lang w:eastAsia="en-US"/>
              </w:rPr>
              <w:t>нальных проявлений других людей,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 одним из важных направлений в работе с детьми с речевыми нарушениями является </w:t>
            </w:r>
            <w:r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развитие эмо</w:t>
            </w:r>
            <w:r w:rsidR="00A85D67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ционально-экспрессивной лексики. Это способствует</w:t>
            </w:r>
            <w:r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более точному осознанию и описанию настроений, чувств, переживаний.</w:t>
            </w:r>
          </w:p>
        </w:tc>
      </w:tr>
      <w:tr w:rsidR="00A736EC" w:rsidRPr="00A736EC" w:rsidTr="002959CF">
        <w:tc>
          <w:tcPr>
            <w:tcW w:w="9712" w:type="dxa"/>
          </w:tcPr>
          <w:p w:rsidR="00A736EC" w:rsidRPr="007933DC" w:rsidRDefault="00A736EC" w:rsidP="002607DE">
            <w:pPr>
              <w:numPr>
                <w:ilvl w:val="0"/>
                <w:numId w:val="37"/>
              </w:numPr>
              <w:ind w:left="0" w:firstLine="284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t>Методическая гостиная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33DC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7933DC" w:rsidRPr="002959CF">
              <w:rPr>
                <w:rFonts w:eastAsiaTheme="minorHAnsi"/>
                <w:lang w:eastAsia="en-US"/>
              </w:rPr>
              <w:t>АПРЕЛЬ 2019 г</w:t>
            </w:r>
            <w:r w:rsidR="007933D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</w:t>
            </w:r>
            <w:r w:rsidR="007933DC" w:rsidRPr="007933D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33DC">
              <w:rPr>
                <w:rFonts w:eastAsiaTheme="minorHAnsi"/>
                <w:b/>
                <w:sz w:val="28"/>
                <w:szCs w:val="28"/>
                <w:lang w:eastAsia="en-US"/>
              </w:rPr>
              <w:t>«Возможности мультипликации в эмоциональном развитии дошкольников ДОО».</w:t>
            </w:r>
          </w:p>
        </w:tc>
      </w:tr>
      <w:tr w:rsidR="00A736EC" w:rsidRPr="00A736EC" w:rsidTr="002959CF">
        <w:tc>
          <w:tcPr>
            <w:tcW w:w="9712" w:type="dxa"/>
          </w:tcPr>
          <w:p w:rsidR="00A736EC" w:rsidRPr="00A736EC" w:rsidRDefault="00A85D67" w:rsidP="002607DE">
            <w:pPr>
              <w:ind w:left="284" w:right="140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C1535B">
              <w:rPr>
                <w:rFonts w:eastAsiaTheme="minorHAnsi"/>
                <w:sz w:val="28"/>
                <w:szCs w:val="28"/>
                <w:lang w:eastAsia="en-US"/>
              </w:rPr>
              <w:t xml:space="preserve">редставлены 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авторские работы: </w:t>
            </w:r>
            <w:r w:rsidR="00A736EC"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логопедические мультфильмы, мультфильмы, направленные на развитие эмпатии, сопереживания, создание дружеских отношений и другие.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Интересным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познавательным 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по содержанию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является 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фильм </w:t>
            </w:r>
            <w:r w:rsidR="00A736EC"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«Алгоритм создания мультфильма с детьми в логопедической группе».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>редста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влены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736EC"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видеоматериалы для разных видов образовательной деятельности: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A736EC"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яркие наглядные презентации, интерактивные игры делающие процесс обучения детей с ОВЗ  увлекательным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>, которые можно использовать в работе по развитию  речи, слухового восприятия, мышления, внимания, памяти.</w:t>
            </w:r>
          </w:p>
        </w:tc>
      </w:tr>
      <w:tr w:rsidR="002959CF" w:rsidRPr="00A736EC" w:rsidTr="002959CF">
        <w:tc>
          <w:tcPr>
            <w:tcW w:w="9712" w:type="dxa"/>
          </w:tcPr>
          <w:p w:rsidR="00E072DF" w:rsidRPr="00AC40E4" w:rsidRDefault="00AC40E4" w:rsidP="00AC40E4">
            <w:pPr>
              <w:pStyle w:val="a6"/>
              <w:numPr>
                <w:ilvl w:val="0"/>
                <w:numId w:val="37"/>
              </w:numPr>
              <w:ind w:right="282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C40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Конференция.</w:t>
            </w:r>
            <w:r w:rsidR="002959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Подведение итогов сетевого взаимодействия, обмен опытом</w:t>
            </w:r>
            <w:r w:rsidR="00E072DF" w:rsidRPr="00AC40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</w:t>
            </w:r>
            <w:r w:rsidR="00E072DF" w:rsidRPr="00AC40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 2019</w:t>
            </w:r>
          </w:p>
        </w:tc>
      </w:tr>
      <w:tr w:rsidR="008F1BDA" w:rsidRPr="00A736EC" w:rsidTr="002959CF">
        <w:tc>
          <w:tcPr>
            <w:tcW w:w="9712" w:type="dxa"/>
          </w:tcPr>
          <w:p w:rsidR="008F1BDA" w:rsidRDefault="008F1BDA" w:rsidP="002607DE">
            <w:pPr>
              <w:pStyle w:val="a6"/>
              <w:numPr>
                <w:ilvl w:val="0"/>
                <w:numId w:val="37"/>
              </w:numPr>
              <w:ind w:right="282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Виртуальная экскурсия </w:t>
            </w:r>
            <w:r w:rsidR="007933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</w:t>
            </w:r>
            <w:r w:rsidR="007933DC" w:rsidRPr="002959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 2019 г</w:t>
            </w:r>
          </w:p>
          <w:p w:rsidR="008F1BDA" w:rsidRDefault="008F1BDA" w:rsidP="002607DE">
            <w:pPr>
              <w:pStyle w:val="a6"/>
              <w:ind w:right="282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D41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«Наши творческие секреты»</w:t>
            </w:r>
          </w:p>
        </w:tc>
      </w:tr>
      <w:tr w:rsidR="008F1BDA" w:rsidRPr="00A736EC" w:rsidTr="002959CF">
        <w:tc>
          <w:tcPr>
            <w:tcW w:w="9712" w:type="dxa"/>
          </w:tcPr>
          <w:p w:rsidR="008F1BDA" w:rsidRPr="008F1BDA" w:rsidRDefault="008F1BDA" w:rsidP="002607DE">
            <w:pPr>
              <w:ind w:left="284" w:right="140" w:firstLine="283"/>
              <w:jc w:val="both"/>
              <w:rPr>
                <w:noProof/>
                <w:sz w:val="28"/>
                <w:szCs w:val="28"/>
              </w:rPr>
            </w:pPr>
            <w:r w:rsidRPr="001A0B4A">
              <w:rPr>
                <w:noProof/>
                <w:sz w:val="28"/>
                <w:szCs w:val="28"/>
              </w:rPr>
              <w:t>Обмен опытом по воспитательно - образовательной работе</w:t>
            </w:r>
            <w:r w:rsidRPr="001A0B4A">
              <w:rPr>
                <w:b/>
                <w:i/>
                <w:noProof/>
                <w:sz w:val="28"/>
                <w:szCs w:val="28"/>
              </w:rPr>
              <w:t xml:space="preserve"> с новым инновационным методическим обеспечением в  коррекционных группах для детей с особыми образовательными потребностями</w:t>
            </w:r>
            <w:r w:rsidRPr="008F1BDA">
              <w:rPr>
                <w:noProof/>
                <w:sz w:val="28"/>
                <w:szCs w:val="28"/>
              </w:rPr>
              <w:t xml:space="preserve"> (с нарушением слуха и об</w:t>
            </w:r>
            <w:r w:rsidR="00AC40E4">
              <w:rPr>
                <w:noProof/>
                <w:sz w:val="28"/>
                <w:szCs w:val="28"/>
              </w:rPr>
              <w:t>щим нарушением речи) с помощью и</w:t>
            </w:r>
            <w:r w:rsidRPr="008F1BDA">
              <w:rPr>
                <w:noProof/>
                <w:sz w:val="28"/>
                <w:szCs w:val="28"/>
              </w:rPr>
              <w:t xml:space="preserve">нтернет-ресурсов, мессенджеров.   </w:t>
            </w:r>
          </w:p>
        </w:tc>
      </w:tr>
    </w:tbl>
    <w:p w:rsidR="00AC40E4" w:rsidRDefault="00AC40E4" w:rsidP="005C11A3">
      <w:pPr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</w:p>
    <w:p w:rsidR="00FF2100" w:rsidRPr="001F781D" w:rsidRDefault="00A736EC" w:rsidP="005C11A3">
      <w:pPr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  <w:r w:rsidRPr="001F781D">
        <w:rPr>
          <w:rFonts w:eastAsiaTheme="minorHAnsi"/>
          <w:b/>
          <w:color w:val="FF0000"/>
          <w:lang w:eastAsia="en-US"/>
        </w:rPr>
        <w:lastRenderedPageBreak/>
        <w:t>УЧАСТИЕ В НАУЧНО-ПРАКТИЧЕСКИХ КОНФЕРЕНЦИЯХ</w:t>
      </w:r>
    </w:p>
    <w:tbl>
      <w:tblPr>
        <w:tblStyle w:val="a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58"/>
        <w:gridCol w:w="6439"/>
      </w:tblGrid>
      <w:tr w:rsidR="00A736EC" w:rsidRPr="00A736EC" w:rsidTr="00E072DF">
        <w:tc>
          <w:tcPr>
            <w:tcW w:w="3558" w:type="dxa"/>
          </w:tcPr>
          <w:p w:rsidR="00A736EC" w:rsidRPr="00F47F7A" w:rsidRDefault="00A736EC" w:rsidP="00A736EC">
            <w:pPr>
              <w:jc w:val="center"/>
              <w:rPr>
                <w:rFonts w:eastAsiaTheme="minorHAnsi"/>
                <w:lang w:eastAsia="en-US"/>
              </w:rPr>
            </w:pPr>
            <w:r w:rsidRPr="00F47F7A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6439" w:type="dxa"/>
          </w:tcPr>
          <w:p w:rsidR="00A736EC" w:rsidRPr="00F47F7A" w:rsidRDefault="00A736EC" w:rsidP="00A736EC">
            <w:pPr>
              <w:jc w:val="center"/>
              <w:rPr>
                <w:rFonts w:eastAsiaTheme="minorHAnsi"/>
                <w:lang w:eastAsia="en-US"/>
              </w:rPr>
            </w:pPr>
            <w:r w:rsidRPr="00F47F7A">
              <w:rPr>
                <w:rFonts w:eastAsiaTheme="minorHAnsi"/>
                <w:lang w:eastAsia="en-US"/>
              </w:rPr>
              <w:t>УЧАСТНИКИ</w:t>
            </w:r>
          </w:p>
        </w:tc>
      </w:tr>
      <w:tr w:rsidR="00A736EC" w:rsidRPr="00A736EC" w:rsidTr="00E072DF">
        <w:tc>
          <w:tcPr>
            <w:tcW w:w="3558" w:type="dxa"/>
          </w:tcPr>
          <w:p w:rsidR="00A736EC" w:rsidRPr="00A736EC" w:rsidRDefault="00A736EC" w:rsidP="00F47F7A">
            <w:pPr>
              <w:numPr>
                <w:ilvl w:val="0"/>
                <w:numId w:val="38"/>
              </w:numPr>
              <w:tabs>
                <w:tab w:val="left" w:pos="426"/>
              </w:tabs>
              <w:ind w:left="142" w:firstLine="0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t>Международная научно-практическая конференция</w:t>
            </w:r>
          </w:p>
          <w:p w:rsidR="00A736EC" w:rsidRPr="00A736EC" w:rsidRDefault="00A736EC" w:rsidP="00F47F7A">
            <w:pPr>
              <w:tabs>
                <w:tab w:val="left" w:pos="426"/>
              </w:tabs>
              <w:ind w:left="142"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«Современные ценности дошкольного детства,</w:t>
            </w:r>
            <w:r w:rsidR="00F47F7A">
              <w:rPr>
                <w:rFonts w:eastAsiaTheme="minorHAnsi"/>
                <w:sz w:val="28"/>
                <w:szCs w:val="28"/>
                <w:lang w:eastAsia="en-US"/>
              </w:rPr>
              <w:t xml:space="preserve"> мировой и отечественный опыт»,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28-30 марта</w:t>
            </w:r>
            <w:r w:rsidR="00F47F7A">
              <w:rPr>
                <w:rFonts w:eastAsiaTheme="minorHAnsi"/>
                <w:sz w:val="28"/>
                <w:szCs w:val="28"/>
                <w:lang w:eastAsia="en-US"/>
              </w:rPr>
              <w:t xml:space="preserve"> 2019 г., г.Анапа Краснодарский кр</w:t>
            </w:r>
          </w:p>
        </w:tc>
        <w:tc>
          <w:tcPr>
            <w:tcW w:w="6439" w:type="dxa"/>
          </w:tcPr>
          <w:p w:rsidR="00A736EC" w:rsidRPr="00A736EC" w:rsidRDefault="00A736EC" w:rsidP="00A736EC">
            <w:pPr>
              <w:ind w:left="247"/>
              <w:contextualSpacing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Выступление с докладом.</w:t>
            </w:r>
          </w:p>
          <w:p w:rsidR="00A736EC" w:rsidRPr="00A736EC" w:rsidRDefault="00F47F7A" w:rsidP="00F47F7A">
            <w:pPr>
              <w:ind w:left="270" w:firstLine="425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1. </w:t>
            </w:r>
            <w:r w:rsidR="00A736EC"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Левченко Н.Л.</w:t>
            </w:r>
            <w:r w:rsidR="00A736EC" w:rsidRPr="00A736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>Психолого-педагогическая модель развития эмоциональной сферы дошкольников 5-7 лет с ограниченными возможностями здоровья в интегрированной образовательной среде ДОО» комбинированного вида».</w:t>
            </w:r>
          </w:p>
        </w:tc>
      </w:tr>
      <w:tr w:rsidR="00A736EC" w:rsidRPr="00A736EC" w:rsidTr="00E072DF">
        <w:tc>
          <w:tcPr>
            <w:tcW w:w="3558" w:type="dxa"/>
          </w:tcPr>
          <w:p w:rsidR="00A736EC" w:rsidRPr="00A736EC" w:rsidRDefault="00A736EC" w:rsidP="00F47F7A">
            <w:pPr>
              <w:numPr>
                <w:ilvl w:val="0"/>
                <w:numId w:val="38"/>
              </w:numPr>
              <w:ind w:left="284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Научно-практическая конференция 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«Актуальные вопросы образования детей дошкольного возраста».  ГБПОУ КК «Краснодарский педагогический колледж». 15.02.2019 г., г.Краснодар.</w:t>
            </w:r>
          </w:p>
        </w:tc>
        <w:tc>
          <w:tcPr>
            <w:tcW w:w="6439" w:type="dxa"/>
          </w:tcPr>
          <w:p w:rsidR="00A736EC" w:rsidRPr="00A736EC" w:rsidRDefault="00A736EC" w:rsidP="00A736EC">
            <w:pPr>
              <w:ind w:left="720"/>
              <w:contextualSpacing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Выступления с докладами.</w:t>
            </w:r>
          </w:p>
          <w:p w:rsidR="00A736EC" w:rsidRPr="00A736EC" w:rsidRDefault="00A736EC" w:rsidP="00F47F7A">
            <w:pPr>
              <w:numPr>
                <w:ilvl w:val="0"/>
                <w:numId w:val="42"/>
              </w:numPr>
              <w:ind w:left="317" w:firstLine="9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Гердель Е.А.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«Формирование слухо-зрительно-двигательной координации и эмоционального восприятия у дошкольников с нарушением речевого развития».</w:t>
            </w:r>
          </w:p>
          <w:p w:rsidR="00A736EC" w:rsidRPr="00A736EC" w:rsidRDefault="00A736EC" w:rsidP="00F47F7A">
            <w:pPr>
              <w:numPr>
                <w:ilvl w:val="0"/>
                <w:numId w:val="42"/>
              </w:numPr>
              <w:ind w:left="317" w:firstLine="9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Кошкина И.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В. «Развитие эмоционально-чувственной сферы как условие формирования творческих способностей дошкольников с ОВЗ на занятиях по изобразительной деятельности».</w:t>
            </w:r>
          </w:p>
          <w:p w:rsidR="00A736EC" w:rsidRPr="00A736EC" w:rsidRDefault="00A736EC" w:rsidP="00F47F7A">
            <w:pPr>
              <w:numPr>
                <w:ilvl w:val="0"/>
                <w:numId w:val="42"/>
              </w:numPr>
              <w:ind w:left="317" w:firstLine="9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Манохина А.</w:t>
            </w:r>
            <w:r w:rsidR="001D6E39">
              <w:rPr>
                <w:rFonts w:eastAsiaTheme="minorHAnsi"/>
                <w:sz w:val="28"/>
                <w:szCs w:val="28"/>
                <w:lang w:eastAsia="en-US"/>
              </w:rPr>
              <w:t>Ю. «И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нтерактивная доска как средство эмоционального восприятия и активизации словаря дошкольников с нарушением слуха в образовательном процессе».</w:t>
            </w:r>
          </w:p>
          <w:p w:rsidR="00A736EC" w:rsidRPr="00A736EC" w:rsidRDefault="00A736EC" w:rsidP="00F47F7A">
            <w:pPr>
              <w:numPr>
                <w:ilvl w:val="0"/>
                <w:numId w:val="42"/>
              </w:numPr>
              <w:ind w:left="317" w:firstLine="9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Мудрик Ю.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В. Профилактика дисграфии и дислексии у детей старшего дошкольного возраста с ОВЗ.</w:t>
            </w:r>
          </w:p>
          <w:p w:rsidR="00A736EC" w:rsidRPr="00A736EC" w:rsidRDefault="00A736EC" w:rsidP="00F47F7A">
            <w:pPr>
              <w:numPr>
                <w:ilvl w:val="0"/>
                <w:numId w:val="42"/>
              </w:numPr>
              <w:ind w:left="317" w:firstLine="9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Сигаева О.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В. «Применение авторских интерактивных игр в образовательном процессе как средства развития эмоций детей, имеющих нарушение слуха».</w:t>
            </w:r>
          </w:p>
          <w:p w:rsidR="00A736EC" w:rsidRPr="00A736EC" w:rsidRDefault="00A736EC" w:rsidP="00F47F7A">
            <w:pPr>
              <w:numPr>
                <w:ilvl w:val="0"/>
                <w:numId w:val="42"/>
              </w:numPr>
              <w:ind w:left="317" w:firstLine="9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Федотова В.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М. «Видеоотчеты как средство развития интереса и эмоционального отклика родителей в организованном информационном взаимодействии ДОО с семьей».</w:t>
            </w:r>
          </w:p>
        </w:tc>
      </w:tr>
      <w:tr w:rsidR="00A736EC" w:rsidRPr="00A736EC" w:rsidTr="00E072DF">
        <w:tc>
          <w:tcPr>
            <w:tcW w:w="3558" w:type="dxa"/>
          </w:tcPr>
          <w:p w:rsidR="00A736EC" w:rsidRPr="008B7A96" w:rsidRDefault="00A736EC" w:rsidP="00F47F7A">
            <w:pPr>
              <w:pStyle w:val="a6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7A9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26603E" w:rsidRPr="008B7A9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E072DF" w:rsidRPr="008B7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A9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научно-практическая конференция с международным участием</w:t>
            </w:r>
            <w:r w:rsidRPr="008B7A96">
              <w:rPr>
                <w:rFonts w:ascii="Times New Roman" w:hAnsi="Times New Roman" w:cs="Times New Roman"/>
                <w:sz w:val="28"/>
                <w:szCs w:val="28"/>
              </w:rPr>
              <w:t xml:space="preserve"> «Теория и методология инновационных направлений  физкультурного  воспитания  детей  дошкольного возраста», </w:t>
            </w:r>
            <w:r w:rsidRPr="008B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октября 201</w:t>
            </w:r>
            <w:r w:rsidR="0026603E" w:rsidRPr="008B7A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7A96">
              <w:rPr>
                <w:rFonts w:ascii="Times New Roman" w:hAnsi="Times New Roman" w:cs="Times New Roman"/>
                <w:sz w:val="28"/>
                <w:szCs w:val="28"/>
              </w:rPr>
              <w:t xml:space="preserve"> года, ФГБОУ ВО «Куб ГУ ФК».</w:t>
            </w:r>
          </w:p>
        </w:tc>
        <w:tc>
          <w:tcPr>
            <w:tcW w:w="6439" w:type="dxa"/>
          </w:tcPr>
          <w:p w:rsidR="00A736EC" w:rsidRPr="008B7A96" w:rsidRDefault="00A736EC" w:rsidP="00E072DF">
            <w:pPr>
              <w:numPr>
                <w:ilvl w:val="0"/>
                <w:numId w:val="43"/>
              </w:numPr>
              <w:tabs>
                <w:tab w:val="left" w:pos="284"/>
              </w:tabs>
              <w:ind w:left="284" w:firstLine="76"/>
              <w:contextualSpacing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B7A96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Божко Е.В., Левченко Н.Л.</w:t>
            </w:r>
            <w:r w:rsidRPr="008B7A96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26603E" w:rsidRPr="008B7A96">
              <w:rPr>
                <w:rFonts w:eastAsiaTheme="minorHAnsi"/>
                <w:sz w:val="28"/>
                <w:szCs w:val="28"/>
                <w:lang w:eastAsia="en-US"/>
              </w:rPr>
              <w:t xml:space="preserve">Эмоционально-развивающая образовательная среда в </w:t>
            </w:r>
            <w:r w:rsidRPr="008B7A96">
              <w:rPr>
                <w:rFonts w:eastAsiaTheme="minorHAnsi"/>
                <w:sz w:val="28"/>
                <w:szCs w:val="28"/>
                <w:lang w:eastAsia="en-US"/>
              </w:rPr>
              <w:t>ДОО</w:t>
            </w:r>
            <w:r w:rsidR="0026603E" w:rsidRPr="008B7A96">
              <w:rPr>
                <w:rFonts w:eastAsiaTheme="minorHAnsi"/>
                <w:sz w:val="28"/>
                <w:szCs w:val="28"/>
                <w:lang w:eastAsia="en-US"/>
              </w:rPr>
              <w:t xml:space="preserve"> комбинированного вида</w:t>
            </w:r>
            <w:r w:rsidRPr="008B7A96">
              <w:rPr>
                <w:rFonts w:eastAsiaTheme="minorHAnsi"/>
                <w:sz w:val="28"/>
                <w:szCs w:val="28"/>
                <w:lang w:eastAsia="en-US"/>
              </w:rPr>
              <w:t xml:space="preserve">». </w:t>
            </w:r>
          </w:p>
        </w:tc>
      </w:tr>
      <w:tr w:rsidR="00E072DF" w:rsidRPr="00A736EC" w:rsidTr="00E072DF">
        <w:trPr>
          <w:trHeight w:val="4256"/>
        </w:trPr>
        <w:tc>
          <w:tcPr>
            <w:tcW w:w="3558" w:type="dxa"/>
          </w:tcPr>
          <w:p w:rsidR="00E072DF" w:rsidRDefault="00E072DF" w:rsidP="00F47F7A">
            <w:pPr>
              <w:numPr>
                <w:ilvl w:val="0"/>
                <w:numId w:val="38"/>
              </w:numPr>
              <w:tabs>
                <w:tab w:val="left" w:pos="567"/>
              </w:tabs>
              <w:ind w:left="142" w:firstLine="76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072D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Международная научно-практическая конференция «Современная начальная школа: практика и перспектива».</w:t>
            </w:r>
          </w:p>
          <w:p w:rsidR="00E072DF" w:rsidRPr="00E072DF" w:rsidRDefault="00E072DF" w:rsidP="00F47F7A">
            <w:pPr>
              <w:tabs>
                <w:tab w:val="left" w:pos="567"/>
              </w:tabs>
              <w:ind w:left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E072DF">
              <w:rPr>
                <w:rFonts w:eastAsiaTheme="minorHAnsi"/>
                <w:sz w:val="28"/>
                <w:szCs w:val="28"/>
                <w:lang w:eastAsia="en-US"/>
              </w:rPr>
              <w:t>6-7 ноября 2019 г.</w:t>
            </w:r>
          </w:p>
          <w:p w:rsidR="00E072DF" w:rsidRPr="00E072DF" w:rsidRDefault="00E072DF" w:rsidP="00F47F7A">
            <w:pPr>
              <w:tabs>
                <w:tab w:val="left" w:pos="567"/>
              </w:tabs>
              <w:ind w:left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E072DF">
              <w:rPr>
                <w:rFonts w:eastAsiaTheme="minorHAnsi"/>
                <w:sz w:val="28"/>
                <w:szCs w:val="28"/>
                <w:lang w:eastAsia="en-US"/>
              </w:rPr>
              <w:t>НЧОУ ДПО «Учебный центр «Персонал-ресурс». Республика Адыгея, Татамукайский район, аул новая Адыгея.</w:t>
            </w:r>
          </w:p>
        </w:tc>
        <w:tc>
          <w:tcPr>
            <w:tcW w:w="6439" w:type="dxa"/>
          </w:tcPr>
          <w:p w:rsidR="00E072DF" w:rsidRPr="00E072DF" w:rsidRDefault="00E072DF" w:rsidP="00E072DF">
            <w:pPr>
              <w:pStyle w:val="a6"/>
              <w:numPr>
                <w:ilvl w:val="0"/>
                <w:numId w:val="45"/>
              </w:numPr>
              <w:ind w:left="271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2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Гердель Е.А. </w:t>
            </w:r>
            <w:r w:rsidRPr="00E072DF">
              <w:rPr>
                <w:rFonts w:ascii="Times New Roman" w:hAnsi="Times New Roman" w:cs="Times New Roman"/>
                <w:sz w:val="28"/>
                <w:szCs w:val="28"/>
              </w:rPr>
              <w:t xml:space="preserve">«Коррекционно-логопедическая работа как этап подготовки к начальному общему образованию детей старшего дошкольного возраста в мультстудии </w:t>
            </w:r>
            <w:r w:rsidRPr="00E07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E072DF">
              <w:rPr>
                <w:rFonts w:ascii="Times New Roman" w:hAnsi="Times New Roman" w:cs="Times New Roman"/>
                <w:sz w:val="28"/>
                <w:szCs w:val="28"/>
              </w:rPr>
              <w:t>-образования «Я творю мир».</w:t>
            </w:r>
          </w:p>
          <w:p w:rsidR="00E072DF" w:rsidRPr="00E072DF" w:rsidRDefault="00E072DF" w:rsidP="00E072DF">
            <w:pPr>
              <w:pStyle w:val="a6"/>
              <w:numPr>
                <w:ilvl w:val="0"/>
                <w:numId w:val="45"/>
              </w:numPr>
              <w:ind w:left="271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2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Манохина А.Ю. </w:t>
            </w:r>
            <w:r w:rsidRPr="00E072DF">
              <w:rPr>
                <w:rFonts w:ascii="Times New Roman" w:hAnsi="Times New Roman" w:cs="Times New Roman"/>
                <w:sz w:val="28"/>
                <w:szCs w:val="28"/>
              </w:rPr>
              <w:t>Новые методы и формы организации обучения дошкольников с нарушением слуха на основе создания авторской мультипликации».</w:t>
            </w:r>
          </w:p>
          <w:p w:rsidR="00E072DF" w:rsidRPr="00E072DF" w:rsidRDefault="00E072DF" w:rsidP="00E072DF">
            <w:pPr>
              <w:pStyle w:val="a6"/>
              <w:numPr>
                <w:ilvl w:val="0"/>
                <w:numId w:val="45"/>
              </w:numPr>
              <w:ind w:left="270" w:firstLine="0"/>
              <w:rPr>
                <w:i/>
                <w:sz w:val="28"/>
                <w:szCs w:val="28"/>
              </w:rPr>
            </w:pPr>
            <w:r w:rsidRPr="00E072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Стамболиева Э.М. </w:t>
            </w:r>
            <w:r w:rsidRPr="00E072DF">
              <w:rPr>
                <w:rFonts w:ascii="Times New Roman" w:hAnsi="Times New Roman" w:cs="Times New Roman"/>
                <w:sz w:val="28"/>
                <w:szCs w:val="28"/>
              </w:rPr>
              <w:t>Формирование речевой сферы будущих школьников посредством создания мультфильмов».</w:t>
            </w:r>
          </w:p>
        </w:tc>
      </w:tr>
      <w:tr w:rsidR="00A736EC" w:rsidRPr="00A736EC" w:rsidTr="00E072DF">
        <w:tc>
          <w:tcPr>
            <w:tcW w:w="9997" w:type="dxa"/>
            <w:gridSpan w:val="2"/>
          </w:tcPr>
          <w:p w:rsidR="00F47F7A" w:rsidRDefault="00F47F7A" w:rsidP="00A736E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  <w:p w:rsidR="00A736EC" w:rsidRPr="00F47F7A" w:rsidRDefault="00A736EC" w:rsidP="00A736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47F7A">
              <w:rPr>
                <w:rFonts w:eastAsiaTheme="minorHAnsi"/>
                <w:b/>
                <w:color w:val="FF0000"/>
                <w:lang w:eastAsia="en-US"/>
              </w:rPr>
              <w:t>ПУБЛИКАЦИИ</w:t>
            </w:r>
          </w:p>
        </w:tc>
      </w:tr>
      <w:tr w:rsidR="00A736EC" w:rsidRPr="00A736EC" w:rsidTr="00E072DF">
        <w:trPr>
          <w:trHeight w:val="504"/>
        </w:trPr>
        <w:tc>
          <w:tcPr>
            <w:tcW w:w="3558" w:type="dxa"/>
          </w:tcPr>
          <w:p w:rsidR="00A736EC" w:rsidRPr="00A736EC" w:rsidRDefault="00A736EC" w:rsidP="00F47F7A">
            <w:pPr>
              <w:ind w:left="142" w:firstLine="142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Краевая научно-практическая конференция </w:t>
            </w:r>
          </w:p>
          <w:p w:rsidR="001D6E39" w:rsidRDefault="00A736EC" w:rsidP="00F47F7A">
            <w:pPr>
              <w:ind w:left="142" w:firstLine="142"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«Образование и культура </w:t>
            </w:r>
            <w:r w:rsidRPr="00A736EC">
              <w:rPr>
                <w:rFonts w:eastAsiaTheme="minorHAnsi"/>
                <w:sz w:val="28"/>
                <w:szCs w:val="28"/>
                <w:lang w:val="en-US" w:eastAsia="en-US"/>
              </w:rPr>
              <w:t>XXI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века: от исследования к опыту».</w:t>
            </w:r>
            <w:r w:rsidRPr="00A736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ГБПОУ КК «Краснодарский педагогический колледж». 17.05.2019 г., </w:t>
            </w:r>
          </w:p>
          <w:p w:rsidR="00A736EC" w:rsidRPr="00A736EC" w:rsidRDefault="001D6E39" w:rsidP="001D6E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A736EC"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г. Краснодар. </w:t>
            </w:r>
          </w:p>
          <w:p w:rsidR="00A736EC" w:rsidRPr="00A736EC" w:rsidRDefault="00A736EC" w:rsidP="00A736E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36EC" w:rsidRPr="00A736EC" w:rsidRDefault="00A736EC" w:rsidP="00A736E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39" w:type="dxa"/>
          </w:tcPr>
          <w:p w:rsidR="00A736EC" w:rsidRPr="00A736EC" w:rsidRDefault="00A736EC" w:rsidP="00F47F7A">
            <w:pPr>
              <w:numPr>
                <w:ilvl w:val="0"/>
                <w:numId w:val="39"/>
              </w:numPr>
              <w:tabs>
                <w:tab w:val="left" w:pos="411"/>
              </w:tabs>
              <w:ind w:left="128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Воронцова Е.В., Федаш Н.А. 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«Эмоциональное развитие дошкольников посредством подвижной игры».</w:t>
            </w:r>
          </w:p>
          <w:p w:rsidR="00A736EC" w:rsidRPr="00A736EC" w:rsidRDefault="00A736EC" w:rsidP="00F47F7A">
            <w:pPr>
              <w:numPr>
                <w:ilvl w:val="0"/>
                <w:numId w:val="39"/>
              </w:numPr>
              <w:tabs>
                <w:tab w:val="left" w:pos="411"/>
              </w:tabs>
              <w:ind w:left="128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Гердель Е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.А. «Методы коррекционно-логопедической работы с детьми старшего дошкольного возраста, посещающими группу компенсирующей направленности ОНР».</w:t>
            </w:r>
          </w:p>
          <w:p w:rsidR="00A736EC" w:rsidRPr="00A736EC" w:rsidRDefault="00A736EC" w:rsidP="00F47F7A">
            <w:pPr>
              <w:numPr>
                <w:ilvl w:val="0"/>
                <w:numId w:val="39"/>
              </w:numPr>
              <w:tabs>
                <w:tab w:val="left" w:pos="411"/>
              </w:tabs>
              <w:ind w:left="128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Кошкина И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.В. «Нетрадиционные техники рисования как средство развития творческих способностей детей с ОВЗ».</w:t>
            </w:r>
          </w:p>
          <w:p w:rsidR="00A736EC" w:rsidRPr="00A736EC" w:rsidRDefault="00A736EC" w:rsidP="00F47F7A">
            <w:pPr>
              <w:numPr>
                <w:ilvl w:val="0"/>
                <w:numId w:val="39"/>
              </w:numPr>
              <w:tabs>
                <w:tab w:val="left" w:pos="411"/>
              </w:tabs>
              <w:ind w:left="128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Ксенякина Е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.В. «Развитие эмоций при организации самостоятельной двигательной активности  детей в условиях ДОО и Семьи».</w:t>
            </w:r>
          </w:p>
          <w:p w:rsidR="00A736EC" w:rsidRPr="00A736EC" w:rsidRDefault="00A736EC" w:rsidP="00F47F7A">
            <w:pPr>
              <w:numPr>
                <w:ilvl w:val="0"/>
                <w:numId w:val="39"/>
              </w:numPr>
              <w:tabs>
                <w:tab w:val="left" w:pos="411"/>
              </w:tabs>
              <w:ind w:left="128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Левченко Н.Л.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«Эмоциональное развитие дошкольников с ОВЗ в интегрированной образовательной среде ДОО комбинированного вида».</w:t>
            </w:r>
          </w:p>
          <w:p w:rsidR="00A736EC" w:rsidRPr="00A736EC" w:rsidRDefault="00A736EC" w:rsidP="00F47F7A">
            <w:pPr>
              <w:numPr>
                <w:ilvl w:val="0"/>
                <w:numId w:val="39"/>
              </w:numPr>
              <w:tabs>
                <w:tab w:val="left" w:pos="411"/>
              </w:tabs>
              <w:ind w:left="128" w:hanging="142"/>
              <w:contextualSpacing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Матюхина Н.В. 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«Возможности использования современных ИКТ при работе с родителями в ДОО».</w:t>
            </w:r>
          </w:p>
          <w:p w:rsidR="00A736EC" w:rsidRPr="00A736EC" w:rsidRDefault="00A736EC" w:rsidP="00F47F7A">
            <w:pPr>
              <w:numPr>
                <w:ilvl w:val="0"/>
                <w:numId w:val="39"/>
              </w:numPr>
              <w:tabs>
                <w:tab w:val="left" w:pos="411"/>
              </w:tabs>
              <w:ind w:left="128" w:hanging="142"/>
              <w:contextualSpacing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Манохина А.Ю., Сигаева О.В. 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«Использование цифровых образовательных ресурсов (ЦОР) в работе по развитию речи дошкольников с нарушением слуха (из опыта работы).</w:t>
            </w:r>
          </w:p>
          <w:p w:rsidR="00A736EC" w:rsidRPr="00A736EC" w:rsidRDefault="00A736EC" w:rsidP="00F47F7A">
            <w:pPr>
              <w:numPr>
                <w:ilvl w:val="0"/>
                <w:numId w:val="39"/>
              </w:numPr>
              <w:tabs>
                <w:tab w:val="left" w:pos="411"/>
              </w:tabs>
              <w:ind w:left="128" w:hanging="142"/>
              <w:contextualSpacing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Стамболиева Э.М., Мудрик Ю.В. 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«Развитие речи у детей старшего дошкольного возраста с ОНР посредством создания мультфильма».</w:t>
            </w:r>
          </w:p>
          <w:p w:rsidR="00A736EC" w:rsidRPr="00A736EC" w:rsidRDefault="00A736EC" w:rsidP="00F47F7A">
            <w:pPr>
              <w:numPr>
                <w:ilvl w:val="0"/>
                <w:numId w:val="39"/>
              </w:numPr>
              <w:tabs>
                <w:tab w:val="left" w:pos="411"/>
              </w:tabs>
              <w:ind w:left="128" w:hanging="142"/>
              <w:contextualSpacing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 xml:space="preserve">Федотова В.М. 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>«Совершенствование речи дошкольников с нарушением слуха посредством театрализованной деятельности».</w:t>
            </w:r>
          </w:p>
        </w:tc>
      </w:tr>
      <w:tr w:rsidR="00A736EC" w:rsidRPr="00A736EC" w:rsidTr="00E072DF">
        <w:trPr>
          <w:trHeight w:val="504"/>
        </w:trPr>
        <w:tc>
          <w:tcPr>
            <w:tcW w:w="3558" w:type="dxa"/>
          </w:tcPr>
          <w:p w:rsidR="00A736EC" w:rsidRPr="00A736EC" w:rsidRDefault="00A736EC" w:rsidP="00F47F7A">
            <w:pPr>
              <w:ind w:left="142" w:firstLine="142"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Всероссийская научно-практическая конференция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«Образование </w:t>
            </w:r>
            <w:r w:rsidRPr="00A736EC">
              <w:rPr>
                <w:rFonts w:eastAsiaTheme="minorHAnsi"/>
                <w:sz w:val="28"/>
                <w:szCs w:val="28"/>
                <w:lang w:val="en-US" w:eastAsia="en-US"/>
              </w:rPr>
              <w:t>XXI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века: тенденции и взгляд в будущее», заочная. 26.06.2019 г.</w:t>
            </w:r>
          </w:p>
        </w:tc>
        <w:tc>
          <w:tcPr>
            <w:tcW w:w="6439" w:type="dxa"/>
          </w:tcPr>
          <w:p w:rsidR="00A736EC" w:rsidRPr="00A736EC" w:rsidRDefault="00A736EC" w:rsidP="00F47F7A">
            <w:pPr>
              <w:numPr>
                <w:ilvl w:val="0"/>
                <w:numId w:val="40"/>
              </w:numPr>
              <w:tabs>
                <w:tab w:val="left" w:pos="411"/>
              </w:tabs>
              <w:ind w:left="128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Левченко Н.Л., Шапошникова Е.А.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«Эмоционально-развивающее воспитание детей дошкольного возраста с ОВЗ в интегрированной</w:t>
            </w:r>
          </w:p>
          <w:p w:rsidR="00A736EC" w:rsidRPr="00A736EC" w:rsidRDefault="00A736EC" w:rsidP="00F47F7A">
            <w:pPr>
              <w:tabs>
                <w:tab w:val="left" w:pos="411"/>
              </w:tabs>
              <w:ind w:left="128"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среде ДОО комбинированного вида».</w:t>
            </w:r>
          </w:p>
        </w:tc>
      </w:tr>
      <w:tr w:rsidR="00A736EC" w:rsidRPr="00A736EC" w:rsidTr="00E072DF">
        <w:trPr>
          <w:trHeight w:val="504"/>
        </w:trPr>
        <w:tc>
          <w:tcPr>
            <w:tcW w:w="3558" w:type="dxa"/>
          </w:tcPr>
          <w:p w:rsidR="00A736EC" w:rsidRPr="00A736EC" w:rsidRDefault="00A736EC" w:rsidP="001F0AEF">
            <w:pPr>
              <w:ind w:left="142" w:firstLine="142"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</w:t>
            </w:r>
            <w:r w:rsidR="001F0AE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A736EC">
              <w:rPr>
                <w:rFonts w:eastAsiaTheme="minorHAnsi"/>
                <w:b/>
                <w:sz w:val="28"/>
                <w:szCs w:val="28"/>
                <w:lang w:eastAsia="en-US"/>
              </w:rPr>
              <w:t>Международная панорама педагогических идей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«Мастерство педагога», заочная форма 17.06-17.07 2019 г.</w:t>
            </w:r>
          </w:p>
        </w:tc>
        <w:tc>
          <w:tcPr>
            <w:tcW w:w="6439" w:type="dxa"/>
          </w:tcPr>
          <w:p w:rsidR="00A736EC" w:rsidRPr="00A736EC" w:rsidRDefault="00A736EC" w:rsidP="00F47F7A">
            <w:pPr>
              <w:numPr>
                <w:ilvl w:val="0"/>
                <w:numId w:val="41"/>
              </w:numPr>
              <w:tabs>
                <w:tab w:val="left" w:pos="553"/>
              </w:tabs>
              <w:ind w:left="270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736EC">
              <w:rPr>
                <w:rFonts w:eastAsiaTheme="minorHAnsi"/>
                <w:i/>
                <w:sz w:val="28"/>
                <w:szCs w:val="28"/>
                <w:lang w:eastAsia="en-US"/>
              </w:rPr>
              <w:t>Левченко Н.Л., Шапошникова Е.А.</w:t>
            </w:r>
            <w:r w:rsidRPr="00A736EC">
              <w:rPr>
                <w:rFonts w:eastAsiaTheme="minorHAnsi"/>
                <w:sz w:val="28"/>
                <w:szCs w:val="28"/>
                <w:lang w:eastAsia="en-US"/>
              </w:rPr>
              <w:t xml:space="preserve"> «Развитие и воспитание эмоций детей дошкольного возраста с ОВЗ».</w:t>
            </w:r>
          </w:p>
        </w:tc>
      </w:tr>
    </w:tbl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E072DF" w:rsidRDefault="00E072DF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F47F7A" w:rsidRDefault="00F47F7A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F47F7A" w:rsidRDefault="00F47F7A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F47F7A" w:rsidRDefault="00F47F7A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F47F7A" w:rsidRDefault="00F47F7A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A736EC" w:rsidRDefault="00A736EC" w:rsidP="00A43037">
      <w:pPr>
        <w:spacing w:line="360" w:lineRule="auto"/>
        <w:ind w:firstLine="567"/>
        <w:jc w:val="both"/>
        <w:rPr>
          <w:sz w:val="28"/>
          <w:szCs w:val="28"/>
        </w:rPr>
      </w:pPr>
    </w:p>
    <w:p w:rsidR="00F47F7A" w:rsidRDefault="00F47F7A" w:rsidP="00A43037">
      <w:pPr>
        <w:spacing w:line="360" w:lineRule="auto"/>
        <w:ind w:firstLine="567"/>
        <w:jc w:val="both"/>
        <w:rPr>
          <w:sz w:val="28"/>
          <w:szCs w:val="28"/>
        </w:rPr>
      </w:pPr>
    </w:p>
    <w:sectPr w:rsidR="00F47F7A" w:rsidSect="00A43037">
      <w:footerReference w:type="default" r:id="rId1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1A" w:rsidRDefault="0089401A" w:rsidP="008440FF">
      <w:r>
        <w:separator/>
      </w:r>
    </w:p>
  </w:endnote>
  <w:endnote w:type="continuationSeparator" w:id="0">
    <w:p w:rsidR="0089401A" w:rsidRDefault="0089401A" w:rsidP="0084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453089"/>
      <w:docPartObj>
        <w:docPartGallery w:val="Page Numbers (Bottom of Page)"/>
        <w:docPartUnique/>
      </w:docPartObj>
    </w:sdtPr>
    <w:sdtContent>
      <w:p w:rsidR="00983346" w:rsidRDefault="0098334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17">
          <w:rPr>
            <w:noProof/>
          </w:rPr>
          <w:t>2</w:t>
        </w:r>
        <w:r>
          <w:fldChar w:fldCharType="end"/>
        </w:r>
      </w:p>
    </w:sdtContent>
  </w:sdt>
  <w:p w:rsidR="00983346" w:rsidRDefault="009833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1A" w:rsidRDefault="0089401A" w:rsidP="008440FF">
      <w:r>
        <w:separator/>
      </w:r>
    </w:p>
  </w:footnote>
  <w:footnote w:type="continuationSeparator" w:id="0">
    <w:p w:rsidR="0089401A" w:rsidRDefault="0089401A" w:rsidP="0084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FA0"/>
      </v:shape>
    </w:pict>
  </w:numPicBullet>
  <w:abstractNum w:abstractNumId="0">
    <w:nsid w:val="056E7E4C"/>
    <w:multiLevelType w:val="hybridMultilevel"/>
    <w:tmpl w:val="0CE65564"/>
    <w:lvl w:ilvl="0" w:tplc="4F0E5FD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33AAB"/>
    <w:multiLevelType w:val="hybridMultilevel"/>
    <w:tmpl w:val="C9901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1C24"/>
    <w:multiLevelType w:val="hybridMultilevel"/>
    <w:tmpl w:val="8F2C0B6A"/>
    <w:lvl w:ilvl="0" w:tplc="1CDC64E8">
      <w:start w:val="1"/>
      <w:numFmt w:val="decimal"/>
      <w:lvlText w:val="%1."/>
      <w:lvlJc w:val="left"/>
      <w:pPr>
        <w:ind w:left="9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">
    <w:nsid w:val="139148FC"/>
    <w:multiLevelType w:val="hybridMultilevel"/>
    <w:tmpl w:val="529A3110"/>
    <w:lvl w:ilvl="0" w:tplc="04190007">
      <w:start w:val="1"/>
      <w:numFmt w:val="bullet"/>
      <w:lvlText w:val=""/>
      <w:lvlPicBulletId w:val="0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1F6E6CA1"/>
    <w:multiLevelType w:val="hybridMultilevel"/>
    <w:tmpl w:val="EFA05654"/>
    <w:lvl w:ilvl="0" w:tplc="98BCDBEE">
      <w:start w:val="1"/>
      <w:numFmt w:val="decimal"/>
      <w:lvlText w:val="%1."/>
      <w:lvlJc w:val="left"/>
      <w:pPr>
        <w:ind w:left="6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1FD74177"/>
    <w:multiLevelType w:val="hybridMultilevel"/>
    <w:tmpl w:val="3B407E32"/>
    <w:lvl w:ilvl="0" w:tplc="16D8B03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239B265F"/>
    <w:multiLevelType w:val="hybridMultilevel"/>
    <w:tmpl w:val="DA265CC6"/>
    <w:lvl w:ilvl="0" w:tplc="812AB5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C4F0D65"/>
    <w:multiLevelType w:val="multilevel"/>
    <w:tmpl w:val="F5487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2C527445"/>
    <w:multiLevelType w:val="hybridMultilevel"/>
    <w:tmpl w:val="9CBA03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657FBD"/>
    <w:multiLevelType w:val="hybridMultilevel"/>
    <w:tmpl w:val="61FA08E4"/>
    <w:lvl w:ilvl="0" w:tplc="EBE8A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B57DD2"/>
    <w:multiLevelType w:val="hybridMultilevel"/>
    <w:tmpl w:val="78749DDE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281DE3"/>
    <w:multiLevelType w:val="hybridMultilevel"/>
    <w:tmpl w:val="8B4EBC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86D1A"/>
    <w:multiLevelType w:val="hybridMultilevel"/>
    <w:tmpl w:val="58A4E098"/>
    <w:lvl w:ilvl="0" w:tplc="7D34A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35071012"/>
    <w:multiLevelType w:val="hybridMultilevel"/>
    <w:tmpl w:val="7BBA07F6"/>
    <w:lvl w:ilvl="0" w:tplc="0419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39D85DDE"/>
    <w:multiLevelType w:val="hybridMultilevel"/>
    <w:tmpl w:val="B5F87C8E"/>
    <w:lvl w:ilvl="0" w:tplc="FB0A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9752DA"/>
    <w:multiLevelType w:val="hybridMultilevel"/>
    <w:tmpl w:val="FB6A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85474"/>
    <w:multiLevelType w:val="hybridMultilevel"/>
    <w:tmpl w:val="47607B9E"/>
    <w:lvl w:ilvl="0" w:tplc="9ECC5D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4177FD"/>
    <w:multiLevelType w:val="hybridMultilevel"/>
    <w:tmpl w:val="04FEC35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03B67E4"/>
    <w:multiLevelType w:val="hybridMultilevel"/>
    <w:tmpl w:val="2BDE6A3A"/>
    <w:lvl w:ilvl="0" w:tplc="95CE73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12743FE"/>
    <w:multiLevelType w:val="hybridMultilevel"/>
    <w:tmpl w:val="248A37AA"/>
    <w:lvl w:ilvl="0" w:tplc="E3F0F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5599E"/>
    <w:multiLevelType w:val="hybridMultilevel"/>
    <w:tmpl w:val="4D94A5D4"/>
    <w:lvl w:ilvl="0" w:tplc="29D2EBF4">
      <w:start w:val="1"/>
      <w:numFmt w:val="decimal"/>
      <w:lvlText w:val="%1."/>
      <w:lvlJc w:val="left"/>
      <w:pPr>
        <w:ind w:left="12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1">
    <w:nsid w:val="42BE45C0"/>
    <w:multiLevelType w:val="hybridMultilevel"/>
    <w:tmpl w:val="11E62450"/>
    <w:lvl w:ilvl="0" w:tplc="0419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>
    <w:nsid w:val="4360010D"/>
    <w:multiLevelType w:val="hybridMultilevel"/>
    <w:tmpl w:val="381A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F75A4"/>
    <w:multiLevelType w:val="hybridMultilevel"/>
    <w:tmpl w:val="833AB20C"/>
    <w:lvl w:ilvl="0" w:tplc="D6B0CF76">
      <w:start w:val="1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4">
    <w:nsid w:val="47D0274A"/>
    <w:multiLevelType w:val="hybridMultilevel"/>
    <w:tmpl w:val="D59AF33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93D701C"/>
    <w:multiLevelType w:val="hybridMultilevel"/>
    <w:tmpl w:val="76EA815A"/>
    <w:lvl w:ilvl="0" w:tplc="04190007">
      <w:start w:val="1"/>
      <w:numFmt w:val="bullet"/>
      <w:lvlText w:val=""/>
      <w:lvlPicBulletId w:val="0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4A793B7F"/>
    <w:multiLevelType w:val="hybridMultilevel"/>
    <w:tmpl w:val="4A2CE610"/>
    <w:lvl w:ilvl="0" w:tplc="04190007">
      <w:start w:val="1"/>
      <w:numFmt w:val="bullet"/>
      <w:lvlText w:val=""/>
      <w:lvlPicBulletId w:val="0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7">
    <w:nsid w:val="4B6C2357"/>
    <w:multiLevelType w:val="hybridMultilevel"/>
    <w:tmpl w:val="E28E2462"/>
    <w:lvl w:ilvl="0" w:tplc="64FA3D8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4C65772C"/>
    <w:multiLevelType w:val="hybridMultilevel"/>
    <w:tmpl w:val="381A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07D77"/>
    <w:multiLevelType w:val="hybridMultilevel"/>
    <w:tmpl w:val="D5DAB52E"/>
    <w:lvl w:ilvl="0" w:tplc="9C68C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7427AE"/>
    <w:multiLevelType w:val="hybridMultilevel"/>
    <w:tmpl w:val="F0660E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7077EF"/>
    <w:multiLevelType w:val="hybridMultilevel"/>
    <w:tmpl w:val="9C8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465EF"/>
    <w:multiLevelType w:val="hybridMultilevel"/>
    <w:tmpl w:val="92E85F50"/>
    <w:lvl w:ilvl="0" w:tplc="CE24C5F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3834A9"/>
    <w:multiLevelType w:val="hybridMultilevel"/>
    <w:tmpl w:val="DF789A88"/>
    <w:lvl w:ilvl="0" w:tplc="04190007">
      <w:start w:val="1"/>
      <w:numFmt w:val="bullet"/>
      <w:lvlText w:val=""/>
      <w:lvlPicBulletId w:val="0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4">
    <w:nsid w:val="5A4017E4"/>
    <w:multiLevelType w:val="hybridMultilevel"/>
    <w:tmpl w:val="9636FB1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50B114F"/>
    <w:multiLevelType w:val="hybridMultilevel"/>
    <w:tmpl w:val="66F8A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6B5676"/>
    <w:multiLevelType w:val="hybridMultilevel"/>
    <w:tmpl w:val="58EEFF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E872B6"/>
    <w:multiLevelType w:val="hybridMultilevel"/>
    <w:tmpl w:val="0F545E7E"/>
    <w:lvl w:ilvl="0" w:tplc="04190007">
      <w:start w:val="1"/>
      <w:numFmt w:val="bullet"/>
      <w:lvlText w:val=""/>
      <w:lvlPicBulletId w:val="0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8">
    <w:nsid w:val="6B167DEF"/>
    <w:multiLevelType w:val="hybridMultilevel"/>
    <w:tmpl w:val="3B884CE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352B9B"/>
    <w:multiLevelType w:val="hybridMultilevel"/>
    <w:tmpl w:val="ACC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E6DB2"/>
    <w:multiLevelType w:val="hybridMultilevel"/>
    <w:tmpl w:val="B62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A6CCD"/>
    <w:multiLevelType w:val="hybridMultilevel"/>
    <w:tmpl w:val="5EB2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445EA"/>
    <w:multiLevelType w:val="hybridMultilevel"/>
    <w:tmpl w:val="B098258E"/>
    <w:lvl w:ilvl="0" w:tplc="04190007">
      <w:start w:val="1"/>
      <w:numFmt w:val="bullet"/>
      <w:lvlText w:val=""/>
      <w:lvlPicBulletId w:val="0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3">
    <w:nsid w:val="76FD0A27"/>
    <w:multiLevelType w:val="hybridMultilevel"/>
    <w:tmpl w:val="71789FDE"/>
    <w:lvl w:ilvl="0" w:tplc="9BB05D78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B4B475A"/>
    <w:multiLevelType w:val="hybridMultilevel"/>
    <w:tmpl w:val="D880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209A1"/>
    <w:multiLevelType w:val="hybridMultilevel"/>
    <w:tmpl w:val="2E281F98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5"/>
  </w:num>
  <w:num w:numId="4">
    <w:abstractNumId w:val="42"/>
  </w:num>
  <w:num w:numId="5">
    <w:abstractNumId w:val="3"/>
  </w:num>
  <w:num w:numId="6">
    <w:abstractNumId w:val="10"/>
  </w:num>
  <w:num w:numId="7">
    <w:abstractNumId w:val="43"/>
  </w:num>
  <w:num w:numId="8">
    <w:abstractNumId w:val="33"/>
  </w:num>
  <w:num w:numId="9">
    <w:abstractNumId w:val="37"/>
  </w:num>
  <w:num w:numId="10">
    <w:abstractNumId w:val="26"/>
  </w:num>
  <w:num w:numId="11">
    <w:abstractNumId w:val="13"/>
  </w:num>
  <w:num w:numId="12">
    <w:abstractNumId w:val="35"/>
  </w:num>
  <w:num w:numId="13">
    <w:abstractNumId w:val="38"/>
  </w:num>
  <w:num w:numId="14">
    <w:abstractNumId w:val="17"/>
  </w:num>
  <w:num w:numId="15">
    <w:abstractNumId w:val="24"/>
  </w:num>
  <w:num w:numId="16">
    <w:abstractNumId w:val="32"/>
  </w:num>
  <w:num w:numId="17">
    <w:abstractNumId w:val="34"/>
  </w:num>
  <w:num w:numId="18">
    <w:abstractNumId w:val="12"/>
  </w:num>
  <w:num w:numId="19">
    <w:abstractNumId w:val="36"/>
  </w:num>
  <w:num w:numId="20">
    <w:abstractNumId w:val="31"/>
  </w:num>
  <w:num w:numId="21">
    <w:abstractNumId w:val="5"/>
  </w:num>
  <w:num w:numId="22">
    <w:abstractNumId w:val="20"/>
  </w:num>
  <w:num w:numId="23">
    <w:abstractNumId w:val="23"/>
  </w:num>
  <w:num w:numId="24">
    <w:abstractNumId w:val="2"/>
  </w:num>
  <w:num w:numId="25">
    <w:abstractNumId w:val="4"/>
  </w:num>
  <w:num w:numId="26">
    <w:abstractNumId w:val="9"/>
  </w:num>
  <w:num w:numId="27">
    <w:abstractNumId w:val="18"/>
  </w:num>
  <w:num w:numId="28">
    <w:abstractNumId w:val="19"/>
  </w:num>
  <w:num w:numId="29">
    <w:abstractNumId w:val="25"/>
  </w:num>
  <w:num w:numId="30">
    <w:abstractNumId w:val="40"/>
  </w:num>
  <w:num w:numId="31">
    <w:abstractNumId w:val="41"/>
  </w:num>
  <w:num w:numId="32">
    <w:abstractNumId w:val="8"/>
  </w:num>
  <w:num w:numId="33">
    <w:abstractNumId w:val="30"/>
  </w:num>
  <w:num w:numId="34">
    <w:abstractNumId w:val="1"/>
  </w:num>
  <w:num w:numId="35">
    <w:abstractNumId w:val="21"/>
  </w:num>
  <w:num w:numId="36">
    <w:abstractNumId w:val="15"/>
  </w:num>
  <w:num w:numId="37">
    <w:abstractNumId w:val="22"/>
  </w:num>
  <w:num w:numId="38">
    <w:abstractNumId w:val="39"/>
  </w:num>
  <w:num w:numId="39">
    <w:abstractNumId w:val="44"/>
  </w:num>
  <w:num w:numId="40">
    <w:abstractNumId w:val="29"/>
  </w:num>
  <w:num w:numId="41">
    <w:abstractNumId w:val="14"/>
  </w:num>
  <w:num w:numId="42">
    <w:abstractNumId w:val="0"/>
  </w:num>
  <w:num w:numId="43">
    <w:abstractNumId w:val="6"/>
  </w:num>
  <w:num w:numId="44">
    <w:abstractNumId w:val="28"/>
  </w:num>
  <w:num w:numId="45">
    <w:abstractNumId w:val="27"/>
  </w:num>
  <w:num w:numId="46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9"/>
    <w:rsid w:val="000101B1"/>
    <w:rsid w:val="000153F8"/>
    <w:rsid w:val="00036E04"/>
    <w:rsid w:val="000427EE"/>
    <w:rsid w:val="000429ED"/>
    <w:rsid w:val="0005761D"/>
    <w:rsid w:val="00060D30"/>
    <w:rsid w:val="0008128F"/>
    <w:rsid w:val="000850C1"/>
    <w:rsid w:val="000B16CC"/>
    <w:rsid w:val="000B4AC3"/>
    <w:rsid w:val="000D5F95"/>
    <w:rsid w:val="000E3EA6"/>
    <w:rsid w:val="000F15F6"/>
    <w:rsid w:val="000F1F9A"/>
    <w:rsid w:val="0013539A"/>
    <w:rsid w:val="0014425F"/>
    <w:rsid w:val="00150760"/>
    <w:rsid w:val="00167428"/>
    <w:rsid w:val="00180DF1"/>
    <w:rsid w:val="00182D00"/>
    <w:rsid w:val="0019025E"/>
    <w:rsid w:val="0019446A"/>
    <w:rsid w:val="00196238"/>
    <w:rsid w:val="001A0B4A"/>
    <w:rsid w:val="001B584A"/>
    <w:rsid w:val="001C2BAF"/>
    <w:rsid w:val="001D6E39"/>
    <w:rsid w:val="001F0AEF"/>
    <w:rsid w:val="001F18AB"/>
    <w:rsid w:val="001F4848"/>
    <w:rsid w:val="001F781D"/>
    <w:rsid w:val="00216693"/>
    <w:rsid w:val="0022225E"/>
    <w:rsid w:val="00235A3F"/>
    <w:rsid w:val="00241A69"/>
    <w:rsid w:val="002607DE"/>
    <w:rsid w:val="0026603E"/>
    <w:rsid w:val="00266DE3"/>
    <w:rsid w:val="002878E1"/>
    <w:rsid w:val="002959CF"/>
    <w:rsid w:val="002B05D1"/>
    <w:rsid w:val="002B1184"/>
    <w:rsid w:val="002B5699"/>
    <w:rsid w:val="00306C7B"/>
    <w:rsid w:val="003336CF"/>
    <w:rsid w:val="003429BA"/>
    <w:rsid w:val="003607DA"/>
    <w:rsid w:val="003617BB"/>
    <w:rsid w:val="00367A38"/>
    <w:rsid w:val="00387C8A"/>
    <w:rsid w:val="003B1F01"/>
    <w:rsid w:val="003C0EEB"/>
    <w:rsid w:val="003C73D1"/>
    <w:rsid w:val="00406560"/>
    <w:rsid w:val="004158D5"/>
    <w:rsid w:val="00420EE5"/>
    <w:rsid w:val="00442052"/>
    <w:rsid w:val="00466956"/>
    <w:rsid w:val="004879E7"/>
    <w:rsid w:val="00487B4A"/>
    <w:rsid w:val="0049380B"/>
    <w:rsid w:val="004C47C7"/>
    <w:rsid w:val="004C6DB2"/>
    <w:rsid w:val="004C7FEE"/>
    <w:rsid w:val="004D628B"/>
    <w:rsid w:val="004F2210"/>
    <w:rsid w:val="005110D4"/>
    <w:rsid w:val="005153E8"/>
    <w:rsid w:val="00522431"/>
    <w:rsid w:val="005260A6"/>
    <w:rsid w:val="0053443D"/>
    <w:rsid w:val="00553148"/>
    <w:rsid w:val="00572CEF"/>
    <w:rsid w:val="005736DB"/>
    <w:rsid w:val="005745E6"/>
    <w:rsid w:val="00591F0C"/>
    <w:rsid w:val="00595225"/>
    <w:rsid w:val="005C11A3"/>
    <w:rsid w:val="005C1854"/>
    <w:rsid w:val="005C4544"/>
    <w:rsid w:val="0061012A"/>
    <w:rsid w:val="006123B0"/>
    <w:rsid w:val="0062714F"/>
    <w:rsid w:val="006318AA"/>
    <w:rsid w:val="00635BB4"/>
    <w:rsid w:val="0064793C"/>
    <w:rsid w:val="0066144E"/>
    <w:rsid w:val="00665C7B"/>
    <w:rsid w:val="006721C5"/>
    <w:rsid w:val="00676DD2"/>
    <w:rsid w:val="00681587"/>
    <w:rsid w:val="00693A73"/>
    <w:rsid w:val="006A13E4"/>
    <w:rsid w:val="006C0F9E"/>
    <w:rsid w:val="006D0CB9"/>
    <w:rsid w:val="006D1AB1"/>
    <w:rsid w:val="006E3193"/>
    <w:rsid w:val="006F3A27"/>
    <w:rsid w:val="007019F1"/>
    <w:rsid w:val="0072092B"/>
    <w:rsid w:val="00736E78"/>
    <w:rsid w:val="00737272"/>
    <w:rsid w:val="0076083F"/>
    <w:rsid w:val="00764731"/>
    <w:rsid w:val="00765B44"/>
    <w:rsid w:val="00786AD1"/>
    <w:rsid w:val="00792A30"/>
    <w:rsid w:val="007933DC"/>
    <w:rsid w:val="00793CF3"/>
    <w:rsid w:val="007B23E7"/>
    <w:rsid w:val="007B630A"/>
    <w:rsid w:val="007D1485"/>
    <w:rsid w:val="007D43E5"/>
    <w:rsid w:val="007D4A2B"/>
    <w:rsid w:val="007D4F98"/>
    <w:rsid w:val="007D7E61"/>
    <w:rsid w:val="007F0B17"/>
    <w:rsid w:val="007F5015"/>
    <w:rsid w:val="008039B2"/>
    <w:rsid w:val="00823594"/>
    <w:rsid w:val="00830CDC"/>
    <w:rsid w:val="008440FF"/>
    <w:rsid w:val="00846519"/>
    <w:rsid w:val="00867E56"/>
    <w:rsid w:val="008774B8"/>
    <w:rsid w:val="00881046"/>
    <w:rsid w:val="00892BB1"/>
    <w:rsid w:val="0089401A"/>
    <w:rsid w:val="008B040C"/>
    <w:rsid w:val="008B72B5"/>
    <w:rsid w:val="008B7A96"/>
    <w:rsid w:val="008C7A04"/>
    <w:rsid w:val="008F1BDA"/>
    <w:rsid w:val="008F21E5"/>
    <w:rsid w:val="0090352E"/>
    <w:rsid w:val="009050FD"/>
    <w:rsid w:val="009129E2"/>
    <w:rsid w:val="00912A12"/>
    <w:rsid w:val="0092005D"/>
    <w:rsid w:val="00933D67"/>
    <w:rsid w:val="00943228"/>
    <w:rsid w:val="00944484"/>
    <w:rsid w:val="00954017"/>
    <w:rsid w:val="00956A9C"/>
    <w:rsid w:val="00961237"/>
    <w:rsid w:val="009677BD"/>
    <w:rsid w:val="00971BDA"/>
    <w:rsid w:val="009777C3"/>
    <w:rsid w:val="00983346"/>
    <w:rsid w:val="00986024"/>
    <w:rsid w:val="00994488"/>
    <w:rsid w:val="009A7538"/>
    <w:rsid w:val="009B5F5E"/>
    <w:rsid w:val="009F47E7"/>
    <w:rsid w:val="00A058CD"/>
    <w:rsid w:val="00A1196C"/>
    <w:rsid w:val="00A16B02"/>
    <w:rsid w:val="00A33E58"/>
    <w:rsid w:val="00A43037"/>
    <w:rsid w:val="00A736EC"/>
    <w:rsid w:val="00A738D0"/>
    <w:rsid w:val="00A85D67"/>
    <w:rsid w:val="00AB0BBA"/>
    <w:rsid w:val="00AC40E4"/>
    <w:rsid w:val="00AE3112"/>
    <w:rsid w:val="00AE7569"/>
    <w:rsid w:val="00AF2865"/>
    <w:rsid w:val="00B02ACA"/>
    <w:rsid w:val="00B22B1C"/>
    <w:rsid w:val="00B22BA3"/>
    <w:rsid w:val="00B309E5"/>
    <w:rsid w:val="00B33221"/>
    <w:rsid w:val="00B375BB"/>
    <w:rsid w:val="00B46BCC"/>
    <w:rsid w:val="00B550C3"/>
    <w:rsid w:val="00B87053"/>
    <w:rsid w:val="00B91E88"/>
    <w:rsid w:val="00B941E3"/>
    <w:rsid w:val="00BB68CB"/>
    <w:rsid w:val="00C06103"/>
    <w:rsid w:val="00C079E6"/>
    <w:rsid w:val="00C100E7"/>
    <w:rsid w:val="00C1535B"/>
    <w:rsid w:val="00C16296"/>
    <w:rsid w:val="00C30968"/>
    <w:rsid w:val="00C500DF"/>
    <w:rsid w:val="00C674FA"/>
    <w:rsid w:val="00C7766A"/>
    <w:rsid w:val="00C81ECA"/>
    <w:rsid w:val="00C86EAC"/>
    <w:rsid w:val="00CB6633"/>
    <w:rsid w:val="00CC0E74"/>
    <w:rsid w:val="00CC40C9"/>
    <w:rsid w:val="00D10E79"/>
    <w:rsid w:val="00D33A98"/>
    <w:rsid w:val="00D46ED5"/>
    <w:rsid w:val="00D6207A"/>
    <w:rsid w:val="00D63020"/>
    <w:rsid w:val="00D66F4C"/>
    <w:rsid w:val="00D80B16"/>
    <w:rsid w:val="00D87872"/>
    <w:rsid w:val="00DF196E"/>
    <w:rsid w:val="00E004B4"/>
    <w:rsid w:val="00E072DF"/>
    <w:rsid w:val="00E07D2F"/>
    <w:rsid w:val="00E16E45"/>
    <w:rsid w:val="00E21B95"/>
    <w:rsid w:val="00E22853"/>
    <w:rsid w:val="00E2422A"/>
    <w:rsid w:val="00E43208"/>
    <w:rsid w:val="00E53159"/>
    <w:rsid w:val="00E618FD"/>
    <w:rsid w:val="00E73535"/>
    <w:rsid w:val="00E75596"/>
    <w:rsid w:val="00E92DA0"/>
    <w:rsid w:val="00E973B7"/>
    <w:rsid w:val="00E97F11"/>
    <w:rsid w:val="00EC1614"/>
    <w:rsid w:val="00EE463E"/>
    <w:rsid w:val="00EF05E6"/>
    <w:rsid w:val="00EF1C2B"/>
    <w:rsid w:val="00F05908"/>
    <w:rsid w:val="00F06EB2"/>
    <w:rsid w:val="00F07003"/>
    <w:rsid w:val="00F10B11"/>
    <w:rsid w:val="00F47F7A"/>
    <w:rsid w:val="00F50BA2"/>
    <w:rsid w:val="00F51A99"/>
    <w:rsid w:val="00F57024"/>
    <w:rsid w:val="00F5728C"/>
    <w:rsid w:val="00F63621"/>
    <w:rsid w:val="00F666F8"/>
    <w:rsid w:val="00F80DE6"/>
    <w:rsid w:val="00FD1FFE"/>
    <w:rsid w:val="00FE114E"/>
    <w:rsid w:val="00FE1DE9"/>
    <w:rsid w:val="00FE6216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5A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35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35A3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35A3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235A3F"/>
  </w:style>
  <w:style w:type="paragraph" w:styleId="a8">
    <w:name w:val="Normal (Web)"/>
    <w:aliases w:val="Знак Знак,Обычный (веб) Знак,Обычный (Web)"/>
    <w:basedOn w:val="a"/>
    <w:link w:val="1"/>
    <w:uiPriority w:val="99"/>
    <w:rsid w:val="00180DF1"/>
    <w:pPr>
      <w:spacing w:before="100" w:beforeAutospacing="1" w:after="100" w:afterAutospacing="1"/>
    </w:pPr>
  </w:style>
  <w:style w:type="character" w:customStyle="1" w:styleId="c25c23">
    <w:name w:val="c25 c23"/>
    <w:rsid w:val="00180DF1"/>
  </w:style>
  <w:style w:type="table" w:customStyle="1" w:styleId="10">
    <w:name w:val="Сетка таблицы1"/>
    <w:basedOn w:val="a1"/>
    <w:next w:val="a9"/>
    <w:uiPriority w:val="39"/>
    <w:rsid w:val="0099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9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553148"/>
    <w:pPr>
      <w:shd w:val="clear" w:color="auto" w:fill="FFFFFF"/>
      <w:ind w:firstLine="284"/>
      <w:jc w:val="center"/>
      <w:outlineLvl w:val="0"/>
    </w:pPr>
    <w:rPr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553148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styleId="ac">
    <w:name w:val="Emphasis"/>
    <w:basedOn w:val="a0"/>
    <w:qFormat/>
    <w:rsid w:val="00553148"/>
    <w:rPr>
      <w:i/>
      <w:iCs/>
    </w:rPr>
  </w:style>
  <w:style w:type="paragraph" w:styleId="ad">
    <w:name w:val="header"/>
    <w:basedOn w:val="a"/>
    <w:link w:val="ae"/>
    <w:uiPriority w:val="99"/>
    <w:unhideWhenUsed/>
    <w:rsid w:val="008440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40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41E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4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C7A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036E04"/>
    <w:rPr>
      <w:color w:val="954F72" w:themeColor="followedHyperlink"/>
      <w:u w:val="single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8"/>
    <w:uiPriority w:val="99"/>
    <w:locked/>
    <w:rsid w:val="0048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5A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35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35A3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35A3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235A3F"/>
  </w:style>
  <w:style w:type="paragraph" w:styleId="a8">
    <w:name w:val="Normal (Web)"/>
    <w:aliases w:val="Знак Знак,Обычный (веб) Знак,Обычный (Web)"/>
    <w:basedOn w:val="a"/>
    <w:link w:val="1"/>
    <w:uiPriority w:val="99"/>
    <w:rsid w:val="00180DF1"/>
    <w:pPr>
      <w:spacing w:before="100" w:beforeAutospacing="1" w:after="100" w:afterAutospacing="1"/>
    </w:pPr>
  </w:style>
  <w:style w:type="character" w:customStyle="1" w:styleId="c25c23">
    <w:name w:val="c25 c23"/>
    <w:rsid w:val="00180DF1"/>
  </w:style>
  <w:style w:type="table" w:customStyle="1" w:styleId="10">
    <w:name w:val="Сетка таблицы1"/>
    <w:basedOn w:val="a1"/>
    <w:next w:val="a9"/>
    <w:uiPriority w:val="39"/>
    <w:rsid w:val="0099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9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553148"/>
    <w:pPr>
      <w:shd w:val="clear" w:color="auto" w:fill="FFFFFF"/>
      <w:ind w:firstLine="284"/>
      <w:jc w:val="center"/>
      <w:outlineLvl w:val="0"/>
    </w:pPr>
    <w:rPr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553148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styleId="ac">
    <w:name w:val="Emphasis"/>
    <w:basedOn w:val="a0"/>
    <w:qFormat/>
    <w:rsid w:val="00553148"/>
    <w:rPr>
      <w:i/>
      <w:iCs/>
    </w:rPr>
  </w:style>
  <w:style w:type="paragraph" w:styleId="ad">
    <w:name w:val="header"/>
    <w:basedOn w:val="a"/>
    <w:link w:val="ae"/>
    <w:uiPriority w:val="99"/>
    <w:unhideWhenUsed/>
    <w:rsid w:val="008440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40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41E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4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C7A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036E04"/>
    <w:rPr>
      <w:color w:val="954F72" w:themeColor="followedHyperlink"/>
      <w:u w:val="single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8"/>
    <w:uiPriority w:val="99"/>
    <w:locked/>
    <w:rsid w:val="0048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8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s202.centerstart.ru/node/18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4cBo/3L7NFtwy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s202.centerstart.ru/node/17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202.centerstart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336D-3724-4E9E-88F5-C3FD2D0B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Михаил</dc:creator>
  <cp:lastModifiedBy>RePack by Diakov</cp:lastModifiedBy>
  <cp:revision>2</cp:revision>
  <cp:lastPrinted>2019-02-24T16:53:00Z</cp:lastPrinted>
  <dcterms:created xsi:type="dcterms:W3CDTF">2020-02-11T19:06:00Z</dcterms:created>
  <dcterms:modified xsi:type="dcterms:W3CDTF">2020-02-11T19:06:00Z</dcterms:modified>
</cp:coreProperties>
</file>