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F5" w:rsidRPr="00CF2EB3" w:rsidRDefault="000D3D01" w:rsidP="00A155F5">
      <w:pPr>
        <w:pStyle w:val="a6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F2EB3">
        <w:rPr>
          <w:rFonts w:ascii="Times New Roman" w:hAnsi="Times New Roman"/>
          <w:sz w:val="28"/>
          <w:szCs w:val="28"/>
        </w:rPr>
        <w:t>I</w:t>
      </w:r>
      <w:r w:rsidRPr="00CF2EB3">
        <w:rPr>
          <w:rFonts w:ascii="Times New Roman" w:hAnsi="Times New Roman"/>
          <w:b/>
          <w:bCs/>
          <w:sz w:val="28"/>
          <w:szCs w:val="28"/>
        </w:rPr>
        <w:t xml:space="preserve">. Паспортная информация </w:t>
      </w:r>
    </w:p>
    <w:p w:rsidR="00A155F5" w:rsidRDefault="00A155F5" w:rsidP="00A155F5">
      <w:pPr>
        <w:pStyle w:val="a6"/>
        <w:ind w:left="-284" w:right="567"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4869" w:rsidRPr="00A155F5" w:rsidRDefault="00E04869" w:rsidP="00A155F5">
      <w:pPr>
        <w:pStyle w:val="a6"/>
        <w:spacing w:line="36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155F5">
        <w:rPr>
          <w:rFonts w:ascii="Times New Roman" w:hAnsi="Times New Roman"/>
          <w:i/>
          <w:iCs/>
          <w:sz w:val="28"/>
          <w:szCs w:val="28"/>
        </w:rPr>
        <w:t>1.1. Юридическое название учреждения (организации)</w:t>
      </w:r>
      <w:r w:rsidR="00A155F5" w:rsidRPr="00A155F5">
        <w:rPr>
          <w:rFonts w:ascii="Times New Roman" w:hAnsi="Times New Roman"/>
          <w:i/>
          <w:iCs/>
          <w:sz w:val="28"/>
          <w:szCs w:val="28"/>
        </w:rPr>
        <w:t xml:space="preserve"> :</w:t>
      </w:r>
    </w:p>
    <w:p w:rsidR="00E04869" w:rsidRPr="00A155F5" w:rsidRDefault="00E04869" w:rsidP="00A155F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155F5">
        <w:rPr>
          <w:rFonts w:ascii="Times New Roman" w:hAnsi="Times New Roman"/>
          <w:sz w:val="28"/>
          <w:szCs w:val="28"/>
        </w:rPr>
        <w:t xml:space="preserve">муниципальное  учреждение дополнительного образования                                                                      «Малая  академия» муниципального образования город Краснодар </w:t>
      </w:r>
    </w:p>
    <w:p w:rsidR="00EF49D5" w:rsidRPr="00CF2EB3" w:rsidRDefault="00E04869" w:rsidP="00A155F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155F5">
        <w:rPr>
          <w:rFonts w:ascii="Times New Roman" w:hAnsi="Times New Roman"/>
          <w:sz w:val="28"/>
          <w:szCs w:val="28"/>
        </w:rPr>
        <w:t>(МУ ДО «Малая  академия»)</w:t>
      </w:r>
      <w:r w:rsidRPr="00A155F5">
        <w:rPr>
          <w:rFonts w:ascii="Times New Roman" w:hAnsi="Times New Roman"/>
          <w:sz w:val="28"/>
          <w:szCs w:val="28"/>
        </w:rPr>
        <w:br/>
      </w:r>
      <w:r w:rsidRPr="00A155F5">
        <w:rPr>
          <w:rFonts w:ascii="Times New Roman" w:hAnsi="Times New Roman"/>
          <w:i/>
          <w:iCs/>
          <w:sz w:val="28"/>
          <w:szCs w:val="28"/>
        </w:rPr>
        <w:t>1.2. Учредитель</w:t>
      </w:r>
      <w:r w:rsidRPr="00A155F5">
        <w:rPr>
          <w:rFonts w:ascii="Times New Roman" w:hAnsi="Times New Roman"/>
          <w:sz w:val="28"/>
          <w:szCs w:val="28"/>
        </w:rPr>
        <w:t xml:space="preserve"> </w:t>
      </w:r>
      <w:r w:rsidR="00A155F5" w:rsidRPr="00A155F5">
        <w:rPr>
          <w:rFonts w:ascii="Times New Roman" w:hAnsi="Times New Roman"/>
          <w:i/>
          <w:iCs/>
          <w:sz w:val="28"/>
          <w:szCs w:val="28"/>
        </w:rPr>
        <w:t>:</w:t>
      </w:r>
      <w:r w:rsidR="00A155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F49D5" w:rsidRPr="00A155F5">
        <w:rPr>
          <w:rFonts w:ascii="Times New Roman" w:hAnsi="Times New Roman"/>
          <w:sz w:val="28"/>
          <w:szCs w:val="28"/>
        </w:rPr>
        <w:t>муниципальное образование город Краснодар</w:t>
      </w:r>
      <w:r w:rsidRPr="00A155F5">
        <w:rPr>
          <w:rFonts w:ascii="Times New Roman" w:hAnsi="Times New Roman"/>
          <w:sz w:val="28"/>
          <w:szCs w:val="28"/>
        </w:rPr>
        <w:br/>
      </w:r>
      <w:r w:rsidRPr="00A155F5">
        <w:rPr>
          <w:rFonts w:ascii="Times New Roman" w:hAnsi="Times New Roman"/>
          <w:i/>
          <w:iCs/>
          <w:sz w:val="28"/>
          <w:szCs w:val="28"/>
        </w:rPr>
        <w:t>1.3. Юридический адрес</w:t>
      </w:r>
      <w:r w:rsidRPr="00A155F5">
        <w:rPr>
          <w:rFonts w:ascii="Times New Roman" w:hAnsi="Times New Roman"/>
          <w:sz w:val="28"/>
          <w:szCs w:val="28"/>
        </w:rPr>
        <w:t xml:space="preserve"> </w:t>
      </w:r>
      <w:r w:rsidR="00A155F5" w:rsidRPr="00A155F5">
        <w:rPr>
          <w:rFonts w:ascii="Times New Roman" w:hAnsi="Times New Roman"/>
          <w:i/>
          <w:iCs/>
          <w:sz w:val="28"/>
          <w:szCs w:val="28"/>
        </w:rPr>
        <w:t>:</w:t>
      </w:r>
      <w:r w:rsidR="00A155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55F5">
        <w:rPr>
          <w:rFonts w:ascii="Times New Roman" w:hAnsi="Times New Roman"/>
          <w:sz w:val="28"/>
          <w:szCs w:val="28"/>
        </w:rPr>
        <w:t xml:space="preserve"> 350000, г.Краснодар, ул. Красноармейская - ул.им. Чапаева, 61/85/1</w:t>
      </w:r>
      <w:r w:rsidRPr="00A155F5">
        <w:rPr>
          <w:rFonts w:ascii="Times New Roman" w:hAnsi="Times New Roman"/>
          <w:sz w:val="28"/>
          <w:szCs w:val="28"/>
        </w:rPr>
        <w:br/>
      </w:r>
      <w:r w:rsidRPr="00A155F5">
        <w:rPr>
          <w:rFonts w:ascii="Times New Roman" w:hAnsi="Times New Roman"/>
          <w:i/>
          <w:iCs/>
          <w:sz w:val="28"/>
          <w:szCs w:val="28"/>
        </w:rPr>
        <w:t>1.4. ФИО руководителя</w:t>
      </w:r>
      <w:r w:rsidR="00A155F5" w:rsidRPr="00A155F5">
        <w:rPr>
          <w:rFonts w:ascii="Times New Roman" w:hAnsi="Times New Roman"/>
          <w:i/>
          <w:iCs/>
          <w:sz w:val="28"/>
          <w:szCs w:val="28"/>
        </w:rPr>
        <w:t>:</w:t>
      </w:r>
      <w:r w:rsidR="00A155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55F5">
        <w:rPr>
          <w:rFonts w:ascii="Times New Roman" w:hAnsi="Times New Roman"/>
          <w:sz w:val="28"/>
          <w:szCs w:val="28"/>
        </w:rPr>
        <w:t xml:space="preserve"> директор Мишарева Наталия Юрьевна</w:t>
      </w:r>
      <w:r w:rsidRPr="00A155F5">
        <w:rPr>
          <w:rFonts w:ascii="Times New Roman" w:hAnsi="Times New Roman"/>
          <w:sz w:val="28"/>
          <w:szCs w:val="28"/>
        </w:rPr>
        <w:br/>
      </w:r>
      <w:r w:rsidRPr="00A155F5">
        <w:rPr>
          <w:rFonts w:ascii="Times New Roman" w:hAnsi="Times New Roman"/>
          <w:i/>
          <w:iCs/>
          <w:sz w:val="28"/>
          <w:szCs w:val="28"/>
        </w:rPr>
        <w:t>1.5. Телефон, факс, e-</w:t>
      </w:r>
      <w:proofErr w:type="spellStart"/>
      <w:r w:rsidRPr="00A155F5"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 w:rsidRPr="00A155F5">
        <w:rPr>
          <w:rFonts w:ascii="Times New Roman" w:hAnsi="Times New Roman"/>
          <w:i/>
          <w:iCs/>
          <w:sz w:val="28"/>
          <w:szCs w:val="28"/>
        </w:rPr>
        <w:t>:</w:t>
      </w:r>
      <w:r w:rsidRPr="00A155F5">
        <w:rPr>
          <w:rFonts w:ascii="Times New Roman" w:hAnsi="Times New Roman"/>
          <w:sz w:val="28"/>
          <w:szCs w:val="28"/>
        </w:rPr>
        <w:t xml:space="preserve"> (861)259-45-03;   </w:t>
      </w:r>
      <w:proofErr w:type="spellStart"/>
      <w:r w:rsidRPr="00A155F5">
        <w:rPr>
          <w:rFonts w:ascii="Times New Roman" w:hAnsi="Times New Roman"/>
          <w:sz w:val="28"/>
          <w:szCs w:val="28"/>
          <w:lang w:val="en-US"/>
        </w:rPr>
        <w:t>smallacademy</w:t>
      </w:r>
      <w:proofErr w:type="spellEnd"/>
      <w:r w:rsidRPr="00A155F5">
        <w:rPr>
          <w:rFonts w:ascii="Times New Roman" w:hAnsi="Times New Roman"/>
          <w:sz w:val="28"/>
          <w:szCs w:val="28"/>
        </w:rPr>
        <w:t>@</w:t>
      </w:r>
      <w:proofErr w:type="spellStart"/>
      <w:r w:rsidRPr="00A155F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155F5">
        <w:rPr>
          <w:rFonts w:ascii="Times New Roman" w:hAnsi="Times New Roman"/>
          <w:sz w:val="28"/>
          <w:szCs w:val="28"/>
        </w:rPr>
        <w:t>.</w:t>
      </w:r>
      <w:proofErr w:type="spellStart"/>
      <w:r w:rsidRPr="00A155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55F5">
        <w:rPr>
          <w:rFonts w:ascii="Times New Roman" w:hAnsi="Times New Roman"/>
          <w:sz w:val="28"/>
          <w:szCs w:val="28"/>
        </w:rPr>
        <w:br/>
      </w:r>
      <w:r w:rsidRPr="00A155F5">
        <w:rPr>
          <w:rFonts w:ascii="Times New Roman" w:hAnsi="Times New Roman"/>
          <w:i/>
          <w:iCs/>
          <w:sz w:val="28"/>
          <w:szCs w:val="28"/>
        </w:rPr>
        <w:t>1.6. Сайт учреждения</w:t>
      </w:r>
      <w:r w:rsidR="00A155F5" w:rsidRPr="00A155F5">
        <w:rPr>
          <w:rFonts w:ascii="Times New Roman" w:hAnsi="Times New Roman"/>
          <w:i/>
          <w:iCs/>
          <w:sz w:val="28"/>
          <w:szCs w:val="28"/>
        </w:rPr>
        <w:t>:</w:t>
      </w:r>
      <w:r w:rsidR="00A155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155F5">
        <w:rPr>
          <w:rFonts w:ascii="Times New Roman" w:hAnsi="Times New Roman"/>
          <w:sz w:val="28"/>
          <w:szCs w:val="28"/>
        </w:rPr>
        <w:t xml:space="preserve"> </w:t>
      </w:r>
      <w:r w:rsidRPr="00CF2EB3">
        <w:rPr>
          <w:rFonts w:ascii="Times New Roman" w:hAnsi="Times New Roman"/>
          <w:sz w:val="28"/>
          <w:szCs w:val="28"/>
          <w:lang w:val="en-US"/>
        </w:rPr>
        <w:t>www</w:t>
      </w:r>
      <w:r w:rsidRPr="00CF2EB3">
        <w:rPr>
          <w:rFonts w:ascii="Times New Roman" w:hAnsi="Times New Roman"/>
          <w:sz w:val="28"/>
          <w:szCs w:val="28"/>
        </w:rPr>
        <w:t xml:space="preserve">. </w:t>
      </w:r>
      <w:r w:rsidRPr="00CF2EB3">
        <w:rPr>
          <w:rFonts w:ascii="Times New Roman" w:hAnsi="Times New Roman"/>
          <w:sz w:val="28"/>
          <w:szCs w:val="28"/>
          <w:lang w:val="en-US"/>
        </w:rPr>
        <w:t>m</w:t>
      </w:r>
      <w:r w:rsidRPr="00CF2EB3">
        <w:rPr>
          <w:rFonts w:ascii="Times New Roman" w:hAnsi="Times New Roman"/>
          <w:sz w:val="28"/>
          <w:szCs w:val="28"/>
        </w:rPr>
        <w:t>-</w:t>
      </w:r>
      <w:proofErr w:type="spellStart"/>
      <w:r w:rsidRPr="00CF2EB3">
        <w:rPr>
          <w:rFonts w:ascii="Times New Roman" w:hAnsi="Times New Roman"/>
          <w:sz w:val="28"/>
          <w:szCs w:val="28"/>
          <w:lang w:val="en-US"/>
        </w:rPr>
        <w:t>academ</w:t>
      </w:r>
      <w:proofErr w:type="spellEnd"/>
      <w:r w:rsidRPr="00CF2EB3">
        <w:rPr>
          <w:rFonts w:ascii="Times New Roman" w:hAnsi="Times New Roman"/>
          <w:sz w:val="28"/>
          <w:szCs w:val="28"/>
        </w:rPr>
        <w:t>.</w:t>
      </w:r>
      <w:proofErr w:type="spellStart"/>
      <w:r w:rsidRPr="00CF2EB3">
        <w:rPr>
          <w:rFonts w:ascii="Times New Roman" w:hAnsi="Times New Roman"/>
          <w:sz w:val="28"/>
          <w:szCs w:val="28"/>
          <w:lang w:val="en-US"/>
        </w:rPr>
        <w:t>centerstart</w:t>
      </w:r>
      <w:proofErr w:type="spellEnd"/>
      <w:r w:rsidRPr="00CF2E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2EB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155F5" w:rsidRPr="00A155F5" w:rsidRDefault="00E04869" w:rsidP="00A155F5">
      <w:pPr>
        <w:pStyle w:val="a6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A155F5">
        <w:rPr>
          <w:rFonts w:ascii="Times New Roman" w:hAnsi="Times New Roman"/>
          <w:i/>
          <w:iCs/>
          <w:sz w:val="28"/>
          <w:szCs w:val="28"/>
        </w:rPr>
        <w:t>1.7. Ссылка на раздел на сайте, посвященный проекту</w:t>
      </w:r>
      <w:r w:rsidR="00A155F5" w:rsidRPr="00A155F5">
        <w:rPr>
          <w:rFonts w:ascii="Times New Roman" w:hAnsi="Times New Roman"/>
          <w:i/>
          <w:iCs/>
          <w:sz w:val="28"/>
          <w:szCs w:val="28"/>
        </w:rPr>
        <w:t>:</w:t>
      </w:r>
    </w:p>
    <w:p w:rsidR="00E04869" w:rsidRPr="00A155F5" w:rsidRDefault="00EF49D5" w:rsidP="00A155F5">
      <w:pPr>
        <w:pStyle w:val="a6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CF2EB3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5" w:history="1">
        <w:r w:rsidRPr="00CF2EB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http://m-academ.centerstart.ru/index.php?q=node/173</w:t>
        </w:r>
      </w:hyperlink>
      <w:r w:rsidR="00E04869" w:rsidRPr="00CF2EB3">
        <w:rPr>
          <w:rFonts w:ascii="Times New Roman" w:hAnsi="Times New Roman"/>
          <w:sz w:val="28"/>
          <w:szCs w:val="28"/>
        </w:rPr>
        <w:br/>
      </w:r>
      <w:r w:rsidR="00E04869" w:rsidRPr="00A155F5">
        <w:rPr>
          <w:rFonts w:ascii="Times New Roman" w:hAnsi="Times New Roman"/>
          <w:i/>
          <w:iCs/>
          <w:sz w:val="28"/>
          <w:szCs w:val="28"/>
        </w:rPr>
        <w:t>1.8. Официальные статусы организации в сфере образования, имевшиеся ранее (за последние 5 лет)</w:t>
      </w:r>
      <w:r w:rsidR="00A155F5">
        <w:rPr>
          <w:rFonts w:ascii="Times New Roman" w:hAnsi="Times New Roman"/>
          <w:i/>
          <w:iCs/>
          <w:sz w:val="28"/>
          <w:szCs w:val="28"/>
        </w:rPr>
        <w:t xml:space="preserve"> и действующие на данный момент</w:t>
      </w:r>
      <w:r w:rsidR="002C7DA2" w:rsidRPr="00A155F5">
        <w:rPr>
          <w:rFonts w:ascii="Times New Roman" w:hAnsi="Times New Roman"/>
          <w:i/>
          <w:iCs/>
          <w:sz w:val="28"/>
          <w:szCs w:val="28"/>
        </w:rPr>
        <w:t>:</w:t>
      </w:r>
    </w:p>
    <w:p w:rsidR="00E04869" w:rsidRPr="00A155F5" w:rsidRDefault="00F31C9C" w:rsidP="00A155F5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Иннов</w:t>
      </w:r>
      <w:r w:rsidR="00B561B4">
        <w:rPr>
          <w:rFonts w:ascii="Times New Roman" w:hAnsi="Times New Roman"/>
          <w:sz w:val="28"/>
          <w:szCs w:val="28"/>
        </w:rPr>
        <w:t xml:space="preserve">ационный координационный центр </w:t>
      </w:r>
      <w:r w:rsidR="00E04869" w:rsidRPr="00A155F5">
        <w:rPr>
          <w:rFonts w:ascii="Times New Roman" w:hAnsi="Times New Roman"/>
          <w:sz w:val="28"/>
          <w:szCs w:val="28"/>
        </w:rPr>
        <w:t>Национальной образовательной программы «Интеллект</w:t>
      </w:r>
      <w:r w:rsidR="00E04869" w:rsidRPr="00A155F5">
        <w:rPr>
          <w:rFonts w:ascii="Times New Roman" w:hAnsi="Times New Roman"/>
          <w:sz w:val="28"/>
          <w:szCs w:val="28"/>
        </w:rPr>
        <w:t>у</w:t>
      </w:r>
      <w:r w:rsidR="00E04869" w:rsidRPr="00A155F5">
        <w:rPr>
          <w:rFonts w:ascii="Times New Roman" w:hAnsi="Times New Roman"/>
          <w:sz w:val="28"/>
          <w:szCs w:val="28"/>
        </w:rPr>
        <w:t>ально-творческий потенциал России» (с 2008 г.);</w:t>
      </w:r>
    </w:p>
    <w:p w:rsidR="00E04869" w:rsidRPr="00A155F5" w:rsidRDefault="00F31C9C" w:rsidP="00A155F5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</w:t>
      </w:r>
      <w:r w:rsidR="00E04869" w:rsidRPr="00A155F5">
        <w:rPr>
          <w:rFonts w:ascii="Times New Roman" w:hAnsi="Times New Roman"/>
          <w:sz w:val="28"/>
          <w:szCs w:val="28"/>
        </w:rPr>
        <w:t xml:space="preserve"> Общероссийской детской общественной организации МАН «Интеллект будущего» </w:t>
      </w:r>
      <w:r w:rsidR="00694127" w:rsidRPr="00A155F5">
        <w:rPr>
          <w:rFonts w:ascii="Times New Roman" w:hAnsi="Times New Roman"/>
          <w:sz w:val="28"/>
          <w:szCs w:val="28"/>
        </w:rPr>
        <w:t>(с 2006 г.</w:t>
      </w:r>
      <w:r w:rsidR="00E04869" w:rsidRPr="00A155F5">
        <w:rPr>
          <w:rFonts w:ascii="Times New Roman" w:hAnsi="Times New Roman"/>
          <w:sz w:val="28"/>
          <w:szCs w:val="28"/>
        </w:rPr>
        <w:t>);</w:t>
      </w:r>
    </w:p>
    <w:p w:rsidR="00E04869" w:rsidRPr="00A155F5" w:rsidRDefault="00F31C9C" w:rsidP="00A155F5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Краснодарское отделение</w:t>
      </w:r>
      <w:r w:rsidR="00E04869" w:rsidRPr="00A155F5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«Национальная с</w:t>
      </w:r>
      <w:r w:rsidR="00E04869" w:rsidRPr="00A155F5">
        <w:rPr>
          <w:rFonts w:ascii="Times New Roman" w:hAnsi="Times New Roman"/>
          <w:sz w:val="28"/>
          <w:szCs w:val="28"/>
        </w:rPr>
        <w:t>и</w:t>
      </w:r>
      <w:r w:rsidR="00E04869" w:rsidRPr="00A155F5">
        <w:rPr>
          <w:rFonts w:ascii="Times New Roman" w:hAnsi="Times New Roman"/>
          <w:sz w:val="28"/>
          <w:szCs w:val="28"/>
        </w:rPr>
        <w:t>стема развития научной, творческой и инновационной деятельности молодёжи России «И</w:t>
      </w:r>
      <w:r w:rsidR="00E04869" w:rsidRPr="00A155F5">
        <w:rPr>
          <w:rFonts w:ascii="Times New Roman" w:hAnsi="Times New Roman"/>
          <w:sz w:val="28"/>
          <w:szCs w:val="28"/>
        </w:rPr>
        <w:t>н</w:t>
      </w:r>
      <w:r w:rsidR="00E04869" w:rsidRPr="00A155F5">
        <w:rPr>
          <w:rFonts w:ascii="Times New Roman" w:hAnsi="Times New Roman"/>
          <w:sz w:val="28"/>
          <w:szCs w:val="28"/>
        </w:rPr>
        <w:t>теграция» (с 2011 г.);</w:t>
      </w:r>
    </w:p>
    <w:p w:rsidR="00E04869" w:rsidRPr="00A155F5" w:rsidRDefault="00F31C9C" w:rsidP="00A155F5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зональный центр </w:t>
      </w:r>
      <w:r w:rsidR="00E04869" w:rsidRPr="00A155F5">
        <w:rPr>
          <w:rFonts w:ascii="Times New Roman" w:hAnsi="Times New Roman"/>
          <w:sz w:val="28"/>
          <w:szCs w:val="28"/>
        </w:rPr>
        <w:t>Малой академии наук учащихся Кубани (с 2008 г.);</w:t>
      </w:r>
    </w:p>
    <w:p w:rsidR="00E04869" w:rsidRPr="00A155F5" w:rsidRDefault="00F31C9C" w:rsidP="00A155F5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инновационная площадка</w:t>
      </w:r>
      <w:r w:rsidR="00E04869" w:rsidRPr="00A155F5">
        <w:rPr>
          <w:rFonts w:ascii="Times New Roman" w:hAnsi="Times New Roman"/>
          <w:sz w:val="28"/>
          <w:szCs w:val="28"/>
        </w:rPr>
        <w:t xml:space="preserve">  по теме: «Становление через заботу. Модель педагогич</w:t>
      </w:r>
      <w:r w:rsidR="00E04869" w:rsidRPr="00A155F5">
        <w:rPr>
          <w:rFonts w:ascii="Times New Roman" w:hAnsi="Times New Roman"/>
          <w:sz w:val="28"/>
          <w:szCs w:val="28"/>
        </w:rPr>
        <w:t>е</w:t>
      </w:r>
      <w:r w:rsidR="00E04869" w:rsidRPr="00A155F5">
        <w:rPr>
          <w:rFonts w:ascii="Times New Roman" w:hAnsi="Times New Roman"/>
          <w:sz w:val="28"/>
          <w:szCs w:val="28"/>
        </w:rPr>
        <w:t xml:space="preserve">ской системы развития детей через </w:t>
      </w:r>
      <w:proofErr w:type="spellStart"/>
      <w:r w:rsidR="00E04869" w:rsidRPr="00A155F5">
        <w:rPr>
          <w:rFonts w:ascii="Times New Roman" w:hAnsi="Times New Roman"/>
          <w:sz w:val="28"/>
          <w:szCs w:val="28"/>
        </w:rPr>
        <w:t>педагогизацию</w:t>
      </w:r>
      <w:proofErr w:type="spellEnd"/>
      <w:r w:rsidR="00E04869" w:rsidRPr="00A155F5">
        <w:rPr>
          <w:rFonts w:ascii="Times New Roman" w:hAnsi="Times New Roman"/>
          <w:sz w:val="28"/>
          <w:szCs w:val="28"/>
        </w:rPr>
        <w:t xml:space="preserve"> образовательного пространства и укл</w:t>
      </w:r>
      <w:r w:rsidR="00E04869" w:rsidRPr="00A155F5">
        <w:rPr>
          <w:rFonts w:ascii="Times New Roman" w:hAnsi="Times New Roman"/>
          <w:sz w:val="28"/>
          <w:szCs w:val="28"/>
        </w:rPr>
        <w:t>а</w:t>
      </w:r>
      <w:r w:rsidR="00E04869" w:rsidRPr="00A155F5">
        <w:rPr>
          <w:rFonts w:ascii="Times New Roman" w:hAnsi="Times New Roman"/>
          <w:sz w:val="28"/>
          <w:szCs w:val="28"/>
        </w:rPr>
        <w:t>да в условиях межшкольного научно-исследовательского Центра» (с декабря 2014 г.);</w:t>
      </w:r>
    </w:p>
    <w:p w:rsidR="00E04869" w:rsidRPr="00A155F5" w:rsidRDefault="00F31C9C" w:rsidP="00A155F5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инновационная площадка</w:t>
      </w:r>
      <w:r w:rsidR="00E04869" w:rsidRPr="00A155F5">
        <w:rPr>
          <w:rFonts w:ascii="Times New Roman" w:hAnsi="Times New Roman"/>
          <w:sz w:val="28"/>
          <w:szCs w:val="28"/>
        </w:rPr>
        <w:t xml:space="preserve">  по темам: «ЦДОД «Малая академия» – о</w:t>
      </w:r>
      <w:r w:rsidR="00E04869" w:rsidRPr="00A155F5">
        <w:rPr>
          <w:rFonts w:ascii="Times New Roman" w:hAnsi="Times New Roman"/>
          <w:sz w:val="28"/>
          <w:szCs w:val="28"/>
        </w:rPr>
        <w:t>р</w:t>
      </w:r>
      <w:r w:rsidR="00E04869" w:rsidRPr="00A155F5">
        <w:rPr>
          <w:rFonts w:ascii="Times New Roman" w:hAnsi="Times New Roman"/>
          <w:sz w:val="28"/>
          <w:szCs w:val="28"/>
        </w:rPr>
        <w:t>ганизационно-методический, ресурсный центр работы с интеллектуально одаренными детьми в с</w:t>
      </w:r>
      <w:r w:rsidR="00E04869" w:rsidRPr="00A155F5">
        <w:rPr>
          <w:rFonts w:ascii="Times New Roman" w:hAnsi="Times New Roman"/>
          <w:sz w:val="28"/>
          <w:szCs w:val="28"/>
        </w:rPr>
        <w:t>и</w:t>
      </w:r>
      <w:r w:rsidR="00E04869" w:rsidRPr="00A155F5">
        <w:rPr>
          <w:rFonts w:ascii="Times New Roman" w:hAnsi="Times New Roman"/>
          <w:sz w:val="28"/>
          <w:szCs w:val="28"/>
        </w:rPr>
        <w:t>стеме образования г. Краснодара» (2006-2009);  «Межшкольный учебно-исследовательский Центр как  инновационная модель интегрированной  педагогической си</w:t>
      </w:r>
      <w:r w:rsidR="00E04869" w:rsidRPr="00A155F5">
        <w:rPr>
          <w:rFonts w:ascii="Times New Roman" w:hAnsi="Times New Roman"/>
          <w:sz w:val="28"/>
          <w:szCs w:val="28"/>
        </w:rPr>
        <w:t>с</w:t>
      </w:r>
      <w:r w:rsidR="00E04869" w:rsidRPr="00A155F5">
        <w:rPr>
          <w:rFonts w:ascii="Times New Roman" w:hAnsi="Times New Roman"/>
          <w:sz w:val="28"/>
          <w:szCs w:val="28"/>
        </w:rPr>
        <w:t>темы сетевого взаимодействия учреждений основного, дополнительного и высшего профе</w:t>
      </w:r>
      <w:r w:rsidR="00E04869" w:rsidRPr="00A155F5">
        <w:rPr>
          <w:rFonts w:ascii="Times New Roman" w:hAnsi="Times New Roman"/>
          <w:sz w:val="28"/>
          <w:szCs w:val="28"/>
        </w:rPr>
        <w:t>с</w:t>
      </w:r>
      <w:r w:rsidR="00E04869" w:rsidRPr="00A155F5">
        <w:rPr>
          <w:rFonts w:ascii="Times New Roman" w:hAnsi="Times New Roman"/>
          <w:sz w:val="28"/>
          <w:szCs w:val="28"/>
        </w:rPr>
        <w:t xml:space="preserve">сионального образования города Краснодара»(2009-2012);  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«Интеллект на службе милосе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р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 xml:space="preserve">дия. </w:t>
      </w:r>
      <w:r w:rsidR="00E04869" w:rsidRPr="00A155F5">
        <w:rPr>
          <w:rFonts w:ascii="Times New Roman" w:hAnsi="Times New Roman"/>
          <w:sz w:val="28"/>
          <w:szCs w:val="28"/>
        </w:rPr>
        <w:t xml:space="preserve">Инновационная  модель 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сопряжённой педагогической системы одновременного разв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и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тия педагогических и творческих способностей одарённых учащихся и социализации детей с ограниченными образовател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ь</w:t>
      </w:r>
      <w:r w:rsidR="00E04869" w:rsidRPr="00A155F5">
        <w:rPr>
          <w:rFonts w:ascii="Times New Roman" w:hAnsi="Times New Roman"/>
          <w:color w:val="000000"/>
          <w:sz w:val="28"/>
          <w:szCs w:val="28"/>
        </w:rPr>
        <w:t>ными возможностями» (с 2013 г.).</w:t>
      </w:r>
    </w:p>
    <w:p w:rsidR="00E04869" w:rsidRPr="00A155F5" w:rsidRDefault="00694127" w:rsidP="00A155F5">
      <w:pPr>
        <w:pStyle w:val="a6"/>
        <w:spacing w:line="360" w:lineRule="auto"/>
        <w:ind w:left="-360"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A155F5">
        <w:rPr>
          <w:rFonts w:ascii="Times New Roman" w:hAnsi="Times New Roman"/>
          <w:i/>
          <w:iCs/>
          <w:sz w:val="28"/>
          <w:szCs w:val="28"/>
        </w:rPr>
        <w:t>1.9. Научные руководители</w:t>
      </w:r>
      <w:r w:rsidR="002C7DA2" w:rsidRPr="00A155F5">
        <w:rPr>
          <w:rFonts w:ascii="Times New Roman" w:hAnsi="Times New Roman"/>
          <w:i/>
          <w:iCs/>
          <w:sz w:val="28"/>
          <w:szCs w:val="28"/>
        </w:rPr>
        <w:t>:</w:t>
      </w:r>
    </w:p>
    <w:p w:rsidR="00E04869" w:rsidRPr="00A155F5" w:rsidRDefault="00E04869" w:rsidP="00A155F5">
      <w:pPr>
        <w:spacing w:line="360" w:lineRule="auto"/>
        <w:ind w:left="-35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55F5">
        <w:rPr>
          <w:rFonts w:ascii="Times New Roman" w:hAnsi="Times New Roman"/>
          <w:sz w:val="28"/>
          <w:szCs w:val="28"/>
        </w:rPr>
        <w:t>Остапенко Андрей Александрович, доктор педагогических наук,</w:t>
      </w:r>
    </w:p>
    <w:p w:rsidR="00E04869" w:rsidRPr="00A155F5" w:rsidRDefault="00E04869" w:rsidP="00A155F5">
      <w:pPr>
        <w:spacing w:line="360" w:lineRule="auto"/>
        <w:ind w:left="-35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55F5">
        <w:rPr>
          <w:rFonts w:ascii="Times New Roman" w:hAnsi="Times New Roman"/>
          <w:sz w:val="28"/>
          <w:szCs w:val="28"/>
        </w:rPr>
        <w:t>профессор Кубанского государственного университета</w:t>
      </w:r>
      <w:r w:rsidR="00B561B4">
        <w:rPr>
          <w:rFonts w:ascii="Times New Roman" w:hAnsi="Times New Roman"/>
          <w:sz w:val="28"/>
          <w:szCs w:val="28"/>
        </w:rPr>
        <w:t>,</w:t>
      </w:r>
      <w:r w:rsidRPr="00A155F5">
        <w:rPr>
          <w:rFonts w:ascii="Times New Roman" w:hAnsi="Times New Roman"/>
          <w:sz w:val="28"/>
          <w:szCs w:val="28"/>
        </w:rPr>
        <w:t xml:space="preserve">  </w:t>
      </w:r>
    </w:p>
    <w:p w:rsidR="00E04869" w:rsidRPr="00A155F5" w:rsidRDefault="00E04869" w:rsidP="00A155F5">
      <w:pPr>
        <w:spacing w:line="360" w:lineRule="auto"/>
        <w:ind w:left="-35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55F5">
        <w:rPr>
          <w:rFonts w:ascii="Times New Roman" w:hAnsi="Times New Roman"/>
          <w:sz w:val="28"/>
          <w:szCs w:val="28"/>
        </w:rPr>
        <w:t>Хагуров</w:t>
      </w:r>
      <w:proofErr w:type="spellEnd"/>
      <w:r w:rsidRPr="00A15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5F5">
        <w:rPr>
          <w:rFonts w:ascii="Times New Roman" w:hAnsi="Times New Roman"/>
          <w:sz w:val="28"/>
          <w:szCs w:val="28"/>
        </w:rPr>
        <w:t>Темыр</w:t>
      </w:r>
      <w:proofErr w:type="spellEnd"/>
      <w:r w:rsidRPr="00A15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5F5">
        <w:rPr>
          <w:rFonts w:ascii="Times New Roman" w:hAnsi="Times New Roman"/>
          <w:sz w:val="28"/>
          <w:szCs w:val="28"/>
        </w:rPr>
        <w:t>Айтечевич</w:t>
      </w:r>
      <w:proofErr w:type="spellEnd"/>
      <w:r w:rsidRPr="00A155F5">
        <w:rPr>
          <w:rFonts w:ascii="Times New Roman" w:hAnsi="Times New Roman"/>
          <w:sz w:val="28"/>
          <w:szCs w:val="28"/>
        </w:rPr>
        <w:t xml:space="preserve">, доктор социологических наук, профессор Кубанского государственного университета, ведущий научный сотрудник Института социологии Российской академии наук </w:t>
      </w:r>
      <w:r w:rsidR="00B561B4">
        <w:rPr>
          <w:rFonts w:ascii="Times New Roman" w:hAnsi="Times New Roman"/>
          <w:sz w:val="28"/>
          <w:szCs w:val="28"/>
        </w:rPr>
        <w:t>.</w:t>
      </w:r>
    </w:p>
    <w:p w:rsidR="00A155F5" w:rsidRPr="00A155F5" w:rsidRDefault="00694127" w:rsidP="00A155F5">
      <w:pPr>
        <w:spacing w:line="240" w:lineRule="auto"/>
        <w:ind w:left="-360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A155F5">
        <w:rPr>
          <w:rFonts w:ascii="Times New Roman" w:hAnsi="Times New Roman"/>
          <w:i/>
          <w:iCs/>
          <w:sz w:val="28"/>
          <w:szCs w:val="28"/>
        </w:rPr>
        <w:t xml:space="preserve">Тема КИП: </w:t>
      </w:r>
    </w:p>
    <w:p w:rsidR="00694127" w:rsidRDefault="00A155F5" w:rsidP="00A155F5">
      <w:pPr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127" w:rsidRPr="00A155F5">
        <w:rPr>
          <w:rFonts w:ascii="Times New Roman" w:hAnsi="Times New Roman"/>
          <w:sz w:val="28"/>
          <w:szCs w:val="28"/>
        </w:rPr>
        <w:t xml:space="preserve">СТАНОВЛЕНИЕ ЧЕРЕЗ ЗАБОТУ. Модель педагогической системы развития детей через </w:t>
      </w:r>
      <w:proofErr w:type="spellStart"/>
      <w:r w:rsidR="00694127" w:rsidRPr="00A155F5">
        <w:rPr>
          <w:rFonts w:ascii="Times New Roman" w:hAnsi="Times New Roman"/>
          <w:sz w:val="28"/>
          <w:szCs w:val="28"/>
        </w:rPr>
        <w:t>педагогизацию</w:t>
      </w:r>
      <w:proofErr w:type="spellEnd"/>
      <w:r w:rsidR="00694127" w:rsidRPr="00A155F5">
        <w:rPr>
          <w:rFonts w:ascii="Times New Roman" w:hAnsi="Times New Roman"/>
          <w:sz w:val="28"/>
          <w:szCs w:val="28"/>
        </w:rPr>
        <w:t xml:space="preserve"> образовательного пространства и уклада в условиях межшкольного научно-исследовательского Центра.</w:t>
      </w: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A155F5" w:rsidRDefault="00A155F5" w:rsidP="00A155F5">
      <w:pPr>
        <w:spacing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301F94" w:rsidRPr="00CF2EB3" w:rsidRDefault="000D3D01" w:rsidP="0077764C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F2EB3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CF2EB3">
        <w:rPr>
          <w:rFonts w:ascii="Times New Roman" w:hAnsi="Times New Roman"/>
          <w:b/>
          <w:bCs/>
          <w:sz w:val="28"/>
          <w:szCs w:val="28"/>
        </w:rPr>
        <w:t>. Блок цел</w:t>
      </w:r>
      <w:r w:rsidR="00301F94" w:rsidRPr="00CF2EB3">
        <w:rPr>
          <w:rFonts w:ascii="Times New Roman" w:hAnsi="Times New Roman"/>
          <w:b/>
          <w:bCs/>
          <w:sz w:val="28"/>
          <w:szCs w:val="28"/>
        </w:rPr>
        <w:t xml:space="preserve">еполагания КИП </w:t>
      </w:r>
    </w:p>
    <w:p w:rsidR="00DC2850" w:rsidRPr="00CF2EB3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CF2EB3">
        <w:rPr>
          <w:rFonts w:ascii="Times New Roman" w:hAnsi="Times New Roman"/>
          <w:i/>
          <w:sz w:val="28"/>
          <w:szCs w:val="28"/>
        </w:rPr>
        <w:t>2.1</w:t>
      </w:r>
      <w:r w:rsidR="00301F94" w:rsidRPr="00CF2EB3">
        <w:rPr>
          <w:rFonts w:ascii="Times New Roman" w:hAnsi="Times New Roman"/>
          <w:i/>
          <w:sz w:val="28"/>
          <w:szCs w:val="28"/>
        </w:rPr>
        <w:t>.</w:t>
      </w:r>
      <w:r w:rsidRPr="00CF2EB3">
        <w:rPr>
          <w:rFonts w:ascii="Times New Roman" w:hAnsi="Times New Roman"/>
          <w:i/>
          <w:sz w:val="28"/>
          <w:szCs w:val="28"/>
        </w:rPr>
        <w:t xml:space="preserve"> Задачи государственной политики в сфере образования, сформулированных в основополагающих документах, на решение которых направлен проект заявителя.</w:t>
      </w:r>
    </w:p>
    <w:p w:rsidR="00E04869" w:rsidRDefault="00E04869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A34AC">
        <w:rPr>
          <w:rFonts w:ascii="Times New Roman" w:hAnsi="Times New Roman"/>
          <w:sz w:val="28"/>
          <w:szCs w:val="28"/>
        </w:rPr>
        <w:t>Создание условий для развития способностей всех детей и молодёжи независимо от места жительства, социального положения и финансовых возможностей семьи</w:t>
      </w:r>
      <w:r>
        <w:rPr>
          <w:rFonts w:ascii="Times New Roman" w:hAnsi="Times New Roman"/>
          <w:sz w:val="28"/>
          <w:szCs w:val="28"/>
        </w:rPr>
        <w:t>.</w:t>
      </w:r>
    </w:p>
    <w:p w:rsidR="00363E9E" w:rsidRPr="00C8268A" w:rsidRDefault="00363E9E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sz w:val="28"/>
          <w:szCs w:val="28"/>
        </w:rPr>
        <w:t>2. Формирование</w:t>
      </w:r>
      <w:r w:rsidR="0077764C" w:rsidRPr="00C8268A">
        <w:rPr>
          <w:rFonts w:ascii="Times New Roman" w:hAnsi="Times New Roman"/>
          <w:sz w:val="28"/>
          <w:szCs w:val="28"/>
        </w:rPr>
        <w:t xml:space="preserve"> у подростков </w:t>
      </w:r>
      <w:r w:rsidRPr="00C8268A">
        <w:rPr>
          <w:rFonts w:ascii="Times New Roman" w:hAnsi="Times New Roman"/>
          <w:sz w:val="28"/>
          <w:szCs w:val="28"/>
        </w:rPr>
        <w:t xml:space="preserve"> системы духовно-нравственных ценностей, чувства причастности к историко-культурной общности российского народа и судьбе России</w:t>
      </w:r>
      <w:r w:rsidR="0077764C" w:rsidRPr="00C8268A">
        <w:rPr>
          <w:rFonts w:ascii="Times New Roman" w:hAnsi="Times New Roman"/>
          <w:sz w:val="28"/>
          <w:szCs w:val="28"/>
        </w:rPr>
        <w:t xml:space="preserve">, </w:t>
      </w:r>
      <w:r w:rsidRPr="00C8268A">
        <w:rPr>
          <w:rFonts w:ascii="Times New Roman" w:hAnsi="Times New Roman"/>
          <w:sz w:val="28"/>
          <w:szCs w:val="28"/>
        </w:rPr>
        <w:t xml:space="preserve">  активной гражданской и нравственной позиции, в том числе способности к сознательному выбору добра, готовности к заботе и даянию.</w:t>
      </w:r>
    </w:p>
    <w:p w:rsidR="00E04869" w:rsidRPr="00C8268A" w:rsidRDefault="00363E9E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sz w:val="28"/>
          <w:szCs w:val="28"/>
        </w:rPr>
        <w:t>3</w:t>
      </w:r>
      <w:r w:rsidR="00E04869" w:rsidRPr="00C8268A">
        <w:rPr>
          <w:rFonts w:ascii="Times New Roman" w:hAnsi="Times New Roman"/>
          <w:sz w:val="28"/>
          <w:szCs w:val="28"/>
        </w:rPr>
        <w:t>. Выявление и развитие молодых талантов на   принципах:</w:t>
      </w:r>
    </w:p>
    <w:p w:rsidR="00E04869" w:rsidRPr="00C8268A" w:rsidRDefault="00E04869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sz w:val="28"/>
          <w:szCs w:val="28"/>
        </w:rPr>
        <w:t>приоритета интересов личности ребёнка, молодого человека, его права на свободу выбора профессии, заботы о его здоровье;</w:t>
      </w:r>
      <w:r w:rsidR="00694127" w:rsidRPr="00C8268A">
        <w:rPr>
          <w:rFonts w:ascii="Times New Roman" w:hAnsi="Times New Roman"/>
          <w:sz w:val="28"/>
          <w:szCs w:val="28"/>
        </w:rPr>
        <w:t xml:space="preserve"> </w:t>
      </w:r>
      <w:r w:rsidRPr="00C8268A">
        <w:rPr>
          <w:rFonts w:ascii="Times New Roman" w:hAnsi="Times New Roman"/>
          <w:sz w:val="28"/>
          <w:szCs w:val="28"/>
        </w:rPr>
        <w:t>доступности и открытости;</w:t>
      </w:r>
      <w:r w:rsidR="00694127" w:rsidRPr="00C8268A">
        <w:rPr>
          <w:rFonts w:ascii="Times New Roman" w:hAnsi="Times New Roman"/>
          <w:sz w:val="28"/>
          <w:szCs w:val="28"/>
        </w:rPr>
        <w:t xml:space="preserve"> </w:t>
      </w:r>
      <w:r w:rsidRPr="00C8268A">
        <w:rPr>
          <w:rFonts w:ascii="Times New Roman" w:hAnsi="Times New Roman"/>
          <w:sz w:val="28"/>
          <w:szCs w:val="28"/>
        </w:rPr>
        <w:t>опоры на высококвалифицированные кадры; индивидуального подхода в обучении, непрерывности и преемственности на всех уровнях образования; межведомственного и сетевого взаимодействия.</w:t>
      </w:r>
    </w:p>
    <w:p w:rsidR="00E04869" w:rsidRDefault="00363E9E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2EB3">
        <w:rPr>
          <w:rFonts w:ascii="Times New Roman" w:hAnsi="Times New Roman"/>
          <w:sz w:val="28"/>
          <w:szCs w:val="28"/>
        </w:rPr>
        <w:t xml:space="preserve">. </w:t>
      </w:r>
      <w:r w:rsidR="00E04869" w:rsidRPr="00BA34AC">
        <w:rPr>
          <w:rFonts w:ascii="Times New Roman" w:hAnsi="Times New Roman"/>
          <w:sz w:val="28"/>
          <w:szCs w:val="28"/>
        </w:rPr>
        <w:t>Стимулирование проектной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CF2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04869" w:rsidRPr="00BA34AC">
        <w:rPr>
          <w:rFonts w:ascii="Times New Roman" w:hAnsi="Times New Roman"/>
          <w:sz w:val="28"/>
          <w:szCs w:val="28"/>
        </w:rPr>
        <w:t>азвитие форм поддержки победителей и призёров интеллектуальных и творческих состязаний</w:t>
      </w:r>
      <w:r w:rsidR="00E04869">
        <w:rPr>
          <w:rFonts w:ascii="Times New Roman" w:hAnsi="Times New Roman"/>
          <w:sz w:val="28"/>
          <w:szCs w:val="28"/>
        </w:rPr>
        <w:t>.</w:t>
      </w:r>
    </w:p>
    <w:p w:rsidR="00E04869" w:rsidRPr="00BA34AC" w:rsidRDefault="00E04869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="00CF2EB3">
        <w:rPr>
          <w:rFonts w:ascii="Times New Roman" w:hAnsi="Times New Roman"/>
          <w:sz w:val="28"/>
          <w:szCs w:val="28"/>
        </w:rPr>
        <w:t xml:space="preserve"> </w:t>
      </w:r>
      <w:r w:rsidRPr="00BA34AC">
        <w:rPr>
          <w:rFonts w:ascii="Times New Roman" w:hAnsi="Times New Roman"/>
          <w:sz w:val="28"/>
          <w:szCs w:val="28"/>
        </w:rPr>
        <w:t>Обновление содержания и технологий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E04869" w:rsidRDefault="00E04869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Pr="00BA34AC">
        <w:rPr>
          <w:rFonts w:ascii="Times New Roman" w:hAnsi="Times New Roman"/>
          <w:sz w:val="28"/>
          <w:szCs w:val="28"/>
        </w:rPr>
        <w:t xml:space="preserve">Создание благоприятных условий для </w:t>
      </w:r>
      <w:proofErr w:type="spellStart"/>
      <w:r w:rsidRPr="00BA34AC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BA34AC">
        <w:rPr>
          <w:rFonts w:ascii="Times New Roman" w:hAnsi="Times New Roman"/>
          <w:sz w:val="28"/>
          <w:szCs w:val="28"/>
        </w:rPr>
        <w:t xml:space="preserve"> образования  и профессиональной ориентации старшеклассников во внеурочное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E04869" w:rsidRPr="00CF2EB3" w:rsidRDefault="00E04869" w:rsidP="00CD0A5D">
      <w:pPr>
        <w:numPr>
          <w:ilvl w:val="0"/>
          <w:numId w:val="12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CF2EB3">
        <w:rPr>
          <w:rFonts w:ascii="Times New Roman" w:hAnsi="Times New Roman"/>
          <w:sz w:val="28"/>
          <w:szCs w:val="28"/>
        </w:rPr>
        <w:t>Концепция общенациональной системы выявления и развития молодых тала</w:t>
      </w:r>
      <w:r w:rsidRPr="00CF2EB3">
        <w:rPr>
          <w:rFonts w:ascii="Times New Roman" w:hAnsi="Times New Roman"/>
          <w:sz w:val="28"/>
          <w:szCs w:val="28"/>
        </w:rPr>
        <w:t>н</w:t>
      </w:r>
      <w:r w:rsidRPr="00CF2EB3">
        <w:rPr>
          <w:rFonts w:ascii="Times New Roman" w:hAnsi="Times New Roman"/>
          <w:sz w:val="28"/>
          <w:szCs w:val="28"/>
        </w:rPr>
        <w:t xml:space="preserve">тов; комплекс мер  по реализации Концепции общенациональной системы выявления и развития молодых </w:t>
      </w:r>
      <w:r w:rsidRPr="00CF2EB3">
        <w:rPr>
          <w:rFonts w:ascii="Times New Roman" w:hAnsi="Times New Roman"/>
          <w:sz w:val="28"/>
          <w:szCs w:val="28"/>
        </w:rPr>
        <w:lastRenderedPageBreak/>
        <w:t>талантов (утверждена Президентом Ро</w:t>
      </w:r>
      <w:r w:rsidRPr="00CF2EB3">
        <w:rPr>
          <w:rFonts w:ascii="Times New Roman" w:hAnsi="Times New Roman"/>
          <w:sz w:val="28"/>
          <w:szCs w:val="28"/>
        </w:rPr>
        <w:t>с</w:t>
      </w:r>
      <w:r w:rsidRPr="00CF2EB3">
        <w:rPr>
          <w:rFonts w:ascii="Times New Roman" w:hAnsi="Times New Roman"/>
          <w:sz w:val="28"/>
          <w:szCs w:val="28"/>
        </w:rPr>
        <w:t>сийской Федерации 03.04.2012).</w:t>
      </w:r>
    </w:p>
    <w:p w:rsidR="00E04869" w:rsidRPr="00CF2EB3" w:rsidRDefault="00E04869" w:rsidP="00CD0A5D">
      <w:pPr>
        <w:pStyle w:val="msonormalbullet2gif"/>
        <w:numPr>
          <w:ilvl w:val="0"/>
          <w:numId w:val="12"/>
        </w:numPr>
        <w:ind w:right="99"/>
        <w:contextualSpacing/>
        <w:jc w:val="both"/>
        <w:rPr>
          <w:sz w:val="28"/>
          <w:szCs w:val="28"/>
        </w:rPr>
      </w:pPr>
      <w:r w:rsidRPr="00CF2EB3">
        <w:rPr>
          <w:sz w:val="28"/>
          <w:szCs w:val="28"/>
        </w:rPr>
        <w:t>Государственная программа Российской Федерации "Развитие образов</w:t>
      </w:r>
      <w:r w:rsidRPr="00CF2EB3">
        <w:rPr>
          <w:sz w:val="28"/>
          <w:szCs w:val="28"/>
        </w:rPr>
        <w:t>а</w:t>
      </w:r>
      <w:r w:rsidRPr="00CF2EB3">
        <w:rPr>
          <w:sz w:val="28"/>
          <w:szCs w:val="28"/>
        </w:rPr>
        <w:t>ния" на 2013 - 2020 годы» (утв. постановлением Правительства РФ от 15 апр</w:t>
      </w:r>
      <w:r w:rsidRPr="00CF2EB3">
        <w:rPr>
          <w:sz w:val="28"/>
          <w:szCs w:val="28"/>
        </w:rPr>
        <w:t>е</w:t>
      </w:r>
      <w:r w:rsidRPr="00CF2EB3">
        <w:rPr>
          <w:sz w:val="28"/>
          <w:szCs w:val="28"/>
        </w:rPr>
        <w:t>ля 2014 г. № 295).</w:t>
      </w:r>
    </w:p>
    <w:p w:rsidR="00E04869" w:rsidRPr="00CF2EB3" w:rsidRDefault="00E04869" w:rsidP="00CD0A5D">
      <w:pPr>
        <w:pStyle w:val="msonormalbullet2gif"/>
        <w:numPr>
          <w:ilvl w:val="0"/>
          <w:numId w:val="12"/>
        </w:numPr>
        <w:ind w:right="99"/>
        <w:contextualSpacing/>
        <w:jc w:val="both"/>
        <w:rPr>
          <w:sz w:val="28"/>
          <w:szCs w:val="28"/>
        </w:rPr>
      </w:pPr>
      <w:r w:rsidRPr="00CF2EB3">
        <w:rPr>
          <w:rFonts w:eastAsia="Calibri"/>
          <w:sz w:val="28"/>
          <w:szCs w:val="28"/>
        </w:rPr>
        <w:t>Концепция развития дополнительного образования детей (утв. распор</w:t>
      </w:r>
      <w:r w:rsidRPr="00CF2EB3">
        <w:rPr>
          <w:rFonts w:eastAsia="Calibri"/>
          <w:sz w:val="28"/>
          <w:szCs w:val="28"/>
        </w:rPr>
        <w:t>я</w:t>
      </w:r>
      <w:r w:rsidRPr="00CF2EB3">
        <w:rPr>
          <w:rFonts w:eastAsia="Calibri"/>
          <w:sz w:val="28"/>
          <w:szCs w:val="28"/>
        </w:rPr>
        <w:t xml:space="preserve">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CF2EB3">
          <w:rPr>
            <w:rFonts w:eastAsia="Calibri"/>
            <w:sz w:val="28"/>
            <w:szCs w:val="28"/>
          </w:rPr>
          <w:t>2014 г</w:t>
        </w:r>
      </w:smartTag>
      <w:r w:rsidRPr="00CF2EB3">
        <w:rPr>
          <w:rFonts w:eastAsia="Calibri"/>
          <w:sz w:val="28"/>
          <w:szCs w:val="28"/>
        </w:rPr>
        <w:t>. № 1726-р).</w:t>
      </w:r>
    </w:p>
    <w:p w:rsidR="00E04869" w:rsidRPr="00CF2EB3" w:rsidRDefault="00E04869" w:rsidP="00CD0A5D">
      <w:pPr>
        <w:pStyle w:val="msonormalbullet2gif"/>
        <w:numPr>
          <w:ilvl w:val="0"/>
          <w:numId w:val="12"/>
        </w:numPr>
        <w:ind w:right="99"/>
        <w:contextualSpacing/>
        <w:jc w:val="both"/>
        <w:rPr>
          <w:sz w:val="28"/>
          <w:szCs w:val="28"/>
        </w:rPr>
      </w:pPr>
      <w:r w:rsidRPr="00CF2EB3">
        <w:rPr>
          <w:sz w:val="28"/>
          <w:szCs w:val="28"/>
        </w:rPr>
        <w:t xml:space="preserve">Стратегия развития воспитания в Российской Федерации на период до 2025 года (утв. </w:t>
      </w:r>
      <w:hyperlink w:anchor="sub_0" w:history="1">
        <w:r w:rsidRPr="00CF2EB3">
          <w:rPr>
            <w:rStyle w:val="a7"/>
            <w:color w:val="auto"/>
            <w:sz w:val="28"/>
            <w:szCs w:val="28"/>
          </w:rPr>
          <w:t>распоряжением</w:t>
        </w:r>
      </w:hyperlink>
      <w:r w:rsidRPr="00CF2EB3">
        <w:rPr>
          <w:sz w:val="28"/>
          <w:szCs w:val="28"/>
        </w:rPr>
        <w:t xml:space="preserve"> Правительства РФ от 29 мая 2015 г. № 996-р).</w:t>
      </w:r>
    </w:p>
    <w:p w:rsidR="00E04869" w:rsidRPr="00CF2EB3" w:rsidRDefault="00E04869" w:rsidP="00CD0A5D">
      <w:pPr>
        <w:numPr>
          <w:ilvl w:val="0"/>
          <w:numId w:val="12"/>
        </w:numPr>
        <w:spacing w:after="0" w:line="240" w:lineRule="auto"/>
        <w:ind w:right="99"/>
        <w:jc w:val="both"/>
        <w:rPr>
          <w:rFonts w:ascii="Times New Roman" w:hAnsi="Times New Roman"/>
          <w:bCs/>
          <w:sz w:val="28"/>
          <w:szCs w:val="28"/>
        </w:rPr>
      </w:pPr>
      <w:r w:rsidRPr="00CF2EB3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CF2EB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CF2EB3">
        <w:rPr>
          <w:rFonts w:ascii="Times New Roman" w:hAnsi="Times New Roman"/>
          <w:bCs/>
          <w:sz w:val="28"/>
          <w:szCs w:val="28"/>
        </w:rPr>
        <w:t xml:space="preserve"> России от 29.08.2013 № 1008 «Об утверждении П</w:t>
      </w:r>
      <w:r w:rsidRPr="00CF2EB3">
        <w:rPr>
          <w:rFonts w:ascii="Times New Roman" w:hAnsi="Times New Roman"/>
          <w:bCs/>
          <w:sz w:val="28"/>
          <w:szCs w:val="28"/>
        </w:rPr>
        <w:t>о</w:t>
      </w:r>
      <w:r w:rsidRPr="00CF2EB3">
        <w:rPr>
          <w:rFonts w:ascii="Times New Roman" w:hAnsi="Times New Roman"/>
          <w:bCs/>
          <w:sz w:val="28"/>
          <w:szCs w:val="28"/>
        </w:rPr>
        <w:t>рядка организации и осуществления образовательной деятельности по дополн</w:t>
      </w:r>
      <w:r w:rsidRPr="00CF2EB3">
        <w:rPr>
          <w:rFonts w:ascii="Times New Roman" w:hAnsi="Times New Roman"/>
          <w:bCs/>
          <w:sz w:val="28"/>
          <w:szCs w:val="28"/>
        </w:rPr>
        <w:t>и</w:t>
      </w:r>
      <w:r w:rsidRPr="00CF2EB3">
        <w:rPr>
          <w:rFonts w:ascii="Times New Roman" w:hAnsi="Times New Roman"/>
          <w:bCs/>
          <w:sz w:val="28"/>
          <w:szCs w:val="28"/>
        </w:rPr>
        <w:t>тельным общеобразовательным программам».</w:t>
      </w:r>
    </w:p>
    <w:p w:rsidR="00CF2EB3" w:rsidRPr="00CF2EB3" w:rsidRDefault="00CF2EB3" w:rsidP="00CD0A5D">
      <w:pPr>
        <w:spacing w:after="0" w:line="240" w:lineRule="auto"/>
        <w:ind w:left="218" w:right="9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32F00" w:rsidRPr="00CF2EB3" w:rsidRDefault="00301F94" w:rsidP="00CD0A5D">
      <w:pPr>
        <w:pStyle w:val="a6"/>
        <w:spacing w:line="360" w:lineRule="auto"/>
        <w:ind w:right="99"/>
        <w:jc w:val="both"/>
        <w:rPr>
          <w:rFonts w:ascii="Times New Roman" w:hAnsi="Times New Roman"/>
          <w:i/>
          <w:sz w:val="28"/>
          <w:szCs w:val="28"/>
        </w:rPr>
      </w:pPr>
      <w:r w:rsidRPr="00301F94">
        <w:rPr>
          <w:rFonts w:ascii="Times New Roman" w:hAnsi="Times New Roman"/>
          <w:i/>
          <w:sz w:val="28"/>
          <w:szCs w:val="28"/>
        </w:rPr>
        <w:t xml:space="preserve">   </w:t>
      </w:r>
      <w:r w:rsidR="000D3D01" w:rsidRPr="00CF2EB3">
        <w:rPr>
          <w:rFonts w:ascii="Times New Roman" w:hAnsi="Times New Roman"/>
          <w:i/>
          <w:sz w:val="28"/>
          <w:szCs w:val="28"/>
        </w:rPr>
        <w:t>2.2</w:t>
      </w:r>
      <w:r w:rsidRPr="00CF2EB3">
        <w:rPr>
          <w:rFonts w:ascii="Times New Roman" w:hAnsi="Times New Roman"/>
          <w:i/>
          <w:sz w:val="28"/>
          <w:szCs w:val="28"/>
        </w:rPr>
        <w:t>.</w:t>
      </w:r>
      <w:r w:rsidR="000D3D01" w:rsidRPr="00CF2EB3">
        <w:rPr>
          <w:rFonts w:ascii="Times New Roman" w:hAnsi="Times New Roman"/>
          <w:i/>
          <w:sz w:val="28"/>
          <w:szCs w:val="28"/>
        </w:rPr>
        <w:t xml:space="preserve"> Изложение проблемы проектирования, предмета инновационной деятельности, основного замысла инновации</w:t>
      </w:r>
      <w:r w:rsidRPr="00CF2EB3">
        <w:rPr>
          <w:rFonts w:ascii="Times New Roman" w:hAnsi="Times New Roman"/>
          <w:i/>
          <w:sz w:val="28"/>
          <w:szCs w:val="28"/>
        </w:rPr>
        <w:t>.</w:t>
      </w:r>
      <w:r w:rsidR="000D3D01" w:rsidRPr="00CF2EB3">
        <w:rPr>
          <w:rFonts w:ascii="Times New Roman" w:hAnsi="Times New Roman"/>
          <w:i/>
          <w:sz w:val="28"/>
          <w:szCs w:val="28"/>
        </w:rPr>
        <w:t xml:space="preserve"> </w:t>
      </w:r>
    </w:p>
    <w:p w:rsidR="00B32F00" w:rsidRPr="00741FE4" w:rsidRDefault="00CD2824" w:rsidP="00CD0A5D">
      <w:pPr>
        <w:pStyle w:val="a6"/>
        <w:spacing w:line="360" w:lineRule="auto"/>
        <w:ind w:left="-357" w:right="9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1FE4">
        <w:rPr>
          <w:rFonts w:ascii="Times New Roman" w:hAnsi="Times New Roman"/>
          <w:b/>
          <w:bCs/>
          <w:sz w:val="28"/>
          <w:szCs w:val="28"/>
        </w:rPr>
        <w:t>П</w:t>
      </w:r>
      <w:r w:rsidR="00B32F00" w:rsidRPr="00741FE4">
        <w:rPr>
          <w:rFonts w:ascii="Times New Roman" w:hAnsi="Times New Roman"/>
          <w:b/>
          <w:bCs/>
          <w:sz w:val="28"/>
          <w:szCs w:val="28"/>
        </w:rPr>
        <w:t>роблем</w:t>
      </w:r>
      <w:r w:rsidRPr="00741FE4">
        <w:rPr>
          <w:rFonts w:ascii="Times New Roman" w:hAnsi="Times New Roman"/>
          <w:b/>
          <w:bCs/>
          <w:sz w:val="28"/>
          <w:szCs w:val="28"/>
        </w:rPr>
        <w:t xml:space="preserve">ы, </w:t>
      </w:r>
      <w:r w:rsidRPr="00741FE4">
        <w:rPr>
          <w:rFonts w:ascii="Times New Roman" w:hAnsi="Times New Roman"/>
          <w:sz w:val="28"/>
          <w:szCs w:val="28"/>
        </w:rPr>
        <w:t>актуальные</w:t>
      </w:r>
      <w:r w:rsidR="00B32F00" w:rsidRPr="00741FE4">
        <w:rPr>
          <w:rFonts w:ascii="Times New Roman" w:hAnsi="Times New Roman"/>
          <w:sz w:val="28"/>
          <w:szCs w:val="28"/>
        </w:rPr>
        <w:t xml:space="preserve"> для образовательной системы Краснодарского края.</w:t>
      </w:r>
    </w:p>
    <w:p w:rsidR="00B32F00" w:rsidRPr="006304B2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6304B2">
        <w:rPr>
          <w:rFonts w:ascii="Times New Roman" w:hAnsi="Times New Roman"/>
          <w:sz w:val="28"/>
          <w:szCs w:val="28"/>
        </w:rPr>
        <w:t xml:space="preserve">1. С каждым годом усиливается дифференциация учащихся по уровню интеллектуального развития и мотивации к учебной деятельности. </w:t>
      </w:r>
    </w:p>
    <w:p w:rsidR="00B32F00" w:rsidRPr="006304B2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6304B2">
        <w:rPr>
          <w:rFonts w:ascii="Times New Roman" w:hAnsi="Times New Roman"/>
          <w:sz w:val="28"/>
          <w:szCs w:val="28"/>
        </w:rPr>
        <w:t>2. Общеобразовательным организациям приходится тратить дополнительные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04B2">
        <w:rPr>
          <w:rFonts w:ascii="Times New Roman" w:hAnsi="Times New Roman"/>
          <w:sz w:val="28"/>
          <w:szCs w:val="28"/>
        </w:rPr>
        <w:t xml:space="preserve"> значительные по объёму интеллектуальные и организационные усилия для «выравнивания» учащихся, что неизбежно влечёт за собой </w:t>
      </w:r>
      <w:r w:rsidRPr="006304B2">
        <w:rPr>
          <w:rFonts w:ascii="Times New Roman" w:hAnsi="Times New Roman"/>
          <w:i/>
          <w:sz w:val="28"/>
          <w:szCs w:val="28"/>
        </w:rPr>
        <w:t>сокращение внимания к одарённым и мотивированным детям</w:t>
      </w:r>
      <w:r w:rsidRPr="006304B2">
        <w:rPr>
          <w:rFonts w:ascii="Times New Roman" w:hAnsi="Times New Roman"/>
          <w:sz w:val="28"/>
          <w:szCs w:val="28"/>
        </w:rPr>
        <w:t xml:space="preserve">. </w:t>
      </w:r>
    </w:p>
    <w:p w:rsidR="00B32F00" w:rsidRPr="006304B2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6304B2">
        <w:rPr>
          <w:rFonts w:ascii="Times New Roman" w:hAnsi="Times New Roman"/>
          <w:sz w:val="28"/>
          <w:szCs w:val="28"/>
        </w:rPr>
        <w:t xml:space="preserve">3. Возникает проблема </w:t>
      </w:r>
      <w:r w:rsidRPr="006304B2">
        <w:rPr>
          <w:rFonts w:ascii="Times New Roman" w:hAnsi="Times New Roman"/>
          <w:i/>
          <w:sz w:val="28"/>
          <w:szCs w:val="28"/>
        </w:rPr>
        <w:t xml:space="preserve">адаптации  интеллектуально одарённых учащихся в своих </w:t>
      </w:r>
      <w:r w:rsidRPr="006304B2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6304B2">
        <w:rPr>
          <w:rFonts w:ascii="Times New Roman" w:hAnsi="Times New Roman"/>
          <w:i/>
          <w:sz w:val="28"/>
          <w:szCs w:val="28"/>
        </w:rPr>
        <w:t>.</w:t>
      </w:r>
      <w:r w:rsidRPr="006304B2">
        <w:rPr>
          <w:rFonts w:ascii="Times New Roman" w:hAnsi="Times New Roman"/>
          <w:sz w:val="28"/>
          <w:szCs w:val="28"/>
        </w:rPr>
        <w:t xml:space="preserve"> </w:t>
      </w:r>
    </w:p>
    <w:p w:rsidR="00B32F00" w:rsidRPr="006304B2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i/>
          <w:sz w:val="28"/>
          <w:szCs w:val="28"/>
        </w:rPr>
      </w:pPr>
      <w:r w:rsidRPr="006304B2">
        <w:rPr>
          <w:rFonts w:ascii="Times New Roman" w:hAnsi="Times New Roman"/>
          <w:sz w:val="28"/>
          <w:szCs w:val="28"/>
        </w:rPr>
        <w:t xml:space="preserve">4. На сегодняшний день отсутствуют </w:t>
      </w:r>
      <w:r w:rsidRPr="006304B2">
        <w:rPr>
          <w:rFonts w:ascii="Times New Roman" w:hAnsi="Times New Roman"/>
          <w:i/>
          <w:sz w:val="28"/>
          <w:szCs w:val="28"/>
        </w:rPr>
        <w:t xml:space="preserve">механизмы обеспечения непрерывности индивидуальных образовательных траекторий школьников, преемственности общего среднего и высшего образования. </w:t>
      </w:r>
    </w:p>
    <w:p w:rsidR="00B32F00" w:rsidRPr="006304B2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6304B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4B2">
        <w:rPr>
          <w:rFonts w:ascii="Times New Roman" w:hAnsi="Times New Roman"/>
          <w:sz w:val="28"/>
          <w:szCs w:val="28"/>
        </w:rPr>
        <w:t xml:space="preserve">Возникает проблема </w:t>
      </w:r>
      <w:r w:rsidRPr="006304B2">
        <w:rPr>
          <w:rFonts w:ascii="Times New Roman" w:hAnsi="Times New Roman"/>
          <w:i/>
          <w:sz w:val="28"/>
          <w:szCs w:val="28"/>
        </w:rPr>
        <w:t>потребительского</w:t>
      </w:r>
      <w:r w:rsidRPr="006304B2">
        <w:rPr>
          <w:rFonts w:ascii="Times New Roman" w:hAnsi="Times New Roman"/>
          <w:sz w:val="28"/>
          <w:szCs w:val="28"/>
        </w:rPr>
        <w:t xml:space="preserve"> отношения интеллектуально одарённых детей и их родителей к образовательно</w:t>
      </w:r>
      <w:r>
        <w:rPr>
          <w:rFonts w:ascii="Times New Roman" w:hAnsi="Times New Roman"/>
          <w:sz w:val="28"/>
          <w:szCs w:val="28"/>
        </w:rPr>
        <w:t>й организации (школе, организации</w:t>
      </w:r>
      <w:r w:rsidRPr="006304B2">
        <w:rPr>
          <w:rFonts w:ascii="Times New Roman" w:hAnsi="Times New Roman"/>
          <w:sz w:val="28"/>
          <w:szCs w:val="28"/>
        </w:rPr>
        <w:t xml:space="preserve"> дополнительного образования), что </w:t>
      </w:r>
      <w:r w:rsidRPr="006304B2">
        <w:rPr>
          <w:rFonts w:ascii="Times New Roman" w:hAnsi="Times New Roman"/>
          <w:sz w:val="28"/>
          <w:szCs w:val="28"/>
        </w:rPr>
        <w:lastRenderedPageBreak/>
        <w:t>приводит к утрате моральных и социальных обязательств по отношению к этим учреждениям, а также региону в целом.</w:t>
      </w:r>
    </w:p>
    <w:p w:rsidR="00B32F00" w:rsidRPr="006304B2" w:rsidRDefault="00B32F00" w:rsidP="00CD0A5D">
      <w:pPr>
        <w:pStyle w:val="a6"/>
        <w:spacing w:line="360" w:lineRule="auto"/>
        <w:ind w:left="-357" w:right="9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04B2">
        <w:rPr>
          <w:rFonts w:ascii="Times New Roman" w:hAnsi="Times New Roman"/>
          <w:sz w:val="28"/>
          <w:szCs w:val="28"/>
        </w:rPr>
        <w:t xml:space="preserve">Соответственно, в современных условиях становится </w:t>
      </w:r>
      <w:r w:rsidRPr="00C8268A">
        <w:rPr>
          <w:rFonts w:ascii="Times New Roman" w:hAnsi="Times New Roman"/>
          <w:bCs/>
          <w:sz w:val="28"/>
          <w:szCs w:val="28"/>
        </w:rPr>
        <w:t xml:space="preserve">высоко актуальным </w:t>
      </w:r>
      <w:r w:rsidRPr="006304B2">
        <w:rPr>
          <w:rFonts w:ascii="Times New Roman" w:hAnsi="Times New Roman"/>
          <w:sz w:val="28"/>
          <w:szCs w:val="28"/>
        </w:rPr>
        <w:t xml:space="preserve">создание специальной организационно-педагогической системы, позволяющей решать указанные выше проблемы на основе интеграции 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6304B2">
        <w:rPr>
          <w:rFonts w:ascii="Times New Roman" w:hAnsi="Times New Roman"/>
          <w:sz w:val="28"/>
          <w:szCs w:val="28"/>
        </w:rPr>
        <w:t xml:space="preserve"> общего среднего, дополнительного и высшего профессионального образования. </w:t>
      </w:r>
    </w:p>
    <w:p w:rsidR="00B32F00" w:rsidRPr="00CD2824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Объект исследования</w:t>
      </w:r>
      <w:r w:rsidRPr="00CD2824">
        <w:rPr>
          <w:rFonts w:ascii="Times New Roman" w:hAnsi="Times New Roman"/>
          <w:sz w:val="28"/>
          <w:szCs w:val="28"/>
        </w:rPr>
        <w:t xml:space="preserve">: межшкольный научно-исследовательский Центр как педагогическая система с </w:t>
      </w:r>
      <w:proofErr w:type="spellStart"/>
      <w:r w:rsidRPr="00CD2824">
        <w:rPr>
          <w:rFonts w:ascii="Times New Roman" w:hAnsi="Times New Roman"/>
          <w:sz w:val="28"/>
          <w:szCs w:val="28"/>
        </w:rPr>
        <w:t>педагогизированным</w:t>
      </w:r>
      <w:proofErr w:type="spellEnd"/>
      <w:r w:rsidRPr="00CD2824">
        <w:rPr>
          <w:rFonts w:ascii="Times New Roman" w:hAnsi="Times New Roman"/>
          <w:sz w:val="28"/>
          <w:szCs w:val="28"/>
        </w:rPr>
        <w:t xml:space="preserve"> образовательным пространством и укладом.</w:t>
      </w:r>
    </w:p>
    <w:p w:rsidR="00B32F00" w:rsidRPr="00CD2824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Предмет исследования</w:t>
      </w:r>
      <w:r w:rsidRPr="00CD2824">
        <w:rPr>
          <w:rFonts w:ascii="Times New Roman" w:hAnsi="Times New Roman"/>
          <w:b/>
          <w:sz w:val="28"/>
          <w:szCs w:val="28"/>
        </w:rPr>
        <w:t>:</w:t>
      </w:r>
      <w:r w:rsidRPr="00CD2824">
        <w:rPr>
          <w:rFonts w:ascii="Times New Roman" w:hAnsi="Times New Roman"/>
          <w:sz w:val="28"/>
          <w:szCs w:val="28"/>
        </w:rPr>
        <w:t xml:space="preserve"> педагогические условия и компоненты </w:t>
      </w:r>
      <w:proofErr w:type="spellStart"/>
      <w:r w:rsidRPr="00CD2824">
        <w:rPr>
          <w:rFonts w:ascii="Times New Roman" w:hAnsi="Times New Roman"/>
          <w:sz w:val="28"/>
          <w:szCs w:val="28"/>
        </w:rPr>
        <w:t>педагогизированного</w:t>
      </w:r>
      <w:proofErr w:type="spellEnd"/>
      <w:r w:rsidRPr="00CD2824">
        <w:rPr>
          <w:rFonts w:ascii="Times New Roman" w:hAnsi="Times New Roman"/>
          <w:sz w:val="28"/>
          <w:szCs w:val="28"/>
        </w:rPr>
        <w:t xml:space="preserve"> уклада, способствующие успешному функционированию межшкольного научно-исследовательского Центра.</w:t>
      </w:r>
    </w:p>
    <w:p w:rsidR="00B32F00" w:rsidRPr="00CD2824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Основная педагогическая гипотеза</w:t>
      </w:r>
      <w:r w:rsidRPr="00CD2824">
        <w:rPr>
          <w:rFonts w:ascii="Times New Roman" w:hAnsi="Times New Roman"/>
          <w:sz w:val="28"/>
          <w:szCs w:val="28"/>
        </w:rPr>
        <w:t xml:space="preserve"> проекта заключается в предположении того, что в условиях межшкольного научно-исследовательского Центра возможно создание разновозрастной педагогической системы </w:t>
      </w:r>
      <w:r w:rsidRPr="00CD2824">
        <w:rPr>
          <w:rFonts w:ascii="Times New Roman" w:hAnsi="Times New Roman"/>
          <w:bCs/>
          <w:sz w:val="28"/>
          <w:szCs w:val="28"/>
        </w:rPr>
        <w:t xml:space="preserve">с особым </w:t>
      </w:r>
      <w:proofErr w:type="spellStart"/>
      <w:r w:rsidRPr="00CD2824">
        <w:rPr>
          <w:rFonts w:ascii="Times New Roman" w:hAnsi="Times New Roman"/>
          <w:bCs/>
          <w:sz w:val="28"/>
          <w:szCs w:val="28"/>
        </w:rPr>
        <w:t>педагогизированным</w:t>
      </w:r>
      <w:proofErr w:type="spellEnd"/>
      <w:r w:rsidRPr="00CD2824">
        <w:rPr>
          <w:rFonts w:ascii="Times New Roman" w:hAnsi="Times New Roman"/>
          <w:bCs/>
          <w:sz w:val="28"/>
          <w:szCs w:val="28"/>
        </w:rPr>
        <w:t xml:space="preserve"> укладом взаимодействия детей и взрослых, основанным на взаимной заботе и даянии, которая позволит</w:t>
      </w:r>
      <w:r w:rsidRPr="00CD2824">
        <w:rPr>
          <w:rFonts w:ascii="Times New Roman" w:hAnsi="Times New Roman"/>
          <w:sz w:val="28"/>
          <w:szCs w:val="28"/>
        </w:rPr>
        <w:t xml:space="preserve"> обеспечить преемственность индивидуальных образовательных  и профессиональных траекторий интеллектуально и педагогически одарённых учащихся.</w:t>
      </w:r>
    </w:p>
    <w:p w:rsidR="00B32F00" w:rsidRPr="00CD2824" w:rsidRDefault="00B32F00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Дополнительная частная гипотеза</w:t>
      </w:r>
      <w:r w:rsidRPr="00CD2824">
        <w:rPr>
          <w:rFonts w:ascii="Times New Roman" w:hAnsi="Times New Roman"/>
          <w:sz w:val="28"/>
          <w:szCs w:val="28"/>
        </w:rPr>
        <w:t xml:space="preserve"> состоит в предположении того, что </w:t>
      </w:r>
      <w:proofErr w:type="spellStart"/>
      <w:r w:rsidRPr="00CD2824">
        <w:rPr>
          <w:rFonts w:ascii="Times New Roman" w:hAnsi="Times New Roman"/>
          <w:sz w:val="28"/>
          <w:szCs w:val="28"/>
        </w:rPr>
        <w:t>педагогизация</w:t>
      </w:r>
      <w:proofErr w:type="spellEnd"/>
      <w:r w:rsidRPr="00CD2824">
        <w:rPr>
          <w:rFonts w:ascii="Times New Roman" w:hAnsi="Times New Roman"/>
          <w:sz w:val="28"/>
          <w:szCs w:val="28"/>
        </w:rPr>
        <w:t xml:space="preserve"> образовательного пространства межшкольного научно-исследовательского Центра через создание </w:t>
      </w:r>
      <w:r w:rsidRPr="00CD2824">
        <w:rPr>
          <w:rFonts w:ascii="Times New Roman" w:hAnsi="Times New Roman"/>
          <w:i/>
          <w:sz w:val="28"/>
          <w:szCs w:val="28"/>
        </w:rPr>
        <w:t>со-бытийной</w:t>
      </w:r>
      <w:r w:rsidRPr="00CD2824">
        <w:rPr>
          <w:rFonts w:ascii="Times New Roman" w:hAnsi="Times New Roman"/>
          <w:sz w:val="28"/>
          <w:szCs w:val="28"/>
        </w:rPr>
        <w:t xml:space="preserve"> взросло-детской общности, основанной на устойчивых связях заботы и даяния, позволит детям проявлять педагогические способности и склонности. </w:t>
      </w:r>
    </w:p>
    <w:p w:rsidR="00E04869" w:rsidRDefault="00E04869" w:rsidP="00CD0A5D">
      <w:pPr>
        <w:pStyle w:val="a6"/>
        <w:spacing w:line="360" w:lineRule="auto"/>
        <w:ind w:left="-360" w:right="99"/>
        <w:jc w:val="both"/>
        <w:rPr>
          <w:rFonts w:ascii="Times New Roman" w:hAnsi="Times New Roman"/>
          <w:i/>
          <w:sz w:val="28"/>
          <w:szCs w:val="28"/>
        </w:rPr>
      </w:pPr>
    </w:p>
    <w:p w:rsidR="000F03A0" w:rsidRDefault="000F03A0" w:rsidP="00CD0A5D">
      <w:pPr>
        <w:pStyle w:val="a6"/>
        <w:spacing w:line="360" w:lineRule="auto"/>
        <w:ind w:left="-360" w:right="99"/>
        <w:jc w:val="both"/>
        <w:rPr>
          <w:rFonts w:ascii="Times New Roman" w:hAnsi="Times New Roman"/>
          <w:i/>
          <w:sz w:val="28"/>
          <w:szCs w:val="28"/>
        </w:rPr>
      </w:pPr>
    </w:p>
    <w:p w:rsidR="000F03A0" w:rsidRPr="00CD2824" w:rsidRDefault="000F03A0" w:rsidP="00CD0A5D">
      <w:pPr>
        <w:pStyle w:val="a6"/>
        <w:spacing w:line="360" w:lineRule="auto"/>
        <w:ind w:left="-360" w:right="99"/>
        <w:jc w:val="both"/>
        <w:rPr>
          <w:rFonts w:ascii="Times New Roman" w:hAnsi="Times New Roman"/>
          <w:i/>
          <w:sz w:val="28"/>
          <w:szCs w:val="28"/>
        </w:rPr>
      </w:pPr>
    </w:p>
    <w:p w:rsidR="004B52FD" w:rsidRPr="00CF2EB3" w:rsidRDefault="00301F94" w:rsidP="00CD0A5D">
      <w:pPr>
        <w:pStyle w:val="a6"/>
        <w:spacing w:line="360" w:lineRule="auto"/>
        <w:ind w:right="99"/>
        <w:jc w:val="both"/>
        <w:rPr>
          <w:rFonts w:ascii="Times New Roman" w:hAnsi="Times New Roman"/>
          <w:i/>
          <w:sz w:val="28"/>
          <w:szCs w:val="28"/>
        </w:rPr>
      </w:pPr>
      <w:r w:rsidRPr="00A7588A"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   </w:t>
      </w:r>
      <w:r w:rsidR="000D3D01" w:rsidRPr="00CF2EB3">
        <w:rPr>
          <w:rFonts w:ascii="Times New Roman" w:hAnsi="Times New Roman"/>
          <w:i/>
          <w:sz w:val="28"/>
          <w:szCs w:val="28"/>
        </w:rPr>
        <w:t>2.3</w:t>
      </w:r>
      <w:r w:rsidRPr="00CF2EB3">
        <w:rPr>
          <w:rFonts w:ascii="Times New Roman" w:hAnsi="Times New Roman"/>
          <w:i/>
          <w:sz w:val="28"/>
          <w:szCs w:val="28"/>
        </w:rPr>
        <w:t>.</w:t>
      </w:r>
      <w:r w:rsidR="000D3D01" w:rsidRPr="00CF2EB3">
        <w:rPr>
          <w:rFonts w:ascii="Times New Roman" w:hAnsi="Times New Roman"/>
          <w:i/>
          <w:sz w:val="28"/>
          <w:szCs w:val="28"/>
        </w:rPr>
        <w:t xml:space="preserve"> Изложение цели и задач инновации, дорожная карта (основной план проекта)</w:t>
      </w:r>
      <w:r w:rsidRPr="00CF2EB3">
        <w:rPr>
          <w:rFonts w:ascii="Times New Roman" w:hAnsi="Times New Roman"/>
          <w:i/>
          <w:sz w:val="28"/>
          <w:szCs w:val="28"/>
        </w:rPr>
        <w:t>.</w:t>
      </w:r>
      <w:r w:rsidR="000D3D01" w:rsidRPr="00CF2EB3">
        <w:rPr>
          <w:rFonts w:ascii="Times New Roman" w:hAnsi="Times New Roman"/>
          <w:i/>
          <w:sz w:val="28"/>
          <w:szCs w:val="28"/>
        </w:rPr>
        <w:t xml:space="preserve"> </w:t>
      </w:r>
    </w:p>
    <w:p w:rsidR="00CF2EB3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Цель  проекта</w:t>
      </w:r>
      <w:r w:rsidRPr="00FF0E8C">
        <w:rPr>
          <w:rFonts w:ascii="Times New Roman" w:hAnsi="Times New Roman"/>
          <w:b/>
          <w:sz w:val="28"/>
          <w:szCs w:val="28"/>
        </w:rPr>
        <w:t xml:space="preserve"> </w:t>
      </w:r>
      <w:r w:rsidRPr="00FF0E8C">
        <w:rPr>
          <w:rFonts w:ascii="Times New Roman" w:hAnsi="Times New Roman"/>
          <w:sz w:val="28"/>
          <w:szCs w:val="28"/>
        </w:rPr>
        <w:t xml:space="preserve">состоит в разработке и апробации инновационной интегрированной педагогической системы сетевого взаимодействия образовательных организаций основного, дополнительного и высшего профессионального образования на основе создания межшкольного  научно-исследовательского Центра с укладом, основанным на устойчивых связях заботы и даяния через </w:t>
      </w:r>
      <w:proofErr w:type="spellStart"/>
      <w:r w:rsidRPr="00FF0E8C">
        <w:rPr>
          <w:rFonts w:ascii="Times New Roman" w:hAnsi="Times New Roman"/>
          <w:sz w:val="28"/>
          <w:szCs w:val="28"/>
        </w:rPr>
        <w:t>педагогизацию</w:t>
      </w:r>
      <w:proofErr w:type="spellEnd"/>
      <w:r w:rsidRPr="00FF0E8C">
        <w:rPr>
          <w:rFonts w:ascii="Times New Roman" w:hAnsi="Times New Roman"/>
          <w:sz w:val="28"/>
          <w:szCs w:val="28"/>
        </w:rPr>
        <w:t xml:space="preserve"> всего образовательного пространства.</w:t>
      </w:r>
    </w:p>
    <w:p w:rsidR="00B32F00" w:rsidRPr="00CF2EB3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Исследовательские задачи: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разработать методику диагностирования и моделирования отношений в детско-взрослой общности, основанной на устойчивых связях даяния и заботы;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провести предварительную диагностику отношений в детско-взрослой общности межшкольного научно-исследовательского Центра (учащийся – педагог – родитель) и выявить их состояние;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разработать теоретическую модель педагогической системы, проработав каждый её компонент;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на основе результатов проведённой диагностики и предложенной теоретической модели педагогической системы межшкольного научно-исследовательского Центра выработать стратегию и тактику работы с коллективом по реализации предложенной модели;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 xml:space="preserve">выработать формы работы по осмыслению учащимися, педагогами и родителями роли и места доверительных отношений </w:t>
      </w:r>
      <w:proofErr w:type="spellStart"/>
      <w:r w:rsidRPr="00FF0E8C">
        <w:rPr>
          <w:rFonts w:ascii="Times New Roman" w:hAnsi="Times New Roman"/>
          <w:sz w:val="28"/>
          <w:szCs w:val="28"/>
        </w:rPr>
        <w:t>взаимозаботы</w:t>
      </w:r>
      <w:proofErr w:type="spellEnd"/>
      <w:r w:rsidRPr="00FF0E8C">
        <w:rPr>
          <w:rFonts w:ascii="Times New Roman" w:hAnsi="Times New Roman"/>
          <w:sz w:val="28"/>
          <w:szCs w:val="28"/>
        </w:rPr>
        <w:t xml:space="preserve"> в их собственном становлении;</w:t>
      </w:r>
    </w:p>
    <w:p w:rsidR="00B32F00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осуществить анализ эффективности деятельности системы через диагностику динамики интеллектуального роста и обученности, с одной стороны, и изменения уровня доверительности, с другой.</w:t>
      </w:r>
    </w:p>
    <w:p w:rsidR="00E92B10" w:rsidRDefault="00E92B1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</w:p>
    <w:p w:rsidR="00E92B10" w:rsidRPr="00FF0E8C" w:rsidRDefault="00E92B1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</w:p>
    <w:p w:rsidR="00B32F00" w:rsidRPr="00C8268A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lastRenderedPageBreak/>
        <w:t>Педагогические задачи: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 xml:space="preserve">обеспечивать получение качественного углублённого образования  в рамках  межшкольного научно-исследовательского Центра через использование интенсивных образовательных технологий: обучение через исследование, блочно-модульное и проектное обучение, обучение через педагогическую практику и другие формы; 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 xml:space="preserve">обеспечивать эти формы обучения качественно иным («интегрированным») педагогическим коллективом, включающим  педагогов основного, дополнительного и высшего профессионального образования, психологов,  социологов, учёных-теоретиков; 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обеспечивать выявление и подготовку педагогически одарённых школьников, которые могли бы выступать в роли помощника учителя (</w:t>
      </w:r>
      <w:proofErr w:type="spellStart"/>
      <w:r w:rsidRPr="00FF0E8C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FF0E8C">
        <w:rPr>
          <w:rFonts w:ascii="Times New Roman" w:hAnsi="Times New Roman"/>
          <w:sz w:val="28"/>
          <w:szCs w:val="28"/>
        </w:rPr>
        <w:t>, работа с отстающими, консультирование одноклассников) в своих школах; выступать в роли «лидеров мнений», «</w:t>
      </w:r>
      <w:proofErr w:type="spellStart"/>
      <w:r w:rsidRPr="00FF0E8C">
        <w:rPr>
          <w:rFonts w:ascii="Times New Roman" w:hAnsi="Times New Roman"/>
          <w:sz w:val="28"/>
          <w:szCs w:val="28"/>
        </w:rPr>
        <w:t>мотиваторов</w:t>
      </w:r>
      <w:proofErr w:type="spellEnd"/>
      <w:r w:rsidRPr="00FF0E8C">
        <w:rPr>
          <w:rFonts w:ascii="Times New Roman" w:hAnsi="Times New Roman"/>
          <w:sz w:val="28"/>
          <w:szCs w:val="28"/>
        </w:rPr>
        <w:t>» и «трансляторов знаний» в среде учащихся;</w:t>
      </w:r>
    </w:p>
    <w:p w:rsidR="00B32F00" w:rsidRPr="00FF0E8C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 xml:space="preserve">обеспечивать целенаправленную </w:t>
      </w:r>
      <w:proofErr w:type="spellStart"/>
      <w:r w:rsidRPr="00FF0E8C">
        <w:rPr>
          <w:rFonts w:ascii="Times New Roman" w:hAnsi="Times New Roman"/>
          <w:sz w:val="28"/>
          <w:szCs w:val="28"/>
        </w:rPr>
        <w:t>профилизацию</w:t>
      </w:r>
      <w:proofErr w:type="spellEnd"/>
      <w:r w:rsidRPr="00FF0E8C">
        <w:rPr>
          <w:rFonts w:ascii="Times New Roman" w:hAnsi="Times New Roman"/>
          <w:sz w:val="28"/>
          <w:szCs w:val="28"/>
        </w:rPr>
        <w:t xml:space="preserve"> и раннюю профессионализацию в сферах естественнонаучного, инженерно-технического, социально-гуманитарного образования на основе взаимодействия с соответствующими вузовскими программами подготовки;</w:t>
      </w:r>
    </w:p>
    <w:p w:rsidR="00B32F00" w:rsidRDefault="00B32F00" w:rsidP="00CD0A5D">
      <w:pPr>
        <w:pStyle w:val="a6"/>
        <w:spacing w:line="360" w:lineRule="auto"/>
        <w:ind w:left="-425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мотивировать интеллектуально одарённых школьников к продолжению обучения в вузах г. Краснодара и формировать для них перспективы дальнейшего трудоустройства в городе и регионе.</w:t>
      </w:r>
    </w:p>
    <w:p w:rsidR="005D2E3F" w:rsidRPr="00FF0E8C" w:rsidRDefault="005D2E3F" w:rsidP="00CD0A5D">
      <w:pPr>
        <w:pStyle w:val="a6"/>
        <w:ind w:left="-426" w:right="99" w:firstLine="426"/>
        <w:jc w:val="both"/>
        <w:rPr>
          <w:rFonts w:ascii="Times New Roman" w:hAnsi="Times New Roman"/>
          <w:sz w:val="28"/>
          <w:szCs w:val="28"/>
        </w:rPr>
      </w:pPr>
    </w:p>
    <w:p w:rsidR="005D2E3F" w:rsidRDefault="00B32F00" w:rsidP="00CD0A5D">
      <w:pPr>
        <w:spacing w:after="0" w:line="240" w:lineRule="auto"/>
        <w:ind w:right="99"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Этапы, содержание деятельности, прогнозируемые результаты</w:t>
      </w:r>
    </w:p>
    <w:p w:rsidR="00CF2EB3" w:rsidRPr="00C8268A" w:rsidRDefault="00CF2EB3" w:rsidP="00CD0A5D">
      <w:pPr>
        <w:spacing w:after="0" w:line="240" w:lineRule="auto"/>
        <w:ind w:right="99"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41FE4" w:rsidRPr="00C8268A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 xml:space="preserve">1 этап. </w:t>
      </w:r>
      <w:proofErr w:type="spellStart"/>
      <w:r w:rsidRPr="00C8268A">
        <w:rPr>
          <w:rFonts w:ascii="Times New Roman" w:hAnsi="Times New Roman"/>
          <w:bCs/>
          <w:sz w:val="28"/>
          <w:szCs w:val="28"/>
          <w:u w:val="single"/>
        </w:rPr>
        <w:t>Диагностико</w:t>
      </w:r>
      <w:proofErr w:type="spellEnd"/>
      <w:r w:rsidRPr="00C8268A">
        <w:rPr>
          <w:rFonts w:ascii="Times New Roman" w:hAnsi="Times New Roman"/>
          <w:bCs/>
          <w:sz w:val="28"/>
          <w:szCs w:val="28"/>
          <w:u w:val="single"/>
        </w:rPr>
        <w:t xml:space="preserve">-прогностический, организационный.  </w:t>
      </w:r>
    </w:p>
    <w:p w:rsidR="00B32F00" w:rsidRPr="00C8268A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>2014-2015  учебный год.</w:t>
      </w:r>
    </w:p>
    <w:p w:rsidR="00B32F00" w:rsidRPr="00FF0E8C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Разработка и корректирование  модели педагогической системы, апробированной в рамках МИП, с учётом изменения образовательной среды; пилотная организация</w:t>
      </w:r>
      <w:r w:rsidRPr="00FF0E8C">
        <w:rPr>
          <w:rFonts w:ascii="Times New Roman" w:hAnsi="Times New Roman"/>
          <w:i/>
          <w:sz w:val="28"/>
          <w:szCs w:val="28"/>
        </w:rPr>
        <w:t xml:space="preserve"> </w:t>
      </w:r>
      <w:r w:rsidRPr="00FF0E8C">
        <w:rPr>
          <w:rFonts w:ascii="Times New Roman" w:hAnsi="Times New Roman"/>
          <w:sz w:val="28"/>
          <w:szCs w:val="28"/>
        </w:rPr>
        <w:t xml:space="preserve"> учебного процесса в межшкольном научно-</w:t>
      </w:r>
      <w:r w:rsidRPr="00FF0E8C">
        <w:rPr>
          <w:rFonts w:ascii="Times New Roman" w:hAnsi="Times New Roman"/>
          <w:sz w:val="28"/>
          <w:szCs w:val="28"/>
        </w:rPr>
        <w:lastRenderedPageBreak/>
        <w:t>исследовательском Центре в рамках сопряжённой педагогической системы.</w:t>
      </w:r>
    </w:p>
    <w:p w:rsidR="00B32F00" w:rsidRPr="00FF0E8C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i/>
          <w:sz w:val="28"/>
          <w:szCs w:val="28"/>
        </w:rPr>
        <w:t>Прогнозируемый результат</w:t>
      </w:r>
      <w:r w:rsidRPr="00FF0E8C">
        <w:rPr>
          <w:rFonts w:ascii="Times New Roman" w:hAnsi="Times New Roman"/>
          <w:sz w:val="28"/>
          <w:szCs w:val="28"/>
        </w:rPr>
        <w:t>: откорректированная модель; сформированный контингент учащихся и педагогов межшкольного научно-исследовательского Центра, разработанная методика диагностирования и моделирования отношений в детско-взрослой общности, основанной на устойчивых связях даяния и заботы.</w:t>
      </w:r>
    </w:p>
    <w:p w:rsidR="00741FE4" w:rsidRPr="00C8268A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 xml:space="preserve">2 этап. Практический. 2015-2016 учебный год. </w:t>
      </w:r>
    </w:p>
    <w:p w:rsidR="00B32F00" w:rsidRPr="00FF0E8C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Организация и сопровождение деятельности  межшкольного научно-исследовательского Центра.</w:t>
      </w:r>
    </w:p>
    <w:p w:rsidR="00B32F00" w:rsidRPr="00FF0E8C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i/>
          <w:sz w:val="28"/>
          <w:szCs w:val="28"/>
        </w:rPr>
        <w:t>Прогнозируемый результат:</w:t>
      </w:r>
      <w:r w:rsidRPr="00FF0E8C">
        <w:rPr>
          <w:rFonts w:ascii="Times New Roman" w:hAnsi="Times New Roman"/>
          <w:sz w:val="28"/>
          <w:szCs w:val="28"/>
        </w:rPr>
        <w:t xml:space="preserve"> пакет учебно-методических материалов, разработанных в ходе апробации  интегрированной педагогической системы.</w:t>
      </w:r>
    </w:p>
    <w:p w:rsidR="00741FE4" w:rsidRPr="00C8268A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268A">
        <w:rPr>
          <w:rFonts w:ascii="Times New Roman" w:hAnsi="Times New Roman"/>
          <w:bCs/>
          <w:sz w:val="28"/>
          <w:szCs w:val="28"/>
          <w:u w:val="single"/>
        </w:rPr>
        <w:t xml:space="preserve">3 этап.  Обобщающий. 2016-2017 учебный год. </w:t>
      </w:r>
    </w:p>
    <w:p w:rsidR="00B32F00" w:rsidRPr="00FF0E8C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Формализация и обобщение опыта деятельности межшкольного научно-исследовательского Центра; определение перспектив дальнейшего совершенствования  образовательного процесса на базе межшкольного научно-исследовательского Центра.</w:t>
      </w:r>
    </w:p>
    <w:p w:rsidR="00B32F00" w:rsidRPr="00FF0E8C" w:rsidRDefault="00B32F00" w:rsidP="00CD0A5D">
      <w:pPr>
        <w:spacing w:after="0" w:line="360" w:lineRule="auto"/>
        <w:ind w:left="-357" w:right="99" w:firstLine="567"/>
        <w:jc w:val="both"/>
        <w:rPr>
          <w:rFonts w:ascii="Times New Roman" w:hAnsi="Times New Roman"/>
          <w:b/>
          <w:sz w:val="28"/>
          <w:szCs w:val="28"/>
        </w:rPr>
      </w:pPr>
      <w:r w:rsidRPr="00FF0E8C">
        <w:rPr>
          <w:rFonts w:ascii="Times New Roman" w:hAnsi="Times New Roman"/>
          <w:i/>
          <w:sz w:val="28"/>
          <w:szCs w:val="28"/>
        </w:rPr>
        <w:t>Прогнозируемый результат:</w:t>
      </w:r>
      <w:r w:rsidRPr="00FF0E8C">
        <w:rPr>
          <w:rFonts w:ascii="Times New Roman" w:hAnsi="Times New Roman"/>
          <w:sz w:val="28"/>
          <w:szCs w:val="28"/>
        </w:rPr>
        <w:t xml:space="preserve"> пакет организационно-методических материалов, позволяющих транслировать опыт деятельности в другие образовательные организации и регионы.</w:t>
      </w:r>
    </w:p>
    <w:p w:rsidR="00301F94" w:rsidRDefault="00301F94" w:rsidP="00CD0A5D">
      <w:pPr>
        <w:pStyle w:val="a6"/>
        <w:spacing w:line="360" w:lineRule="auto"/>
        <w:ind w:right="99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FF0E8C" w:rsidRDefault="00FF0E8C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8B6A48" w:rsidRDefault="008B6A48" w:rsidP="00301F94">
      <w:pPr>
        <w:pStyle w:val="a6"/>
        <w:spacing w:line="36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8B6A48" w:rsidRPr="008B6A48" w:rsidRDefault="000D3D01" w:rsidP="008B6A48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6A48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8B6A48">
        <w:rPr>
          <w:rFonts w:ascii="Times New Roman" w:hAnsi="Times New Roman"/>
          <w:b/>
          <w:bCs/>
          <w:sz w:val="28"/>
          <w:szCs w:val="28"/>
        </w:rPr>
        <w:t>. Блок р</w:t>
      </w:r>
      <w:r w:rsidR="00301F94" w:rsidRPr="008B6A48">
        <w:rPr>
          <w:rFonts w:ascii="Times New Roman" w:hAnsi="Times New Roman"/>
          <w:b/>
          <w:bCs/>
          <w:sz w:val="28"/>
          <w:szCs w:val="28"/>
        </w:rPr>
        <w:t xml:space="preserve">езультатов КИП </w:t>
      </w:r>
    </w:p>
    <w:p w:rsidR="00741FE4" w:rsidRPr="008B6A48" w:rsidRDefault="00DC2850" w:rsidP="00A01F0C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3.1.</w:t>
      </w:r>
      <w:r w:rsidR="000D3D01" w:rsidRPr="008B6A48">
        <w:rPr>
          <w:rFonts w:ascii="Times New Roman" w:hAnsi="Times New Roman"/>
          <w:i/>
          <w:sz w:val="28"/>
          <w:szCs w:val="28"/>
        </w:rPr>
        <w:t xml:space="preserve"> Какие инновационные механизмы будут разработаны в результате реализации проекта? </w:t>
      </w:r>
    </w:p>
    <w:p w:rsidR="00741FE4" w:rsidRPr="00D6455F" w:rsidRDefault="00741FE4" w:rsidP="00CD0A5D">
      <w:pPr>
        <w:pStyle w:val="a6"/>
        <w:spacing w:line="360" w:lineRule="auto"/>
        <w:ind w:left="-360" w:right="99" w:firstLine="333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sz w:val="28"/>
          <w:szCs w:val="28"/>
        </w:rPr>
        <w:t xml:space="preserve">В современных условиях становится высоко актуальным создание специальной организационно-педагогической системы, позволяющей решать указанные выше проблемы на основе интеграции (в рамках сетевого взаимодействия) организаций общего среднего, дополнительного и высшего профессионального образования. </w:t>
      </w:r>
    </w:p>
    <w:p w:rsidR="00741FE4" w:rsidRPr="00D6455F" w:rsidRDefault="00741FE4" w:rsidP="00CD0A5D">
      <w:pPr>
        <w:pStyle w:val="a6"/>
        <w:spacing w:line="360" w:lineRule="auto"/>
        <w:ind w:left="-360" w:right="99" w:firstLine="333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sz w:val="28"/>
          <w:szCs w:val="28"/>
        </w:rPr>
        <w:t>Подобной системы, способной обеспечить комплексное взаимное удовлетворение потребностей интеллектуально одарённых учащихся и их родителей, систем школьного и вузовского образования, а также обеспечивать «сохранение мозгов» для Краснодарского края, в настоящее время нет.</w:t>
      </w:r>
    </w:p>
    <w:p w:rsidR="00A01F0C" w:rsidRPr="00A01F0C" w:rsidRDefault="00741FE4" w:rsidP="00CD0A5D">
      <w:pPr>
        <w:pStyle w:val="a6"/>
        <w:spacing w:line="360" w:lineRule="auto"/>
        <w:ind w:left="-360" w:right="99" w:firstLine="333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sz w:val="28"/>
          <w:szCs w:val="28"/>
        </w:rPr>
        <w:t xml:space="preserve">Важнейшим результатом проекта станет </w:t>
      </w:r>
      <w:r w:rsidRPr="00D6455F">
        <w:rPr>
          <w:rFonts w:ascii="Times New Roman" w:hAnsi="Times New Roman"/>
          <w:i/>
          <w:sz w:val="28"/>
          <w:szCs w:val="28"/>
        </w:rPr>
        <w:t>апробация принципиально нового типа педагогической системы</w:t>
      </w:r>
      <w:r w:rsidRPr="00D6455F">
        <w:rPr>
          <w:rFonts w:ascii="Times New Roman" w:hAnsi="Times New Roman"/>
          <w:sz w:val="28"/>
          <w:szCs w:val="28"/>
        </w:rPr>
        <w:t>, в наилучшей степени удовлетворяющей образовательные потребности одарённых учащихся, а также  учащихся с «неочевидными» способностями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BBC">
        <w:rPr>
          <w:rFonts w:ascii="Times New Roman" w:hAnsi="Times New Roman"/>
          <w:sz w:val="24"/>
          <w:szCs w:val="24"/>
        </w:rPr>
        <w:t xml:space="preserve"> </w:t>
      </w:r>
      <w:r w:rsidRPr="00741FE4">
        <w:rPr>
          <w:rFonts w:ascii="Times New Roman" w:hAnsi="Times New Roman"/>
          <w:b/>
          <w:bCs/>
          <w:sz w:val="28"/>
          <w:szCs w:val="28"/>
        </w:rPr>
        <w:t xml:space="preserve">инновационной </w:t>
      </w:r>
      <w:r w:rsidR="00A01F0C" w:rsidRPr="00A01F0C">
        <w:rPr>
          <w:rFonts w:ascii="Times New Roman" w:hAnsi="Times New Roman"/>
          <w:b/>
          <w:bCs/>
          <w:sz w:val="28"/>
          <w:szCs w:val="28"/>
          <w:u w:val="single"/>
        </w:rPr>
        <w:t xml:space="preserve">сопряжённой </w:t>
      </w:r>
      <w:r w:rsidRPr="00A01F0C">
        <w:rPr>
          <w:rFonts w:ascii="Times New Roman" w:hAnsi="Times New Roman"/>
          <w:b/>
          <w:bCs/>
          <w:sz w:val="28"/>
          <w:szCs w:val="28"/>
          <w:u w:val="single"/>
        </w:rPr>
        <w:t xml:space="preserve"> педагогической системы</w:t>
      </w:r>
      <w:r w:rsidRPr="00741FE4">
        <w:rPr>
          <w:rFonts w:ascii="Times New Roman" w:hAnsi="Times New Roman"/>
          <w:b/>
          <w:bCs/>
          <w:sz w:val="28"/>
          <w:szCs w:val="28"/>
        </w:rPr>
        <w:t xml:space="preserve"> сетевого взаимодействия образовательных организаций основного, дополнительного и высшего профессионального образования на основе создания межшкольного  научно-исследовательского Центра с </w:t>
      </w:r>
      <w:r w:rsidRPr="00A01F0C">
        <w:rPr>
          <w:rFonts w:ascii="Times New Roman" w:hAnsi="Times New Roman"/>
          <w:b/>
          <w:bCs/>
          <w:sz w:val="28"/>
          <w:szCs w:val="28"/>
          <w:u w:val="single"/>
        </w:rPr>
        <w:t xml:space="preserve">укладом, основанным на устойчивых связях заботы и даяния через </w:t>
      </w:r>
      <w:proofErr w:type="spellStart"/>
      <w:r w:rsidRPr="00A01F0C">
        <w:rPr>
          <w:rFonts w:ascii="Times New Roman" w:hAnsi="Times New Roman"/>
          <w:b/>
          <w:bCs/>
          <w:sz w:val="28"/>
          <w:szCs w:val="28"/>
          <w:u w:val="single"/>
        </w:rPr>
        <w:t>педагогизацию</w:t>
      </w:r>
      <w:proofErr w:type="spellEnd"/>
      <w:r w:rsidRPr="00A01F0C">
        <w:rPr>
          <w:rFonts w:ascii="Times New Roman" w:hAnsi="Times New Roman"/>
          <w:b/>
          <w:bCs/>
          <w:sz w:val="28"/>
          <w:szCs w:val="28"/>
          <w:u w:val="single"/>
        </w:rPr>
        <w:t xml:space="preserve"> всего образовательного пространства</w:t>
      </w:r>
      <w:r w:rsidRPr="00A01F0C">
        <w:rPr>
          <w:rFonts w:ascii="Times New Roman" w:hAnsi="Times New Roman"/>
          <w:sz w:val="28"/>
          <w:szCs w:val="28"/>
          <w:u w:val="single"/>
        </w:rPr>
        <w:t>.</w:t>
      </w:r>
      <w:r w:rsidR="00A01F0C" w:rsidRPr="00A01F0C">
        <w:rPr>
          <w:rFonts w:ascii="Times New Roman" w:hAnsi="Times New Roman"/>
          <w:sz w:val="28"/>
          <w:szCs w:val="28"/>
        </w:rPr>
        <w:t xml:space="preserve"> Нами предложены несколько вариантов форм организации процесса в сопряжённых образовательных системах: </w:t>
      </w:r>
      <w:proofErr w:type="spellStart"/>
      <w:r w:rsidR="00A01F0C" w:rsidRPr="00A01F0C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="00A01F0C" w:rsidRPr="00A01F0C">
        <w:rPr>
          <w:rFonts w:ascii="Times New Roman" w:hAnsi="Times New Roman"/>
          <w:sz w:val="28"/>
          <w:szCs w:val="28"/>
        </w:rPr>
        <w:t>, педагогическое сопровождение и педагогическая поддержка.</w:t>
      </w:r>
    </w:p>
    <w:p w:rsidR="00FF0E8C" w:rsidRPr="00A01F0C" w:rsidRDefault="00741FE4" w:rsidP="00CD0A5D">
      <w:pPr>
        <w:pStyle w:val="a6"/>
        <w:spacing w:line="360" w:lineRule="auto"/>
        <w:ind w:left="-360" w:right="99" w:firstLine="333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sz w:val="28"/>
          <w:szCs w:val="28"/>
        </w:rPr>
        <w:t xml:space="preserve">Модель успешно апробирована в рамках МИП в г. Краснодаре. В данном проекте мы предлагаем включить в число участников готовые к сотрудничеству общеобразовательные организации не только города, но и территориально прилегающих к нему районов  Краснодарского края и </w:t>
      </w:r>
      <w:r w:rsidRPr="00D6455F">
        <w:rPr>
          <w:rFonts w:ascii="Times New Roman" w:hAnsi="Times New Roman"/>
          <w:sz w:val="28"/>
          <w:szCs w:val="28"/>
        </w:rPr>
        <w:lastRenderedPageBreak/>
        <w:t xml:space="preserve">Республики Адыгея. В результате реализации проекта в вузы г. Краснодара придёт </w:t>
      </w:r>
      <w:r w:rsidRPr="00C8268A">
        <w:rPr>
          <w:rFonts w:ascii="Times New Roman" w:hAnsi="Times New Roman"/>
          <w:iCs/>
          <w:sz w:val="28"/>
          <w:szCs w:val="28"/>
        </w:rPr>
        <w:t>контингент студентов, полностью адаптированных к получению высшего образования,</w:t>
      </w:r>
      <w:r w:rsidRPr="00D6455F">
        <w:rPr>
          <w:rFonts w:ascii="Times New Roman" w:hAnsi="Times New Roman"/>
          <w:sz w:val="28"/>
          <w:szCs w:val="28"/>
        </w:rPr>
        <w:t xml:space="preserve"> способных и готовых активно развивать студенческую научно-исследовательскую работу, переходящую в серьёзные исследования на уровне магистратуры, а затем и аспирантуры. А участие в проекте в качестве организации-партнёра коммунального внешкольного учебного заведения  «Малая академия наук учащейся молодёжи» г.Севастополя позволит успешно развивать сотрудничество в сфере образования, взаимообогащение опытом работы с интеллектуально одарёнными детьми двух субъектов РФ – Краснодарского края и Республики Крым. </w:t>
      </w:r>
    </w:p>
    <w:p w:rsidR="00A01F0C" w:rsidRDefault="00A01F0C" w:rsidP="00CD0A5D">
      <w:pPr>
        <w:pStyle w:val="a6"/>
        <w:spacing w:line="360" w:lineRule="auto"/>
        <w:ind w:left="-284" w:right="99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DC2850" w:rsidRPr="008B6A48" w:rsidRDefault="000D3D01" w:rsidP="00CD0A5D">
      <w:pPr>
        <w:pStyle w:val="a6"/>
        <w:spacing w:line="360" w:lineRule="auto"/>
        <w:ind w:left="-284" w:right="99" w:firstLine="360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3.2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Какие востребованные на региональном уровне продукты были разработаны в отчетном году (программа, методические рекомендации, пособия, предложения в нормативные акты регионального уровня и др.), их функционал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FF0E8C" w:rsidRPr="005D2E3F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 xml:space="preserve">откорректированная модель педагогической системы развития детей через </w:t>
      </w:r>
      <w:proofErr w:type="spellStart"/>
      <w:r w:rsidRPr="005D2E3F">
        <w:rPr>
          <w:rFonts w:ascii="Times New Roman" w:hAnsi="Times New Roman"/>
          <w:sz w:val="28"/>
          <w:szCs w:val="28"/>
        </w:rPr>
        <w:t>педагогизацию</w:t>
      </w:r>
      <w:proofErr w:type="spellEnd"/>
      <w:r w:rsidRPr="005D2E3F">
        <w:rPr>
          <w:rFonts w:ascii="Times New Roman" w:hAnsi="Times New Roman"/>
          <w:sz w:val="28"/>
          <w:szCs w:val="28"/>
        </w:rPr>
        <w:t xml:space="preserve"> образовательного пространства и уклада в условиях межшкольного научно-исследовательского Центра; </w:t>
      </w:r>
    </w:p>
    <w:p w:rsidR="00FF0E8C" w:rsidRPr="005D2E3F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 xml:space="preserve">методические рекомендации «Стратегия и тактика работы с коллективом по реализации модели педагогической системы развития детей через </w:t>
      </w:r>
      <w:proofErr w:type="spellStart"/>
      <w:r w:rsidRPr="005D2E3F">
        <w:rPr>
          <w:rFonts w:ascii="Times New Roman" w:hAnsi="Times New Roman"/>
          <w:sz w:val="28"/>
          <w:szCs w:val="28"/>
        </w:rPr>
        <w:t>педагогизацию</w:t>
      </w:r>
      <w:proofErr w:type="spellEnd"/>
      <w:r w:rsidRPr="005D2E3F">
        <w:rPr>
          <w:rFonts w:ascii="Times New Roman" w:hAnsi="Times New Roman"/>
          <w:sz w:val="28"/>
          <w:szCs w:val="28"/>
        </w:rPr>
        <w:t xml:space="preserve"> образовательного пространства и уклада»;  </w:t>
      </w:r>
    </w:p>
    <w:p w:rsidR="00FF0E8C" w:rsidRPr="005D2E3F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>пакет нормативно-правовых документов (обновлённый текст Устава, обновлённый и дополненный текст Программы развития, Образовательной программы, положения, проекты договоров);</w:t>
      </w:r>
    </w:p>
    <w:p w:rsidR="00FF0E8C" w:rsidRPr="005D2E3F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>электронный сборник «Интеллектуальное лето-2015»;</w:t>
      </w:r>
    </w:p>
    <w:p w:rsidR="00FF0E8C" w:rsidRPr="005D2E3F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>сборник материалов краевого семинара «Технология организации малых академий и их результативность»;</w:t>
      </w:r>
    </w:p>
    <w:p w:rsidR="00FF0E8C" w:rsidRPr="005D2E3F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lastRenderedPageBreak/>
        <w:t>сборник тезисов статей учащихся межшкольного научно-исследовательского Центра – победителей и призёров Всероссийских и региональных конференций 2015 года;</w:t>
      </w:r>
    </w:p>
    <w:p w:rsidR="00FF0E8C" w:rsidRDefault="00FF0E8C" w:rsidP="00CD0A5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>четыре опубликованные статьи об опыте работы по теме проекта</w:t>
      </w:r>
      <w:r w:rsidR="00250DB8" w:rsidRPr="005D2E3F">
        <w:rPr>
          <w:rFonts w:ascii="Times New Roman" w:hAnsi="Times New Roman"/>
          <w:sz w:val="28"/>
          <w:szCs w:val="28"/>
        </w:rPr>
        <w:t xml:space="preserve"> (см. п.</w:t>
      </w:r>
      <w:r w:rsidR="00250DB8" w:rsidRPr="005D2E3F">
        <w:rPr>
          <w:rFonts w:ascii="Times New Roman" w:hAnsi="Times New Roman"/>
          <w:i/>
          <w:sz w:val="28"/>
          <w:szCs w:val="28"/>
        </w:rPr>
        <w:t xml:space="preserve"> </w:t>
      </w:r>
      <w:r w:rsidR="00250DB8" w:rsidRPr="00375256">
        <w:rPr>
          <w:rFonts w:ascii="Times New Roman" w:hAnsi="Times New Roman"/>
          <w:iCs/>
          <w:sz w:val="28"/>
          <w:szCs w:val="28"/>
        </w:rPr>
        <w:t>6.3</w:t>
      </w:r>
      <w:r w:rsidR="00250DB8" w:rsidRPr="005D2E3F">
        <w:rPr>
          <w:rFonts w:ascii="Times New Roman" w:hAnsi="Times New Roman"/>
          <w:i/>
          <w:sz w:val="28"/>
          <w:szCs w:val="28"/>
        </w:rPr>
        <w:t>.</w:t>
      </w:r>
      <w:r w:rsidR="00250DB8" w:rsidRPr="005D2E3F">
        <w:rPr>
          <w:rFonts w:ascii="Times New Roman" w:hAnsi="Times New Roman"/>
          <w:sz w:val="28"/>
          <w:szCs w:val="28"/>
        </w:rPr>
        <w:t>)</w:t>
      </w:r>
      <w:r w:rsidRPr="005D2E3F">
        <w:rPr>
          <w:rFonts w:ascii="Times New Roman" w:hAnsi="Times New Roman"/>
          <w:sz w:val="28"/>
          <w:szCs w:val="28"/>
        </w:rPr>
        <w:t>.</w:t>
      </w:r>
    </w:p>
    <w:p w:rsidR="005D2E3F" w:rsidRPr="005D2E3F" w:rsidRDefault="005D2E3F" w:rsidP="00CD0A5D">
      <w:pPr>
        <w:pStyle w:val="a6"/>
        <w:ind w:left="-360" w:right="99" w:firstLine="360"/>
        <w:rPr>
          <w:rFonts w:ascii="Times New Roman" w:hAnsi="Times New Roman"/>
          <w:sz w:val="28"/>
          <w:szCs w:val="28"/>
        </w:rPr>
      </w:pPr>
    </w:p>
    <w:p w:rsidR="000D3D01" w:rsidRPr="008B6A48" w:rsidRDefault="000D3D01" w:rsidP="00CD0A5D">
      <w:pPr>
        <w:pStyle w:val="a6"/>
        <w:spacing w:line="360" w:lineRule="auto"/>
        <w:ind w:left="-284" w:right="99" w:firstLine="360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3.3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</w:t>
      </w:r>
      <w:r w:rsidR="00DC2850" w:rsidRPr="008B6A48">
        <w:rPr>
          <w:rFonts w:ascii="Times New Roman" w:hAnsi="Times New Roman"/>
          <w:i/>
          <w:sz w:val="28"/>
          <w:szCs w:val="28"/>
        </w:rPr>
        <w:t>го уровня и др.), их функционал.</w:t>
      </w:r>
    </w:p>
    <w:p w:rsidR="005D2E3F" w:rsidRPr="005D2E3F" w:rsidRDefault="005D2E3F" w:rsidP="00CD0A5D">
      <w:pPr>
        <w:pStyle w:val="a6"/>
        <w:spacing w:line="360" w:lineRule="auto"/>
        <w:ind w:left="-567" w:right="99" w:firstLine="360"/>
        <w:jc w:val="both"/>
        <w:rPr>
          <w:rFonts w:ascii="Times New Roman" w:hAnsi="Times New Roman"/>
          <w:sz w:val="28"/>
          <w:szCs w:val="28"/>
        </w:rPr>
      </w:pPr>
      <w:r w:rsidRPr="005D2E3F">
        <w:rPr>
          <w:rFonts w:ascii="Times New Roman" w:hAnsi="Times New Roman"/>
          <w:sz w:val="28"/>
          <w:szCs w:val="28"/>
        </w:rPr>
        <w:t>В результате успешной реализац</w:t>
      </w:r>
      <w:r>
        <w:rPr>
          <w:rFonts w:ascii="Times New Roman" w:hAnsi="Times New Roman"/>
          <w:sz w:val="28"/>
          <w:szCs w:val="28"/>
        </w:rPr>
        <w:t>ии проекта в дальнейшем возможны</w:t>
      </w:r>
      <w:r w:rsidRPr="005D2E3F">
        <w:rPr>
          <w:rFonts w:ascii="Times New Roman" w:hAnsi="Times New Roman"/>
          <w:sz w:val="28"/>
          <w:szCs w:val="28"/>
        </w:rPr>
        <w:t xml:space="preserve"> </w:t>
      </w:r>
    </w:p>
    <w:p w:rsidR="005D2E3F" w:rsidRPr="00A3154E" w:rsidRDefault="005D2E3F" w:rsidP="000E77A3">
      <w:pPr>
        <w:pStyle w:val="a6"/>
        <w:spacing w:line="360" w:lineRule="auto"/>
        <w:ind w:left="-357" w:right="96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54E">
        <w:rPr>
          <w:rFonts w:ascii="Times New Roman" w:hAnsi="Times New Roman"/>
          <w:sz w:val="28"/>
          <w:szCs w:val="28"/>
        </w:rPr>
        <w:t xml:space="preserve">создание образовательной площадки, обеспечивающей  </w:t>
      </w:r>
      <w:r w:rsidRPr="00A3154E">
        <w:rPr>
          <w:rFonts w:ascii="Times New Roman" w:hAnsi="Times New Roman"/>
          <w:bCs/>
          <w:sz w:val="28"/>
          <w:szCs w:val="28"/>
        </w:rPr>
        <w:t>специализированное обучение одарённых школьников на основе принципиально иного (меньшего) ресурсного обеспечения по сравнению с аналогичными моделями;</w:t>
      </w:r>
    </w:p>
    <w:p w:rsidR="005D2E3F" w:rsidRPr="00A3154E" w:rsidRDefault="005D2E3F" w:rsidP="000E77A3">
      <w:pPr>
        <w:pStyle w:val="a6"/>
        <w:spacing w:line="360" w:lineRule="auto"/>
        <w:ind w:left="-357" w:right="96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54E">
        <w:rPr>
          <w:rFonts w:ascii="Times New Roman" w:hAnsi="Times New Roman"/>
          <w:bCs/>
          <w:sz w:val="28"/>
          <w:szCs w:val="28"/>
        </w:rPr>
        <w:t>выработка правового «механизма»,  прописанного на краевом уровне, о системе льготных условий при поступлении в региональные вузы для выпускников  межшкольного научно-исследовательского Центра;</w:t>
      </w:r>
    </w:p>
    <w:p w:rsidR="005D2E3F" w:rsidRPr="00A3154E" w:rsidRDefault="005D2E3F" w:rsidP="000E77A3">
      <w:pPr>
        <w:pStyle w:val="a6"/>
        <w:spacing w:line="360" w:lineRule="auto"/>
        <w:ind w:left="-357" w:right="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154E">
        <w:rPr>
          <w:rFonts w:ascii="Times New Roman" w:hAnsi="Times New Roman"/>
          <w:bCs/>
          <w:sz w:val="28"/>
          <w:szCs w:val="28"/>
        </w:rPr>
        <w:t>подготовка  комплекта учебно-методической и нормативно-организационной документации, позволяющей транслировать опыт</w:t>
      </w:r>
      <w:r w:rsidRPr="00A3154E">
        <w:rPr>
          <w:rFonts w:ascii="Times New Roman" w:hAnsi="Times New Roman"/>
          <w:b/>
          <w:sz w:val="28"/>
          <w:szCs w:val="28"/>
        </w:rPr>
        <w:t xml:space="preserve"> </w:t>
      </w:r>
      <w:r w:rsidRPr="00A3154E">
        <w:rPr>
          <w:rFonts w:ascii="Times New Roman" w:hAnsi="Times New Roman"/>
          <w:sz w:val="28"/>
          <w:szCs w:val="28"/>
        </w:rPr>
        <w:t>за пределы региона.</w:t>
      </w:r>
    </w:p>
    <w:p w:rsidR="00D6455F" w:rsidRDefault="00D6455F" w:rsidP="00CD0A5D">
      <w:pPr>
        <w:pStyle w:val="a6"/>
        <w:spacing w:line="360" w:lineRule="auto"/>
        <w:ind w:left="-284" w:right="99"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55F" w:rsidRDefault="00D6455F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55F" w:rsidRDefault="00D6455F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55F" w:rsidRDefault="00D6455F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A48" w:rsidRDefault="008B6A48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A48" w:rsidRDefault="008B6A48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A48" w:rsidRDefault="008B6A48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A48" w:rsidRDefault="008B6A48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A48" w:rsidRDefault="008B6A48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1F94" w:rsidRPr="008B6A48" w:rsidRDefault="000D3D01" w:rsidP="00A7588A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6A48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8B6A4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B6A48">
        <w:rPr>
          <w:rFonts w:ascii="Times New Roman" w:hAnsi="Times New Roman"/>
          <w:b/>
          <w:bCs/>
          <w:sz w:val="28"/>
          <w:szCs w:val="28"/>
        </w:rPr>
        <w:t xml:space="preserve">. Основное содержание отчета </w:t>
      </w:r>
    </w:p>
    <w:p w:rsidR="000D3D01" w:rsidRPr="008B6A48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4.1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Заинтересованные стороны, </w:t>
      </w:r>
      <w:proofErr w:type="spellStart"/>
      <w:r w:rsidRPr="008B6A48">
        <w:rPr>
          <w:rFonts w:ascii="Times New Roman" w:hAnsi="Times New Roman"/>
          <w:i/>
          <w:sz w:val="28"/>
          <w:szCs w:val="28"/>
        </w:rPr>
        <w:t>благополучатели</w:t>
      </w:r>
      <w:proofErr w:type="spellEnd"/>
      <w:r w:rsidRPr="008B6A48">
        <w:rPr>
          <w:rFonts w:ascii="Times New Roman" w:hAnsi="Times New Roman"/>
          <w:i/>
          <w:sz w:val="28"/>
          <w:szCs w:val="28"/>
        </w:rPr>
        <w:t xml:space="preserve"> продуктов проекта (указываются категории)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A7588A" w:rsidRPr="00303B52" w:rsidRDefault="00A7588A" w:rsidP="00C8268A">
      <w:pPr>
        <w:pStyle w:val="a6"/>
        <w:spacing w:line="360" w:lineRule="auto"/>
        <w:ind w:left="-357" w:right="176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03B52">
        <w:rPr>
          <w:rFonts w:ascii="Times New Roman" w:hAnsi="Times New Roman"/>
          <w:sz w:val="28"/>
          <w:szCs w:val="28"/>
        </w:rPr>
        <w:t>Муниципальная система образования  МО г.Краснодар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250DB8" w:rsidRDefault="00A7588A" w:rsidP="008B6A48">
      <w:pPr>
        <w:pStyle w:val="a6"/>
        <w:spacing w:line="360" w:lineRule="auto"/>
        <w:ind w:left="-357" w:right="-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03B52">
        <w:rPr>
          <w:rFonts w:ascii="Times New Roman" w:hAnsi="Times New Roman"/>
          <w:sz w:val="28"/>
          <w:szCs w:val="28"/>
        </w:rPr>
        <w:t xml:space="preserve">Учащиеся, педагоги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303B52">
        <w:rPr>
          <w:rFonts w:ascii="Times New Roman" w:hAnsi="Times New Roman"/>
          <w:sz w:val="28"/>
          <w:szCs w:val="28"/>
        </w:rPr>
        <w:t>, педагоги дополнительного образования, преподаватели высших учебных заведений  г. Краснодара  и территориально прилегающих к нему районов  Краснодарского края и Республики Адыгея</w:t>
      </w:r>
      <w:r>
        <w:rPr>
          <w:rFonts w:ascii="Times New Roman" w:hAnsi="Times New Roman"/>
          <w:sz w:val="28"/>
          <w:szCs w:val="28"/>
        </w:rPr>
        <w:t>.</w:t>
      </w:r>
      <w:r w:rsidRPr="00303B52">
        <w:rPr>
          <w:rFonts w:ascii="Times New Roman" w:hAnsi="Times New Roman"/>
          <w:sz w:val="28"/>
          <w:szCs w:val="28"/>
        </w:rPr>
        <w:t xml:space="preserve"> </w:t>
      </w:r>
    </w:p>
    <w:p w:rsidR="00A7588A" w:rsidRPr="00A7588A" w:rsidRDefault="00A7588A" w:rsidP="00A7588A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A48" w:rsidRDefault="000D3D01" w:rsidP="008B6A48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4.2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Организации-партнеры с указанием их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8B6A48" w:rsidRDefault="00A7588A" w:rsidP="008B6A48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A3154E">
        <w:rPr>
          <w:rFonts w:ascii="Times New Roman" w:hAnsi="Times New Roman"/>
          <w:bCs/>
          <w:sz w:val="28"/>
          <w:szCs w:val="28"/>
        </w:rPr>
        <w:t>ФГБОУ ВПО «</w:t>
      </w:r>
      <w:proofErr w:type="spellStart"/>
      <w:r w:rsidRPr="00A3154E">
        <w:rPr>
          <w:rFonts w:ascii="Times New Roman" w:hAnsi="Times New Roman"/>
          <w:bCs/>
          <w:sz w:val="28"/>
          <w:szCs w:val="28"/>
        </w:rPr>
        <w:t>КубГУ</w:t>
      </w:r>
      <w:proofErr w:type="spellEnd"/>
      <w:r w:rsidRPr="00A3154E">
        <w:rPr>
          <w:rFonts w:ascii="Times New Roman" w:hAnsi="Times New Roman"/>
          <w:bCs/>
          <w:sz w:val="28"/>
          <w:szCs w:val="28"/>
        </w:rPr>
        <w:t>»</w:t>
      </w:r>
      <w:r w:rsidR="002E339F">
        <w:rPr>
          <w:rFonts w:ascii="Times New Roman" w:hAnsi="Times New Roman"/>
          <w:bCs/>
          <w:sz w:val="28"/>
          <w:szCs w:val="28"/>
        </w:rPr>
        <w:t>,</w:t>
      </w:r>
    </w:p>
    <w:p w:rsidR="00A7588A" w:rsidRPr="008B6A48" w:rsidRDefault="00A7588A" w:rsidP="008B6A48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A3154E">
        <w:rPr>
          <w:rFonts w:ascii="Times New Roman" w:hAnsi="Times New Roman"/>
          <w:bCs/>
          <w:sz w:val="28"/>
          <w:szCs w:val="28"/>
        </w:rPr>
        <w:t>ФГБОУ ВПО «</w:t>
      </w:r>
      <w:proofErr w:type="spellStart"/>
      <w:r w:rsidRPr="00A3154E">
        <w:rPr>
          <w:rFonts w:ascii="Times New Roman" w:hAnsi="Times New Roman"/>
          <w:bCs/>
          <w:sz w:val="28"/>
          <w:szCs w:val="28"/>
        </w:rPr>
        <w:t>КубГ</w:t>
      </w:r>
      <w:r>
        <w:rPr>
          <w:rFonts w:ascii="Times New Roman" w:hAnsi="Times New Roman"/>
          <w:bCs/>
          <w:sz w:val="28"/>
          <w:szCs w:val="28"/>
        </w:rPr>
        <w:t>Т</w:t>
      </w:r>
      <w:r w:rsidRPr="00A3154E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A3154E">
        <w:rPr>
          <w:rFonts w:ascii="Times New Roman" w:hAnsi="Times New Roman"/>
          <w:bCs/>
          <w:sz w:val="28"/>
          <w:szCs w:val="28"/>
        </w:rPr>
        <w:t>»</w:t>
      </w:r>
      <w:r w:rsidR="002E339F">
        <w:rPr>
          <w:rFonts w:ascii="Times New Roman" w:hAnsi="Times New Roman"/>
          <w:bCs/>
          <w:sz w:val="28"/>
          <w:szCs w:val="28"/>
        </w:rPr>
        <w:t>,</w:t>
      </w:r>
    </w:p>
    <w:p w:rsidR="00250DB8" w:rsidRDefault="00A7588A" w:rsidP="008B6A48">
      <w:pPr>
        <w:pStyle w:val="a6"/>
        <w:spacing w:line="360" w:lineRule="auto"/>
        <w:ind w:left="-357" w:right="-7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3B52">
        <w:rPr>
          <w:rFonts w:ascii="Times New Roman" w:hAnsi="Times New Roman"/>
          <w:sz w:val="28"/>
          <w:szCs w:val="28"/>
        </w:rPr>
        <w:t>Коммунальное внешкольное учебное заведение  «Малая академия наук учащейся молодёжи»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B52">
        <w:rPr>
          <w:rFonts w:ascii="Times New Roman" w:hAnsi="Times New Roman"/>
          <w:sz w:val="28"/>
          <w:szCs w:val="28"/>
        </w:rPr>
        <w:t>Севастополя (управление образования и науки Севастопольской городской государственной администрации)</w:t>
      </w:r>
      <w:r w:rsidR="002E339F">
        <w:rPr>
          <w:rFonts w:ascii="Times New Roman" w:hAnsi="Times New Roman"/>
          <w:sz w:val="28"/>
          <w:szCs w:val="28"/>
        </w:rPr>
        <w:t>,</w:t>
      </w:r>
    </w:p>
    <w:p w:rsidR="00A7588A" w:rsidRDefault="002E339F" w:rsidP="008B6A48">
      <w:pPr>
        <w:pStyle w:val="a6"/>
        <w:spacing w:line="360" w:lineRule="auto"/>
        <w:ind w:left="-357" w:right="-79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детская общественная организация</w:t>
      </w:r>
      <w:r w:rsidRPr="004B4C15">
        <w:rPr>
          <w:rFonts w:ascii="Times New Roman" w:hAnsi="Times New Roman"/>
          <w:sz w:val="28"/>
          <w:szCs w:val="28"/>
        </w:rPr>
        <w:t xml:space="preserve"> МАН </w:t>
      </w:r>
      <w:r>
        <w:rPr>
          <w:rFonts w:ascii="Times New Roman" w:hAnsi="Times New Roman"/>
          <w:sz w:val="28"/>
          <w:szCs w:val="28"/>
        </w:rPr>
        <w:t>«Интеллект будущего»,</w:t>
      </w:r>
    </w:p>
    <w:p w:rsidR="002E339F" w:rsidRDefault="002E339F" w:rsidP="008B6A48">
      <w:pPr>
        <w:pStyle w:val="a6"/>
        <w:spacing w:line="360" w:lineRule="auto"/>
        <w:ind w:left="-357" w:right="-79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 w:rsidRPr="004B4C15">
        <w:rPr>
          <w:rFonts w:ascii="Times New Roman" w:hAnsi="Times New Roman"/>
          <w:sz w:val="28"/>
          <w:szCs w:val="28"/>
        </w:rPr>
        <w:t xml:space="preserve"> «Национальная система развития научной, творческой и инновационной деятельности м</w:t>
      </w:r>
      <w:r w:rsidRPr="004B4C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лодёжи России «Интеграция»». </w:t>
      </w:r>
    </w:p>
    <w:p w:rsidR="002E339F" w:rsidRPr="00A7588A" w:rsidRDefault="002E339F" w:rsidP="00A7588A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F94" w:rsidRPr="008B6A48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4.3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Краткое обоснование </w:t>
      </w:r>
      <w:proofErr w:type="spellStart"/>
      <w:r w:rsidRPr="008B6A48">
        <w:rPr>
          <w:rFonts w:ascii="Times New Roman" w:hAnsi="Times New Roman"/>
          <w:i/>
          <w:sz w:val="28"/>
          <w:szCs w:val="28"/>
        </w:rPr>
        <w:t>инновационности</w:t>
      </w:r>
      <w:proofErr w:type="spellEnd"/>
      <w:r w:rsidRPr="008B6A48">
        <w:rPr>
          <w:rFonts w:ascii="Times New Roman" w:hAnsi="Times New Roman"/>
          <w:i/>
          <w:sz w:val="28"/>
          <w:szCs w:val="28"/>
        </w:rPr>
        <w:t xml:space="preserve"> проекта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250DB8" w:rsidRPr="00994E10" w:rsidRDefault="00AB1603" w:rsidP="008B6A48">
      <w:pPr>
        <w:pStyle w:val="a6"/>
        <w:spacing w:line="360" w:lineRule="auto"/>
        <w:ind w:left="-357" w:right="-79" w:firstLine="567"/>
        <w:jc w:val="both"/>
        <w:rPr>
          <w:rFonts w:ascii="Times New Roman" w:hAnsi="Times New Roman"/>
          <w:sz w:val="28"/>
          <w:szCs w:val="28"/>
        </w:rPr>
      </w:pPr>
      <w:r w:rsidRPr="00994E10">
        <w:rPr>
          <w:rFonts w:ascii="Times New Roman" w:hAnsi="Times New Roman"/>
          <w:sz w:val="28"/>
          <w:szCs w:val="28"/>
        </w:rPr>
        <w:t xml:space="preserve">Межшкольный научно-исследовательский Центр как модель  интегрированной педагогической системы </w:t>
      </w:r>
      <w:r w:rsidRPr="00994E10">
        <w:rPr>
          <w:rFonts w:ascii="Times New Roman" w:hAnsi="Times New Roman"/>
          <w:b/>
          <w:bCs/>
          <w:sz w:val="28"/>
          <w:szCs w:val="28"/>
        </w:rPr>
        <w:t>нового типа</w:t>
      </w:r>
      <w:r w:rsidRPr="00994E10">
        <w:rPr>
          <w:rFonts w:ascii="Times New Roman" w:hAnsi="Times New Roman"/>
          <w:sz w:val="28"/>
          <w:szCs w:val="28"/>
        </w:rPr>
        <w:t xml:space="preserve">  предполагает не только углублённую подготовку одарённых детей к решению сложных интеллектуальных задач, но и создание разновозрастного научно-исследовательского  сообщества с особым  укладом взаимодействия и взаимоотношений. Доминанта созидания и даяния (а не потребления), доминанта реальной заботы и поиска смысла (а не игры), доминанта на другого (а не на себя) – главный признак </w:t>
      </w:r>
      <w:proofErr w:type="spellStart"/>
      <w:r w:rsidRPr="00994E10">
        <w:rPr>
          <w:rFonts w:ascii="Times New Roman" w:hAnsi="Times New Roman"/>
          <w:sz w:val="28"/>
          <w:szCs w:val="28"/>
        </w:rPr>
        <w:t>педагогизированных</w:t>
      </w:r>
      <w:proofErr w:type="spellEnd"/>
      <w:r w:rsidRPr="00994E10">
        <w:rPr>
          <w:rFonts w:ascii="Times New Roman" w:hAnsi="Times New Roman"/>
          <w:sz w:val="28"/>
          <w:szCs w:val="28"/>
        </w:rPr>
        <w:t xml:space="preserve"> образовательных систем.</w:t>
      </w:r>
    </w:p>
    <w:p w:rsidR="00994E10" w:rsidRDefault="00994E10" w:rsidP="008B6A48">
      <w:pPr>
        <w:pStyle w:val="a6"/>
        <w:spacing w:line="360" w:lineRule="auto"/>
        <w:ind w:left="-357" w:right="-79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B1603">
        <w:rPr>
          <w:rFonts w:ascii="Times New Roman" w:hAnsi="Times New Roman"/>
          <w:sz w:val="28"/>
          <w:szCs w:val="28"/>
        </w:rPr>
        <w:lastRenderedPageBreak/>
        <w:t xml:space="preserve">Внедрение в последние десятилетия в сферу образования </w:t>
      </w:r>
      <w:proofErr w:type="spellStart"/>
      <w:r w:rsidRPr="00AB1603">
        <w:rPr>
          <w:rFonts w:ascii="Times New Roman" w:hAnsi="Times New Roman"/>
          <w:sz w:val="28"/>
          <w:szCs w:val="28"/>
        </w:rPr>
        <w:t>квазиценностей</w:t>
      </w:r>
      <w:proofErr w:type="spellEnd"/>
      <w:r w:rsidRPr="00AB1603">
        <w:rPr>
          <w:rFonts w:ascii="Times New Roman" w:hAnsi="Times New Roman"/>
          <w:sz w:val="28"/>
          <w:szCs w:val="28"/>
        </w:rPr>
        <w:t xml:space="preserve"> потребления, толерантности, </w:t>
      </w:r>
      <w:proofErr w:type="spellStart"/>
      <w:r w:rsidRPr="00AB1603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AB1603">
        <w:rPr>
          <w:rFonts w:ascii="Times New Roman" w:hAnsi="Times New Roman"/>
          <w:sz w:val="28"/>
          <w:szCs w:val="28"/>
        </w:rPr>
        <w:t xml:space="preserve">, доминирования педагогики прав над педагогикой обязанностей породили целый ряд неизвестных  ранее педагогических проблем, которые мы предлагаем решать путём реализации нашего проекта, основанном на традиционных для России ценностях милосердия, взаимопомощи, солидарности и даяния. Таким образом, </w:t>
      </w:r>
      <w:r>
        <w:rPr>
          <w:rFonts w:ascii="Times New Roman" w:hAnsi="Times New Roman"/>
          <w:b/>
          <w:bCs/>
          <w:sz w:val="28"/>
          <w:szCs w:val="28"/>
        </w:rPr>
        <w:t xml:space="preserve">новизна проекта </w:t>
      </w:r>
      <w:r w:rsidRPr="00AB1603">
        <w:rPr>
          <w:rFonts w:ascii="Times New Roman" w:hAnsi="Times New Roman"/>
          <w:b/>
          <w:bCs/>
          <w:sz w:val="28"/>
          <w:szCs w:val="28"/>
        </w:rPr>
        <w:t xml:space="preserve"> состоит в опережающем возвращении в сферу дополнительного образования традиционных воспитательных ценностей, условно называемом нами «</w:t>
      </w:r>
      <w:proofErr w:type="spellStart"/>
      <w:r w:rsidRPr="00AB1603">
        <w:rPr>
          <w:rFonts w:ascii="Times New Roman" w:hAnsi="Times New Roman"/>
          <w:b/>
          <w:bCs/>
          <w:sz w:val="28"/>
          <w:szCs w:val="28"/>
        </w:rPr>
        <w:t>импортозамещением</w:t>
      </w:r>
      <w:proofErr w:type="spellEnd"/>
      <w:r w:rsidRPr="00AB1603">
        <w:rPr>
          <w:rFonts w:ascii="Times New Roman" w:hAnsi="Times New Roman"/>
          <w:b/>
          <w:bCs/>
          <w:sz w:val="28"/>
          <w:szCs w:val="28"/>
        </w:rPr>
        <w:t xml:space="preserve"> в воспитании»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94E10" w:rsidRPr="00AB1603" w:rsidRDefault="00994E10" w:rsidP="00994E10">
      <w:pPr>
        <w:pStyle w:val="a6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AB16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1F94" w:rsidRPr="008B6A48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4.4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Аннотация основного содержания всего проекта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2E339F" w:rsidRDefault="002E339F" w:rsidP="008B6A48">
      <w:pPr>
        <w:pStyle w:val="a6"/>
        <w:spacing w:line="360" w:lineRule="auto"/>
        <w:ind w:left="-357" w:right="-79" w:firstLine="567"/>
        <w:jc w:val="both"/>
        <w:rPr>
          <w:rFonts w:ascii="Times New Roman" w:hAnsi="Times New Roman"/>
          <w:sz w:val="28"/>
          <w:szCs w:val="28"/>
        </w:rPr>
      </w:pPr>
      <w:r w:rsidRPr="00AB1603">
        <w:rPr>
          <w:rFonts w:ascii="Times New Roman" w:hAnsi="Times New Roman"/>
          <w:b/>
          <w:sz w:val="28"/>
          <w:szCs w:val="28"/>
        </w:rPr>
        <w:t>Межшкольный научно-исследовательский Центр</w:t>
      </w:r>
      <w:r w:rsidRPr="00AB1603">
        <w:rPr>
          <w:rFonts w:ascii="Times New Roman" w:hAnsi="Times New Roman"/>
          <w:sz w:val="28"/>
          <w:szCs w:val="28"/>
        </w:rPr>
        <w:t xml:space="preserve"> – это </w:t>
      </w:r>
      <w:r w:rsidRPr="00AB1603">
        <w:rPr>
          <w:rFonts w:ascii="Times New Roman" w:hAnsi="Times New Roman"/>
          <w:i/>
          <w:sz w:val="28"/>
          <w:szCs w:val="28"/>
        </w:rPr>
        <w:t xml:space="preserve">сопряжённая педагогическая система </w:t>
      </w:r>
      <w:r w:rsidRPr="00AB1603">
        <w:rPr>
          <w:rFonts w:ascii="Times New Roman" w:hAnsi="Times New Roman"/>
          <w:sz w:val="28"/>
          <w:szCs w:val="28"/>
        </w:rPr>
        <w:t xml:space="preserve">«общеобразовательная организация – МУ ДО «Малая академия»  – вуз». «Малая академия» – </w:t>
      </w:r>
      <w:r w:rsidRPr="00AB1603">
        <w:rPr>
          <w:rFonts w:ascii="Times New Roman" w:hAnsi="Times New Roman"/>
          <w:b/>
          <w:sz w:val="28"/>
          <w:szCs w:val="28"/>
        </w:rPr>
        <w:t>связующее звено</w:t>
      </w:r>
      <w:r w:rsidRPr="00AB1603">
        <w:rPr>
          <w:rFonts w:ascii="Times New Roman" w:hAnsi="Times New Roman"/>
          <w:sz w:val="28"/>
          <w:szCs w:val="28"/>
        </w:rPr>
        <w:t xml:space="preserve">, обеспечивающее организационное и методическое сопровождение сетевого взаимодействия. </w:t>
      </w:r>
    </w:p>
    <w:p w:rsidR="002E339F" w:rsidRDefault="002E339F" w:rsidP="008B6A48">
      <w:pPr>
        <w:pStyle w:val="a6"/>
        <w:spacing w:line="360" w:lineRule="auto"/>
        <w:ind w:left="-357" w:right="-79" w:firstLine="567"/>
        <w:jc w:val="both"/>
        <w:rPr>
          <w:rFonts w:ascii="Times New Roman" w:hAnsi="Times New Roman"/>
          <w:sz w:val="28"/>
          <w:szCs w:val="28"/>
        </w:rPr>
      </w:pPr>
      <w:r w:rsidRPr="00AB1603">
        <w:rPr>
          <w:rFonts w:ascii="Times New Roman" w:hAnsi="Times New Roman"/>
          <w:sz w:val="28"/>
          <w:szCs w:val="28"/>
        </w:rPr>
        <w:t xml:space="preserve">Идея межшкольного научно-исследовательского Центра как модели  инновационной педагогической системы </w:t>
      </w:r>
      <w:r w:rsidRPr="00AB1603">
        <w:rPr>
          <w:rFonts w:ascii="Times New Roman" w:hAnsi="Times New Roman"/>
          <w:i/>
          <w:sz w:val="28"/>
          <w:szCs w:val="28"/>
        </w:rPr>
        <w:t>выходит за рамки</w:t>
      </w:r>
      <w:r w:rsidRPr="00AB1603">
        <w:rPr>
          <w:rFonts w:ascii="Times New Roman" w:hAnsi="Times New Roman"/>
          <w:sz w:val="28"/>
          <w:szCs w:val="28"/>
        </w:rPr>
        <w:t xml:space="preserve"> общепринятых моделей образовательных организаций основного, дополнительного и высшего профессионального образования. </w:t>
      </w:r>
    </w:p>
    <w:p w:rsidR="00250DB8" w:rsidRDefault="002E339F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2E339F">
        <w:rPr>
          <w:rFonts w:ascii="Times New Roman" w:hAnsi="Times New Roman"/>
          <w:sz w:val="28"/>
          <w:szCs w:val="28"/>
        </w:rPr>
        <w:t xml:space="preserve">Отличительная черта такой системы – это сквозная </w:t>
      </w:r>
      <w:proofErr w:type="spellStart"/>
      <w:r w:rsidRPr="002E339F">
        <w:rPr>
          <w:rFonts w:ascii="Times New Roman" w:hAnsi="Times New Roman"/>
          <w:sz w:val="28"/>
          <w:szCs w:val="28"/>
        </w:rPr>
        <w:t>педагогизация</w:t>
      </w:r>
      <w:proofErr w:type="spellEnd"/>
      <w:r w:rsidRPr="002E339F">
        <w:rPr>
          <w:rFonts w:ascii="Times New Roman" w:hAnsi="Times New Roman"/>
          <w:sz w:val="28"/>
          <w:szCs w:val="28"/>
        </w:rPr>
        <w:t xml:space="preserve"> отношений всех участников образовательного процесса.</w:t>
      </w:r>
    </w:p>
    <w:p w:rsidR="008B6A48" w:rsidRPr="008B6A48" w:rsidRDefault="008B6A48" w:rsidP="008B6A48">
      <w:pPr>
        <w:pStyle w:val="a6"/>
        <w:spacing w:line="360" w:lineRule="auto"/>
        <w:ind w:left="-357" w:right="-81" w:firstLine="357"/>
        <w:jc w:val="both"/>
        <w:rPr>
          <w:rFonts w:ascii="Times New Roman" w:hAnsi="Times New Roman"/>
          <w:sz w:val="28"/>
          <w:szCs w:val="28"/>
        </w:rPr>
      </w:pPr>
    </w:p>
    <w:p w:rsidR="00301F94" w:rsidRPr="008B6A48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4.5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Задачи проекта, поставленные в отчетном году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FF0E8C" w:rsidRPr="002E339F" w:rsidRDefault="00FF0E8C" w:rsidP="008B6A48">
      <w:pPr>
        <w:pStyle w:val="a6"/>
        <w:numPr>
          <w:ilvl w:val="0"/>
          <w:numId w:val="16"/>
        </w:numPr>
        <w:spacing w:line="360" w:lineRule="auto"/>
        <w:ind w:left="721" w:right="-81" w:hanging="902"/>
        <w:jc w:val="both"/>
        <w:rPr>
          <w:rFonts w:ascii="Times New Roman" w:hAnsi="Times New Roman"/>
          <w:sz w:val="28"/>
          <w:szCs w:val="28"/>
        </w:rPr>
      </w:pPr>
      <w:r w:rsidRPr="002E339F">
        <w:rPr>
          <w:rFonts w:ascii="Times New Roman" w:hAnsi="Times New Roman"/>
          <w:sz w:val="28"/>
          <w:szCs w:val="28"/>
        </w:rPr>
        <w:t xml:space="preserve">разработка и корректирование  модели педагогической системы, апробированной в рамках МИП, с учётом изменения образовательной среды; </w:t>
      </w:r>
    </w:p>
    <w:p w:rsidR="00FF0E8C" w:rsidRPr="002E339F" w:rsidRDefault="00FF0E8C" w:rsidP="008B6A48">
      <w:pPr>
        <w:pStyle w:val="a6"/>
        <w:numPr>
          <w:ilvl w:val="0"/>
          <w:numId w:val="16"/>
        </w:numPr>
        <w:spacing w:line="360" w:lineRule="auto"/>
        <w:ind w:left="721" w:right="-81" w:hanging="902"/>
        <w:jc w:val="both"/>
        <w:rPr>
          <w:rFonts w:ascii="Times New Roman" w:hAnsi="Times New Roman"/>
          <w:sz w:val="28"/>
          <w:szCs w:val="28"/>
        </w:rPr>
      </w:pPr>
      <w:r w:rsidRPr="002E339F">
        <w:rPr>
          <w:rFonts w:ascii="Times New Roman" w:hAnsi="Times New Roman"/>
          <w:sz w:val="28"/>
          <w:szCs w:val="28"/>
        </w:rPr>
        <w:t xml:space="preserve">разработка методики диагностирования и моделирования отношений в детско-взрослой общности, основанной на </w:t>
      </w:r>
      <w:r w:rsidRPr="002E339F">
        <w:rPr>
          <w:rFonts w:ascii="Times New Roman" w:hAnsi="Times New Roman"/>
          <w:sz w:val="28"/>
          <w:szCs w:val="28"/>
        </w:rPr>
        <w:lastRenderedPageBreak/>
        <w:t xml:space="preserve">устойчивых связях даяния и заботы; проведение предварительной диагностики; </w:t>
      </w:r>
    </w:p>
    <w:p w:rsidR="00FF0E8C" w:rsidRPr="002E339F" w:rsidRDefault="00FF0E8C" w:rsidP="008B6A48">
      <w:pPr>
        <w:pStyle w:val="a6"/>
        <w:numPr>
          <w:ilvl w:val="0"/>
          <w:numId w:val="16"/>
        </w:numPr>
        <w:spacing w:line="360" w:lineRule="auto"/>
        <w:ind w:left="721" w:right="-81" w:hanging="902"/>
        <w:jc w:val="both"/>
        <w:rPr>
          <w:rFonts w:ascii="Times New Roman" w:hAnsi="Times New Roman"/>
          <w:sz w:val="28"/>
          <w:szCs w:val="28"/>
        </w:rPr>
      </w:pPr>
      <w:r w:rsidRPr="002E339F">
        <w:rPr>
          <w:rFonts w:ascii="Times New Roman" w:hAnsi="Times New Roman"/>
          <w:sz w:val="28"/>
          <w:szCs w:val="28"/>
        </w:rPr>
        <w:t xml:space="preserve">выработка стратегии и тактики работы с коллективом по реализации предложенной модели; </w:t>
      </w:r>
    </w:p>
    <w:p w:rsidR="00FF0E8C" w:rsidRDefault="00FF0E8C" w:rsidP="008B6A48">
      <w:pPr>
        <w:pStyle w:val="a6"/>
        <w:numPr>
          <w:ilvl w:val="0"/>
          <w:numId w:val="16"/>
        </w:numPr>
        <w:spacing w:line="360" w:lineRule="auto"/>
        <w:ind w:left="721" w:right="-81" w:hanging="902"/>
        <w:jc w:val="both"/>
        <w:rPr>
          <w:rFonts w:ascii="Times New Roman" w:hAnsi="Times New Roman"/>
          <w:sz w:val="28"/>
          <w:szCs w:val="28"/>
        </w:rPr>
      </w:pPr>
      <w:r w:rsidRPr="002E339F">
        <w:rPr>
          <w:rFonts w:ascii="Times New Roman" w:hAnsi="Times New Roman"/>
          <w:sz w:val="28"/>
          <w:szCs w:val="28"/>
        </w:rPr>
        <w:t>пилотная организация</w:t>
      </w:r>
      <w:r w:rsidRPr="002E339F">
        <w:rPr>
          <w:rFonts w:ascii="Times New Roman" w:hAnsi="Times New Roman"/>
          <w:i/>
          <w:sz w:val="28"/>
          <w:szCs w:val="28"/>
        </w:rPr>
        <w:t xml:space="preserve"> </w:t>
      </w:r>
      <w:r w:rsidRPr="002E339F">
        <w:rPr>
          <w:rFonts w:ascii="Times New Roman" w:hAnsi="Times New Roman"/>
          <w:sz w:val="28"/>
          <w:szCs w:val="28"/>
        </w:rPr>
        <w:t>учебного процесса в межшкольном научно-исследовательском Центре в рамках сопряжённой педагогической системы; получение качественного углублённого образования  в рамках  межшкольного научно-исследовательского Центра через использование интенсивных образовательных технологий.</w:t>
      </w:r>
    </w:p>
    <w:p w:rsidR="002E339F" w:rsidRPr="002E339F" w:rsidRDefault="002E339F" w:rsidP="002E339F">
      <w:pPr>
        <w:pStyle w:val="a6"/>
        <w:ind w:left="-180"/>
        <w:rPr>
          <w:rFonts w:ascii="Times New Roman" w:hAnsi="Times New Roman"/>
          <w:sz w:val="28"/>
          <w:szCs w:val="28"/>
        </w:rPr>
      </w:pPr>
    </w:p>
    <w:p w:rsidR="00301F94" w:rsidRPr="008B6A48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4.6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Алгоритм реализации задач (дорожная карта этого года)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> </w:t>
      </w:r>
    </w:p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060"/>
        <w:gridCol w:w="1800"/>
      </w:tblGrid>
      <w:tr w:rsidR="00DA2E48" w:rsidRPr="00772CF6">
        <w:tc>
          <w:tcPr>
            <w:tcW w:w="4140" w:type="dxa"/>
          </w:tcPr>
          <w:p w:rsidR="00DA2E48" w:rsidRPr="00772CF6" w:rsidRDefault="00DA2E48" w:rsidP="00DA2E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Наименование задачи</w:t>
            </w:r>
          </w:p>
          <w:p w:rsidR="00DA2E48" w:rsidRPr="00772CF6" w:rsidRDefault="00DA2E48" w:rsidP="00DA2E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(И – исследовательские,</w:t>
            </w:r>
          </w:p>
          <w:p w:rsidR="00DA2E48" w:rsidRPr="00772CF6" w:rsidRDefault="00DA2E48" w:rsidP="00DA2E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П – педагогические)</w:t>
            </w:r>
          </w:p>
        </w:tc>
        <w:tc>
          <w:tcPr>
            <w:tcW w:w="3060" w:type="dxa"/>
          </w:tcPr>
          <w:p w:rsidR="00825F19" w:rsidRDefault="00DA2E48" w:rsidP="00DA2E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A2E48" w:rsidRPr="00772CF6" w:rsidRDefault="00DA2E48" w:rsidP="00DA2E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DA2E48" w:rsidRPr="00772CF6" w:rsidRDefault="00DA2E48" w:rsidP="00DA2E4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DA2E48" w:rsidRPr="00772CF6">
        <w:tc>
          <w:tcPr>
            <w:tcW w:w="4140" w:type="dxa"/>
          </w:tcPr>
          <w:p w:rsidR="00DA2E48" w:rsidRPr="00772CF6" w:rsidRDefault="00DA2E48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Разработать теоретическую модель педагогической системы, проработав каждый её компонент (И)</w:t>
            </w:r>
          </w:p>
        </w:tc>
        <w:tc>
          <w:tcPr>
            <w:tcW w:w="3060" w:type="dxa"/>
          </w:tcPr>
          <w:p w:rsidR="00DA2E48" w:rsidRPr="00772CF6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Разработка и корректирование  модели, апробированной в рамках МИП, с учётом изменения образовательной среды</w:t>
            </w:r>
          </w:p>
        </w:tc>
        <w:tc>
          <w:tcPr>
            <w:tcW w:w="1800" w:type="dxa"/>
          </w:tcPr>
          <w:p w:rsidR="00DA2E48" w:rsidRDefault="0037525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75256" w:rsidRPr="00772CF6" w:rsidRDefault="0037525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  <w:tr w:rsidR="00DA2E48" w:rsidRPr="00772CF6">
        <w:tc>
          <w:tcPr>
            <w:tcW w:w="4140" w:type="dxa"/>
          </w:tcPr>
          <w:p w:rsidR="00DA2E48" w:rsidRPr="001B1188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t>Сформировать</w:t>
            </w:r>
          </w:p>
          <w:p w:rsidR="00DA2E48" w:rsidRPr="001B1188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t>контингент  учащихся и педагогов межшкольного научно-исследовательского Центра (П)</w:t>
            </w:r>
          </w:p>
        </w:tc>
        <w:tc>
          <w:tcPr>
            <w:tcW w:w="3060" w:type="dxa"/>
          </w:tcPr>
          <w:p w:rsidR="00DA2E48" w:rsidRPr="001B1188" w:rsidRDefault="00DA2E48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t xml:space="preserve">Формирование контингента учащихся и педагогов межшкольного научно-исследовательского Центра </w:t>
            </w:r>
          </w:p>
        </w:tc>
        <w:tc>
          <w:tcPr>
            <w:tcW w:w="1800" w:type="dxa"/>
          </w:tcPr>
          <w:p w:rsidR="0037525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DA2E48" w:rsidRPr="00772CF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  <w:tr w:rsidR="00DA2E48" w:rsidRPr="00772CF6">
        <w:tc>
          <w:tcPr>
            <w:tcW w:w="4140" w:type="dxa"/>
          </w:tcPr>
          <w:p w:rsidR="00DA2E48" w:rsidRPr="00772CF6" w:rsidRDefault="00DA2E48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Разработать методику диагностирования и моделирования отношений в детско-взрослой общности, основанной на устойчивых связях даяния и заботы (И)</w:t>
            </w:r>
          </w:p>
        </w:tc>
        <w:tc>
          <w:tcPr>
            <w:tcW w:w="3060" w:type="dxa"/>
          </w:tcPr>
          <w:p w:rsidR="00DA2E48" w:rsidRPr="00772CF6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Разработка методики</w:t>
            </w:r>
          </w:p>
        </w:tc>
        <w:tc>
          <w:tcPr>
            <w:tcW w:w="1800" w:type="dxa"/>
          </w:tcPr>
          <w:p w:rsidR="0037525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DA2E48" w:rsidRPr="00772CF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  <w:tr w:rsidR="00DA2E48" w:rsidRPr="00772CF6">
        <w:tc>
          <w:tcPr>
            <w:tcW w:w="4140" w:type="dxa"/>
          </w:tcPr>
          <w:p w:rsidR="00DA2E48" w:rsidRPr="001B1188" w:rsidRDefault="00DA2E48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t>Провести предварительную диагностику отношений в детско-взрослой общности межшкольного научно-исследовательского Центра  (И)</w:t>
            </w:r>
          </w:p>
        </w:tc>
        <w:tc>
          <w:tcPr>
            <w:tcW w:w="3060" w:type="dxa"/>
          </w:tcPr>
          <w:p w:rsidR="00DA2E48" w:rsidRPr="00772CF6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отношений учащийся</w:t>
            </w:r>
            <w:r w:rsidRPr="00772CF6">
              <w:rPr>
                <w:rFonts w:ascii="Times New Roman" w:hAnsi="Times New Roman"/>
                <w:sz w:val="28"/>
                <w:szCs w:val="28"/>
              </w:rPr>
              <w:t xml:space="preserve"> – педагог – родитель</w:t>
            </w:r>
          </w:p>
        </w:tc>
        <w:tc>
          <w:tcPr>
            <w:tcW w:w="1800" w:type="dxa"/>
          </w:tcPr>
          <w:p w:rsidR="0037525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DA2E48" w:rsidRPr="00772CF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  <w:tr w:rsidR="00DA2E48" w:rsidRPr="00772CF6">
        <w:tc>
          <w:tcPr>
            <w:tcW w:w="4140" w:type="dxa"/>
          </w:tcPr>
          <w:p w:rsidR="00DA2E48" w:rsidRPr="00772CF6" w:rsidRDefault="00DA2E48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 xml:space="preserve">Выработать стратегию и </w:t>
            </w:r>
            <w:r w:rsidRPr="00772CF6">
              <w:rPr>
                <w:rFonts w:ascii="Times New Roman" w:hAnsi="Times New Roman"/>
                <w:sz w:val="28"/>
                <w:szCs w:val="28"/>
              </w:rPr>
              <w:lastRenderedPageBreak/>
              <w:t>тактику работы с коллективом по реализации предложенной модели (И)</w:t>
            </w:r>
          </w:p>
        </w:tc>
        <w:tc>
          <w:tcPr>
            <w:tcW w:w="3060" w:type="dxa"/>
          </w:tcPr>
          <w:p w:rsidR="00DA2E48" w:rsidRDefault="00DA2E48" w:rsidP="00267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</w:t>
            </w:r>
          </w:p>
          <w:p w:rsidR="002674E0" w:rsidRPr="00772CF6" w:rsidRDefault="002674E0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рекомендаций</w:t>
            </w:r>
            <w:r w:rsidRPr="00A3154E">
              <w:rPr>
                <w:rFonts w:ascii="Times New Roman" w:hAnsi="Times New Roman"/>
                <w:sz w:val="28"/>
                <w:szCs w:val="28"/>
              </w:rPr>
              <w:t xml:space="preserve"> по стратегии и тактике работы с коллективом</w:t>
            </w:r>
          </w:p>
        </w:tc>
        <w:tc>
          <w:tcPr>
            <w:tcW w:w="1800" w:type="dxa"/>
          </w:tcPr>
          <w:p w:rsidR="0037525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DA2E48" w:rsidRPr="00772CF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полностью</w:t>
            </w:r>
          </w:p>
        </w:tc>
      </w:tr>
      <w:tr w:rsidR="00893A06" w:rsidRPr="00772CF6">
        <w:trPr>
          <w:trHeight w:val="970"/>
        </w:trPr>
        <w:tc>
          <w:tcPr>
            <w:tcW w:w="4140" w:type="dxa"/>
            <w:vMerge w:val="restart"/>
          </w:tcPr>
          <w:p w:rsidR="00893A06" w:rsidRPr="001B1188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получение качественного углублённого образования  в рамках  межшкольного научно-исследовательского Центра через использование интенсивных образовательных технологий (П);</w:t>
            </w:r>
          </w:p>
          <w:p w:rsidR="00893A06" w:rsidRPr="001B1188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Pr="001B1188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t>обеспечить выявление и подготовку педагогически одарённых школьников, которые могли бы выступать в роли помощника педагога (П)</w:t>
            </w:r>
          </w:p>
          <w:p w:rsidR="00893A06" w:rsidRPr="001B1188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893A06" w:rsidRDefault="00893A06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1188">
              <w:rPr>
                <w:rFonts w:ascii="Times New Roman" w:hAnsi="Times New Roman"/>
                <w:sz w:val="28"/>
                <w:szCs w:val="28"/>
              </w:rPr>
              <w:t>Пилотная организация</w:t>
            </w:r>
            <w:r w:rsidRPr="001B11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1188">
              <w:rPr>
                <w:rFonts w:ascii="Times New Roman" w:hAnsi="Times New Roman"/>
                <w:sz w:val="28"/>
                <w:szCs w:val="28"/>
              </w:rPr>
              <w:t xml:space="preserve"> учебного процесса в межшкольном научно-исследовательском Центре в рамках сопряженной педагогической системы</w:t>
            </w:r>
          </w:p>
          <w:p w:rsidR="002674E0" w:rsidRDefault="002674E0" w:rsidP="00893A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2674E0" w:rsidP="00267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93A06" w:rsidRPr="00772CF6">
              <w:rPr>
                <w:rFonts w:ascii="Times New Roman" w:hAnsi="Times New Roman"/>
                <w:sz w:val="28"/>
                <w:szCs w:val="28"/>
              </w:rPr>
              <w:t>акет нормативно-правовых документов</w:t>
            </w: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 xml:space="preserve">Динамика результативности участия  уч-ся в научных конференциях </w:t>
            </w: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Отчёт и диаграмма по результатам диагностики</w:t>
            </w:r>
          </w:p>
          <w:p w:rsidR="00893A06" w:rsidRPr="001B1188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72CF6">
              <w:rPr>
                <w:rFonts w:ascii="Times New Roman" w:hAnsi="Times New Roman"/>
                <w:sz w:val="28"/>
                <w:szCs w:val="28"/>
              </w:rPr>
              <w:t>Публикации об опыте работы по данной теме</w:t>
            </w:r>
          </w:p>
        </w:tc>
        <w:tc>
          <w:tcPr>
            <w:tcW w:w="1800" w:type="dxa"/>
          </w:tcPr>
          <w:p w:rsidR="0037525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893A0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3A06" w:rsidRPr="00772CF6" w:rsidRDefault="00893A06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E48" w:rsidRPr="00772CF6">
        <w:tc>
          <w:tcPr>
            <w:tcW w:w="4140" w:type="dxa"/>
            <w:vMerge/>
          </w:tcPr>
          <w:p w:rsidR="00DA2E48" w:rsidRPr="00772CF6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A2E48" w:rsidRPr="00772CF6" w:rsidRDefault="00DA2E48" w:rsidP="00DA2E4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525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DA2E48" w:rsidRPr="00772CF6" w:rsidRDefault="00375256" w:rsidP="003752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</w:tbl>
    <w:p w:rsidR="00250DB8" w:rsidRPr="00A3154E" w:rsidRDefault="00250DB8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01F94" w:rsidRPr="008B6A48" w:rsidRDefault="00301F9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A3154E">
        <w:rPr>
          <w:rFonts w:ascii="Times New Roman" w:hAnsi="Times New Roman"/>
          <w:i/>
          <w:sz w:val="28"/>
          <w:szCs w:val="28"/>
        </w:rPr>
        <w:t xml:space="preserve"> </w:t>
      </w:r>
      <w:r w:rsidR="000D3D01" w:rsidRPr="008B6A48">
        <w:rPr>
          <w:rFonts w:ascii="Times New Roman" w:hAnsi="Times New Roman"/>
          <w:i/>
          <w:sz w:val="28"/>
          <w:szCs w:val="28"/>
        </w:rPr>
        <w:t>4.7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="000D3D01" w:rsidRPr="008B6A48">
        <w:rPr>
          <w:rFonts w:ascii="Times New Roman" w:hAnsi="Times New Roman"/>
          <w:i/>
          <w:sz w:val="28"/>
          <w:szCs w:val="28"/>
        </w:rPr>
        <w:t xml:space="preserve"> Основное содержание инновационной деятельности за отчетный период</w:t>
      </w:r>
      <w:r w:rsidRPr="008B6A48">
        <w:rPr>
          <w:rFonts w:ascii="Times New Roman" w:hAnsi="Times New Roman"/>
          <w:i/>
          <w:sz w:val="28"/>
          <w:szCs w:val="28"/>
        </w:rPr>
        <w:t>.</w:t>
      </w:r>
      <w:r w:rsidR="000D3D01" w:rsidRPr="008B6A48">
        <w:rPr>
          <w:rFonts w:ascii="Times New Roman" w:hAnsi="Times New Roman"/>
          <w:i/>
          <w:sz w:val="28"/>
          <w:szCs w:val="28"/>
        </w:rPr>
        <w:t xml:space="preserve"> </w:t>
      </w:r>
    </w:p>
    <w:p w:rsidR="00A3154E" w:rsidRPr="006E1335" w:rsidRDefault="002E339F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6E1335">
        <w:rPr>
          <w:rFonts w:ascii="Times New Roman" w:hAnsi="Times New Roman"/>
          <w:sz w:val="28"/>
          <w:szCs w:val="28"/>
        </w:rPr>
        <w:t>О</w:t>
      </w:r>
      <w:r w:rsidR="00A3154E" w:rsidRPr="006E1335">
        <w:rPr>
          <w:rFonts w:ascii="Times New Roman" w:hAnsi="Times New Roman"/>
          <w:sz w:val="28"/>
          <w:szCs w:val="28"/>
        </w:rPr>
        <w:t>ткорректирована модель педагогической системы; сформирован контингент учащихся и педагогов межшкольного научно-исследовательского Центра; разработана методика диагностирования и моделирования отношений в детско-взрослой общности, основанной на устойчивых связях даяния и заботы; проведена предварительная диагностика;  разработаны методические рекомендации по стратегии и тактике работы с коллективом; пакет нормативно-правовых документов; отмечена положительная  динамика результативности участия  обучающихся в научных конференциях; подготовлены публикации об опыте работы по данной теме; организована трансляция опыта, в том числе в рамках Всероссийских педагогических конкурсов и конференций.</w:t>
      </w:r>
    </w:p>
    <w:p w:rsidR="00A3154E" w:rsidRPr="006E1335" w:rsidRDefault="00A3154E" w:rsidP="00CD0A5D">
      <w:pPr>
        <w:pStyle w:val="a6"/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6E1335">
        <w:rPr>
          <w:rFonts w:ascii="Times New Roman" w:hAnsi="Times New Roman"/>
          <w:sz w:val="28"/>
          <w:szCs w:val="28"/>
        </w:rPr>
        <w:lastRenderedPageBreak/>
        <w:t>По итогам 2014-2015 учебного года учреждение отмечено званиями Национальной образовательной программы «Интеллектуально-творческий п</w:t>
      </w:r>
      <w:r w:rsidRPr="006E1335">
        <w:rPr>
          <w:rFonts w:ascii="Times New Roman" w:hAnsi="Times New Roman"/>
          <w:sz w:val="28"/>
          <w:szCs w:val="28"/>
        </w:rPr>
        <w:t>о</w:t>
      </w:r>
      <w:r w:rsidRPr="006E1335">
        <w:rPr>
          <w:rFonts w:ascii="Times New Roman" w:hAnsi="Times New Roman"/>
          <w:sz w:val="28"/>
          <w:szCs w:val="28"/>
        </w:rPr>
        <w:t>тенциал России»: «Лидер инновационного образования», «Лучшее учреждение года», «Сто лучших образовательных учреждений России», «Лауреат Наци</w:t>
      </w:r>
      <w:r w:rsidRPr="006E1335">
        <w:rPr>
          <w:rFonts w:ascii="Times New Roman" w:hAnsi="Times New Roman"/>
          <w:sz w:val="28"/>
          <w:szCs w:val="28"/>
        </w:rPr>
        <w:t>о</w:t>
      </w:r>
      <w:r w:rsidRPr="006E1335">
        <w:rPr>
          <w:rFonts w:ascii="Times New Roman" w:hAnsi="Times New Roman"/>
          <w:sz w:val="28"/>
          <w:szCs w:val="28"/>
        </w:rPr>
        <w:t>нальной образовательной программы «Интеллектуально-творческий потенциал Ро</w:t>
      </w:r>
      <w:r w:rsidRPr="006E1335">
        <w:rPr>
          <w:rFonts w:ascii="Times New Roman" w:hAnsi="Times New Roman"/>
          <w:sz w:val="28"/>
          <w:szCs w:val="28"/>
        </w:rPr>
        <w:t>с</w:t>
      </w:r>
      <w:r w:rsidRPr="006E1335">
        <w:rPr>
          <w:rFonts w:ascii="Times New Roman" w:hAnsi="Times New Roman"/>
          <w:sz w:val="28"/>
          <w:szCs w:val="28"/>
        </w:rPr>
        <w:t>сии»; двум педагогам – руководителям научно-исследовательской  деятельности учащихся  присвоено звание «Лучший педагог года» (сертификат от 13.07.2015 г. выдан Общероссийской Малой академией наук).</w:t>
      </w:r>
    </w:p>
    <w:p w:rsidR="00A3154E" w:rsidRPr="00A3154E" w:rsidRDefault="00A3154E" w:rsidP="00CD0A5D">
      <w:pPr>
        <w:pStyle w:val="a6"/>
        <w:spacing w:line="360" w:lineRule="auto"/>
        <w:ind w:left="-284" w:right="99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01F94" w:rsidRPr="008B6A48" w:rsidRDefault="000D3D01" w:rsidP="00CD0A5D">
      <w:pPr>
        <w:pStyle w:val="a6"/>
        <w:spacing w:line="360" w:lineRule="auto"/>
        <w:ind w:left="-284" w:right="99" w:firstLine="567"/>
        <w:jc w:val="both"/>
        <w:rPr>
          <w:rFonts w:ascii="Times New Roman" w:hAnsi="Times New Roman"/>
          <w:i/>
          <w:sz w:val="28"/>
          <w:szCs w:val="28"/>
        </w:rPr>
      </w:pPr>
      <w:r w:rsidRPr="008B6A48">
        <w:rPr>
          <w:rFonts w:ascii="Times New Roman" w:hAnsi="Times New Roman"/>
          <w:i/>
          <w:sz w:val="28"/>
          <w:szCs w:val="28"/>
        </w:rPr>
        <w:t>4.8</w:t>
      </w:r>
      <w:r w:rsidR="00DC2850" w:rsidRPr="008B6A48">
        <w:rPr>
          <w:rFonts w:ascii="Times New Roman" w:hAnsi="Times New Roman"/>
          <w:i/>
          <w:sz w:val="28"/>
          <w:szCs w:val="28"/>
        </w:rPr>
        <w:t>.</w:t>
      </w:r>
      <w:r w:rsidRPr="008B6A48">
        <w:rPr>
          <w:rFonts w:ascii="Times New Roman" w:hAnsi="Times New Roman"/>
          <w:i/>
          <w:sz w:val="28"/>
          <w:szCs w:val="28"/>
        </w:rPr>
        <w:t xml:space="preserve"> Перспективы развития проекта в следующем году</w:t>
      </w:r>
      <w:r w:rsidR="00301F94" w:rsidRPr="008B6A48">
        <w:rPr>
          <w:rFonts w:ascii="Times New Roman" w:hAnsi="Times New Roman"/>
          <w:i/>
          <w:sz w:val="28"/>
          <w:szCs w:val="28"/>
        </w:rPr>
        <w:t>.</w:t>
      </w:r>
    </w:p>
    <w:p w:rsidR="005D2E3F" w:rsidRPr="00FF0E8C" w:rsidRDefault="005D2E3F" w:rsidP="00CD0A5D">
      <w:pPr>
        <w:spacing w:after="0" w:line="360" w:lineRule="auto"/>
        <w:ind w:left="-357" w:right="99" w:firstLine="181"/>
        <w:jc w:val="both"/>
        <w:rPr>
          <w:rFonts w:ascii="Times New Roman" w:hAnsi="Times New Roman"/>
          <w:b/>
          <w:sz w:val="28"/>
          <w:szCs w:val="28"/>
        </w:rPr>
      </w:pPr>
      <w:r w:rsidRPr="00FF0E8C">
        <w:rPr>
          <w:rFonts w:ascii="Times New Roman" w:hAnsi="Times New Roman"/>
          <w:sz w:val="28"/>
          <w:szCs w:val="28"/>
        </w:rPr>
        <w:t>Организация и сопровождение деятельности  межшкольного научно-исследовательского Центра</w:t>
      </w:r>
      <w:r w:rsidR="00893A06">
        <w:rPr>
          <w:rFonts w:ascii="Times New Roman" w:hAnsi="Times New Roman"/>
          <w:sz w:val="28"/>
          <w:szCs w:val="28"/>
        </w:rPr>
        <w:t>:</w:t>
      </w:r>
    </w:p>
    <w:p w:rsidR="00893A06" w:rsidRDefault="00893A06" w:rsidP="00CD0A5D">
      <w:pPr>
        <w:pStyle w:val="a6"/>
        <w:numPr>
          <w:ilvl w:val="0"/>
          <w:numId w:val="17"/>
        </w:numPr>
        <w:tabs>
          <w:tab w:val="clear" w:pos="720"/>
          <w:tab w:val="num" w:pos="180"/>
        </w:tabs>
        <w:spacing w:line="360" w:lineRule="auto"/>
        <w:ind w:left="-357" w:right="99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B1188">
        <w:rPr>
          <w:rFonts w:ascii="Times New Roman" w:hAnsi="Times New Roman"/>
          <w:sz w:val="28"/>
          <w:szCs w:val="28"/>
        </w:rPr>
        <w:t>пробировать интегрированную педагогическую систему сетевого  взаимодействия  на основе межшкольного   научно-</w:t>
      </w:r>
      <w:r>
        <w:rPr>
          <w:rFonts w:ascii="Times New Roman" w:hAnsi="Times New Roman"/>
          <w:sz w:val="28"/>
          <w:szCs w:val="28"/>
        </w:rPr>
        <w:t xml:space="preserve">исследовательского Центра, </w:t>
      </w:r>
    </w:p>
    <w:p w:rsidR="00893A06" w:rsidRDefault="00893A06" w:rsidP="00CD0A5D">
      <w:pPr>
        <w:pStyle w:val="a6"/>
        <w:numPr>
          <w:ilvl w:val="0"/>
          <w:numId w:val="17"/>
        </w:numPr>
        <w:tabs>
          <w:tab w:val="clear" w:pos="720"/>
          <w:tab w:val="num" w:pos="180"/>
        </w:tabs>
        <w:spacing w:line="360" w:lineRule="auto"/>
        <w:ind w:left="-357" w:right="99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2CF6">
        <w:rPr>
          <w:rFonts w:ascii="Times New Roman" w:hAnsi="Times New Roman"/>
          <w:sz w:val="28"/>
          <w:szCs w:val="28"/>
        </w:rPr>
        <w:t xml:space="preserve">ыработать формы работы </w:t>
      </w:r>
      <w:r>
        <w:rPr>
          <w:rFonts w:ascii="Times New Roman" w:hAnsi="Times New Roman"/>
          <w:sz w:val="28"/>
          <w:szCs w:val="28"/>
        </w:rPr>
        <w:t>по осмыслению учащимися, педагога</w:t>
      </w:r>
      <w:r w:rsidRPr="00772CF6">
        <w:rPr>
          <w:rFonts w:ascii="Times New Roman" w:hAnsi="Times New Roman"/>
          <w:sz w:val="28"/>
          <w:szCs w:val="28"/>
        </w:rPr>
        <w:t>ми и родителями роли и места доверительных отношений</w:t>
      </w:r>
      <w:r w:rsidRPr="00893A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CF6">
        <w:rPr>
          <w:rFonts w:ascii="Times New Roman" w:hAnsi="Times New Roman"/>
          <w:sz w:val="28"/>
          <w:szCs w:val="28"/>
        </w:rPr>
        <w:t>взаимозаботы</w:t>
      </w:r>
      <w:proofErr w:type="spellEnd"/>
      <w:r w:rsidRPr="0077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их собственном становлении, </w:t>
      </w:r>
    </w:p>
    <w:p w:rsidR="00893A06" w:rsidRDefault="00893A06" w:rsidP="00CD0A5D">
      <w:pPr>
        <w:pStyle w:val="a6"/>
        <w:numPr>
          <w:ilvl w:val="0"/>
          <w:numId w:val="17"/>
        </w:numPr>
        <w:tabs>
          <w:tab w:val="clear" w:pos="720"/>
          <w:tab w:val="num" w:pos="180"/>
        </w:tabs>
        <w:spacing w:line="360" w:lineRule="auto"/>
        <w:ind w:left="-357" w:right="99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2CF6">
        <w:rPr>
          <w:rFonts w:ascii="Times New Roman" w:hAnsi="Times New Roman"/>
          <w:sz w:val="28"/>
          <w:szCs w:val="28"/>
        </w:rPr>
        <w:t xml:space="preserve">беспечить получение качественного углублённого образования  в рамках  </w:t>
      </w:r>
      <w:r w:rsidRPr="001B1188">
        <w:rPr>
          <w:rFonts w:ascii="Times New Roman" w:hAnsi="Times New Roman"/>
          <w:sz w:val="28"/>
          <w:szCs w:val="28"/>
        </w:rPr>
        <w:t>межшкольного научно-исследовательского Центра через использование</w:t>
      </w:r>
      <w:r w:rsidRPr="00772CF6">
        <w:rPr>
          <w:rFonts w:ascii="Times New Roman" w:hAnsi="Times New Roman"/>
          <w:sz w:val="28"/>
          <w:szCs w:val="28"/>
        </w:rPr>
        <w:t xml:space="preserve"> интенсивны</w:t>
      </w:r>
      <w:r>
        <w:rPr>
          <w:rFonts w:ascii="Times New Roman" w:hAnsi="Times New Roman"/>
          <w:sz w:val="28"/>
          <w:szCs w:val="28"/>
        </w:rPr>
        <w:t xml:space="preserve">х образовательных технологий, </w:t>
      </w:r>
    </w:p>
    <w:p w:rsidR="00893A06" w:rsidRDefault="00893A06" w:rsidP="00CD0A5D">
      <w:pPr>
        <w:pStyle w:val="a6"/>
        <w:numPr>
          <w:ilvl w:val="0"/>
          <w:numId w:val="17"/>
        </w:numPr>
        <w:tabs>
          <w:tab w:val="clear" w:pos="720"/>
          <w:tab w:val="num" w:pos="180"/>
        </w:tabs>
        <w:spacing w:line="360" w:lineRule="auto"/>
        <w:ind w:left="-357" w:right="99"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2CF6">
        <w:rPr>
          <w:rFonts w:ascii="Times New Roman" w:hAnsi="Times New Roman"/>
          <w:sz w:val="28"/>
          <w:szCs w:val="28"/>
        </w:rPr>
        <w:t>существить анализ эффективности деятельности системы через диагностику динамики интеллектуальн</w:t>
      </w:r>
      <w:r>
        <w:rPr>
          <w:rFonts w:ascii="Times New Roman" w:hAnsi="Times New Roman"/>
          <w:sz w:val="28"/>
          <w:szCs w:val="28"/>
        </w:rPr>
        <w:t>ого роста и обученности; измене</w:t>
      </w:r>
      <w:r w:rsidRPr="00772CF6">
        <w:rPr>
          <w:rFonts w:ascii="Times New Roman" w:hAnsi="Times New Roman"/>
          <w:sz w:val="28"/>
          <w:szCs w:val="28"/>
        </w:rPr>
        <w:t xml:space="preserve">ния уровня </w:t>
      </w:r>
      <w:r>
        <w:rPr>
          <w:rFonts w:ascii="Times New Roman" w:hAnsi="Times New Roman"/>
          <w:sz w:val="28"/>
          <w:szCs w:val="28"/>
        </w:rPr>
        <w:t xml:space="preserve">доверительности. </w:t>
      </w:r>
    </w:p>
    <w:p w:rsidR="00893A06" w:rsidRPr="00FF0E8C" w:rsidRDefault="00893A06" w:rsidP="00CD0A5D">
      <w:pPr>
        <w:spacing w:after="0" w:line="360" w:lineRule="auto"/>
        <w:ind w:left="-357" w:right="99" w:firstLine="181"/>
        <w:jc w:val="both"/>
        <w:rPr>
          <w:rFonts w:ascii="Times New Roman" w:hAnsi="Times New Roman"/>
          <w:sz w:val="28"/>
          <w:szCs w:val="28"/>
        </w:rPr>
      </w:pPr>
      <w:r w:rsidRPr="00FF0E8C">
        <w:rPr>
          <w:rFonts w:ascii="Times New Roman" w:hAnsi="Times New Roman"/>
          <w:i/>
          <w:sz w:val="28"/>
          <w:szCs w:val="28"/>
        </w:rPr>
        <w:t>Прогнозируемый результат:</w:t>
      </w:r>
      <w:r w:rsidRPr="00FF0E8C">
        <w:rPr>
          <w:rFonts w:ascii="Times New Roman" w:hAnsi="Times New Roman"/>
          <w:sz w:val="28"/>
          <w:szCs w:val="28"/>
        </w:rPr>
        <w:t xml:space="preserve"> пакет учебно-методических материалов, разработанных в ходе апробации  интегрированной педагогической системы.</w:t>
      </w:r>
    </w:p>
    <w:p w:rsidR="00893A06" w:rsidRDefault="00893A06" w:rsidP="008B6A48">
      <w:pPr>
        <w:pStyle w:val="a6"/>
        <w:ind w:right="-81"/>
        <w:jc w:val="both"/>
        <w:rPr>
          <w:rFonts w:ascii="Times New Roman" w:hAnsi="Times New Roman"/>
          <w:sz w:val="28"/>
          <w:szCs w:val="28"/>
        </w:rPr>
      </w:pPr>
    </w:p>
    <w:p w:rsidR="00893A06" w:rsidRDefault="00893A06" w:rsidP="00893A06">
      <w:pPr>
        <w:pStyle w:val="a6"/>
        <w:rPr>
          <w:rFonts w:ascii="Times New Roman" w:hAnsi="Times New Roman"/>
          <w:sz w:val="28"/>
          <w:szCs w:val="28"/>
        </w:rPr>
      </w:pPr>
    </w:p>
    <w:p w:rsidR="00893A06" w:rsidRDefault="00893A06" w:rsidP="00893A06">
      <w:pPr>
        <w:pStyle w:val="a6"/>
        <w:rPr>
          <w:rFonts w:ascii="Times New Roman" w:hAnsi="Times New Roman"/>
          <w:sz w:val="28"/>
          <w:szCs w:val="28"/>
        </w:rPr>
      </w:pPr>
    </w:p>
    <w:p w:rsidR="00DC2850" w:rsidRPr="00825F19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sz w:val="28"/>
          <w:szCs w:val="28"/>
        </w:rPr>
      </w:pPr>
      <w:r w:rsidRPr="00825F1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825F19">
        <w:rPr>
          <w:rFonts w:ascii="Times New Roman" w:hAnsi="Times New Roman"/>
          <w:b/>
          <w:bCs/>
          <w:sz w:val="28"/>
          <w:szCs w:val="28"/>
        </w:rPr>
        <w:t xml:space="preserve">. Инструменты, методики и процедуры контроля результатов проекта, измерение и оценка качества инновации </w:t>
      </w:r>
    </w:p>
    <w:p w:rsidR="002241C2" w:rsidRPr="00825F19" w:rsidRDefault="000D3D01" w:rsidP="00D90EC7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825F19">
        <w:rPr>
          <w:rFonts w:ascii="Times New Roman" w:hAnsi="Times New Roman"/>
          <w:i/>
          <w:sz w:val="28"/>
          <w:szCs w:val="28"/>
        </w:rPr>
        <w:t>5.1</w:t>
      </w:r>
      <w:r w:rsidR="00DC2850" w:rsidRPr="00825F19">
        <w:rPr>
          <w:rFonts w:ascii="Times New Roman" w:hAnsi="Times New Roman"/>
          <w:i/>
          <w:sz w:val="28"/>
          <w:szCs w:val="28"/>
        </w:rPr>
        <w:t>.</w:t>
      </w:r>
      <w:r w:rsidRPr="00825F19">
        <w:rPr>
          <w:rFonts w:ascii="Times New Roman" w:hAnsi="Times New Roman"/>
          <w:i/>
          <w:sz w:val="28"/>
          <w:szCs w:val="28"/>
        </w:rPr>
        <w:t xml:space="preserve"> Какие</w:t>
      </w:r>
      <w:r w:rsidRPr="00825F1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25F19">
        <w:rPr>
          <w:rFonts w:ascii="Times New Roman" w:hAnsi="Times New Roman"/>
          <w:i/>
          <w:sz w:val="28"/>
          <w:szCs w:val="28"/>
        </w:rPr>
        <w:t>инструменты, методики и процедуры контроля результатов п</w:t>
      </w:r>
      <w:r w:rsidR="00301F94" w:rsidRPr="00825F19">
        <w:rPr>
          <w:rFonts w:ascii="Times New Roman" w:hAnsi="Times New Roman"/>
          <w:i/>
          <w:sz w:val="28"/>
          <w:szCs w:val="28"/>
        </w:rPr>
        <w:t>роекта разработаны в рамках КИП.</w:t>
      </w:r>
    </w:p>
    <w:p w:rsidR="002241C2" w:rsidRPr="002241C2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2241C2">
        <w:rPr>
          <w:rFonts w:ascii="Times New Roman" w:hAnsi="Times New Roman"/>
          <w:sz w:val="28"/>
          <w:szCs w:val="28"/>
        </w:rPr>
        <w:t>Кроме традиционных критериев оценки качества работы  образовательных организаций дополнительного образования (показатели обученности, показатели поступления в вузы, уровень здоровья)</w:t>
      </w:r>
      <w:r w:rsidR="00D90EC7">
        <w:rPr>
          <w:rFonts w:ascii="Times New Roman" w:hAnsi="Times New Roman"/>
          <w:sz w:val="28"/>
          <w:szCs w:val="28"/>
        </w:rPr>
        <w:t>,</w:t>
      </w:r>
      <w:r w:rsidRPr="002241C2">
        <w:rPr>
          <w:rFonts w:ascii="Times New Roman" w:hAnsi="Times New Roman"/>
          <w:sz w:val="28"/>
          <w:szCs w:val="28"/>
        </w:rPr>
        <w:t xml:space="preserve"> одними из основных критериев являются уровень социальной адаптации и уровень социального одиночества воспитанников; динамика результативности участия воспитанников  межшкольного научно-исследовательского Центра в научных конференциях.</w:t>
      </w:r>
    </w:p>
    <w:p w:rsidR="002241C2" w:rsidRPr="00D90EC7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90EC7">
        <w:rPr>
          <w:rFonts w:ascii="Times New Roman" w:hAnsi="Times New Roman"/>
          <w:bCs/>
          <w:sz w:val="28"/>
          <w:szCs w:val="28"/>
          <w:u w:val="single"/>
        </w:rPr>
        <w:t>Диагностические методики, используемые для мониторинговых исследований</w:t>
      </w:r>
    </w:p>
    <w:p w:rsidR="002241C2" w:rsidRPr="00FF3004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iCs/>
          <w:sz w:val="28"/>
          <w:szCs w:val="28"/>
          <w:u w:val="single"/>
        </w:rPr>
        <w:t>Динамика в развитии общих и творческих способностей учащихся:</w:t>
      </w:r>
      <w:r w:rsidRPr="00FF3004">
        <w:rPr>
          <w:rFonts w:ascii="Times New Roman" w:hAnsi="Times New Roman"/>
          <w:sz w:val="28"/>
          <w:szCs w:val="28"/>
        </w:rPr>
        <w:t xml:space="preserve"> «Культурно-свободный тест интеллекта» </w:t>
      </w:r>
      <w:proofErr w:type="spellStart"/>
      <w:r w:rsidRPr="00FF3004">
        <w:rPr>
          <w:rFonts w:ascii="Times New Roman" w:hAnsi="Times New Roman"/>
          <w:sz w:val="28"/>
          <w:szCs w:val="28"/>
        </w:rPr>
        <w:t>Р.Кеттелла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КОТ, ГИТ,  «Прогрессивные матрицы» Равенна, тест творческого мышления </w:t>
      </w:r>
      <w:proofErr w:type="spellStart"/>
      <w:r w:rsidRPr="00FF3004">
        <w:rPr>
          <w:rFonts w:ascii="Times New Roman" w:hAnsi="Times New Roman"/>
          <w:sz w:val="28"/>
          <w:szCs w:val="28"/>
        </w:rPr>
        <w:t>П.Торренса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методика изучения детской креативности  </w:t>
      </w:r>
      <w:proofErr w:type="spellStart"/>
      <w:r w:rsidRPr="00FF3004">
        <w:rPr>
          <w:rFonts w:ascii="Times New Roman" w:hAnsi="Times New Roman"/>
          <w:sz w:val="28"/>
          <w:szCs w:val="28"/>
        </w:rPr>
        <w:t>Р.В.Овчаровой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вербальный тест творческого мышления «Необычное использование» </w:t>
      </w:r>
      <w:proofErr w:type="spellStart"/>
      <w:r w:rsidRPr="00FF3004">
        <w:rPr>
          <w:rFonts w:ascii="Times New Roman" w:hAnsi="Times New Roman"/>
          <w:sz w:val="28"/>
          <w:szCs w:val="28"/>
        </w:rPr>
        <w:t>И.С.Авериной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004">
        <w:rPr>
          <w:rFonts w:ascii="Times New Roman" w:hAnsi="Times New Roman"/>
          <w:sz w:val="28"/>
          <w:szCs w:val="28"/>
        </w:rPr>
        <w:t>Е.И.Щеблановой</w:t>
      </w:r>
      <w:proofErr w:type="spellEnd"/>
      <w:r w:rsidRPr="00FF3004">
        <w:rPr>
          <w:rFonts w:ascii="Times New Roman" w:hAnsi="Times New Roman"/>
          <w:sz w:val="28"/>
          <w:szCs w:val="28"/>
        </w:rPr>
        <w:t>.</w:t>
      </w:r>
    </w:p>
    <w:p w:rsidR="002241C2" w:rsidRPr="00FF3004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iCs/>
          <w:sz w:val="28"/>
          <w:szCs w:val="28"/>
          <w:u w:val="single"/>
        </w:rPr>
        <w:t>Создание психологически комфортной среды, снижение уровня тревожности учащихся:</w:t>
      </w:r>
      <w:r w:rsidRPr="00FF3004">
        <w:rPr>
          <w:rFonts w:ascii="Times New Roman" w:hAnsi="Times New Roman"/>
          <w:sz w:val="28"/>
          <w:szCs w:val="28"/>
        </w:rPr>
        <w:t xml:space="preserve"> тест школьной тревожности </w:t>
      </w:r>
      <w:proofErr w:type="spellStart"/>
      <w:r w:rsidRPr="00FF3004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диагностика тревожности А.М.Прихожан, определение уровня тревожности по </w:t>
      </w:r>
      <w:proofErr w:type="spellStart"/>
      <w:r w:rsidRPr="00FF3004">
        <w:rPr>
          <w:rFonts w:ascii="Times New Roman" w:hAnsi="Times New Roman"/>
          <w:sz w:val="28"/>
          <w:szCs w:val="28"/>
        </w:rPr>
        <w:t>Ч.Д.Спилбергеру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Ю.Л.Ханину, опросник «Уровень комфортности», «Шкала социально-психологической адаптации </w:t>
      </w:r>
      <w:proofErr w:type="spellStart"/>
      <w:r w:rsidRPr="00FF3004">
        <w:rPr>
          <w:rFonts w:ascii="Times New Roman" w:hAnsi="Times New Roman"/>
          <w:sz w:val="28"/>
          <w:szCs w:val="28"/>
        </w:rPr>
        <w:t>А.К.Осницкого</w:t>
      </w:r>
      <w:proofErr w:type="spellEnd"/>
      <w:r w:rsidRPr="00FF3004">
        <w:rPr>
          <w:rFonts w:ascii="Times New Roman" w:hAnsi="Times New Roman"/>
          <w:sz w:val="28"/>
          <w:szCs w:val="28"/>
        </w:rPr>
        <w:t>.</w:t>
      </w:r>
    </w:p>
    <w:p w:rsidR="002241C2" w:rsidRPr="00FF3004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004">
        <w:rPr>
          <w:rFonts w:ascii="Times New Roman" w:hAnsi="Times New Roman"/>
          <w:iCs/>
          <w:sz w:val="28"/>
          <w:szCs w:val="28"/>
          <w:u w:val="single"/>
        </w:rPr>
        <w:t>Сформированность</w:t>
      </w:r>
      <w:proofErr w:type="spellEnd"/>
      <w:r w:rsidRPr="00FF3004">
        <w:rPr>
          <w:rFonts w:ascii="Times New Roman" w:hAnsi="Times New Roman"/>
          <w:iCs/>
          <w:sz w:val="28"/>
          <w:szCs w:val="28"/>
          <w:u w:val="single"/>
        </w:rPr>
        <w:t xml:space="preserve"> профессиональной  направленности  и профессиональной мотивации учащихся:</w:t>
      </w:r>
      <w:r w:rsidRPr="00FF3004">
        <w:rPr>
          <w:rFonts w:ascii="Times New Roman" w:hAnsi="Times New Roman"/>
          <w:sz w:val="28"/>
          <w:szCs w:val="28"/>
        </w:rPr>
        <w:t xml:space="preserve"> методика «Карта интереса» </w:t>
      </w:r>
      <w:proofErr w:type="spellStart"/>
      <w:r w:rsidRPr="00FF3004">
        <w:rPr>
          <w:rFonts w:ascii="Times New Roman" w:hAnsi="Times New Roman"/>
          <w:sz w:val="28"/>
          <w:szCs w:val="28"/>
        </w:rPr>
        <w:t>Голмштока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, методика определения типа личности  </w:t>
      </w:r>
      <w:proofErr w:type="spellStart"/>
      <w:r w:rsidRPr="00FF3004">
        <w:rPr>
          <w:rFonts w:ascii="Times New Roman" w:hAnsi="Times New Roman"/>
          <w:sz w:val="28"/>
          <w:szCs w:val="28"/>
        </w:rPr>
        <w:t>Холланда</w:t>
      </w:r>
      <w:proofErr w:type="spellEnd"/>
      <w:r w:rsidRPr="00FF3004">
        <w:rPr>
          <w:rFonts w:ascii="Times New Roman" w:hAnsi="Times New Roman"/>
          <w:sz w:val="28"/>
          <w:szCs w:val="28"/>
        </w:rPr>
        <w:t>, опросник «ДДО» Е.Климова.</w:t>
      </w:r>
    </w:p>
    <w:p w:rsidR="002241C2" w:rsidRPr="00FF3004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iCs/>
          <w:sz w:val="28"/>
          <w:szCs w:val="28"/>
          <w:u w:val="single"/>
        </w:rPr>
        <w:lastRenderedPageBreak/>
        <w:t>Формирование у учащихся склонности к исследовательской деятельности, навыков исследовательской деятельности:</w:t>
      </w:r>
      <w:r w:rsidRPr="00FF3004">
        <w:rPr>
          <w:rFonts w:ascii="Times New Roman" w:hAnsi="Times New Roman"/>
          <w:sz w:val="28"/>
          <w:szCs w:val="28"/>
        </w:rPr>
        <w:t xml:space="preserve"> методика «Идеальный компьютер» М.А. Холодной (модификация Н.Бачуриной), методика оценки исследовательского  поведения   учащихся А.И.Савенкова.</w:t>
      </w:r>
    </w:p>
    <w:p w:rsidR="002241C2" w:rsidRPr="00FF3004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iCs/>
          <w:sz w:val="28"/>
          <w:szCs w:val="28"/>
          <w:u w:val="single"/>
        </w:rPr>
        <w:t>Выбор  учащимися индивидуальной образовательной траектории, наличие педагогических способностей:</w:t>
      </w:r>
      <w:r w:rsidRPr="00FF3004">
        <w:rPr>
          <w:rFonts w:ascii="Times New Roman" w:hAnsi="Times New Roman"/>
          <w:sz w:val="28"/>
          <w:szCs w:val="28"/>
        </w:rPr>
        <w:t xml:space="preserve"> методика «ЛПП (Личный перспективный план)» Е.Климова; методика Б.Б.Коссова «Определение стиля жизнедеятельности», «Изучение педагогических способностей личности».</w:t>
      </w:r>
    </w:p>
    <w:p w:rsidR="002241C2" w:rsidRPr="002241C2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2241C2">
        <w:rPr>
          <w:rFonts w:ascii="Times New Roman" w:hAnsi="Times New Roman"/>
          <w:sz w:val="28"/>
          <w:szCs w:val="28"/>
        </w:rPr>
        <w:t>Все методики апробированы в течение 3-4 лет на количестве испытуемых не менее 200 человек.</w:t>
      </w:r>
    </w:p>
    <w:p w:rsidR="00250DB8" w:rsidRPr="00D90EC7" w:rsidRDefault="002241C2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241C2">
        <w:rPr>
          <w:rFonts w:ascii="Times New Roman" w:hAnsi="Times New Roman"/>
          <w:b/>
          <w:bCs/>
          <w:iCs/>
          <w:sz w:val="28"/>
          <w:szCs w:val="28"/>
        </w:rPr>
        <w:t>В рамках КИП</w:t>
      </w:r>
      <w:r w:rsidR="00D90E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241C2">
        <w:rPr>
          <w:rFonts w:ascii="Times New Roman" w:hAnsi="Times New Roman"/>
          <w:sz w:val="28"/>
          <w:szCs w:val="28"/>
        </w:rPr>
        <w:t>разработана методика диагностирования и моделирования отношений в детско-взрослой общности, основанной на устойчивых связях даяния и заботы; проведена предварительная диагностика</w:t>
      </w:r>
      <w:r w:rsidR="00825F19">
        <w:rPr>
          <w:rFonts w:ascii="Times New Roman" w:hAnsi="Times New Roman"/>
          <w:sz w:val="28"/>
          <w:szCs w:val="28"/>
        </w:rPr>
        <w:t>.</w:t>
      </w:r>
    </w:p>
    <w:p w:rsidR="002241C2" w:rsidRPr="002241C2" w:rsidRDefault="002241C2" w:rsidP="00CD0A5D">
      <w:pPr>
        <w:pStyle w:val="a6"/>
        <w:ind w:left="-360"/>
        <w:rPr>
          <w:rFonts w:ascii="Times New Roman" w:hAnsi="Times New Roman"/>
          <w:sz w:val="28"/>
          <w:szCs w:val="28"/>
        </w:rPr>
      </w:pPr>
    </w:p>
    <w:p w:rsidR="00A1125F" w:rsidRPr="00E8253E" w:rsidRDefault="000D3D01" w:rsidP="00CD0A5D">
      <w:pPr>
        <w:pStyle w:val="a6"/>
        <w:tabs>
          <w:tab w:val="left" w:pos="8919"/>
        </w:tabs>
        <w:spacing w:line="360" w:lineRule="auto"/>
        <w:ind w:left="-360" w:right="-8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8253E">
        <w:rPr>
          <w:rFonts w:ascii="Times New Roman" w:hAnsi="Times New Roman"/>
          <w:bCs/>
          <w:i/>
          <w:sz w:val="28"/>
          <w:szCs w:val="28"/>
        </w:rPr>
        <w:t>5.2</w:t>
      </w:r>
      <w:r w:rsidR="00DC2850" w:rsidRPr="00E8253E">
        <w:rPr>
          <w:rFonts w:ascii="Times New Roman" w:hAnsi="Times New Roman"/>
          <w:bCs/>
          <w:i/>
          <w:sz w:val="28"/>
          <w:szCs w:val="28"/>
        </w:rPr>
        <w:t>.</w:t>
      </w:r>
      <w:r w:rsidRPr="00E8253E">
        <w:rPr>
          <w:rFonts w:ascii="Times New Roman" w:hAnsi="Times New Roman"/>
          <w:bCs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результатов измерений, их оценка</w:t>
      </w:r>
      <w:r w:rsidR="00301F94" w:rsidRPr="00E8253E">
        <w:rPr>
          <w:rFonts w:ascii="Times New Roman" w:hAnsi="Times New Roman"/>
          <w:bCs/>
          <w:i/>
          <w:sz w:val="28"/>
          <w:szCs w:val="28"/>
        </w:rPr>
        <w:t>.</w:t>
      </w:r>
    </w:p>
    <w:p w:rsidR="00A1125F" w:rsidRPr="00E8253E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253E">
        <w:rPr>
          <w:rFonts w:ascii="Times New Roman" w:hAnsi="Times New Roman"/>
          <w:sz w:val="28"/>
          <w:szCs w:val="28"/>
          <w:u w:val="single"/>
        </w:rPr>
        <w:t xml:space="preserve">Мониторинг уровня тревожности </w:t>
      </w:r>
      <w:r w:rsidR="00A705EA">
        <w:rPr>
          <w:rFonts w:ascii="Times New Roman" w:hAnsi="Times New Roman"/>
          <w:sz w:val="28"/>
          <w:szCs w:val="28"/>
          <w:u w:val="single"/>
        </w:rPr>
        <w:t xml:space="preserve">учащихся </w:t>
      </w:r>
    </w:p>
    <w:p w:rsidR="00A1125F" w:rsidRDefault="00A1125F" w:rsidP="00267F56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A1125F">
        <w:rPr>
          <w:rFonts w:ascii="Times New Roman" w:hAnsi="Times New Roman"/>
          <w:sz w:val="28"/>
          <w:szCs w:val="28"/>
        </w:rPr>
        <w:t xml:space="preserve">Одной из главных задач инновационного проекта МУ ДО «Малая академия» является создание психологически комфортной среды, в которой происходит снижение уровня тревожности учащихся (ситуативной и личностной). </w:t>
      </w:r>
      <w:r w:rsidR="001817E5">
        <w:rPr>
          <w:rFonts w:ascii="Times New Roman" w:hAnsi="Times New Roman"/>
          <w:sz w:val="28"/>
          <w:szCs w:val="28"/>
        </w:rPr>
        <w:t xml:space="preserve">Самый значимый результат в понижении уровня  ситуативной тревожности наблюдается у учащихся 1-го года обучения </w:t>
      </w:r>
      <w:r w:rsidR="001F6AB0">
        <w:rPr>
          <w:rFonts w:ascii="Times New Roman" w:hAnsi="Times New Roman"/>
          <w:sz w:val="28"/>
          <w:szCs w:val="28"/>
        </w:rPr>
        <w:t>МУ ДО «</w:t>
      </w:r>
      <w:r w:rsidR="00267F56">
        <w:rPr>
          <w:rFonts w:ascii="Times New Roman" w:hAnsi="Times New Roman"/>
          <w:sz w:val="28"/>
          <w:szCs w:val="28"/>
        </w:rPr>
        <w:t xml:space="preserve">Малая академия», входящих  в состав участников </w:t>
      </w:r>
      <w:r w:rsidR="001F6AB0" w:rsidRPr="00FF0E8C">
        <w:rPr>
          <w:rFonts w:ascii="Times New Roman" w:hAnsi="Times New Roman"/>
          <w:sz w:val="28"/>
          <w:szCs w:val="28"/>
        </w:rPr>
        <w:t>межшкольного научно-исследовательского Центра</w:t>
      </w:r>
      <w:r w:rsidR="001F6AB0">
        <w:rPr>
          <w:rFonts w:ascii="Times New Roman" w:hAnsi="Times New Roman"/>
          <w:sz w:val="28"/>
          <w:szCs w:val="28"/>
        </w:rPr>
        <w:t xml:space="preserve"> </w:t>
      </w:r>
      <w:r w:rsidR="001817E5">
        <w:rPr>
          <w:rFonts w:ascii="Times New Roman" w:hAnsi="Times New Roman"/>
          <w:sz w:val="28"/>
          <w:szCs w:val="28"/>
        </w:rPr>
        <w:t>(с 75% до 43%).</w:t>
      </w:r>
    </w:p>
    <w:p w:rsidR="002627AD" w:rsidRDefault="002627AD" w:rsidP="00267F56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</w:p>
    <w:p w:rsidR="002627AD" w:rsidRPr="00A1125F" w:rsidRDefault="002627AD" w:rsidP="00267F56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</w:p>
    <w:p w:rsidR="00A1125F" w:rsidRPr="00E8253E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253E">
        <w:rPr>
          <w:rFonts w:ascii="Times New Roman" w:hAnsi="Times New Roman"/>
          <w:sz w:val="28"/>
          <w:szCs w:val="28"/>
          <w:u w:val="single"/>
        </w:rPr>
        <w:lastRenderedPageBreak/>
        <w:t xml:space="preserve">Мониторинг динамики развития общих и творческих способностей </w:t>
      </w:r>
      <w:r w:rsidR="00A705EA">
        <w:rPr>
          <w:rFonts w:ascii="Times New Roman" w:hAnsi="Times New Roman"/>
          <w:sz w:val="28"/>
          <w:szCs w:val="28"/>
          <w:u w:val="single"/>
        </w:rPr>
        <w:t xml:space="preserve">учащихся </w:t>
      </w:r>
    </w:p>
    <w:p w:rsidR="00A1125F" w:rsidRPr="00A1125F" w:rsidRDefault="00A705EA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A1125F" w:rsidRPr="00A1125F">
        <w:rPr>
          <w:rFonts w:ascii="Times New Roman" w:hAnsi="Times New Roman"/>
          <w:sz w:val="28"/>
          <w:szCs w:val="28"/>
        </w:rPr>
        <w:t xml:space="preserve">елевой группой данного исследования являлись учащиеся 1-го и 2-го года обучения </w:t>
      </w:r>
      <w:r w:rsidR="001F6AB0">
        <w:rPr>
          <w:rFonts w:ascii="Times New Roman" w:hAnsi="Times New Roman"/>
          <w:sz w:val="28"/>
          <w:szCs w:val="28"/>
        </w:rPr>
        <w:t xml:space="preserve">МУ ДО «Малая академия»  –  участники </w:t>
      </w:r>
      <w:r w:rsidR="001F6AB0" w:rsidRPr="00FF0E8C">
        <w:rPr>
          <w:rFonts w:ascii="Times New Roman" w:hAnsi="Times New Roman"/>
          <w:sz w:val="28"/>
          <w:szCs w:val="28"/>
        </w:rPr>
        <w:t>межшкольного научно-исследовательского Центра</w:t>
      </w:r>
      <w:r w:rsidR="001F6AB0">
        <w:rPr>
          <w:rFonts w:ascii="Times New Roman" w:hAnsi="Times New Roman"/>
          <w:sz w:val="28"/>
          <w:szCs w:val="28"/>
        </w:rPr>
        <w:t xml:space="preserve"> </w:t>
      </w:r>
      <w:r w:rsidR="00A1125F" w:rsidRPr="00A1125F">
        <w:rPr>
          <w:rFonts w:ascii="Times New Roman" w:hAnsi="Times New Roman"/>
          <w:sz w:val="28"/>
          <w:szCs w:val="28"/>
        </w:rPr>
        <w:t>(выборка 200 чел.). Более чем у 85% учащихся общие и творческие способности развиты на высоком уровне, с незначительным преимуществом интеллектуальных способностей над креативными.</w:t>
      </w:r>
    </w:p>
    <w:p w:rsidR="00A1125F" w:rsidRPr="00E8253E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253E">
        <w:rPr>
          <w:rFonts w:ascii="Times New Roman" w:hAnsi="Times New Roman"/>
          <w:sz w:val="28"/>
          <w:szCs w:val="28"/>
          <w:u w:val="single"/>
        </w:rPr>
        <w:t xml:space="preserve">Диагностика </w:t>
      </w:r>
      <w:proofErr w:type="spellStart"/>
      <w:r w:rsidRPr="00E8253E">
        <w:rPr>
          <w:rFonts w:ascii="Times New Roman" w:hAnsi="Times New Roman"/>
          <w:sz w:val="28"/>
          <w:szCs w:val="28"/>
          <w:u w:val="single"/>
        </w:rPr>
        <w:t>сформированности</w:t>
      </w:r>
      <w:proofErr w:type="spellEnd"/>
      <w:r w:rsidRPr="00E8253E">
        <w:rPr>
          <w:rFonts w:ascii="Times New Roman" w:hAnsi="Times New Roman"/>
          <w:sz w:val="28"/>
          <w:szCs w:val="28"/>
          <w:u w:val="single"/>
        </w:rPr>
        <w:t xml:space="preserve"> профессиональной направленности и профессио</w:t>
      </w:r>
      <w:r w:rsidR="00A705EA">
        <w:rPr>
          <w:rFonts w:ascii="Times New Roman" w:hAnsi="Times New Roman"/>
          <w:sz w:val="28"/>
          <w:szCs w:val="28"/>
          <w:u w:val="single"/>
        </w:rPr>
        <w:t xml:space="preserve">нальной мотивации учащихся </w:t>
      </w:r>
    </w:p>
    <w:p w:rsidR="00A1125F" w:rsidRPr="00A1125F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A1125F">
        <w:rPr>
          <w:rFonts w:ascii="Times New Roman" w:hAnsi="Times New Roman"/>
          <w:sz w:val="28"/>
          <w:szCs w:val="28"/>
        </w:rPr>
        <w:t>Применяемые методики:</w:t>
      </w:r>
      <w:r w:rsidR="00825F19">
        <w:rPr>
          <w:rFonts w:ascii="Times New Roman" w:hAnsi="Times New Roman"/>
          <w:sz w:val="28"/>
          <w:szCs w:val="28"/>
        </w:rPr>
        <w:t xml:space="preserve"> м</w:t>
      </w:r>
      <w:r w:rsidRPr="00A1125F">
        <w:rPr>
          <w:rFonts w:ascii="Times New Roman" w:hAnsi="Times New Roman"/>
          <w:sz w:val="28"/>
          <w:szCs w:val="28"/>
        </w:rPr>
        <w:t xml:space="preserve">етодика определения типа личности Дж. </w:t>
      </w:r>
      <w:proofErr w:type="spellStart"/>
      <w:r w:rsidRPr="00A1125F">
        <w:rPr>
          <w:rFonts w:ascii="Times New Roman" w:hAnsi="Times New Roman"/>
          <w:sz w:val="28"/>
          <w:szCs w:val="28"/>
        </w:rPr>
        <w:t>Холланда</w:t>
      </w:r>
      <w:proofErr w:type="spellEnd"/>
      <w:r w:rsidRPr="00A1125F">
        <w:rPr>
          <w:rFonts w:ascii="Times New Roman" w:hAnsi="Times New Roman"/>
          <w:sz w:val="28"/>
          <w:szCs w:val="28"/>
        </w:rPr>
        <w:t>,</w:t>
      </w:r>
      <w:r w:rsidR="00825F19">
        <w:rPr>
          <w:rFonts w:ascii="Times New Roman" w:hAnsi="Times New Roman"/>
          <w:sz w:val="28"/>
          <w:szCs w:val="28"/>
        </w:rPr>
        <w:t xml:space="preserve"> </w:t>
      </w:r>
      <w:r w:rsidRPr="00A1125F">
        <w:rPr>
          <w:rFonts w:ascii="Times New Roman" w:hAnsi="Times New Roman"/>
          <w:sz w:val="28"/>
          <w:szCs w:val="28"/>
        </w:rPr>
        <w:t>«Дифференциально-диагностический опросник» Е. Климова,</w:t>
      </w:r>
      <w:r w:rsidR="00825F19">
        <w:rPr>
          <w:rFonts w:ascii="Times New Roman" w:hAnsi="Times New Roman"/>
          <w:sz w:val="28"/>
          <w:szCs w:val="28"/>
        </w:rPr>
        <w:t xml:space="preserve"> </w:t>
      </w:r>
      <w:r w:rsidRPr="00A1125F">
        <w:rPr>
          <w:rFonts w:ascii="Times New Roman" w:hAnsi="Times New Roman"/>
          <w:sz w:val="28"/>
          <w:szCs w:val="28"/>
        </w:rPr>
        <w:t xml:space="preserve">«Карта интересов» </w:t>
      </w:r>
      <w:proofErr w:type="spellStart"/>
      <w:r w:rsidRPr="00A1125F">
        <w:rPr>
          <w:rFonts w:ascii="Times New Roman" w:hAnsi="Times New Roman"/>
          <w:sz w:val="28"/>
          <w:szCs w:val="28"/>
        </w:rPr>
        <w:t>Голмштока</w:t>
      </w:r>
      <w:proofErr w:type="spellEnd"/>
      <w:r w:rsidRPr="00A1125F">
        <w:rPr>
          <w:rFonts w:ascii="Times New Roman" w:hAnsi="Times New Roman"/>
          <w:sz w:val="28"/>
          <w:szCs w:val="28"/>
        </w:rPr>
        <w:t>.</w:t>
      </w:r>
    </w:p>
    <w:p w:rsidR="00A1125F" w:rsidRPr="00A1125F" w:rsidRDefault="00A1125F" w:rsidP="00267F56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25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1125F">
        <w:rPr>
          <w:rFonts w:ascii="Times New Roman" w:hAnsi="Times New Roman"/>
          <w:sz w:val="28"/>
          <w:szCs w:val="28"/>
        </w:rPr>
        <w:t xml:space="preserve"> профессиональной направленности в данном исследовании понимается как гармоничное совпадение типа личности, профессиональной направленности и карты интересов.</w:t>
      </w:r>
      <w:r w:rsidR="001817E5">
        <w:rPr>
          <w:rFonts w:ascii="Times New Roman" w:hAnsi="Times New Roman"/>
          <w:sz w:val="28"/>
          <w:szCs w:val="28"/>
        </w:rPr>
        <w:t xml:space="preserve"> Ярко выраженный результат наблюдается у воспитанников МУ ДО «Малая академия» 3-го и 4-го года обучения</w:t>
      </w:r>
      <w:r w:rsidR="00267F56">
        <w:rPr>
          <w:rFonts w:ascii="Times New Roman" w:hAnsi="Times New Roman"/>
          <w:sz w:val="28"/>
          <w:szCs w:val="28"/>
        </w:rPr>
        <w:t xml:space="preserve"> – участников </w:t>
      </w:r>
      <w:r w:rsidR="001F6AB0" w:rsidRPr="00FF0E8C">
        <w:rPr>
          <w:rFonts w:ascii="Times New Roman" w:hAnsi="Times New Roman"/>
          <w:sz w:val="28"/>
          <w:szCs w:val="28"/>
        </w:rPr>
        <w:t>межшкольного научно-исследовательского Центра</w:t>
      </w:r>
      <w:r w:rsidR="001817E5">
        <w:rPr>
          <w:rFonts w:ascii="Times New Roman" w:hAnsi="Times New Roman"/>
          <w:sz w:val="28"/>
          <w:szCs w:val="28"/>
        </w:rPr>
        <w:t>. Повысились показатели уровня личностного перспективного планирования (с</w:t>
      </w:r>
      <w:r w:rsidR="008F6CF1">
        <w:rPr>
          <w:rFonts w:ascii="Times New Roman" w:hAnsi="Times New Roman"/>
          <w:sz w:val="28"/>
          <w:szCs w:val="28"/>
        </w:rPr>
        <w:t xml:space="preserve"> 45% до 77%</w:t>
      </w:r>
      <w:r w:rsidR="001817E5">
        <w:rPr>
          <w:rFonts w:ascii="Times New Roman" w:hAnsi="Times New Roman"/>
          <w:sz w:val="28"/>
          <w:szCs w:val="28"/>
        </w:rPr>
        <w:t>)</w:t>
      </w:r>
      <w:r w:rsidR="008F6CF1">
        <w:rPr>
          <w:rFonts w:ascii="Times New Roman" w:hAnsi="Times New Roman"/>
          <w:sz w:val="28"/>
          <w:szCs w:val="28"/>
        </w:rPr>
        <w:t xml:space="preserve"> и степени </w:t>
      </w:r>
      <w:proofErr w:type="spellStart"/>
      <w:r w:rsidR="008F6CF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F6CF1">
        <w:rPr>
          <w:rFonts w:ascii="Times New Roman" w:hAnsi="Times New Roman"/>
          <w:sz w:val="28"/>
          <w:szCs w:val="28"/>
        </w:rPr>
        <w:t xml:space="preserve">  стиля жизнедеятельности (с 53% до 84%).</w:t>
      </w:r>
    </w:p>
    <w:p w:rsidR="00A1125F" w:rsidRPr="00E8253E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253E">
        <w:rPr>
          <w:rFonts w:ascii="Times New Roman" w:hAnsi="Times New Roman"/>
          <w:sz w:val="28"/>
          <w:szCs w:val="28"/>
          <w:u w:val="single"/>
        </w:rPr>
        <w:t>Диагностика склонности к исследовательской деятельности, навыков исследовательской деятельности, направленности исследовательского интереса учащихся</w:t>
      </w:r>
    </w:p>
    <w:p w:rsidR="00A1125F" w:rsidRPr="00A1125F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A1125F">
        <w:rPr>
          <w:rFonts w:ascii="Times New Roman" w:hAnsi="Times New Roman"/>
          <w:sz w:val="28"/>
          <w:szCs w:val="28"/>
        </w:rPr>
        <w:t xml:space="preserve">С целью выявления у учащихся склонности к исследовательской деятельности, навыков исследовательской деятельности, направленности исследовательского интереса были проведены мониторинговые исследования 150 учащихся </w:t>
      </w:r>
      <w:r w:rsidR="008F6CF1">
        <w:rPr>
          <w:rFonts w:ascii="Times New Roman" w:hAnsi="Times New Roman"/>
          <w:sz w:val="28"/>
          <w:szCs w:val="28"/>
        </w:rPr>
        <w:t>МУ ДО «Малая академия»,</w:t>
      </w:r>
      <w:r w:rsidR="008F6CF1" w:rsidRPr="001F6AB0">
        <w:rPr>
          <w:rFonts w:ascii="Times New Roman" w:hAnsi="Times New Roman"/>
          <w:sz w:val="28"/>
          <w:szCs w:val="28"/>
        </w:rPr>
        <w:t xml:space="preserve"> </w:t>
      </w:r>
      <w:r w:rsidR="008F6CF1">
        <w:rPr>
          <w:rFonts w:ascii="Times New Roman" w:hAnsi="Times New Roman"/>
          <w:sz w:val="28"/>
          <w:szCs w:val="28"/>
        </w:rPr>
        <w:t xml:space="preserve">являющихся участниками </w:t>
      </w:r>
      <w:r w:rsidR="008F6CF1" w:rsidRPr="00FF0E8C">
        <w:rPr>
          <w:rFonts w:ascii="Times New Roman" w:hAnsi="Times New Roman"/>
          <w:sz w:val="28"/>
          <w:szCs w:val="28"/>
        </w:rPr>
        <w:t xml:space="preserve">межшкольного </w:t>
      </w:r>
      <w:r w:rsidR="008F6CF1">
        <w:rPr>
          <w:rFonts w:ascii="Times New Roman" w:hAnsi="Times New Roman"/>
          <w:sz w:val="28"/>
          <w:szCs w:val="28"/>
        </w:rPr>
        <w:t xml:space="preserve">научно-исследовательского </w:t>
      </w:r>
      <w:r w:rsidRPr="00A1125F">
        <w:rPr>
          <w:rFonts w:ascii="Times New Roman" w:hAnsi="Times New Roman"/>
          <w:sz w:val="28"/>
          <w:szCs w:val="28"/>
        </w:rPr>
        <w:t>Центра</w:t>
      </w:r>
      <w:r w:rsidR="008F6CF1">
        <w:rPr>
          <w:rFonts w:ascii="Times New Roman" w:hAnsi="Times New Roman"/>
          <w:sz w:val="28"/>
          <w:szCs w:val="28"/>
        </w:rPr>
        <w:t>,</w:t>
      </w:r>
      <w:r w:rsidRPr="00A1125F">
        <w:rPr>
          <w:rFonts w:ascii="Times New Roman" w:hAnsi="Times New Roman"/>
          <w:sz w:val="28"/>
          <w:szCs w:val="28"/>
        </w:rPr>
        <w:t xml:space="preserve"> по следующим методикам:</w:t>
      </w:r>
      <w:r w:rsidR="00825F19">
        <w:rPr>
          <w:rFonts w:ascii="Times New Roman" w:hAnsi="Times New Roman"/>
          <w:sz w:val="28"/>
          <w:szCs w:val="28"/>
        </w:rPr>
        <w:t xml:space="preserve"> м</w:t>
      </w:r>
      <w:r w:rsidRPr="00A1125F">
        <w:rPr>
          <w:rFonts w:ascii="Times New Roman" w:hAnsi="Times New Roman"/>
          <w:sz w:val="28"/>
          <w:szCs w:val="28"/>
        </w:rPr>
        <w:t xml:space="preserve">етодика «Идеальный компьютер» И. А. </w:t>
      </w:r>
      <w:r w:rsidRPr="00A1125F">
        <w:rPr>
          <w:rFonts w:ascii="Times New Roman" w:hAnsi="Times New Roman"/>
          <w:sz w:val="28"/>
          <w:szCs w:val="28"/>
        </w:rPr>
        <w:lastRenderedPageBreak/>
        <w:t>Холодной (модификация Н. В. Бачуриной);</w:t>
      </w:r>
      <w:r w:rsidR="00825F19">
        <w:rPr>
          <w:rFonts w:ascii="Times New Roman" w:hAnsi="Times New Roman"/>
          <w:sz w:val="28"/>
          <w:szCs w:val="28"/>
        </w:rPr>
        <w:t xml:space="preserve"> м</w:t>
      </w:r>
      <w:r w:rsidRPr="00A1125F">
        <w:rPr>
          <w:rFonts w:ascii="Times New Roman" w:hAnsi="Times New Roman"/>
          <w:sz w:val="28"/>
          <w:szCs w:val="28"/>
        </w:rPr>
        <w:t>етодика оценки исследовательского поведения А. И. Савенкова.</w:t>
      </w:r>
    </w:p>
    <w:p w:rsidR="00A1125F" w:rsidRPr="00A1125F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A1125F">
        <w:rPr>
          <w:rFonts w:ascii="Times New Roman" w:hAnsi="Times New Roman"/>
          <w:sz w:val="28"/>
          <w:szCs w:val="28"/>
        </w:rPr>
        <w:t>Формирование склонности учащихся Центра к исследовательской деятельности можно считать успешным, т.к. в результате диагностики выявлена тенденция увеличения числа учащихся с высоким уровнем склонности к ИД (с 7% до 26%), средним уровнем (с 50% до 60%), и уменьшения числа учащихся с низким уровнем (с 37% до 15%).</w:t>
      </w:r>
    </w:p>
    <w:p w:rsidR="00A1125F" w:rsidRPr="00E8253E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253E">
        <w:rPr>
          <w:rFonts w:ascii="Times New Roman" w:hAnsi="Times New Roman"/>
          <w:sz w:val="28"/>
          <w:szCs w:val="28"/>
          <w:u w:val="single"/>
        </w:rPr>
        <w:t xml:space="preserve">Диагностика выбора индивидуальной и профессиональной образовательной траектории и наличие педагогических способностей </w:t>
      </w:r>
      <w:r w:rsidR="008F6CF1">
        <w:rPr>
          <w:rFonts w:ascii="Times New Roman" w:hAnsi="Times New Roman"/>
          <w:sz w:val="28"/>
          <w:szCs w:val="28"/>
          <w:u w:val="single"/>
        </w:rPr>
        <w:t>учащихся</w:t>
      </w:r>
    </w:p>
    <w:p w:rsidR="00A1125F" w:rsidRPr="00A1125F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A1125F">
        <w:rPr>
          <w:rFonts w:ascii="Times New Roman" w:hAnsi="Times New Roman"/>
          <w:sz w:val="28"/>
          <w:szCs w:val="28"/>
        </w:rPr>
        <w:t xml:space="preserve">Диагностика выбора учащимися индивидуальной и профессиональной образовательной траектории, наличия педагогических способностей свидетельствует о положительном влиянии обучения в </w:t>
      </w:r>
      <w:r w:rsidR="008F6CF1">
        <w:rPr>
          <w:rFonts w:ascii="Times New Roman" w:hAnsi="Times New Roman"/>
          <w:sz w:val="28"/>
          <w:szCs w:val="28"/>
        </w:rPr>
        <w:t>межшкольном</w:t>
      </w:r>
      <w:r w:rsidR="008F6CF1" w:rsidRPr="00FF0E8C">
        <w:rPr>
          <w:rFonts w:ascii="Times New Roman" w:hAnsi="Times New Roman"/>
          <w:sz w:val="28"/>
          <w:szCs w:val="28"/>
        </w:rPr>
        <w:t xml:space="preserve"> </w:t>
      </w:r>
      <w:r w:rsidR="008F6CF1">
        <w:rPr>
          <w:rFonts w:ascii="Times New Roman" w:hAnsi="Times New Roman"/>
          <w:sz w:val="28"/>
          <w:szCs w:val="28"/>
        </w:rPr>
        <w:t xml:space="preserve">научно-исследовательском </w:t>
      </w:r>
      <w:r w:rsidR="008F6CF1" w:rsidRPr="00A1125F">
        <w:rPr>
          <w:rFonts w:ascii="Times New Roman" w:hAnsi="Times New Roman"/>
          <w:sz w:val="28"/>
          <w:szCs w:val="28"/>
        </w:rPr>
        <w:t xml:space="preserve"> </w:t>
      </w:r>
      <w:r w:rsidR="008F6CF1">
        <w:rPr>
          <w:rFonts w:ascii="Times New Roman" w:hAnsi="Times New Roman"/>
          <w:sz w:val="28"/>
          <w:szCs w:val="28"/>
        </w:rPr>
        <w:t>Центре</w:t>
      </w:r>
      <w:r w:rsidRPr="00A1125F">
        <w:rPr>
          <w:rFonts w:ascii="Times New Roman" w:hAnsi="Times New Roman"/>
          <w:sz w:val="28"/>
          <w:szCs w:val="28"/>
        </w:rPr>
        <w:t>.</w:t>
      </w:r>
    </w:p>
    <w:p w:rsidR="00E8253E" w:rsidRPr="00E8253E" w:rsidRDefault="00A1125F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8253E">
        <w:rPr>
          <w:rFonts w:ascii="Times New Roman" w:hAnsi="Times New Roman"/>
          <w:sz w:val="28"/>
          <w:szCs w:val="28"/>
          <w:u w:val="single"/>
        </w:rPr>
        <w:t>Динамика  результативности участия воспитанников  межшкольного научно-исследовательског</w:t>
      </w:r>
      <w:r w:rsidR="00267F56">
        <w:rPr>
          <w:rFonts w:ascii="Times New Roman" w:hAnsi="Times New Roman"/>
          <w:sz w:val="28"/>
          <w:szCs w:val="28"/>
          <w:u w:val="single"/>
        </w:rPr>
        <w:t>о Центра в научных конференциях</w:t>
      </w:r>
      <w:r w:rsidRPr="00E8253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125F" w:rsidRPr="002241C2" w:rsidRDefault="00A1125F" w:rsidP="008F6CF1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</w:t>
      </w:r>
      <w:r w:rsidR="00267F56">
        <w:rPr>
          <w:rFonts w:ascii="Times New Roman" w:hAnsi="Times New Roman"/>
          <w:sz w:val="28"/>
          <w:szCs w:val="28"/>
        </w:rPr>
        <w:t xml:space="preserve">ый год количество  обучающихся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CF1">
        <w:rPr>
          <w:rFonts w:ascii="Times New Roman" w:hAnsi="Times New Roman"/>
          <w:sz w:val="28"/>
          <w:szCs w:val="28"/>
        </w:rPr>
        <w:t>МУ ДО «Малая академия»</w:t>
      </w:r>
      <w:r>
        <w:rPr>
          <w:rFonts w:ascii="Times New Roman" w:hAnsi="Times New Roman"/>
          <w:sz w:val="28"/>
          <w:szCs w:val="28"/>
        </w:rPr>
        <w:t xml:space="preserve"> – участников научных конференций выросло в 1, 5 раза; количество победителей и призеров </w:t>
      </w:r>
      <w:r w:rsidR="001F2A86">
        <w:rPr>
          <w:rFonts w:ascii="Times New Roman" w:hAnsi="Times New Roman"/>
          <w:sz w:val="28"/>
          <w:szCs w:val="28"/>
        </w:rPr>
        <w:t xml:space="preserve">конференций различного уровня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1F2A86">
        <w:rPr>
          <w:rFonts w:ascii="Times New Roman" w:hAnsi="Times New Roman"/>
          <w:sz w:val="28"/>
          <w:szCs w:val="28"/>
        </w:rPr>
        <w:t>155 человек за год (что на 45 человек больше, чем в предыдущем учебном году).</w:t>
      </w:r>
      <w:r w:rsidR="008F6CF1">
        <w:rPr>
          <w:rFonts w:ascii="Times New Roman" w:hAnsi="Times New Roman"/>
          <w:sz w:val="28"/>
          <w:szCs w:val="28"/>
        </w:rPr>
        <w:t xml:space="preserve"> При этом все данные школьники входили в состав участников </w:t>
      </w:r>
      <w:r w:rsidR="008F6CF1" w:rsidRPr="008F6CF1">
        <w:rPr>
          <w:rFonts w:ascii="Times New Roman" w:hAnsi="Times New Roman"/>
          <w:sz w:val="28"/>
          <w:szCs w:val="28"/>
        </w:rPr>
        <w:t xml:space="preserve"> </w:t>
      </w:r>
      <w:r w:rsidR="008F6CF1" w:rsidRPr="00FF0E8C">
        <w:rPr>
          <w:rFonts w:ascii="Times New Roman" w:hAnsi="Times New Roman"/>
          <w:sz w:val="28"/>
          <w:szCs w:val="28"/>
        </w:rPr>
        <w:t xml:space="preserve">межшкольного </w:t>
      </w:r>
      <w:r w:rsidR="008F6CF1">
        <w:rPr>
          <w:rFonts w:ascii="Times New Roman" w:hAnsi="Times New Roman"/>
          <w:sz w:val="28"/>
          <w:szCs w:val="28"/>
        </w:rPr>
        <w:t xml:space="preserve">научно-исследовательского </w:t>
      </w:r>
      <w:r w:rsidR="008F6CF1" w:rsidRPr="00A1125F">
        <w:rPr>
          <w:rFonts w:ascii="Times New Roman" w:hAnsi="Times New Roman"/>
          <w:sz w:val="28"/>
          <w:szCs w:val="28"/>
        </w:rPr>
        <w:t>Центра</w:t>
      </w:r>
      <w:r w:rsidR="00A705EA">
        <w:rPr>
          <w:rFonts w:ascii="Times New Roman" w:hAnsi="Times New Roman"/>
          <w:sz w:val="28"/>
          <w:szCs w:val="28"/>
        </w:rPr>
        <w:t>.</w:t>
      </w:r>
    </w:p>
    <w:p w:rsidR="00A1125F" w:rsidRDefault="00A1125F" w:rsidP="00CD0A5D">
      <w:pPr>
        <w:pStyle w:val="a6"/>
        <w:spacing w:line="360" w:lineRule="auto"/>
        <w:ind w:left="-360" w:right="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01F94" w:rsidRPr="00E8253E" w:rsidRDefault="000D3D01" w:rsidP="00CD0A5D">
      <w:pPr>
        <w:pStyle w:val="a6"/>
        <w:spacing w:line="360" w:lineRule="auto"/>
        <w:ind w:left="-360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E8253E">
        <w:rPr>
          <w:rFonts w:ascii="Times New Roman" w:hAnsi="Times New Roman"/>
          <w:i/>
          <w:sz w:val="28"/>
          <w:szCs w:val="28"/>
        </w:rPr>
        <w:t>5.3</w:t>
      </w:r>
      <w:r w:rsidR="00DC2850" w:rsidRPr="00E8253E">
        <w:rPr>
          <w:rFonts w:ascii="Times New Roman" w:hAnsi="Times New Roman"/>
          <w:i/>
          <w:sz w:val="28"/>
          <w:szCs w:val="28"/>
        </w:rPr>
        <w:t>.</w:t>
      </w:r>
      <w:r w:rsidRPr="00E8253E">
        <w:rPr>
          <w:rFonts w:ascii="Times New Roman" w:hAnsi="Times New Roman"/>
          <w:i/>
          <w:sz w:val="28"/>
          <w:szCs w:val="28"/>
        </w:rPr>
        <w:t xml:space="preserve"> Возможные риски реализации проекта и пути их минимизации</w:t>
      </w:r>
      <w:r w:rsidR="00301F94" w:rsidRPr="00E8253E">
        <w:rPr>
          <w:rFonts w:ascii="Times New Roman" w:hAnsi="Times New Roman"/>
          <w:i/>
          <w:sz w:val="28"/>
          <w:szCs w:val="28"/>
        </w:rPr>
        <w:t>.</w:t>
      </w:r>
    </w:p>
    <w:p w:rsidR="001F2A86" w:rsidRPr="00C8268A" w:rsidRDefault="00345140" w:rsidP="00CD0A5D">
      <w:pPr>
        <w:pStyle w:val="a6"/>
        <w:tabs>
          <w:tab w:val="left" w:pos="9355"/>
        </w:tabs>
        <w:spacing w:line="360" w:lineRule="auto"/>
        <w:ind w:left="-36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68A">
        <w:rPr>
          <w:rFonts w:ascii="Times New Roman" w:hAnsi="Times New Roman"/>
          <w:bCs/>
          <w:iCs/>
          <w:sz w:val="28"/>
          <w:szCs w:val="28"/>
        </w:rPr>
        <w:t>Основной риск реализ</w:t>
      </w:r>
      <w:r w:rsidR="00FF3004">
        <w:rPr>
          <w:rFonts w:ascii="Times New Roman" w:hAnsi="Times New Roman"/>
          <w:bCs/>
          <w:iCs/>
          <w:sz w:val="28"/>
          <w:szCs w:val="28"/>
        </w:rPr>
        <w:t xml:space="preserve">ации проекта: </w:t>
      </w:r>
      <w:r w:rsidRPr="00C8268A">
        <w:rPr>
          <w:rFonts w:ascii="Times New Roman" w:hAnsi="Times New Roman"/>
          <w:bCs/>
          <w:iCs/>
          <w:sz w:val="28"/>
          <w:szCs w:val="28"/>
        </w:rPr>
        <w:t>высока вероятность того, что в сегодняшней социальной ситуации повсеместного создания общества потребления (а именно к этому четверть века вели нашу страну) будет возникать мировоззренческий диссонанс между пропагандируемыми в последние десятилетия ус</w:t>
      </w:r>
      <w:r w:rsidR="00C8268A">
        <w:rPr>
          <w:rFonts w:ascii="Times New Roman" w:hAnsi="Times New Roman"/>
          <w:bCs/>
          <w:iCs/>
          <w:sz w:val="28"/>
          <w:szCs w:val="28"/>
        </w:rPr>
        <w:t>тановками</w:t>
      </w:r>
      <w:r w:rsidRPr="00C8268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C8268A">
        <w:rPr>
          <w:rFonts w:ascii="Times New Roman" w:hAnsi="Times New Roman"/>
          <w:bCs/>
          <w:iCs/>
          <w:sz w:val="28"/>
          <w:szCs w:val="28"/>
        </w:rPr>
        <w:t>конкурентности</w:t>
      </w:r>
      <w:proofErr w:type="spellEnd"/>
      <w:r w:rsidRPr="00C8268A">
        <w:rPr>
          <w:rFonts w:ascii="Times New Roman" w:hAnsi="Times New Roman"/>
          <w:bCs/>
          <w:iCs/>
          <w:sz w:val="28"/>
          <w:szCs w:val="28"/>
        </w:rPr>
        <w:t xml:space="preserve">, лидерства и </w:t>
      </w:r>
      <w:r w:rsidRPr="00C8268A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потребления и реализуемыми в рамках проекта традиционными ценностями даяния, взаимовыручки и милосердия. В условиях работы с интеллектуально одарёнными детьми этот риск увеличивается, особенно в ситуации мировоззренческого разногласия между установками коллектива </w:t>
      </w:r>
      <w:r w:rsidR="00C8268A">
        <w:rPr>
          <w:rFonts w:ascii="Times New Roman" w:hAnsi="Times New Roman"/>
          <w:bCs/>
          <w:iCs/>
          <w:sz w:val="28"/>
          <w:szCs w:val="28"/>
        </w:rPr>
        <w:t>«</w:t>
      </w:r>
      <w:r w:rsidRPr="00C8268A">
        <w:rPr>
          <w:rFonts w:ascii="Times New Roman" w:hAnsi="Times New Roman"/>
          <w:bCs/>
          <w:iCs/>
          <w:sz w:val="28"/>
          <w:szCs w:val="28"/>
        </w:rPr>
        <w:t>Малой академии</w:t>
      </w:r>
      <w:r w:rsidR="00C8268A">
        <w:rPr>
          <w:rFonts w:ascii="Times New Roman" w:hAnsi="Times New Roman"/>
          <w:bCs/>
          <w:iCs/>
          <w:sz w:val="28"/>
          <w:szCs w:val="28"/>
        </w:rPr>
        <w:t>»</w:t>
      </w:r>
      <w:r w:rsidRPr="00C8268A">
        <w:rPr>
          <w:rFonts w:ascii="Times New Roman" w:hAnsi="Times New Roman"/>
          <w:bCs/>
          <w:iCs/>
          <w:sz w:val="28"/>
          <w:szCs w:val="28"/>
        </w:rPr>
        <w:t xml:space="preserve"> и установками семьи или школы, в которой учатся дети б</w:t>
      </w:r>
      <w:r w:rsidR="00194505" w:rsidRPr="00C8268A">
        <w:rPr>
          <w:rFonts w:ascii="Times New Roman" w:hAnsi="Times New Roman"/>
          <w:bCs/>
          <w:iCs/>
          <w:sz w:val="28"/>
          <w:szCs w:val="28"/>
        </w:rPr>
        <w:t>ό</w:t>
      </w:r>
      <w:r w:rsidRPr="00C8268A">
        <w:rPr>
          <w:rFonts w:ascii="Times New Roman" w:hAnsi="Times New Roman"/>
          <w:bCs/>
          <w:iCs/>
          <w:sz w:val="28"/>
          <w:szCs w:val="28"/>
        </w:rPr>
        <w:t>льшую часть времени.</w:t>
      </w:r>
    </w:p>
    <w:p w:rsidR="00FF3004" w:rsidRDefault="00194505" w:rsidP="00CD0A5D">
      <w:pPr>
        <w:pStyle w:val="a6"/>
        <w:tabs>
          <w:tab w:val="left" w:pos="9355"/>
        </w:tabs>
        <w:spacing w:line="360" w:lineRule="auto"/>
        <w:ind w:left="-36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8268A">
        <w:rPr>
          <w:rFonts w:ascii="Times New Roman" w:hAnsi="Times New Roman"/>
          <w:bCs/>
          <w:iCs/>
          <w:sz w:val="28"/>
          <w:szCs w:val="28"/>
        </w:rPr>
        <w:t>Тиражирование опыта, реализованного в нашем проекте, имеет определённый риск, связанный опять-таки с возможным несовпадением мировоззре</w:t>
      </w:r>
      <w:r w:rsidR="00C8268A">
        <w:rPr>
          <w:rFonts w:ascii="Times New Roman" w:hAnsi="Times New Roman"/>
          <w:bCs/>
          <w:iCs/>
          <w:sz w:val="28"/>
          <w:szCs w:val="28"/>
        </w:rPr>
        <w:t>н</w:t>
      </w:r>
      <w:r w:rsidRPr="00C8268A">
        <w:rPr>
          <w:rFonts w:ascii="Times New Roman" w:hAnsi="Times New Roman"/>
          <w:bCs/>
          <w:iCs/>
          <w:sz w:val="28"/>
          <w:szCs w:val="28"/>
        </w:rPr>
        <w:t>ческих установок предполагаемого нового педагогического коллектива задачам проекта.</w:t>
      </w:r>
    </w:p>
    <w:p w:rsidR="00CD0A5D" w:rsidRPr="00CD0A5D" w:rsidRDefault="00CD0A5D" w:rsidP="00CD0A5D">
      <w:pPr>
        <w:pStyle w:val="a6"/>
        <w:tabs>
          <w:tab w:val="left" w:pos="9355"/>
        </w:tabs>
        <w:spacing w:line="360" w:lineRule="auto"/>
        <w:ind w:left="-360"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D3D01" w:rsidRPr="00FF3004" w:rsidRDefault="000D3D01" w:rsidP="00CD0A5D">
      <w:pPr>
        <w:pStyle w:val="a6"/>
        <w:spacing w:line="360" w:lineRule="auto"/>
        <w:ind w:left="-360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FF3004">
        <w:rPr>
          <w:rFonts w:ascii="Times New Roman" w:hAnsi="Times New Roman"/>
          <w:i/>
          <w:sz w:val="28"/>
          <w:szCs w:val="28"/>
        </w:rPr>
        <w:t>5.4</w:t>
      </w:r>
      <w:r w:rsidR="00DC2850" w:rsidRPr="00FF3004">
        <w:rPr>
          <w:rFonts w:ascii="Times New Roman" w:hAnsi="Times New Roman"/>
          <w:i/>
          <w:sz w:val="28"/>
          <w:szCs w:val="28"/>
        </w:rPr>
        <w:t>.</w:t>
      </w:r>
      <w:r w:rsidR="00301F94" w:rsidRPr="00FF3004">
        <w:rPr>
          <w:rFonts w:ascii="Times New Roman" w:hAnsi="Times New Roman"/>
          <w:i/>
          <w:sz w:val="28"/>
          <w:szCs w:val="28"/>
        </w:rPr>
        <w:t xml:space="preserve"> Самооценка качества инновации.</w:t>
      </w:r>
    </w:p>
    <w:p w:rsidR="00D90EC7" w:rsidRPr="00194505" w:rsidRDefault="00194505" w:rsidP="00CD0A5D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C8268A">
        <w:rPr>
          <w:rFonts w:ascii="Times New Roman" w:hAnsi="Times New Roman"/>
          <w:sz w:val="28"/>
          <w:szCs w:val="28"/>
        </w:rPr>
        <w:t>Качество образовательной инновации мы определяем как степень соответствия реального образовательного результата поставленным педагогическим целям, т.е. предполагаемому результату. Поскольку педагогические задачи, указанные в п. 2.3 отчёта, в ходе реализации проекта решались успешно, мы вполне удовлетворены качеством и самой инновационной идеи, и её реализации.</w:t>
      </w:r>
    </w:p>
    <w:p w:rsidR="00D90EC7" w:rsidRDefault="00D90EC7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90EC7" w:rsidRDefault="00D90EC7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90EC7" w:rsidRDefault="00D90EC7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90EC7" w:rsidRDefault="00D90EC7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90EC7" w:rsidRDefault="00D90EC7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F3004" w:rsidRDefault="00FF3004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C2850" w:rsidRPr="00FF3004" w:rsidRDefault="000D3D01" w:rsidP="002241C2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3004">
        <w:rPr>
          <w:rFonts w:ascii="Times New Roman" w:hAnsi="Times New Roman"/>
          <w:b/>
          <w:bCs/>
          <w:sz w:val="28"/>
          <w:szCs w:val="28"/>
        </w:rPr>
        <w:lastRenderedPageBreak/>
        <w:t>VI. Способы апробации и диссеминации результатов де</w:t>
      </w:r>
      <w:r w:rsidR="00DC2850" w:rsidRPr="00FF3004">
        <w:rPr>
          <w:rFonts w:ascii="Times New Roman" w:hAnsi="Times New Roman"/>
          <w:b/>
          <w:bCs/>
          <w:sz w:val="28"/>
          <w:szCs w:val="28"/>
        </w:rPr>
        <w:t>ятельности КИП </w:t>
      </w:r>
    </w:p>
    <w:p w:rsidR="009339AF" w:rsidRPr="00FF3004" w:rsidRDefault="000D3D01" w:rsidP="009339AF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i/>
          <w:sz w:val="28"/>
          <w:szCs w:val="28"/>
        </w:rPr>
        <w:t>6.1</w:t>
      </w:r>
      <w:r w:rsidR="00DC2850" w:rsidRPr="00FF3004">
        <w:rPr>
          <w:rFonts w:ascii="Times New Roman" w:hAnsi="Times New Roman"/>
          <w:i/>
          <w:sz w:val="28"/>
          <w:szCs w:val="28"/>
        </w:rPr>
        <w:t>.</w:t>
      </w:r>
      <w:r w:rsidRPr="00FF3004">
        <w:rPr>
          <w:rFonts w:ascii="Times New Roman" w:hAnsi="Times New Roman"/>
          <w:i/>
          <w:sz w:val="28"/>
          <w:szCs w:val="28"/>
        </w:rPr>
        <w:t xml:space="preserve"> Как апробируется опыт (через семинары, конференции, научные экспертизы)</w:t>
      </w:r>
      <w:r w:rsidRPr="00FF3004">
        <w:rPr>
          <w:rFonts w:ascii="Times New Roman" w:hAnsi="Times New Roman"/>
          <w:sz w:val="28"/>
          <w:szCs w:val="28"/>
        </w:rPr>
        <w:t xml:space="preserve"> </w:t>
      </w:r>
    </w:p>
    <w:p w:rsidR="009339AF" w:rsidRDefault="009339AF" w:rsidP="00FF3004">
      <w:pPr>
        <w:pStyle w:val="a6"/>
        <w:spacing w:line="360" w:lineRule="auto"/>
        <w:ind w:left="-3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339AF">
        <w:rPr>
          <w:rFonts w:ascii="Times New Roman" w:hAnsi="Times New Roman"/>
          <w:iCs/>
          <w:sz w:val="28"/>
          <w:szCs w:val="28"/>
        </w:rPr>
        <w:t xml:space="preserve">пыт </w:t>
      </w:r>
      <w:r>
        <w:rPr>
          <w:rFonts w:ascii="Times New Roman" w:hAnsi="Times New Roman"/>
          <w:sz w:val="28"/>
          <w:szCs w:val="28"/>
        </w:rPr>
        <w:t xml:space="preserve"> апробируется через:</w:t>
      </w:r>
    </w:p>
    <w:p w:rsidR="00D6455F" w:rsidRPr="009339AF" w:rsidRDefault="00D6455F" w:rsidP="00FF3004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-7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>семинары</w:t>
      </w:r>
      <w:r w:rsidR="009339AF" w:rsidRPr="009339AF">
        <w:rPr>
          <w:rFonts w:ascii="Times New Roman" w:hAnsi="Times New Roman"/>
          <w:sz w:val="28"/>
          <w:szCs w:val="28"/>
        </w:rPr>
        <w:t>;</w:t>
      </w:r>
    </w:p>
    <w:p w:rsidR="00D6455F" w:rsidRPr="009339AF" w:rsidRDefault="00D6455F" w:rsidP="00FF3004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-7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>мастер-классы педагогов;</w:t>
      </w:r>
    </w:p>
    <w:p w:rsidR="009339AF" w:rsidRPr="009339AF" w:rsidRDefault="009339AF" w:rsidP="00FF3004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-7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>научные экспертизы;</w:t>
      </w:r>
    </w:p>
    <w:p w:rsidR="00D6455F" w:rsidRPr="009339AF" w:rsidRDefault="00D6455F" w:rsidP="00CD0A5D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 xml:space="preserve">презентации опыта в рамках краевых   конкурсов ООДОД </w:t>
      </w:r>
      <w:r w:rsidR="009339AF" w:rsidRPr="009339AF">
        <w:rPr>
          <w:rFonts w:ascii="Times New Roman" w:hAnsi="Times New Roman"/>
          <w:sz w:val="28"/>
          <w:szCs w:val="28"/>
        </w:rPr>
        <w:t>;</w:t>
      </w:r>
    </w:p>
    <w:p w:rsidR="00D6455F" w:rsidRPr="009339AF" w:rsidRDefault="00D6455F" w:rsidP="00CD0A5D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>презентации опыта в рамках Всероссийских конкурсов  ООДОД</w:t>
      </w:r>
      <w:r w:rsidR="009339AF" w:rsidRPr="009339AF">
        <w:rPr>
          <w:rFonts w:ascii="Times New Roman" w:hAnsi="Times New Roman"/>
          <w:sz w:val="28"/>
          <w:szCs w:val="28"/>
        </w:rPr>
        <w:t>;</w:t>
      </w:r>
    </w:p>
    <w:p w:rsidR="00D6455F" w:rsidRPr="009339AF" w:rsidRDefault="00D6455F" w:rsidP="00CD0A5D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>презентации опыта в рамках Всероссийских  педагогических конференций</w:t>
      </w:r>
      <w:r w:rsidR="009339AF" w:rsidRPr="009339AF">
        <w:rPr>
          <w:rFonts w:ascii="Times New Roman" w:hAnsi="Times New Roman"/>
          <w:sz w:val="28"/>
          <w:szCs w:val="28"/>
        </w:rPr>
        <w:t>;</w:t>
      </w:r>
      <w:r w:rsidRPr="009339AF">
        <w:rPr>
          <w:rFonts w:ascii="Times New Roman" w:hAnsi="Times New Roman"/>
          <w:sz w:val="28"/>
          <w:szCs w:val="28"/>
        </w:rPr>
        <w:t xml:space="preserve"> </w:t>
      </w:r>
    </w:p>
    <w:p w:rsidR="00D6455F" w:rsidRPr="009339AF" w:rsidRDefault="00D6455F" w:rsidP="00CD0A5D">
      <w:pPr>
        <w:pStyle w:val="a6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-357" w:right="99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sz w:val="28"/>
          <w:szCs w:val="28"/>
        </w:rPr>
        <w:t>презентации  опыта  в рамках Всероссийских  научных конференций учащихся</w:t>
      </w:r>
      <w:r w:rsidR="009339AF">
        <w:rPr>
          <w:rFonts w:ascii="Times New Roman" w:hAnsi="Times New Roman"/>
          <w:sz w:val="28"/>
          <w:szCs w:val="28"/>
        </w:rPr>
        <w:t>.</w:t>
      </w:r>
    </w:p>
    <w:p w:rsidR="00250DB8" w:rsidRPr="00A3154E" w:rsidRDefault="00250DB8" w:rsidP="00FF3004">
      <w:pPr>
        <w:pStyle w:val="a6"/>
        <w:spacing w:line="360" w:lineRule="auto"/>
        <w:ind w:left="-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301F94" w:rsidRPr="00FF3004" w:rsidRDefault="000D3D01" w:rsidP="00301F94">
      <w:pPr>
        <w:pStyle w:val="a6"/>
        <w:spacing w:line="360" w:lineRule="auto"/>
        <w:ind w:left="-284" w:righ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FF3004">
        <w:rPr>
          <w:rFonts w:ascii="Times New Roman" w:hAnsi="Times New Roman"/>
          <w:i/>
          <w:sz w:val="28"/>
          <w:szCs w:val="28"/>
        </w:rPr>
        <w:t>6.2</w:t>
      </w:r>
      <w:r w:rsidR="00DC2850" w:rsidRPr="00FF3004">
        <w:rPr>
          <w:rFonts w:ascii="Times New Roman" w:hAnsi="Times New Roman"/>
          <w:i/>
          <w:sz w:val="28"/>
          <w:szCs w:val="28"/>
        </w:rPr>
        <w:t>.</w:t>
      </w:r>
      <w:r w:rsidRPr="00FF3004">
        <w:rPr>
          <w:rFonts w:ascii="Times New Roman" w:hAnsi="Times New Roman"/>
          <w:i/>
          <w:sz w:val="28"/>
          <w:szCs w:val="28"/>
        </w:rPr>
        <w:t xml:space="preserve"> Какое сетевое взаимодействие организовано (перечень организаций-партнеров, указание формы взаимодействия) </w:t>
      </w:r>
    </w:p>
    <w:p w:rsidR="00FF0E8C" w:rsidRPr="00FF3004" w:rsidRDefault="00FF0E8C" w:rsidP="00FF3004">
      <w:pPr>
        <w:pStyle w:val="a6"/>
        <w:spacing w:line="360" w:lineRule="auto"/>
        <w:ind w:left="-360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sz w:val="28"/>
          <w:szCs w:val="28"/>
        </w:rPr>
        <w:t>ФГБОУ ВПО «</w:t>
      </w:r>
      <w:proofErr w:type="spellStart"/>
      <w:r w:rsidRPr="00FF3004">
        <w:rPr>
          <w:rFonts w:ascii="Times New Roman" w:hAnsi="Times New Roman"/>
          <w:sz w:val="28"/>
          <w:szCs w:val="28"/>
        </w:rPr>
        <w:t>КубГУ</w:t>
      </w:r>
      <w:proofErr w:type="spellEnd"/>
      <w:r w:rsidRPr="00FF3004">
        <w:rPr>
          <w:rFonts w:ascii="Times New Roman" w:hAnsi="Times New Roman"/>
          <w:sz w:val="28"/>
          <w:szCs w:val="28"/>
        </w:rPr>
        <w:t>», отдельные факультеты и кафедры ФГБОУ ВПО «</w:t>
      </w:r>
      <w:proofErr w:type="spellStart"/>
      <w:r w:rsidRPr="00FF3004">
        <w:rPr>
          <w:rFonts w:ascii="Times New Roman" w:hAnsi="Times New Roman"/>
          <w:sz w:val="28"/>
          <w:szCs w:val="28"/>
        </w:rPr>
        <w:t>КубГТУ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»  – </w:t>
      </w:r>
      <w:r w:rsidR="00D6455F" w:rsidRPr="00FF3004">
        <w:rPr>
          <w:rFonts w:ascii="Times New Roman" w:hAnsi="Times New Roman"/>
          <w:sz w:val="28"/>
          <w:szCs w:val="28"/>
        </w:rPr>
        <w:t>МУ ДО</w:t>
      </w:r>
      <w:r w:rsidRPr="00FF3004">
        <w:rPr>
          <w:rFonts w:ascii="Times New Roman" w:hAnsi="Times New Roman"/>
          <w:sz w:val="28"/>
          <w:szCs w:val="28"/>
        </w:rPr>
        <w:t xml:space="preserve"> «Малая акад</w:t>
      </w:r>
      <w:r w:rsidRPr="00FF3004"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>мия» – ОО г.Краснодара</w:t>
      </w:r>
      <w:r w:rsidR="002241C2" w:rsidRPr="00FF3004">
        <w:rPr>
          <w:rFonts w:ascii="Times New Roman" w:hAnsi="Times New Roman"/>
          <w:sz w:val="28"/>
          <w:szCs w:val="28"/>
        </w:rPr>
        <w:t>.</w:t>
      </w:r>
    </w:p>
    <w:p w:rsidR="00D6455F" w:rsidRPr="00D6455F" w:rsidRDefault="00D6455F" w:rsidP="00FF3004">
      <w:pPr>
        <w:pStyle w:val="a6"/>
        <w:spacing w:line="360" w:lineRule="auto"/>
        <w:ind w:left="-360" w:firstLine="567"/>
        <w:jc w:val="both"/>
      </w:pPr>
      <w:r w:rsidRPr="00FF3004">
        <w:rPr>
          <w:rFonts w:ascii="Times New Roman" w:hAnsi="Times New Roman"/>
          <w:sz w:val="28"/>
          <w:szCs w:val="28"/>
        </w:rPr>
        <w:t xml:space="preserve">Суть сетевого взаимодействия </w:t>
      </w:r>
      <w:r w:rsidRPr="00FF3004">
        <w:rPr>
          <w:rFonts w:ascii="Times New Roman" w:hAnsi="Times New Roman"/>
          <w:i/>
          <w:sz w:val="28"/>
          <w:szCs w:val="28"/>
        </w:rPr>
        <w:t xml:space="preserve"> </w:t>
      </w:r>
      <w:r w:rsidRPr="00FF3004">
        <w:rPr>
          <w:rFonts w:ascii="Times New Roman" w:hAnsi="Times New Roman"/>
          <w:iCs/>
          <w:sz w:val="28"/>
          <w:szCs w:val="28"/>
          <w:u w:val="single"/>
        </w:rPr>
        <w:t xml:space="preserve">с общеобразовательными организациями  </w:t>
      </w:r>
      <w:r w:rsidRPr="00FF3004">
        <w:rPr>
          <w:rFonts w:ascii="Times New Roman" w:hAnsi="Times New Roman"/>
          <w:sz w:val="28"/>
          <w:szCs w:val="28"/>
        </w:rPr>
        <w:t xml:space="preserve">заключается в том, что учащиеся межшкольного научно-исследовательского Центра, возвращаясь в свои школы, включаются в роль учеников-консультантов, помощников учителя, тем самым реализуя идею даяния другому. Для этого межшкольный научно-исследовательский  Центр вступает в сетевое (или договорное) отношение с общеобразовательной организацией, выбирая для этого взаимодействия учителей, готовых к работе с такими учениками и желающих включить в свой учебный процесс технологии группового и индивидуального </w:t>
      </w:r>
      <w:proofErr w:type="spellStart"/>
      <w:r w:rsidRPr="00FF3004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FF3004">
        <w:rPr>
          <w:rFonts w:ascii="Times New Roman" w:hAnsi="Times New Roman"/>
          <w:sz w:val="28"/>
          <w:szCs w:val="28"/>
        </w:rPr>
        <w:t xml:space="preserve"> учащихся. Для воспитанников межшкольного научно-</w:t>
      </w:r>
      <w:r w:rsidRPr="00FF3004">
        <w:rPr>
          <w:rFonts w:ascii="Times New Roman" w:hAnsi="Times New Roman"/>
          <w:sz w:val="28"/>
          <w:szCs w:val="28"/>
        </w:rPr>
        <w:lastRenderedPageBreak/>
        <w:t>исследовательского Центра такая деятельность становится своеобразной педагогически-производственной практикой</w:t>
      </w:r>
      <w:r w:rsidRPr="00D6455F">
        <w:t xml:space="preserve">. </w:t>
      </w:r>
    </w:p>
    <w:p w:rsidR="00D6455F" w:rsidRDefault="00D6455F" w:rsidP="00FF3004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  <w:r w:rsidRPr="00D6455F">
        <w:rPr>
          <w:rFonts w:ascii="Times New Roman" w:hAnsi="Times New Roman"/>
          <w:sz w:val="28"/>
          <w:szCs w:val="28"/>
        </w:rPr>
        <w:t xml:space="preserve">Сетевое взаимодействие  </w:t>
      </w:r>
      <w:r w:rsidRPr="00FF3004">
        <w:rPr>
          <w:rFonts w:ascii="Times New Roman" w:hAnsi="Times New Roman"/>
          <w:sz w:val="28"/>
          <w:szCs w:val="28"/>
          <w:u w:val="single"/>
        </w:rPr>
        <w:t>с  вузами</w:t>
      </w:r>
      <w:r w:rsidRPr="00D6455F">
        <w:rPr>
          <w:rFonts w:ascii="Times New Roman" w:hAnsi="Times New Roman"/>
          <w:sz w:val="28"/>
          <w:szCs w:val="28"/>
        </w:rPr>
        <w:t xml:space="preserve"> состоит, с одной стороны, в привлечении  профессорско-преподавательского состава к работе с одарёнными детьми, что обеспечит высокий уровень интеллектуальной и исследовательской деятельности школьников.  С другой стороны – в отборе и целевой подготовке ориентированных на конкретный вуз «продвинутых» абитуриентов из числа учащихся межшкольного научно-исследовательского Центра. Эта деятельность также предполагает разработку договорных отношений с вузами</w:t>
      </w:r>
      <w:r w:rsidRPr="00067E86">
        <w:rPr>
          <w:rFonts w:ascii="Times New Roman" w:hAnsi="Times New Roman"/>
          <w:sz w:val="24"/>
          <w:szCs w:val="24"/>
        </w:rPr>
        <w:t>.</w:t>
      </w:r>
    </w:p>
    <w:p w:rsidR="009339AF" w:rsidRPr="009339AF" w:rsidRDefault="009339AF" w:rsidP="00FF3004">
      <w:pPr>
        <w:pStyle w:val="a6"/>
        <w:spacing w:line="360" w:lineRule="auto"/>
        <w:ind w:left="-3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МУ ДО</w:t>
      </w:r>
      <w:r w:rsidRPr="009339AF">
        <w:rPr>
          <w:rFonts w:ascii="Times New Roman" w:hAnsi="Times New Roman"/>
          <w:sz w:val="28"/>
          <w:szCs w:val="28"/>
        </w:rPr>
        <w:t xml:space="preserve"> «Малая акаде</w:t>
      </w:r>
      <w:r w:rsidR="002241C2">
        <w:rPr>
          <w:rFonts w:ascii="Times New Roman" w:hAnsi="Times New Roman"/>
          <w:sz w:val="28"/>
          <w:szCs w:val="28"/>
        </w:rPr>
        <w:t xml:space="preserve">мия» осуществляет </w:t>
      </w:r>
      <w:r w:rsidR="002241C2" w:rsidRPr="002241C2">
        <w:rPr>
          <w:rFonts w:ascii="Times New Roman" w:hAnsi="Times New Roman"/>
          <w:sz w:val="28"/>
          <w:szCs w:val="28"/>
        </w:rPr>
        <w:t xml:space="preserve"> </w:t>
      </w:r>
      <w:r w:rsidR="002241C2" w:rsidRPr="00D6455F">
        <w:rPr>
          <w:rFonts w:ascii="Times New Roman" w:hAnsi="Times New Roman"/>
          <w:sz w:val="28"/>
          <w:szCs w:val="28"/>
        </w:rPr>
        <w:t>взаимодействие</w:t>
      </w:r>
      <w:r w:rsidR="002241C2">
        <w:rPr>
          <w:rFonts w:ascii="Times New Roman" w:hAnsi="Times New Roman"/>
          <w:sz w:val="28"/>
          <w:szCs w:val="28"/>
        </w:rPr>
        <w:t xml:space="preserve"> </w:t>
      </w:r>
      <w:r w:rsidR="00FF3004">
        <w:rPr>
          <w:rFonts w:ascii="Times New Roman" w:hAnsi="Times New Roman"/>
          <w:sz w:val="28"/>
          <w:szCs w:val="28"/>
        </w:rPr>
        <w:t xml:space="preserve"> </w:t>
      </w:r>
      <w:r w:rsidR="002241C2">
        <w:rPr>
          <w:rFonts w:ascii="Times New Roman" w:hAnsi="Times New Roman"/>
          <w:sz w:val="28"/>
          <w:szCs w:val="28"/>
        </w:rPr>
        <w:t xml:space="preserve">с </w:t>
      </w:r>
      <w:r w:rsidRPr="009339AF">
        <w:rPr>
          <w:rFonts w:ascii="Times New Roman" w:hAnsi="Times New Roman"/>
          <w:sz w:val="28"/>
          <w:szCs w:val="28"/>
        </w:rPr>
        <w:t xml:space="preserve"> общеобразовательными организациями города: гимназии №№ 3, 18, 23,  33,  82,  87, лицеи №№ 48,  64,  90, средние школы №№ 32, 35, 49, 60, 74, 83, 84, 9</w:t>
      </w:r>
      <w:r>
        <w:rPr>
          <w:rFonts w:ascii="Times New Roman" w:hAnsi="Times New Roman"/>
          <w:sz w:val="28"/>
          <w:szCs w:val="28"/>
        </w:rPr>
        <w:t>8.</w:t>
      </w:r>
    </w:p>
    <w:p w:rsidR="00FF0E8C" w:rsidRPr="00A3154E" w:rsidRDefault="00FF0E8C" w:rsidP="00375256">
      <w:pPr>
        <w:pStyle w:val="a6"/>
        <w:spacing w:line="360" w:lineRule="auto"/>
        <w:ind w:left="-357" w:right="567"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4B52FD" w:rsidRPr="00FF3004" w:rsidRDefault="000D3D01" w:rsidP="00FF3004">
      <w:pPr>
        <w:pStyle w:val="a6"/>
        <w:spacing w:line="360" w:lineRule="auto"/>
        <w:ind w:left="-284" w:right="-81" w:firstLine="567"/>
        <w:jc w:val="both"/>
        <w:rPr>
          <w:rFonts w:ascii="Times New Roman" w:hAnsi="Times New Roman"/>
          <w:sz w:val="28"/>
          <w:szCs w:val="28"/>
        </w:rPr>
      </w:pPr>
      <w:r w:rsidRPr="00FF3004">
        <w:rPr>
          <w:rFonts w:ascii="Times New Roman" w:hAnsi="Times New Roman"/>
          <w:i/>
          <w:sz w:val="28"/>
          <w:szCs w:val="28"/>
        </w:rPr>
        <w:t>6.3</w:t>
      </w:r>
      <w:r w:rsidR="00DC2850" w:rsidRPr="00FF3004">
        <w:rPr>
          <w:rFonts w:ascii="Times New Roman" w:hAnsi="Times New Roman"/>
          <w:i/>
          <w:sz w:val="28"/>
          <w:szCs w:val="28"/>
        </w:rPr>
        <w:t>.</w:t>
      </w:r>
      <w:r w:rsidRPr="00FF3004">
        <w:rPr>
          <w:rFonts w:ascii="Times New Roman" w:hAnsi="Times New Roman"/>
          <w:i/>
          <w:sz w:val="28"/>
          <w:szCs w:val="28"/>
        </w:rPr>
        <w:t xml:space="preserve">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 </w:t>
      </w:r>
    </w:p>
    <w:p w:rsidR="00FF0E8C" w:rsidRPr="00A3154E" w:rsidRDefault="00FF0E8C" w:rsidP="00FF0E8C">
      <w:pPr>
        <w:ind w:left="-540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A3154E">
        <w:rPr>
          <w:rFonts w:ascii="Times New Roman" w:hAnsi="Times New Roman"/>
          <w:sz w:val="28"/>
          <w:szCs w:val="28"/>
          <w:u w:val="single"/>
        </w:rPr>
        <w:t>Краевой уровень</w:t>
      </w:r>
    </w:p>
    <w:p w:rsidR="00FF0E8C" w:rsidRPr="00D6455F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b/>
          <w:bCs/>
          <w:sz w:val="28"/>
          <w:szCs w:val="28"/>
        </w:rPr>
        <w:t xml:space="preserve">семинар </w:t>
      </w:r>
      <w:r w:rsidRPr="00D6455F">
        <w:rPr>
          <w:rFonts w:ascii="Times New Roman" w:hAnsi="Times New Roman"/>
          <w:sz w:val="28"/>
          <w:szCs w:val="28"/>
        </w:rPr>
        <w:t xml:space="preserve">«Технология организации малых академий и их результативность» (30 марта 2015 г.); </w:t>
      </w:r>
      <w:r w:rsidRPr="00D6455F">
        <w:rPr>
          <w:rFonts w:ascii="Times New Roman" w:hAnsi="Times New Roman"/>
          <w:b/>
          <w:bCs/>
          <w:sz w:val="28"/>
          <w:szCs w:val="28"/>
        </w:rPr>
        <w:t>мастер-классы</w:t>
      </w:r>
      <w:r w:rsidRPr="00D6455F">
        <w:rPr>
          <w:rFonts w:ascii="Times New Roman" w:hAnsi="Times New Roman"/>
          <w:sz w:val="28"/>
          <w:szCs w:val="28"/>
        </w:rPr>
        <w:t xml:space="preserve"> педагогов Паскевич Н.Я., Сазоновой Е.В., Селезневой О.А., Гробовой С.А., Поповой М.В., Чернуха Е.А., Григоренко Т.М., </w:t>
      </w:r>
      <w:proofErr w:type="spellStart"/>
      <w:r w:rsidRPr="00D6455F">
        <w:rPr>
          <w:rFonts w:ascii="Times New Roman" w:hAnsi="Times New Roman"/>
          <w:sz w:val="28"/>
          <w:szCs w:val="28"/>
        </w:rPr>
        <w:t>Ломия</w:t>
      </w:r>
      <w:proofErr w:type="spellEnd"/>
      <w:r w:rsidRPr="00D6455F">
        <w:rPr>
          <w:rFonts w:ascii="Times New Roman" w:hAnsi="Times New Roman"/>
          <w:sz w:val="28"/>
          <w:szCs w:val="28"/>
        </w:rPr>
        <w:t xml:space="preserve"> Л.А.,  Ковалевской В.М., </w:t>
      </w:r>
      <w:proofErr w:type="spellStart"/>
      <w:r w:rsidRPr="00D6455F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D6455F">
        <w:rPr>
          <w:rFonts w:ascii="Times New Roman" w:hAnsi="Times New Roman"/>
          <w:sz w:val="28"/>
          <w:szCs w:val="28"/>
        </w:rPr>
        <w:t xml:space="preserve"> Н.А.;</w:t>
      </w:r>
    </w:p>
    <w:p w:rsidR="00FF0E8C" w:rsidRPr="00D6455F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6455F">
        <w:rPr>
          <w:rFonts w:ascii="Times New Roman" w:hAnsi="Times New Roman"/>
          <w:b/>
          <w:bCs/>
          <w:sz w:val="28"/>
          <w:szCs w:val="28"/>
        </w:rPr>
        <w:t xml:space="preserve">две публикации </w:t>
      </w:r>
      <w:r w:rsidRPr="00D6455F">
        <w:rPr>
          <w:rFonts w:ascii="Times New Roman" w:hAnsi="Times New Roman"/>
          <w:sz w:val="28"/>
          <w:szCs w:val="28"/>
        </w:rPr>
        <w:t xml:space="preserve">(Остапенко А.А., </w:t>
      </w:r>
      <w:proofErr w:type="spellStart"/>
      <w:r w:rsidRPr="00D6455F">
        <w:rPr>
          <w:rFonts w:ascii="Times New Roman" w:hAnsi="Times New Roman"/>
          <w:sz w:val="28"/>
          <w:szCs w:val="28"/>
        </w:rPr>
        <w:t>Хагуров</w:t>
      </w:r>
      <w:proofErr w:type="spellEnd"/>
      <w:r w:rsidRPr="00D6455F">
        <w:rPr>
          <w:rFonts w:ascii="Times New Roman" w:hAnsi="Times New Roman"/>
          <w:sz w:val="28"/>
          <w:szCs w:val="28"/>
        </w:rPr>
        <w:t xml:space="preserve"> Т.А., Мишарева Н.Ю., Паскевич Н.Я. Становление через заботу. Модель педагогической системы развития детей через </w:t>
      </w:r>
      <w:proofErr w:type="spellStart"/>
      <w:r w:rsidRPr="00D6455F">
        <w:rPr>
          <w:rFonts w:ascii="Times New Roman" w:hAnsi="Times New Roman"/>
          <w:sz w:val="28"/>
          <w:szCs w:val="28"/>
        </w:rPr>
        <w:t>педагогизацию</w:t>
      </w:r>
      <w:proofErr w:type="spellEnd"/>
      <w:r w:rsidRPr="00D6455F">
        <w:rPr>
          <w:rFonts w:ascii="Times New Roman" w:hAnsi="Times New Roman"/>
          <w:sz w:val="28"/>
          <w:szCs w:val="28"/>
        </w:rPr>
        <w:t xml:space="preserve"> образовательного пространства и уклада в условиях межшкольного научно-исследовательского Центра. // Кубанская школа. –   2015. –  № 3; Мишарева Н.Ю., Паскевич Н.Я., </w:t>
      </w:r>
      <w:r w:rsidRPr="00D6455F">
        <w:rPr>
          <w:rFonts w:ascii="Times New Roman" w:hAnsi="Times New Roman"/>
          <w:sz w:val="28"/>
          <w:szCs w:val="28"/>
        </w:rPr>
        <w:lastRenderedPageBreak/>
        <w:t>Остапенко А.А. От даяния и заботы к личностному становлению // Педагогический вестник Кубани. – 201</w:t>
      </w:r>
      <w:r w:rsidR="00345140">
        <w:rPr>
          <w:rFonts w:ascii="Times New Roman" w:hAnsi="Times New Roman"/>
          <w:sz w:val="28"/>
          <w:szCs w:val="28"/>
        </w:rPr>
        <w:t>6</w:t>
      </w:r>
      <w:r w:rsidRPr="00D6455F">
        <w:rPr>
          <w:rFonts w:ascii="Times New Roman" w:hAnsi="Times New Roman"/>
          <w:sz w:val="28"/>
          <w:szCs w:val="28"/>
        </w:rPr>
        <w:t xml:space="preserve">. – № </w:t>
      </w:r>
      <w:r w:rsidR="00345140">
        <w:rPr>
          <w:rFonts w:ascii="Times New Roman" w:hAnsi="Times New Roman"/>
          <w:sz w:val="28"/>
          <w:szCs w:val="28"/>
        </w:rPr>
        <w:t xml:space="preserve">1, </w:t>
      </w:r>
      <w:r w:rsidR="00345140" w:rsidRPr="00C8268A">
        <w:rPr>
          <w:rFonts w:ascii="Times New Roman" w:hAnsi="Times New Roman"/>
          <w:i/>
          <w:iCs/>
          <w:sz w:val="28"/>
          <w:szCs w:val="28"/>
        </w:rPr>
        <w:t>принята к печати</w:t>
      </w:r>
      <w:r w:rsidRPr="00D6455F">
        <w:rPr>
          <w:rFonts w:ascii="Times New Roman" w:hAnsi="Times New Roman"/>
          <w:sz w:val="28"/>
          <w:szCs w:val="28"/>
        </w:rPr>
        <w:t xml:space="preserve">); </w:t>
      </w:r>
    </w:p>
    <w:p w:rsidR="00FF3004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b/>
          <w:bCs/>
          <w:sz w:val="28"/>
          <w:szCs w:val="28"/>
        </w:rPr>
        <w:t>две презентации опыта в рамках краевых конкурсов</w:t>
      </w:r>
      <w:r w:rsidRPr="00D6455F">
        <w:rPr>
          <w:rFonts w:ascii="Times New Roman" w:hAnsi="Times New Roman"/>
          <w:sz w:val="28"/>
          <w:szCs w:val="28"/>
        </w:rPr>
        <w:t xml:space="preserve"> </w:t>
      </w:r>
      <w:r w:rsidRPr="00D6455F">
        <w:rPr>
          <w:rFonts w:ascii="Times New Roman" w:hAnsi="Times New Roman"/>
          <w:b/>
          <w:bCs/>
          <w:sz w:val="28"/>
          <w:szCs w:val="28"/>
        </w:rPr>
        <w:t>ООДОД</w:t>
      </w:r>
      <w:r w:rsidRPr="00D6455F">
        <w:rPr>
          <w:rFonts w:ascii="Times New Roman" w:hAnsi="Times New Roman"/>
          <w:sz w:val="28"/>
          <w:szCs w:val="28"/>
        </w:rPr>
        <w:t xml:space="preserve"> (конкурс среди ООДОД, внедряющих инновационные образовательные програ</w:t>
      </w:r>
      <w:r w:rsidRPr="00D6455F">
        <w:rPr>
          <w:rFonts w:ascii="Times New Roman" w:hAnsi="Times New Roman"/>
          <w:sz w:val="28"/>
          <w:szCs w:val="28"/>
        </w:rPr>
        <w:t>м</w:t>
      </w:r>
      <w:r w:rsidRPr="00D6455F">
        <w:rPr>
          <w:rFonts w:ascii="Times New Roman" w:hAnsi="Times New Roman"/>
          <w:sz w:val="28"/>
          <w:szCs w:val="28"/>
        </w:rPr>
        <w:t>мы, 1 место,   денежный грант  (март-май 2015);  конкурс Программ развития ООДОД, 2 место (ноябрь 2015));</w:t>
      </w:r>
    </w:p>
    <w:p w:rsidR="00FF0E8C" w:rsidRPr="00FF3004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D6455F">
        <w:rPr>
          <w:rFonts w:ascii="Times New Roman" w:hAnsi="Times New Roman"/>
          <w:b/>
          <w:bCs/>
          <w:sz w:val="28"/>
          <w:szCs w:val="28"/>
        </w:rPr>
        <w:t>публикации в СМИ</w:t>
      </w:r>
      <w:r w:rsidRPr="00D6455F">
        <w:rPr>
          <w:rFonts w:ascii="Times New Roman" w:hAnsi="Times New Roman"/>
          <w:sz w:val="28"/>
          <w:szCs w:val="28"/>
        </w:rPr>
        <w:t xml:space="preserve"> (2015):</w:t>
      </w:r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6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http://ki-gazeta.ru/news/society/rty_r/</w:t>
        </w:r>
      </w:hyperlink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7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http://www.yuga.ru/news/364979/</w:t>
        </w:r>
      </w:hyperlink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8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http://www.yuga.ru/news/364430/</w:t>
        </w:r>
      </w:hyperlink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9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http://kubnews.ru/news/31-03-2015-6516/</w:t>
        </w:r>
      </w:hyperlink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10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http://www.krasnodar.bz/novosti/kultura/shkolnica-iz-krasnodara-pobedila-na-vserossiiskoi-olimpiade-po-literature.html</w:t>
        </w:r>
      </w:hyperlink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11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http://kubantv.ru/rossija/92618-kubanskie-shkolniki-gotoviatsia-k-finalu-vserossiiskogo-konkursa-otechestvo/</w:t>
        </w:r>
      </w:hyperlink>
    </w:p>
    <w:p w:rsidR="00FF0E8C" w:rsidRPr="002A0493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12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http://www.uo.krd.ru/node/8495</w:t>
        </w:r>
      </w:hyperlink>
    </w:p>
    <w:p w:rsidR="00FF0E8C" w:rsidRDefault="00FF0E8C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  <w:hyperlink r:id="rId13" w:history="1">
        <w:r w:rsidRPr="002A04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http://knmc.kubannet.ru/node/3646</w:t>
        </w:r>
      </w:hyperlink>
    </w:p>
    <w:p w:rsidR="002A0493" w:rsidRPr="002A0493" w:rsidRDefault="002A0493" w:rsidP="00FF3004">
      <w:pPr>
        <w:pStyle w:val="a6"/>
        <w:ind w:left="-360" w:firstLine="540"/>
        <w:rPr>
          <w:rFonts w:ascii="Times New Roman" w:hAnsi="Times New Roman"/>
          <w:sz w:val="28"/>
          <w:szCs w:val="28"/>
        </w:rPr>
      </w:pPr>
    </w:p>
    <w:p w:rsidR="00FF0E8C" w:rsidRPr="00A3154E" w:rsidRDefault="00FF0E8C" w:rsidP="00FF0E8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3154E">
        <w:rPr>
          <w:rFonts w:ascii="Times New Roman" w:hAnsi="Times New Roman"/>
          <w:sz w:val="28"/>
          <w:szCs w:val="28"/>
          <w:u w:val="single"/>
        </w:rPr>
        <w:t>Федеральный уровень</w:t>
      </w:r>
    </w:p>
    <w:p w:rsidR="00FF0E8C" w:rsidRPr="009339AF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b/>
          <w:bCs/>
          <w:sz w:val="28"/>
          <w:szCs w:val="28"/>
        </w:rPr>
        <w:t>два мастер-класса</w:t>
      </w:r>
      <w:r w:rsidRPr="009339AF">
        <w:rPr>
          <w:rFonts w:ascii="Times New Roman" w:hAnsi="Times New Roman"/>
          <w:sz w:val="28"/>
          <w:szCs w:val="28"/>
        </w:rPr>
        <w:t xml:space="preserve"> педагогов Чернуха Е.А., Ковалевской В.М. в рамках Всероссийского конкурса «Мой лучший урок» (январь 2015);</w:t>
      </w:r>
    </w:p>
    <w:p w:rsidR="00FF0E8C" w:rsidRPr="009339AF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b/>
          <w:bCs/>
          <w:sz w:val="28"/>
          <w:szCs w:val="28"/>
        </w:rPr>
        <w:t>две публикации</w:t>
      </w:r>
      <w:r w:rsidRPr="009339AF">
        <w:rPr>
          <w:rFonts w:ascii="Times New Roman" w:hAnsi="Times New Roman"/>
          <w:sz w:val="28"/>
          <w:szCs w:val="28"/>
        </w:rPr>
        <w:t xml:space="preserve"> (Мишарева Н.Ю., Паскевич Н.Я., Остапенко А.А., Ткач Д.С. От интеллектуальной одарённости через даяние и заботу к личностному росту // Школьные технологии. – 2015. – № 6; Селищева Е.В., Мишарева Н.Ю., Попова М.В. Проблема включённости одарённых детей в жизненный мир // Сборник материалов XIII Всероссийского открытого форума «Образование: взгляд в будущее». – Обнинск, 2015);</w:t>
      </w:r>
    </w:p>
    <w:p w:rsidR="00FF0E8C" w:rsidRPr="009339AF" w:rsidRDefault="00250DB8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b/>
          <w:bCs/>
          <w:sz w:val="28"/>
          <w:szCs w:val="28"/>
        </w:rPr>
        <w:t>четыре</w:t>
      </w:r>
      <w:r w:rsidR="00FF0E8C" w:rsidRPr="009339AF">
        <w:rPr>
          <w:rFonts w:ascii="Times New Roman" w:hAnsi="Times New Roman"/>
          <w:b/>
          <w:bCs/>
          <w:sz w:val="28"/>
          <w:szCs w:val="28"/>
        </w:rPr>
        <w:t xml:space="preserve"> презентации опыта в рамках Всероссийских конкурсов ООДОД</w:t>
      </w:r>
      <w:r w:rsidR="00FF0E8C" w:rsidRPr="009339AF">
        <w:rPr>
          <w:rFonts w:ascii="Times New Roman" w:hAnsi="Times New Roman"/>
          <w:sz w:val="28"/>
          <w:szCs w:val="28"/>
        </w:rPr>
        <w:t xml:space="preserve"> («Лучшее учреждение дополнительного образования России-2015» (победитель, октябрь 2015);  конкурс  на лучшую организацию летнего отдыха и оздоровления детей и молодежи «Лето-2015» (победитель, октябрь 2015); «100 лучших организаций  дополнительного  образования детей  России» (победитель  в номинации «Лидер в разработке </w:t>
      </w:r>
      <w:r w:rsidR="00FF0E8C" w:rsidRPr="009339AF">
        <w:rPr>
          <w:rFonts w:ascii="Times New Roman" w:hAnsi="Times New Roman"/>
          <w:sz w:val="28"/>
          <w:szCs w:val="28"/>
        </w:rPr>
        <w:lastRenderedPageBreak/>
        <w:t>и внедрении методов развития интеллектуальных способностей детей», ноябрь 2015)</w:t>
      </w:r>
      <w:r w:rsidRPr="009339AF">
        <w:rPr>
          <w:rFonts w:ascii="Times New Roman" w:hAnsi="Times New Roman"/>
          <w:sz w:val="28"/>
          <w:szCs w:val="28"/>
        </w:rPr>
        <w:t xml:space="preserve">; </w:t>
      </w:r>
      <w:r w:rsidR="002A0493">
        <w:rPr>
          <w:rFonts w:ascii="Times New Roman" w:hAnsi="Times New Roman"/>
          <w:sz w:val="28"/>
          <w:szCs w:val="28"/>
        </w:rPr>
        <w:t>к</w:t>
      </w:r>
      <w:r w:rsidR="00145663" w:rsidRPr="009339AF">
        <w:rPr>
          <w:rFonts w:ascii="Times New Roman" w:hAnsi="Times New Roman"/>
          <w:sz w:val="28"/>
          <w:szCs w:val="28"/>
        </w:rPr>
        <w:t>онкурс образовательных проектов и программ по духовно-нравственному воспитанию детей и молодежи «ГРАЖДАНИН и ПАТРИОТ РОССИИ-2015»</w:t>
      </w:r>
      <w:r w:rsidRPr="009339AF">
        <w:rPr>
          <w:rFonts w:ascii="Times New Roman" w:hAnsi="Times New Roman"/>
          <w:sz w:val="28"/>
          <w:szCs w:val="28"/>
        </w:rPr>
        <w:t xml:space="preserve"> (победитель  в номинации «</w:t>
      </w:r>
      <w:r w:rsidR="00145663" w:rsidRPr="009339AF">
        <w:rPr>
          <w:rFonts w:ascii="Times New Roman" w:hAnsi="Times New Roman"/>
          <w:sz w:val="28"/>
          <w:szCs w:val="28"/>
        </w:rPr>
        <w:t>Образовательная организация –   территория воспитания    ГРАЖДАНИНА И ПАТРИОТА РОССИИ</w:t>
      </w:r>
      <w:r w:rsidRPr="009339AF">
        <w:rPr>
          <w:rFonts w:ascii="Times New Roman" w:hAnsi="Times New Roman"/>
          <w:sz w:val="28"/>
          <w:szCs w:val="28"/>
        </w:rPr>
        <w:t>», декабрь 2015)</w:t>
      </w:r>
      <w:r w:rsidR="00FF0E8C" w:rsidRPr="009339AF">
        <w:rPr>
          <w:rFonts w:ascii="Times New Roman" w:hAnsi="Times New Roman"/>
          <w:sz w:val="28"/>
          <w:szCs w:val="28"/>
        </w:rPr>
        <w:t>);</w:t>
      </w:r>
    </w:p>
    <w:p w:rsidR="00FF0E8C" w:rsidRPr="009339AF" w:rsidRDefault="00A3154E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b/>
          <w:bCs/>
          <w:sz w:val="28"/>
          <w:szCs w:val="28"/>
        </w:rPr>
        <w:t>четыре</w:t>
      </w:r>
      <w:r w:rsidR="00FF0E8C" w:rsidRPr="009339AF">
        <w:rPr>
          <w:rFonts w:ascii="Times New Roman" w:hAnsi="Times New Roman"/>
          <w:b/>
          <w:bCs/>
          <w:sz w:val="28"/>
          <w:szCs w:val="28"/>
        </w:rPr>
        <w:t xml:space="preserve"> презентации опыта</w:t>
      </w:r>
      <w:r w:rsidR="00FF0E8C" w:rsidRPr="009339AF">
        <w:rPr>
          <w:rFonts w:ascii="Times New Roman" w:hAnsi="Times New Roman"/>
          <w:sz w:val="28"/>
          <w:szCs w:val="28"/>
        </w:rPr>
        <w:t xml:space="preserve"> </w:t>
      </w:r>
      <w:r w:rsidR="00FF0E8C" w:rsidRPr="009339AF">
        <w:rPr>
          <w:rFonts w:ascii="Times New Roman" w:hAnsi="Times New Roman"/>
          <w:b/>
          <w:bCs/>
          <w:sz w:val="28"/>
          <w:szCs w:val="28"/>
        </w:rPr>
        <w:t>в рамках Всероссийских  педагогических конференций</w:t>
      </w:r>
      <w:r w:rsidR="00FF0E8C" w:rsidRPr="009339AF">
        <w:rPr>
          <w:rFonts w:ascii="Times New Roman" w:hAnsi="Times New Roman"/>
          <w:sz w:val="28"/>
          <w:szCs w:val="28"/>
        </w:rPr>
        <w:t xml:space="preserve"> (XIII Всероссийский открытый форум «Образование: взгляд в будущее» (Обнинск, 2015), IV Всероссийский образовательный форум «Школа будущего» (Санкт-Петербург, 2015), II Всероссийская конференция «Перспективы развития системы воспитания и дополнительного образования детей» (Санкт-Петербург, 2015)</w:t>
      </w:r>
      <w:r w:rsidRPr="009339AF">
        <w:rPr>
          <w:rFonts w:ascii="Times New Roman" w:hAnsi="Times New Roman"/>
          <w:sz w:val="28"/>
          <w:szCs w:val="28"/>
        </w:rPr>
        <w:t>, I Всероссийская конференция «Духовно-нравственное воспитание ГРАЖДАНИНА и ПАТРИОТА РОССИИ в условиях реализации ФГОС» (Санкт-Петербург, 2015)</w:t>
      </w:r>
      <w:r w:rsidR="00FF0E8C" w:rsidRPr="009339AF">
        <w:rPr>
          <w:rFonts w:ascii="Times New Roman" w:hAnsi="Times New Roman"/>
          <w:sz w:val="28"/>
          <w:szCs w:val="28"/>
        </w:rPr>
        <w:t>);</w:t>
      </w:r>
    </w:p>
    <w:p w:rsidR="00FF0E8C" w:rsidRPr="009339AF" w:rsidRDefault="00FF0E8C" w:rsidP="00FF3004">
      <w:pPr>
        <w:pStyle w:val="a6"/>
        <w:spacing w:line="360" w:lineRule="auto"/>
        <w:ind w:left="-357" w:firstLine="567"/>
        <w:jc w:val="both"/>
        <w:rPr>
          <w:rFonts w:ascii="Times New Roman" w:hAnsi="Times New Roman"/>
          <w:sz w:val="28"/>
          <w:szCs w:val="28"/>
        </w:rPr>
      </w:pPr>
      <w:r w:rsidRPr="009339AF">
        <w:rPr>
          <w:rFonts w:ascii="Times New Roman" w:hAnsi="Times New Roman"/>
          <w:b/>
          <w:bCs/>
          <w:sz w:val="28"/>
          <w:szCs w:val="28"/>
        </w:rPr>
        <w:t xml:space="preserve">пять презентаций опыта в рамках Всероссийских  научных конференций учащихся </w:t>
      </w:r>
      <w:r w:rsidRPr="009339AF">
        <w:rPr>
          <w:rFonts w:ascii="Times New Roman" w:hAnsi="Times New Roman"/>
          <w:sz w:val="28"/>
          <w:szCs w:val="28"/>
        </w:rPr>
        <w:t>(«Юность, наука, культура», «Шаги в науку»  (Обнинск, 2015), «Юность, наука, культура-ИНТЕГРАЦИЯ»,  «Первые шаги в науке»  (</w:t>
      </w:r>
      <w:proofErr w:type="spellStart"/>
      <w:r w:rsidRPr="009339AF">
        <w:rPr>
          <w:rFonts w:ascii="Times New Roman" w:hAnsi="Times New Roman"/>
          <w:sz w:val="28"/>
          <w:szCs w:val="28"/>
        </w:rPr>
        <w:t>Непецино</w:t>
      </w:r>
      <w:proofErr w:type="spellEnd"/>
      <w:r w:rsidRPr="009339AF">
        <w:rPr>
          <w:rFonts w:ascii="Times New Roman" w:hAnsi="Times New Roman"/>
          <w:sz w:val="28"/>
          <w:szCs w:val="28"/>
        </w:rPr>
        <w:t>, 2015), «Открытие» (Ярославль, 2015)).</w:t>
      </w: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4B52FD" w:rsidRPr="00A3154E" w:rsidRDefault="004B52FD" w:rsidP="004B52FD">
      <w:pPr>
        <w:pStyle w:val="a6"/>
        <w:rPr>
          <w:rFonts w:ascii="Times New Roman" w:hAnsi="Times New Roman"/>
          <w:sz w:val="28"/>
          <w:szCs w:val="28"/>
        </w:rPr>
      </w:pPr>
    </w:p>
    <w:p w:rsidR="000D3D01" w:rsidRPr="00A3154E" w:rsidRDefault="000D3D01">
      <w:pPr>
        <w:rPr>
          <w:rFonts w:ascii="Times New Roman" w:hAnsi="Times New Roman"/>
          <w:sz w:val="28"/>
          <w:szCs w:val="28"/>
        </w:rPr>
      </w:pPr>
    </w:p>
    <w:p w:rsidR="000D3D01" w:rsidRPr="00A3154E" w:rsidRDefault="000D3D01">
      <w:pPr>
        <w:rPr>
          <w:rFonts w:ascii="Times New Roman" w:hAnsi="Times New Roman"/>
          <w:sz w:val="28"/>
          <w:szCs w:val="28"/>
        </w:rPr>
      </w:pPr>
    </w:p>
    <w:p w:rsidR="000D3D01" w:rsidRPr="00A3154E" w:rsidRDefault="000D3D01">
      <w:pPr>
        <w:rPr>
          <w:rFonts w:ascii="Times New Roman" w:hAnsi="Times New Roman"/>
          <w:sz w:val="28"/>
          <w:szCs w:val="28"/>
        </w:rPr>
      </w:pPr>
    </w:p>
    <w:sectPr w:rsidR="000D3D01" w:rsidRPr="00A3154E" w:rsidSect="00CD0A5D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EA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A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6A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FA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640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988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16E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C5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2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06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764FA9"/>
    <w:multiLevelType w:val="hybridMultilevel"/>
    <w:tmpl w:val="9C98052E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3B83C1C"/>
    <w:multiLevelType w:val="hybridMultilevel"/>
    <w:tmpl w:val="740E9E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6624B5"/>
    <w:multiLevelType w:val="hybridMultilevel"/>
    <w:tmpl w:val="0B16B9E8"/>
    <w:lvl w:ilvl="0" w:tplc="F81A9EF8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11960"/>
    <w:multiLevelType w:val="hybridMultilevel"/>
    <w:tmpl w:val="66D2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4B1F"/>
    <w:multiLevelType w:val="hybridMultilevel"/>
    <w:tmpl w:val="61880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725FF"/>
    <w:multiLevelType w:val="hybridMultilevel"/>
    <w:tmpl w:val="CF28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731FD"/>
    <w:multiLevelType w:val="hybridMultilevel"/>
    <w:tmpl w:val="7862AF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62E8"/>
    <w:multiLevelType w:val="hybridMultilevel"/>
    <w:tmpl w:val="6B72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D26E7"/>
    <w:multiLevelType w:val="hybridMultilevel"/>
    <w:tmpl w:val="6A78E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8"/>
    <w:rsid w:val="0009670C"/>
    <w:rsid w:val="000D3D01"/>
    <w:rsid w:val="000E77A3"/>
    <w:rsid w:val="000F03A0"/>
    <w:rsid w:val="00126B18"/>
    <w:rsid w:val="00145663"/>
    <w:rsid w:val="001817E5"/>
    <w:rsid w:val="00194505"/>
    <w:rsid w:val="001F2A86"/>
    <w:rsid w:val="001F6AB0"/>
    <w:rsid w:val="00210DE0"/>
    <w:rsid w:val="002241C2"/>
    <w:rsid w:val="00250DB8"/>
    <w:rsid w:val="002627AD"/>
    <w:rsid w:val="002674E0"/>
    <w:rsid w:val="00267F56"/>
    <w:rsid w:val="00283767"/>
    <w:rsid w:val="002A0493"/>
    <w:rsid w:val="002C7DA2"/>
    <w:rsid w:val="002E339F"/>
    <w:rsid w:val="00301F94"/>
    <w:rsid w:val="00345140"/>
    <w:rsid w:val="00363E9E"/>
    <w:rsid w:val="00375256"/>
    <w:rsid w:val="00377304"/>
    <w:rsid w:val="00412D5D"/>
    <w:rsid w:val="004B52FD"/>
    <w:rsid w:val="004E6A56"/>
    <w:rsid w:val="005B7E41"/>
    <w:rsid w:val="005D2E3F"/>
    <w:rsid w:val="00694127"/>
    <w:rsid w:val="006E1335"/>
    <w:rsid w:val="00741FE4"/>
    <w:rsid w:val="0077764C"/>
    <w:rsid w:val="00825F19"/>
    <w:rsid w:val="00893A06"/>
    <w:rsid w:val="008B6A48"/>
    <w:rsid w:val="008F6CF1"/>
    <w:rsid w:val="00923684"/>
    <w:rsid w:val="009339AF"/>
    <w:rsid w:val="00994E10"/>
    <w:rsid w:val="00A01F0C"/>
    <w:rsid w:val="00A1125F"/>
    <w:rsid w:val="00A155F5"/>
    <w:rsid w:val="00A3154E"/>
    <w:rsid w:val="00A705EA"/>
    <w:rsid w:val="00A7588A"/>
    <w:rsid w:val="00AA6BEE"/>
    <w:rsid w:val="00AB1603"/>
    <w:rsid w:val="00B32F00"/>
    <w:rsid w:val="00B561B4"/>
    <w:rsid w:val="00B93568"/>
    <w:rsid w:val="00C8268A"/>
    <w:rsid w:val="00CD0A5D"/>
    <w:rsid w:val="00CD2824"/>
    <w:rsid w:val="00CF2EB3"/>
    <w:rsid w:val="00D6455F"/>
    <w:rsid w:val="00D90EC7"/>
    <w:rsid w:val="00DA2E48"/>
    <w:rsid w:val="00DC2850"/>
    <w:rsid w:val="00E04869"/>
    <w:rsid w:val="00E8253E"/>
    <w:rsid w:val="00E92B10"/>
    <w:rsid w:val="00EA2EF0"/>
    <w:rsid w:val="00ED1C64"/>
    <w:rsid w:val="00EF49D5"/>
    <w:rsid w:val="00F31C9C"/>
    <w:rsid w:val="00FF0E8C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CABA2A-B2F6-48F2-A180-B5E0A17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01"/>
    <w:pPr>
      <w:ind w:left="720"/>
      <w:contextualSpacing/>
    </w:pPr>
  </w:style>
  <w:style w:type="paragraph" w:styleId="a4">
    <w:name w:val="Balloon Text"/>
    <w:aliases w:val=" Знак"/>
    <w:basedOn w:val="a"/>
    <w:link w:val="a5"/>
    <w:uiPriority w:val="99"/>
    <w:semiHidden/>
    <w:unhideWhenUsed/>
    <w:rsid w:val="000D3D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aliases w:val=" Знак Знак"/>
    <w:link w:val="a4"/>
    <w:uiPriority w:val="99"/>
    <w:semiHidden/>
    <w:rsid w:val="000D3D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52FD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E04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E04869"/>
    <w:rPr>
      <w:color w:val="106BBE"/>
    </w:rPr>
  </w:style>
  <w:style w:type="character" w:styleId="a8">
    <w:name w:val="Hyperlink"/>
    <w:rsid w:val="00E04869"/>
    <w:rPr>
      <w:color w:val="0000FF"/>
      <w:u w:val="single"/>
    </w:rPr>
  </w:style>
  <w:style w:type="paragraph" w:styleId="a9">
    <w:name w:val="Body Text Indent"/>
    <w:basedOn w:val="a"/>
    <w:unhideWhenUsed/>
    <w:rsid w:val="001456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rsid w:val="00145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14566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b">
    <w:name w:val="footnote reference"/>
    <w:semiHidden/>
    <w:rsid w:val="002241C2"/>
    <w:rPr>
      <w:vertAlign w:val="superscript"/>
    </w:rPr>
  </w:style>
  <w:style w:type="paragraph" w:customStyle="1" w:styleId="msonormalcxspmiddle">
    <w:name w:val="msonormalcxspmiddle"/>
    <w:basedOn w:val="a"/>
    <w:rsid w:val="00A1125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a.ru/news/364430/" TargetMode="External"/><Relationship Id="rId13" Type="http://schemas.openxmlformats.org/officeDocument/2006/relationships/hyperlink" Target="http://knmc.kubannet.ru/node/3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ga.ru/news/364979/" TargetMode="External"/><Relationship Id="rId12" Type="http://schemas.openxmlformats.org/officeDocument/2006/relationships/hyperlink" Target="http://www.uo.krd.ru/node/8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-gazeta.ru/news/society/rty_r/" TargetMode="External"/><Relationship Id="rId11" Type="http://schemas.openxmlformats.org/officeDocument/2006/relationships/hyperlink" Target="http://kubantv.ru/rossija/92618-kubanskie-shkolniki-gotoviatsia-k-finalu-vserossiiskogo-konkursa-otechestvo/" TargetMode="External"/><Relationship Id="rId5" Type="http://schemas.openxmlformats.org/officeDocument/2006/relationships/hyperlink" Target="http://m-academ.centerstart.ru/index.php?q=node/1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asnodar.bz/novosti/kultura/shkolnica-iz-krasnodara-pobedila-na-vserossiiskoi-olimpiade-po-literatu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bnews.ru/news/31-03-2015-65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37492</CharactersWithSpaces>
  <SharedDoc>false</SharedDoc>
  <HLinks>
    <vt:vector size="60" baseType="variant">
      <vt:variant>
        <vt:i4>6094926</vt:i4>
      </vt:variant>
      <vt:variant>
        <vt:i4>27</vt:i4>
      </vt:variant>
      <vt:variant>
        <vt:i4>0</vt:i4>
      </vt:variant>
      <vt:variant>
        <vt:i4>5</vt:i4>
      </vt:variant>
      <vt:variant>
        <vt:lpwstr>http://knmc.kubannet.ru/node/3646</vt:lpwstr>
      </vt:variant>
      <vt:variant>
        <vt:lpwstr/>
      </vt:variant>
      <vt:variant>
        <vt:i4>8192102</vt:i4>
      </vt:variant>
      <vt:variant>
        <vt:i4>24</vt:i4>
      </vt:variant>
      <vt:variant>
        <vt:i4>0</vt:i4>
      </vt:variant>
      <vt:variant>
        <vt:i4>5</vt:i4>
      </vt:variant>
      <vt:variant>
        <vt:lpwstr>http://www.uo.krd.ru/node/8495</vt:lpwstr>
      </vt:variant>
      <vt:variant>
        <vt:lpwstr/>
      </vt:variant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http://kubantv.ru/rossija/92618-kubanskie-shkolniki-gotoviatsia-k-finalu-vserossiiskogo-konkursa-otechestvo/</vt:lpwstr>
      </vt:variant>
      <vt:variant>
        <vt:lpwstr/>
      </vt:variant>
      <vt:variant>
        <vt:i4>7209001</vt:i4>
      </vt:variant>
      <vt:variant>
        <vt:i4>18</vt:i4>
      </vt:variant>
      <vt:variant>
        <vt:i4>0</vt:i4>
      </vt:variant>
      <vt:variant>
        <vt:i4>5</vt:i4>
      </vt:variant>
      <vt:variant>
        <vt:lpwstr>http://www.krasnodar.bz/novosti/kultura/shkolnica-iz-krasnodara-pobedila-na-vserossiiskoi-olimpiade-po-literature.html</vt:lpwstr>
      </vt:variant>
      <vt:variant>
        <vt:lpwstr/>
      </vt:variant>
      <vt:variant>
        <vt:i4>8323110</vt:i4>
      </vt:variant>
      <vt:variant>
        <vt:i4>15</vt:i4>
      </vt:variant>
      <vt:variant>
        <vt:i4>0</vt:i4>
      </vt:variant>
      <vt:variant>
        <vt:i4>5</vt:i4>
      </vt:variant>
      <vt:variant>
        <vt:lpwstr>http://kubnews.ru/news/31-03-2015-6516/</vt:lpwstr>
      </vt:variant>
      <vt:variant>
        <vt:lpwstr/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http://www.yuga.ru/news/364430/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http://www.yuga.ru/news/364979/</vt:lpwstr>
      </vt:variant>
      <vt:variant>
        <vt:lpwstr/>
      </vt:variant>
      <vt:variant>
        <vt:i4>3538962</vt:i4>
      </vt:variant>
      <vt:variant>
        <vt:i4>6</vt:i4>
      </vt:variant>
      <vt:variant>
        <vt:i4>0</vt:i4>
      </vt:variant>
      <vt:variant>
        <vt:i4>5</vt:i4>
      </vt:variant>
      <vt:variant>
        <vt:lpwstr>http://ki-gazeta.ru/news/society/rty_r/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http://m-academ.centerstart.ru/index.php?q=node/173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Паскевич</dc:creator>
  <cp:keywords/>
  <cp:lastModifiedBy>VITALIO</cp:lastModifiedBy>
  <cp:revision>2</cp:revision>
  <cp:lastPrinted>2015-12-25T10:35:00Z</cp:lastPrinted>
  <dcterms:created xsi:type="dcterms:W3CDTF">2016-01-13T06:57:00Z</dcterms:created>
  <dcterms:modified xsi:type="dcterms:W3CDTF">2016-01-13T06:57:00Z</dcterms:modified>
</cp:coreProperties>
</file>