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00" w:rsidRDefault="00F33700" w:rsidP="00A24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700" w:rsidRDefault="00F33700" w:rsidP="00A24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700" w:rsidRDefault="00F33700" w:rsidP="00A24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700" w:rsidRDefault="00F33700" w:rsidP="00A24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700" w:rsidRDefault="00F33700" w:rsidP="00A24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700" w:rsidRDefault="00F33700" w:rsidP="00A24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74F" w:rsidRPr="00DA7EBD" w:rsidRDefault="00F33700" w:rsidP="00A24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7EBD">
        <w:rPr>
          <w:rFonts w:ascii="Times New Roman" w:hAnsi="Times New Roman"/>
          <w:b/>
          <w:sz w:val="28"/>
          <w:szCs w:val="28"/>
        </w:rPr>
        <w:t xml:space="preserve">Методическая </w:t>
      </w:r>
      <w:r w:rsidR="00BB374F" w:rsidRPr="00DA7EBD">
        <w:rPr>
          <w:rFonts w:ascii="Times New Roman" w:hAnsi="Times New Roman"/>
          <w:b/>
          <w:sz w:val="28"/>
          <w:szCs w:val="28"/>
        </w:rPr>
        <w:t>разработка</w:t>
      </w:r>
    </w:p>
    <w:p w:rsidR="00F33700" w:rsidRPr="00DA7EBD" w:rsidRDefault="00BB374F" w:rsidP="00A24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7EBD">
        <w:rPr>
          <w:rFonts w:ascii="Times New Roman" w:hAnsi="Times New Roman"/>
          <w:b/>
          <w:sz w:val="28"/>
          <w:szCs w:val="28"/>
        </w:rPr>
        <w:t xml:space="preserve">тематического </w:t>
      </w:r>
      <w:r w:rsidR="00F33700" w:rsidRPr="00DA7EBD">
        <w:rPr>
          <w:rFonts w:ascii="Times New Roman" w:hAnsi="Times New Roman"/>
          <w:b/>
          <w:sz w:val="28"/>
          <w:szCs w:val="28"/>
        </w:rPr>
        <w:t>мероприятия</w:t>
      </w:r>
    </w:p>
    <w:p w:rsidR="008C3F67" w:rsidRPr="00DA7EBD" w:rsidRDefault="008C3F67" w:rsidP="00A24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7EBD">
        <w:rPr>
          <w:rFonts w:ascii="Times New Roman" w:hAnsi="Times New Roman"/>
          <w:b/>
          <w:sz w:val="28"/>
          <w:szCs w:val="28"/>
        </w:rPr>
        <w:t>«Есть память, которой не будет конца</w:t>
      </w:r>
      <w:r w:rsidR="00EB7973">
        <w:rPr>
          <w:rFonts w:ascii="Times New Roman" w:hAnsi="Times New Roman"/>
          <w:b/>
          <w:sz w:val="28"/>
          <w:szCs w:val="28"/>
        </w:rPr>
        <w:t>»</w:t>
      </w:r>
    </w:p>
    <w:p w:rsidR="00F33700" w:rsidRPr="00DA7EBD" w:rsidRDefault="00F33700" w:rsidP="00A24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7EBD">
        <w:rPr>
          <w:rFonts w:ascii="Times New Roman" w:hAnsi="Times New Roman"/>
          <w:sz w:val="28"/>
          <w:szCs w:val="28"/>
        </w:rPr>
        <w:t>(2 уровень)</w:t>
      </w:r>
    </w:p>
    <w:p w:rsidR="00F33700" w:rsidRDefault="00F33700" w:rsidP="00A24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700" w:rsidRDefault="00F33700" w:rsidP="00A24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700" w:rsidRPr="00F33700" w:rsidRDefault="00F33700" w:rsidP="00A2408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DA7EBD" w:rsidRDefault="00DA7EBD" w:rsidP="00A24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7EBD" w:rsidRDefault="00DA7EBD" w:rsidP="00A24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7EBD" w:rsidRDefault="00DA7EBD" w:rsidP="00A24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7EBD" w:rsidRDefault="00DA7EBD" w:rsidP="00A24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7EBD" w:rsidRDefault="00DA7EBD" w:rsidP="00A24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7EBD" w:rsidRDefault="00DA7EBD" w:rsidP="00A24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408A" w:rsidRPr="00F33700" w:rsidRDefault="00A2408A" w:rsidP="00A2408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F33700">
        <w:rPr>
          <w:rFonts w:ascii="Times New Roman" w:hAnsi="Times New Roman"/>
          <w:sz w:val="28"/>
          <w:szCs w:val="28"/>
        </w:rPr>
        <w:t>Разработчик:</w:t>
      </w:r>
    </w:p>
    <w:p w:rsidR="00A2408A" w:rsidRPr="00F33700" w:rsidRDefault="00A2408A" w:rsidP="00A2408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Процай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Лариса Ивановна </w:t>
      </w:r>
    </w:p>
    <w:p w:rsidR="00A2408A" w:rsidRPr="00F33700" w:rsidRDefault="00A2408A" w:rsidP="00A2408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F33700">
        <w:rPr>
          <w:rFonts w:ascii="Times New Roman" w:hAnsi="Times New Roman"/>
          <w:sz w:val="28"/>
          <w:szCs w:val="28"/>
        </w:rPr>
        <w:t xml:space="preserve">заместитель директора </w:t>
      </w:r>
    </w:p>
    <w:p w:rsidR="00A2408A" w:rsidRPr="00F33700" w:rsidRDefault="00A2408A" w:rsidP="00A2408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F33700">
        <w:rPr>
          <w:rFonts w:ascii="Times New Roman" w:hAnsi="Times New Roman"/>
          <w:sz w:val="28"/>
          <w:szCs w:val="28"/>
        </w:rPr>
        <w:t>по воспитательной работе</w:t>
      </w:r>
    </w:p>
    <w:p w:rsidR="00A2408A" w:rsidRDefault="00A2408A" w:rsidP="00A2408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F33700">
        <w:rPr>
          <w:rFonts w:ascii="Times New Roman" w:hAnsi="Times New Roman"/>
          <w:sz w:val="28"/>
          <w:szCs w:val="28"/>
        </w:rPr>
        <w:t xml:space="preserve">МБОУ СОШ № </w:t>
      </w:r>
      <w:r>
        <w:rPr>
          <w:rFonts w:ascii="Times New Roman" w:hAnsi="Times New Roman"/>
          <w:sz w:val="28"/>
          <w:szCs w:val="28"/>
        </w:rPr>
        <w:t>15</w:t>
      </w:r>
    </w:p>
    <w:p w:rsidR="00DA7EBD" w:rsidRDefault="00DA7EBD" w:rsidP="00A24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7EBD" w:rsidRDefault="00DA7EBD" w:rsidP="00A24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7EBD" w:rsidRDefault="00DA7EBD" w:rsidP="00A24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7EBD" w:rsidRDefault="00DA7EBD" w:rsidP="00A24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7EBD" w:rsidRDefault="00DA7EBD" w:rsidP="00A24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05DE" w:rsidRDefault="005C05DE" w:rsidP="00A24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05DE" w:rsidRDefault="005C05DE" w:rsidP="00A24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05DE" w:rsidRDefault="005C05DE" w:rsidP="00A24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05DE" w:rsidRDefault="005C05DE" w:rsidP="00A24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05DE" w:rsidRDefault="005C05DE" w:rsidP="00A24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05DE" w:rsidRDefault="005C05DE" w:rsidP="00A24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05DE" w:rsidRDefault="005C05DE" w:rsidP="00A24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05DE" w:rsidRDefault="005C05DE" w:rsidP="00A24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05DE" w:rsidRDefault="005C05DE" w:rsidP="00A24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05DE" w:rsidRDefault="005C05DE" w:rsidP="00A24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05DE" w:rsidRDefault="005C05DE" w:rsidP="00A24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05DE" w:rsidRDefault="005C05DE" w:rsidP="005C05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05DE" w:rsidRPr="00F33700" w:rsidRDefault="005C05DE" w:rsidP="005C05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3700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Тимашевск</w:t>
      </w:r>
    </w:p>
    <w:p w:rsidR="005C05DE" w:rsidRDefault="005C05DE" w:rsidP="005C05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3700">
        <w:rPr>
          <w:rFonts w:ascii="Times New Roman" w:hAnsi="Times New Roman"/>
          <w:sz w:val="28"/>
          <w:szCs w:val="28"/>
        </w:rPr>
        <w:t>2012г</w:t>
      </w:r>
    </w:p>
    <w:p w:rsidR="008C3F67" w:rsidRPr="00F33700" w:rsidRDefault="008C3F67" w:rsidP="00A24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70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2408A" w:rsidRDefault="008C3F67" w:rsidP="00A240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3700">
        <w:rPr>
          <w:rFonts w:ascii="Times New Roman" w:hAnsi="Times New Roman"/>
          <w:sz w:val="28"/>
          <w:szCs w:val="28"/>
        </w:rPr>
        <w:t xml:space="preserve">Патриотическое воспитание подрастающего поколения всегда являлось одной из важнейших задач школы, ведь детство и юность – самая благодатная пора для привития священного чувства любви к Родине. Под патриотическим воспитанием понимается постепенное формирование у учащихся любви к своей Родине, постоянной готовности к ее защите. </w:t>
      </w:r>
    </w:p>
    <w:p w:rsidR="00A2408A" w:rsidRDefault="008C3F67" w:rsidP="00A240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3700">
        <w:rPr>
          <w:rFonts w:ascii="Times New Roman" w:hAnsi="Times New Roman"/>
          <w:sz w:val="28"/>
          <w:szCs w:val="28"/>
        </w:rPr>
        <w:t>Патриотизм – одна из важнейших черт всесторонне развитой личности и отличительное качество граждан России во все времена.</w:t>
      </w:r>
    </w:p>
    <w:p w:rsidR="00F33700" w:rsidRDefault="008C3F67" w:rsidP="00A240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3700">
        <w:rPr>
          <w:rFonts w:ascii="Times New Roman" w:hAnsi="Times New Roman"/>
          <w:sz w:val="28"/>
          <w:szCs w:val="28"/>
        </w:rPr>
        <w:t xml:space="preserve">Вместе с тем, воспитание патриотизма – это неустанная работа по созданию у школьников чувства гордости за свою Родину и свой народ, уважение к его великим свершениям и достойным страницам прошлого. </w:t>
      </w:r>
    </w:p>
    <w:p w:rsidR="00ED526B" w:rsidRDefault="008C3F67" w:rsidP="00A24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700">
        <w:rPr>
          <w:rFonts w:ascii="Times New Roman" w:hAnsi="Times New Roman"/>
          <w:sz w:val="28"/>
          <w:szCs w:val="28"/>
        </w:rPr>
        <w:t>Итог патриотического воспитания школьников заключается в том, чтобы смыслом</w:t>
      </w:r>
      <w:r w:rsidR="009D414A">
        <w:rPr>
          <w:rFonts w:ascii="Times New Roman" w:hAnsi="Times New Roman"/>
          <w:sz w:val="28"/>
          <w:szCs w:val="28"/>
        </w:rPr>
        <w:t xml:space="preserve"> жизни</w:t>
      </w:r>
      <w:r w:rsidRPr="00F33700">
        <w:rPr>
          <w:rFonts w:ascii="Times New Roman" w:hAnsi="Times New Roman"/>
          <w:sz w:val="28"/>
          <w:szCs w:val="28"/>
        </w:rPr>
        <w:t xml:space="preserve"> каждого подрастающего человека стало наполненное благородством и уважением отношение к России.</w:t>
      </w:r>
    </w:p>
    <w:p w:rsidR="00ED526B" w:rsidRDefault="00FA191F" w:rsidP="00A240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разработка </w:t>
      </w:r>
      <w:r w:rsidR="00CA37C2">
        <w:rPr>
          <w:rFonts w:ascii="Times New Roman" w:hAnsi="Times New Roman"/>
          <w:sz w:val="28"/>
          <w:szCs w:val="28"/>
        </w:rPr>
        <w:t>представляе</w:t>
      </w:r>
      <w:r w:rsidRPr="00F33700">
        <w:rPr>
          <w:rFonts w:ascii="Times New Roman" w:hAnsi="Times New Roman"/>
          <w:sz w:val="28"/>
          <w:szCs w:val="28"/>
        </w:rPr>
        <w:t>т собой сценари</w:t>
      </w:r>
      <w:r>
        <w:rPr>
          <w:rFonts w:ascii="Times New Roman" w:hAnsi="Times New Roman"/>
          <w:sz w:val="28"/>
          <w:szCs w:val="28"/>
        </w:rPr>
        <w:t>й</w:t>
      </w:r>
      <w:r w:rsidRPr="00F337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тематического меро</w:t>
      </w:r>
      <w:r w:rsidR="00BB374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риятия, смысл которого</w:t>
      </w:r>
      <w:r w:rsidRPr="00F33700">
        <w:rPr>
          <w:rFonts w:ascii="Times New Roman" w:hAnsi="Times New Roman"/>
          <w:sz w:val="28"/>
          <w:szCs w:val="28"/>
        </w:rPr>
        <w:t xml:space="preserve"> заключается в формиров</w:t>
      </w:r>
      <w:r w:rsidR="009D414A">
        <w:rPr>
          <w:rFonts w:ascii="Times New Roman" w:hAnsi="Times New Roman"/>
          <w:sz w:val="28"/>
          <w:szCs w:val="28"/>
        </w:rPr>
        <w:t>ании понятий добра</w:t>
      </w:r>
      <w:r w:rsidR="00A2408A">
        <w:rPr>
          <w:rFonts w:ascii="Times New Roman" w:hAnsi="Times New Roman"/>
          <w:sz w:val="28"/>
          <w:szCs w:val="28"/>
        </w:rPr>
        <w:t>,</w:t>
      </w:r>
      <w:r w:rsidR="009D414A">
        <w:rPr>
          <w:rFonts w:ascii="Times New Roman" w:hAnsi="Times New Roman"/>
          <w:sz w:val="28"/>
          <w:szCs w:val="28"/>
        </w:rPr>
        <w:t xml:space="preserve"> высоких</w:t>
      </w:r>
      <w:r w:rsidRPr="00F33700">
        <w:rPr>
          <w:rFonts w:ascii="Times New Roman" w:hAnsi="Times New Roman"/>
          <w:sz w:val="28"/>
          <w:szCs w:val="28"/>
        </w:rPr>
        <w:t xml:space="preserve"> нравственных ценностей, обращении сознания школьников к высоким идеалам, которые имели место в отечестве</w:t>
      </w:r>
      <w:r w:rsidR="00A2408A">
        <w:rPr>
          <w:rFonts w:ascii="Times New Roman" w:hAnsi="Times New Roman"/>
          <w:sz w:val="28"/>
          <w:szCs w:val="28"/>
        </w:rPr>
        <w:t xml:space="preserve">нной истории, и создания у них </w:t>
      </w:r>
      <w:r w:rsidRPr="00F33700">
        <w:rPr>
          <w:rFonts w:ascii="Times New Roman" w:hAnsi="Times New Roman"/>
          <w:sz w:val="28"/>
          <w:szCs w:val="28"/>
        </w:rPr>
        <w:t xml:space="preserve">представлений о достойном общемировом значении и </w:t>
      </w:r>
      <w:proofErr w:type="spellStart"/>
      <w:r w:rsidRPr="00F33700">
        <w:rPr>
          <w:rFonts w:ascii="Times New Roman" w:hAnsi="Times New Roman"/>
          <w:sz w:val="28"/>
          <w:szCs w:val="28"/>
        </w:rPr>
        <w:t>самоценности</w:t>
      </w:r>
      <w:proofErr w:type="spellEnd"/>
      <w:r w:rsidRPr="00F33700">
        <w:rPr>
          <w:rFonts w:ascii="Times New Roman" w:hAnsi="Times New Roman"/>
          <w:sz w:val="28"/>
          <w:szCs w:val="28"/>
        </w:rPr>
        <w:t xml:space="preserve"> России.</w:t>
      </w:r>
    </w:p>
    <w:p w:rsidR="00FA191F" w:rsidRDefault="00FA191F" w:rsidP="00A240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3700">
        <w:rPr>
          <w:rFonts w:ascii="Times New Roman" w:hAnsi="Times New Roman"/>
          <w:sz w:val="28"/>
          <w:szCs w:val="28"/>
        </w:rPr>
        <w:t xml:space="preserve">Если учитель в своей повседневной работе начнет регулярно обращаться к подобным материалам, то их использование поможет вырастить поколение людей убежденных, благородных, готовых к подвигу, </w:t>
      </w:r>
      <w:r w:rsidRPr="00ED526B">
        <w:rPr>
          <w:rFonts w:ascii="Times New Roman" w:hAnsi="Times New Roman"/>
          <w:sz w:val="28"/>
          <w:szCs w:val="28"/>
        </w:rPr>
        <w:t>тех, ко</w:t>
      </w:r>
      <w:r w:rsidRPr="00F33700">
        <w:rPr>
          <w:rFonts w:ascii="Times New Roman" w:hAnsi="Times New Roman"/>
          <w:sz w:val="28"/>
          <w:szCs w:val="28"/>
        </w:rPr>
        <w:t>торых принято называть коротким и емким словом - «патриот».</w:t>
      </w:r>
    </w:p>
    <w:p w:rsidR="00FA191F" w:rsidRPr="00F33700" w:rsidRDefault="00FA191F" w:rsidP="00A24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2408A">
        <w:rPr>
          <w:rFonts w:ascii="Times New Roman" w:hAnsi="Times New Roman"/>
          <w:b/>
          <w:sz w:val="28"/>
          <w:szCs w:val="28"/>
        </w:rPr>
        <w:t>Ц</w:t>
      </w:r>
      <w:r w:rsidR="008C3F67" w:rsidRPr="00A2408A">
        <w:rPr>
          <w:rFonts w:ascii="Times New Roman" w:hAnsi="Times New Roman"/>
          <w:b/>
          <w:sz w:val="28"/>
          <w:szCs w:val="28"/>
        </w:rPr>
        <w:t>ель</w:t>
      </w:r>
      <w:r w:rsidRPr="00A2408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33700">
        <w:rPr>
          <w:rFonts w:ascii="Times New Roman" w:hAnsi="Times New Roman"/>
          <w:sz w:val="28"/>
          <w:szCs w:val="28"/>
        </w:rPr>
        <w:t xml:space="preserve">ормирование патриотических качеств у школьников. </w:t>
      </w:r>
    </w:p>
    <w:p w:rsidR="008B3B79" w:rsidRPr="00A2408A" w:rsidRDefault="00FA191F" w:rsidP="00A24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408A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8B3B79" w:rsidRPr="008B3B79" w:rsidRDefault="00FA191F" w:rsidP="00A240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3B79">
        <w:rPr>
          <w:rFonts w:ascii="Times New Roman" w:hAnsi="Times New Roman"/>
          <w:sz w:val="28"/>
          <w:szCs w:val="28"/>
        </w:rPr>
        <w:t>Воспит</w:t>
      </w:r>
      <w:r w:rsidR="008B3B79" w:rsidRPr="008B3B79">
        <w:rPr>
          <w:rFonts w:ascii="Times New Roman" w:hAnsi="Times New Roman"/>
          <w:sz w:val="28"/>
          <w:szCs w:val="28"/>
        </w:rPr>
        <w:t>ывать</w:t>
      </w:r>
      <w:r w:rsidRPr="008B3B79">
        <w:rPr>
          <w:rFonts w:ascii="Times New Roman" w:hAnsi="Times New Roman"/>
          <w:sz w:val="28"/>
          <w:szCs w:val="28"/>
        </w:rPr>
        <w:t xml:space="preserve"> патриотическо</w:t>
      </w:r>
      <w:r w:rsidR="008B3B79" w:rsidRPr="008B3B79">
        <w:rPr>
          <w:rFonts w:ascii="Times New Roman" w:hAnsi="Times New Roman"/>
          <w:sz w:val="28"/>
          <w:szCs w:val="28"/>
        </w:rPr>
        <w:t>е</w:t>
      </w:r>
      <w:r w:rsidRPr="008B3B79">
        <w:rPr>
          <w:rFonts w:ascii="Times New Roman" w:hAnsi="Times New Roman"/>
          <w:sz w:val="28"/>
          <w:szCs w:val="28"/>
        </w:rPr>
        <w:t xml:space="preserve"> сознани</w:t>
      </w:r>
      <w:r w:rsidR="008B3B79" w:rsidRPr="008B3B79">
        <w:rPr>
          <w:rFonts w:ascii="Times New Roman" w:hAnsi="Times New Roman"/>
          <w:sz w:val="28"/>
          <w:szCs w:val="28"/>
        </w:rPr>
        <w:t>е</w:t>
      </w:r>
      <w:r w:rsidR="008B3B79">
        <w:rPr>
          <w:rFonts w:ascii="Times New Roman" w:hAnsi="Times New Roman"/>
          <w:sz w:val="28"/>
          <w:szCs w:val="28"/>
        </w:rPr>
        <w:t xml:space="preserve"> у учащихся</w:t>
      </w:r>
      <w:r w:rsidR="008B3B79" w:rsidRPr="008B3B79">
        <w:rPr>
          <w:rFonts w:ascii="Times New Roman" w:hAnsi="Times New Roman"/>
          <w:sz w:val="28"/>
          <w:szCs w:val="28"/>
        </w:rPr>
        <w:t>;</w:t>
      </w:r>
    </w:p>
    <w:p w:rsidR="008B3B79" w:rsidRPr="009D414A" w:rsidRDefault="00ED526B" w:rsidP="00A240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A191F" w:rsidRPr="008B3B79">
        <w:rPr>
          <w:rFonts w:ascii="Times New Roman" w:hAnsi="Times New Roman"/>
          <w:sz w:val="28"/>
          <w:szCs w:val="28"/>
        </w:rPr>
        <w:t>азви</w:t>
      </w:r>
      <w:r w:rsidR="008B3B79" w:rsidRPr="008B3B79">
        <w:rPr>
          <w:rFonts w:ascii="Times New Roman" w:hAnsi="Times New Roman"/>
          <w:sz w:val="28"/>
          <w:szCs w:val="28"/>
        </w:rPr>
        <w:t>вать</w:t>
      </w:r>
      <w:r w:rsidR="00FA191F" w:rsidRPr="008B3B79">
        <w:rPr>
          <w:rFonts w:ascii="Times New Roman" w:hAnsi="Times New Roman"/>
          <w:sz w:val="28"/>
          <w:szCs w:val="28"/>
        </w:rPr>
        <w:t xml:space="preserve"> творчески</w:t>
      </w:r>
      <w:r w:rsidR="008B3B79" w:rsidRPr="008B3B79">
        <w:rPr>
          <w:rFonts w:ascii="Times New Roman" w:hAnsi="Times New Roman"/>
          <w:sz w:val="28"/>
          <w:szCs w:val="28"/>
        </w:rPr>
        <w:t xml:space="preserve">е </w:t>
      </w:r>
      <w:r w:rsidR="00FA191F" w:rsidRPr="008B3B79">
        <w:rPr>
          <w:rFonts w:ascii="Times New Roman" w:hAnsi="Times New Roman"/>
          <w:sz w:val="28"/>
          <w:szCs w:val="28"/>
        </w:rPr>
        <w:t>способност</w:t>
      </w:r>
      <w:r w:rsidR="008B3B79" w:rsidRPr="008B3B79">
        <w:rPr>
          <w:rFonts w:ascii="Times New Roman" w:hAnsi="Times New Roman"/>
          <w:sz w:val="28"/>
          <w:szCs w:val="28"/>
        </w:rPr>
        <w:t>и</w:t>
      </w:r>
      <w:r w:rsidR="00FA191F" w:rsidRPr="008B3B79">
        <w:rPr>
          <w:rFonts w:ascii="Times New Roman" w:hAnsi="Times New Roman"/>
          <w:sz w:val="28"/>
          <w:szCs w:val="28"/>
        </w:rPr>
        <w:t xml:space="preserve"> и </w:t>
      </w:r>
      <w:r w:rsidR="00FA191F" w:rsidRPr="009D414A">
        <w:rPr>
          <w:rFonts w:ascii="Times New Roman" w:hAnsi="Times New Roman"/>
          <w:sz w:val="28"/>
          <w:szCs w:val="28"/>
        </w:rPr>
        <w:t>чувств</w:t>
      </w:r>
      <w:r w:rsidR="008B3B79" w:rsidRPr="009D414A">
        <w:rPr>
          <w:rFonts w:ascii="Times New Roman" w:hAnsi="Times New Roman"/>
          <w:sz w:val="28"/>
          <w:szCs w:val="28"/>
        </w:rPr>
        <w:t>о</w:t>
      </w:r>
      <w:r w:rsidR="00FA191F" w:rsidRPr="009D414A">
        <w:rPr>
          <w:rFonts w:ascii="Times New Roman" w:hAnsi="Times New Roman"/>
          <w:sz w:val="28"/>
          <w:szCs w:val="28"/>
        </w:rPr>
        <w:t xml:space="preserve"> </w:t>
      </w:r>
      <w:r w:rsidR="009D414A" w:rsidRPr="009D414A">
        <w:rPr>
          <w:rFonts w:ascii="Times New Roman" w:hAnsi="Times New Roman"/>
          <w:sz w:val="28"/>
          <w:szCs w:val="28"/>
        </w:rPr>
        <w:t>сопричастности  к коллективу;</w:t>
      </w:r>
    </w:p>
    <w:p w:rsidR="008B3B79" w:rsidRDefault="009D414A" w:rsidP="00A240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B3B79" w:rsidRPr="008B3B79">
        <w:rPr>
          <w:rFonts w:ascii="Times New Roman" w:hAnsi="Times New Roman"/>
          <w:sz w:val="28"/>
          <w:szCs w:val="28"/>
        </w:rPr>
        <w:t>азвивать общественную активность учащихс</w:t>
      </w:r>
      <w:r w:rsidR="008B3B79">
        <w:rPr>
          <w:rFonts w:ascii="Times New Roman" w:hAnsi="Times New Roman"/>
          <w:sz w:val="28"/>
          <w:szCs w:val="28"/>
        </w:rPr>
        <w:t>я;</w:t>
      </w:r>
    </w:p>
    <w:p w:rsidR="008B3B79" w:rsidRPr="008B3B79" w:rsidRDefault="009D414A" w:rsidP="00A240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B3B79" w:rsidRPr="008B3B79">
        <w:rPr>
          <w:rFonts w:ascii="Times New Roman" w:hAnsi="Times New Roman"/>
          <w:sz w:val="28"/>
          <w:szCs w:val="28"/>
        </w:rPr>
        <w:t xml:space="preserve">оспитывать в них сознательное отношение к народному достоянию, верность боевым и трудовым традициям старшего поколения, преданность </w:t>
      </w:r>
      <w:r w:rsidR="00ED526B">
        <w:rPr>
          <w:rFonts w:ascii="Times New Roman" w:hAnsi="Times New Roman"/>
          <w:sz w:val="28"/>
          <w:szCs w:val="28"/>
        </w:rPr>
        <w:t>О</w:t>
      </w:r>
      <w:r w:rsidR="008B3B79" w:rsidRPr="008B3B79">
        <w:rPr>
          <w:rFonts w:ascii="Times New Roman" w:hAnsi="Times New Roman"/>
          <w:sz w:val="28"/>
          <w:szCs w:val="28"/>
        </w:rPr>
        <w:t>тчизне, готовность к защите ее свободы и независимости;</w:t>
      </w:r>
    </w:p>
    <w:p w:rsidR="008B3B79" w:rsidRPr="008B3B79" w:rsidRDefault="009D414A" w:rsidP="00A240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B3B79" w:rsidRPr="008B3B79">
        <w:rPr>
          <w:rFonts w:ascii="Times New Roman" w:hAnsi="Times New Roman"/>
          <w:sz w:val="28"/>
          <w:szCs w:val="28"/>
        </w:rPr>
        <w:t>оспитывать политическую культуру, чувство ответственности и гордости за свою страну.</w:t>
      </w:r>
    </w:p>
    <w:p w:rsidR="00F33700" w:rsidRPr="00F33700" w:rsidRDefault="00E56571" w:rsidP="00A24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33700" w:rsidRPr="00F33700">
        <w:rPr>
          <w:rFonts w:ascii="Times New Roman" w:hAnsi="Times New Roman"/>
          <w:sz w:val="28"/>
          <w:szCs w:val="28"/>
        </w:rPr>
        <w:t>Данное меропри</w:t>
      </w:r>
      <w:r w:rsidR="00ED526B">
        <w:rPr>
          <w:rFonts w:ascii="Times New Roman" w:hAnsi="Times New Roman"/>
          <w:sz w:val="28"/>
          <w:szCs w:val="28"/>
        </w:rPr>
        <w:t xml:space="preserve">ятие разработано для учащихся </w:t>
      </w:r>
      <w:r w:rsidR="009D414A">
        <w:rPr>
          <w:rFonts w:ascii="Times New Roman" w:hAnsi="Times New Roman"/>
          <w:sz w:val="28"/>
          <w:szCs w:val="28"/>
        </w:rPr>
        <w:t xml:space="preserve">7 – </w:t>
      </w:r>
      <w:r w:rsidR="00ED526B">
        <w:rPr>
          <w:rFonts w:ascii="Times New Roman" w:hAnsi="Times New Roman"/>
          <w:sz w:val="28"/>
          <w:szCs w:val="28"/>
        </w:rPr>
        <w:t>9</w:t>
      </w:r>
      <w:r w:rsidR="009D414A">
        <w:rPr>
          <w:rFonts w:ascii="Times New Roman" w:hAnsi="Times New Roman"/>
          <w:sz w:val="28"/>
          <w:szCs w:val="28"/>
        </w:rPr>
        <w:t xml:space="preserve"> </w:t>
      </w:r>
      <w:r w:rsidR="00F33700" w:rsidRPr="00F33700">
        <w:rPr>
          <w:rFonts w:ascii="Times New Roman" w:hAnsi="Times New Roman"/>
          <w:sz w:val="28"/>
          <w:szCs w:val="28"/>
        </w:rPr>
        <w:t xml:space="preserve">классов с приглашением ветеранов Великой Отечественной войны. Традиционно проводится накануне Дня Победы. </w:t>
      </w:r>
    </w:p>
    <w:p w:rsidR="00F33700" w:rsidRPr="00F33700" w:rsidRDefault="00FA191F" w:rsidP="00A24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33700" w:rsidRPr="00ED526B">
        <w:rPr>
          <w:rFonts w:ascii="Times New Roman" w:hAnsi="Times New Roman"/>
          <w:b/>
          <w:sz w:val="28"/>
          <w:szCs w:val="28"/>
        </w:rPr>
        <w:t>Оформление</w:t>
      </w:r>
      <w:r w:rsidR="00F33700" w:rsidRPr="00F3370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</w:t>
      </w:r>
      <w:r w:rsidR="00F33700" w:rsidRPr="00F33700">
        <w:rPr>
          <w:rFonts w:ascii="Times New Roman" w:hAnsi="Times New Roman"/>
          <w:sz w:val="28"/>
          <w:szCs w:val="28"/>
        </w:rPr>
        <w:t>лакаты: "Есть память, которой не б</w:t>
      </w:r>
      <w:r w:rsidR="00A2408A">
        <w:rPr>
          <w:rFonts w:ascii="Times New Roman" w:hAnsi="Times New Roman"/>
          <w:sz w:val="28"/>
          <w:szCs w:val="28"/>
        </w:rPr>
        <w:t xml:space="preserve">удет конца”, "Никто не забыт, </w:t>
      </w:r>
      <w:r w:rsidR="00F33700" w:rsidRPr="00F33700">
        <w:rPr>
          <w:rFonts w:ascii="Times New Roman" w:hAnsi="Times New Roman"/>
          <w:sz w:val="28"/>
          <w:szCs w:val="28"/>
        </w:rPr>
        <w:t xml:space="preserve">ничто не забыто!” </w:t>
      </w:r>
    </w:p>
    <w:p w:rsidR="00F33700" w:rsidRPr="00F33700" w:rsidRDefault="00FA191F" w:rsidP="00A24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33700" w:rsidRPr="00ED526B">
        <w:rPr>
          <w:rFonts w:ascii="Times New Roman" w:hAnsi="Times New Roman"/>
          <w:b/>
          <w:sz w:val="28"/>
          <w:szCs w:val="28"/>
        </w:rPr>
        <w:t>Музыкальное оформление</w:t>
      </w:r>
      <w:r w:rsidR="00F33700" w:rsidRPr="00F33700">
        <w:rPr>
          <w:rFonts w:ascii="Times New Roman" w:hAnsi="Times New Roman"/>
          <w:sz w:val="28"/>
          <w:szCs w:val="28"/>
        </w:rPr>
        <w:t xml:space="preserve">: Д. Шостакович "Новороссийские куранты”, "Священная война”, "День Победы”. </w:t>
      </w:r>
    </w:p>
    <w:p w:rsidR="00FA191F" w:rsidRPr="008B3B79" w:rsidRDefault="00FA191F" w:rsidP="00A240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3B79">
        <w:rPr>
          <w:rFonts w:ascii="Times New Roman" w:hAnsi="Times New Roman"/>
          <w:sz w:val="28"/>
          <w:szCs w:val="28"/>
        </w:rPr>
        <w:lastRenderedPageBreak/>
        <w:t xml:space="preserve">Продолжительность </w:t>
      </w:r>
      <w:r w:rsidR="00A2408A">
        <w:rPr>
          <w:rFonts w:ascii="Times New Roman" w:hAnsi="Times New Roman"/>
          <w:sz w:val="28"/>
          <w:szCs w:val="28"/>
        </w:rPr>
        <w:t>-</w:t>
      </w:r>
      <w:r w:rsidRPr="008B3B79">
        <w:rPr>
          <w:rFonts w:ascii="Times New Roman" w:hAnsi="Times New Roman"/>
          <w:sz w:val="28"/>
          <w:szCs w:val="28"/>
        </w:rPr>
        <w:t xml:space="preserve"> 45 минут.</w:t>
      </w:r>
    </w:p>
    <w:p w:rsidR="008B3B79" w:rsidRPr="008B3B79" w:rsidRDefault="008B3B79" w:rsidP="00A2408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B3B79">
        <w:rPr>
          <w:rFonts w:ascii="Times New Roman" w:hAnsi="Times New Roman"/>
          <w:sz w:val="28"/>
          <w:szCs w:val="28"/>
        </w:rPr>
        <w:tab/>
      </w:r>
      <w:r w:rsidRPr="00A2408A">
        <w:rPr>
          <w:rFonts w:ascii="Times New Roman" w:hAnsi="Times New Roman"/>
          <w:b/>
          <w:sz w:val="28"/>
          <w:szCs w:val="28"/>
        </w:rPr>
        <w:t>Ожидаемый результат</w:t>
      </w:r>
      <w:r w:rsidRPr="00ED526B">
        <w:rPr>
          <w:rFonts w:ascii="Times New Roman" w:hAnsi="Times New Roman"/>
          <w:sz w:val="28"/>
          <w:szCs w:val="28"/>
        </w:rPr>
        <w:t>: у</w:t>
      </w:r>
      <w:r w:rsidRPr="008B3B79">
        <w:rPr>
          <w:rFonts w:ascii="Times New Roman" w:hAnsi="Times New Roman"/>
          <w:sz w:val="28"/>
          <w:szCs w:val="28"/>
        </w:rPr>
        <w:t>бежденность учащихся в том, что настоящий гражданин любит и гордится своей Родиной, изучает ее историко-культурное, духовное наследие, верен своему гражданскому долгу и готов к защите Отечества.</w:t>
      </w:r>
    </w:p>
    <w:p w:rsidR="00F33700" w:rsidRPr="00BC46F8" w:rsidRDefault="00F33700" w:rsidP="00A240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3700" w:rsidRPr="008B3B79" w:rsidRDefault="00F33700" w:rsidP="00A24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3B79">
        <w:rPr>
          <w:rFonts w:ascii="Times New Roman" w:hAnsi="Times New Roman"/>
          <w:b/>
          <w:sz w:val="28"/>
          <w:szCs w:val="28"/>
        </w:rPr>
        <w:t xml:space="preserve">План проведения </w:t>
      </w:r>
      <w:r w:rsidR="00A64E10">
        <w:rPr>
          <w:rFonts w:ascii="Times New Roman" w:hAnsi="Times New Roman"/>
          <w:b/>
          <w:sz w:val="28"/>
          <w:szCs w:val="28"/>
        </w:rPr>
        <w:t>мероприятия</w:t>
      </w:r>
    </w:p>
    <w:p w:rsidR="00F33700" w:rsidRPr="00BC46F8" w:rsidRDefault="00F33700" w:rsidP="00A2408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47" w:type="dxa"/>
        <w:tblLayout w:type="fixed"/>
        <w:tblLook w:val="0000"/>
      </w:tblPr>
      <w:tblGrid>
        <w:gridCol w:w="503"/>
        <w:gridCol w:w="2580"/>
        <w:gridCol w:w="3210"/>
        <w:gridCol w:w="2740"/>
      </w:tblGrid>
      <w:tr w:rsidR="00F33700" w:rsidRPr="00BC46F8" w:rsidTr="008B781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700" w:rsidRPr="00BC46F8" w:rsidRDefault="00F33700" w:rsidP="00A240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C46F8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700" w:rsidRPr="00BC46F8" w:rsidRDefault="00F33700" w:rsidP="00A240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46F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Этап </w:t>
            </w:r>
            <w:r w:rsidR="00BB374F" w:rsidRPr="00BC46F8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700" w:rsidRPr="00BC46F8" w:rsidRDefault="00F33700" w:rsidP="00A240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46F8">
              <w:rPr>
                <w:rFonts w:ascii="Times New Roman" w:hAnsi="Times New Roman"/>
                <w:b/>
                <w:bCs/>
                <w:sz w:val="28"/>
                <w:szCs w:val="28"/>
              </w:rPr>
              <w:t>Оперативные задачи педагога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00" w:rsidRPr="00BC46F8" w:rsidRDefault="00F33700" w:rsidP="00A240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46F8">
              <w:rPr>
                <w:rFonts w:ascii="Times New Roman" w:hAnsi="Times New Roman"/>
                <w:b/>
                <w:bCs/>
                <w:sz w:val="28"/>
                <w:szCs w:val="28"/>
              </w:rPr>
              <w:t>Способы, приёмы организации деятельности</w:t>
            </w:r>
          </w:p>
        </w:tc>
      </w:tr>
      <w:tr w:rsidR="00F33700" w:rsidRPr="00BC46F8" w:rsidTr="008B781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700" w:rsidRPr="00BC46F8" w:rsidRDefault="00F33700" w:rsidP="00A2408A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6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700" w:rsidRPr="00BC46F8" w:rsidRDefault="00BC46F8" w:rsidP="00A2408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Звучат музыка и слова ведущего</w:t>
            </w:r>
            <w:r w:rsidR="00F33700" w:rsidRPr="00BC46F8">
              <w:rPr>
                <w:rFonts w:ascii="Times New Roman" w:hAnsi="Times New Roman"/>
                <w:sz w:val="28"/>
                <w:szCs w:val="28"/>
              </w:rPr>
              <w:t>, знаком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ящие </w:t>
            </w:r>
            <w:r w:rsidR="00F33700" w:rsidRPr="00BC46F8">
              <w:rPr>
                <w:rFonts w:ascii="Times New Roman" w:hAnsi="Times New Roman"/>
                <w:sz w:val="28"/>
                <w:szCs w:val="28"/>
              </w:rPr>
              <w:t xml:space="preserve">с тематикой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700" w:rsidRPr="00BC46F8" w:rsidRDefault="00F33700" w:rsidP="00A2408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6F8">
              <w:rPr>
                <w:rFonts w:ascii="Times New Roman" w:hAnsi="Times New Roman"/>
                <w:sz w:val="28"/>
                <w:szCs w:val="28"/>
              </w:rPr>
              <w:t>Настроить на предстоящую работу, создать доброжелательную атмосферу, познакомить с предстоящей деятельностью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00" w:rsidRPr="00BC46F8" w:rsidRDefault="00BC46F8" w:rsidP="00A2408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Музыкальное сопровождение, стихи</w:t>
            </w:r>
          </w:p>
        </w:tc>
      </w:tr>
      <w:tr w:rsidR="00F33700" w:rsidRPr="00BC46F8" w:rsidTr="008B781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700" w:rsidRPr="00BC46F8" w:rsidRDefault="00F33700" w:rsidP="00A2408A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6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700" w:rsidRPr="00BC46F8" w:rsidRDefault="00BC46F8" w:rsidP="00A2408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Звучит песня «Священная война» в исполнении учащихся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700" w:rsidRPr="00BC46F8" w:rsidRDefault="00CA37C2" w:rsidP="00A2408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 эмоциональный настрой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00" w:rsidRPr="00BC46F8" w:rsidRDefault="00CA37C2" w:rsidP="00A2408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 песни учащимися</w:t>
            </w:r>
          </w:p>
        </w:tc>
      </w:tr>
      <w:tr w:rsidR="00F33700" w:rsidRPr="00BC46F8" w:rsidTr="008B781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700" w:rsidRPr="00BC46F8" w:rsidRDefault="00F33700" w:rsidP="00A2408A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6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700" w:rsidRPr="00BC46F8" w:rsidRDefault="00A038EB" w:rsidP="00A2408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 ведущих, знакомящие учащихся с историческими фактами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700" w:rsidRPr="006A3DD8" w:rsidRDefault="006A3DD8" w:rsidP="00A2408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3DD8">
              <w:rPr>
                <w:rFonts w:ascii="Times New Roman" w:hAnsi="Times New Roman"/>
                <w:sz w:val="28"/>
                <w:szCs w:val="28"/>
              </w:rPr>
              <w:t>Кратко рассказать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первых днях войны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00" w:rsidRPr="00BC46F8" w:rsidRDefault="006A3DD8" w:rsidP="00A2408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Рассказ, стихи</w:t>
            </w:r>
          </w:p>
        </w:tc>
      </w:tr>
      <w:tr w:rsidR="00F33700" w:rsidRPr="00BC46F8" w:rsidTr="008B781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700" w:rsidRPr="00A038EB" w:rsidRDefault="00A038EB" w:rsidP="00A2408A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700" w:rsidRPr="00BC46F8" w:rsidRDefault="00A038EB" w:rsidP="00A2408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гостей ветеранов ВОВ, вручение цветов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700" w:rsidRPr="00BC46F8" w:rsidRDefault="00AC2AA0" w:rsidP="00A2408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</w:t>
            </w:r>
            <w:r w:rsidRPr="000B64BA">
              <w:rPr>
                <w:rFonts w:ascii="Times New Roman" w:hAnsi="Times New Roman"/>
                <w:bCs/>
                <w:sz w:val="28"/>
                <w:szCs w:val="28"/>
              </w:rPr>
              <w:t>моционально</w:t>
            </w:r>
            <w:r w:rsidRPr="000B64B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0B64BA">
              <w:rPr>
                <w:rFonts w:ascii="Times New Roman" w:hAnsi="Times New Roman"/>
                <w:bCs/>
                <w:sz w:val="28"/>
                <w:szCs w:val="28"/>
              </w:rPr>
              <w:t>мысленный перенос в положение другого человека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00" w:rsidRPr="00BC46F8" w:rsidRDefault="006A3DD8" w:rsidP="00A2408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ветеранов, вручение цветов</w:t>
            </w:r>
            <w:r w:rsidR="00A2408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рассказ</w:t>
            </w:r>
          </w:p>
        </w:tc>
      </w:tr>
      <w:tr w:rsidR="00F33700" w:rsidRPr="00BC46F8" w:rsidTr="008B781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700" w:rsidRPr="00A038EB" w:rsidRDefault="00A038EB" w:rsidP="00A2408A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700" w:rsidRPr="00BC46F8" w:rsidRDefault="00A038EB" w:rsidP="00A24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Слова ведущих. </w:t>
            </w:r>
            <w:r w:rsidRPr="00A038EB">
              <w:rPr>
                <w:rFonts w:ascii="Times New Roman" w:hAnsi="Times New Roman"/>
                <w:sz w:val="28"/>
                <w:szCs w:val="28"/>
              </w:rPr>
              <w:t>Отрывок из произведен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ия Александра Корнейчука «Фронт» </w:t>
            </w:r>
            <w:r w:rsidRPr="00A038EB">
              <w:rPr>
                <w:rFonts w:ascii="Times New Roman" w:hAnsi="Times New Roman"/>
                <w:sz w:val="28"/>
                <w:szCs w:val="28"/>
              </w:rPr>
              <w:t xml:space="preserve">в исполнении учащихся </w:t>
            </w:r>
            <w:r w:rsidR="009D414A">
              <w:rPr>
                <w:rFonts w:ascii="Times New Roman" w:hAnsi="Times New Roman"/>
                <w:sz w:val="28"/>
                <w:szCs w:val="28"/>
              </w:rPr>
              <w:t>7</w:t>
            </w:r>
            <w:r w:rsidRPr="00A038EB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700" w:rsidRPr="00BC46F8" w:rsidRDefault="00AC2AA0" w:rsidP="00A2408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Проигрывание социальных ролей, </w:t>
            </w:r>
            <w:r w:rsidR="00370325">
              <w:rPr>
                <w:rFonts w:ascii="Times New Roman" w:hAnsi="Times New Roman"/>
                <w:bCs/>
                <w:sz w:val="28"/>
                <w:szCs w:val="28"/>
              </w:rPr>
              <w:t>э</w:t>
            </w:r>
            <w:r w:rsidR="00370325" w:rsidRPr="000B64BA">
              <w:rPr>
                <w:rFonts w:ascii="Times New Roman" w:hAnsi="Times New Roman"/>
                <w:bCs/>
                <w:sz w:val="28"/>
                <w:szCs w:val="28"/>
              </w:rPr>
              <w:t>моционально</w:t>
            </w:r>
            <w:r w:rsidR="00370325" w:rsidRPr="000B64B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="00370325" w:rsidRPr="000B64BA">
              <w:rPr>
                <w:rFonts w:ascii="Times New Roman" w:hAnsi="Times New Roman"/>
                <w:bCs/>
                <w:sz w:val="28"/>
                <w:szCs w:val="28"/>
              </w:rPr>
              <w:t>мысленный перенос в положение другого человека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00" w:rsidRPr="00BC46F8" w:rsidRDefault="00370325" w:rsidP="00A2408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Сценическая деятельность</w:t>
            </w:r>
          </w:p>
        </w:tc>
      </w:tr>
      <w:tr w:rsidR="00370325" w:rsidRPr="00BC46F8" w:rsidTr="008B781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325" w:rsidRPr="00675592" w:rsidRDefault="00370325" w:rsidP="00A2408A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325" w:rsidRPr="00BC46F8" w:rsidRDefault="00370325" w:rsidP="00A24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Слова ведущих. </w:t>
            </w:r>
            <w:r w:rsidRPr="00A038EB">
              <w:rPr>
                <w:rFonts w:ascii="Times New Roman" w:hAnsi="Times New Roman"/>
                <w:sz w:val="28"/>
                <w:szCs w:val="28"/>
              </w:rPr>
              <w:t xml:space="preserve">Отрывок 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произведения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Бориса Васильева «</w:t>
            </w:r>
            <w:r w:rsidRPr="00A038EB">
              <w:rPr>
                <w:rFonts w:ascii="Times New Roman" w:hAnsi="Times New Roman"/>
                <w:sz w:val="28"/>
                <w:szCs w:val="28"/>
              </w:rPr>
              <w:t>А зори здесь тихие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A038EB">
              <w:rPr>
                <w:rFonts w:ascii="Times New Roman" w:hAnsi="Times New Roman"/>
                <w:sz w:val="28"/>
                <w:szCs w:val="28"/>
              </w:rPr>
              <w:t xml:space="preserve">в исполнении учащихся </w:t>
            </w:r>
            <w:r w:rsidR="009D414A">
              <w:rPr>
                <w:rFonts w:ascii="Times New Roman" w:hAnsi="Times New Roman"/>
                <w:sz w:val="28"/>
                <w:szCs w:val="28"/>
              </w:rPr>
              <w:t>8</w:t>
            </w:r>
            <w:r w:rsidRPr="00A038EB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325" w:rsidRPr="00BC46F8" w:rsidRDefault="00370325" w:rsidP="00A2408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Проигрывание социальных ролей,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э</w:t>
            </w:r>
            <w:r w:rsidRPr="000B64BA">
              <w:rPr>
                <w:rFonts w:ascii="Times New Roman" w:hAnsi="Times New Roman"/>
                <w:bCs/>
                <w:sz w:val="28"/>
                <w:szCs w:val="28"/>
              </w:rPr>
              <w:t>моционально</w:t>
            </w:r>
            <w:r w:rsidRPr="000B64B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0B64B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мысленный перенос в положение другого человека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25" w:rsidRPr="00BC46F8" w:rsidRDefault="00370325" w:rsidP="00A2408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Сценическая деятельность</w:t>
            </w:r>
          </w:p>
        </w:tc>
      </w:tr>
      <w:tr w:rsidR="00370325" w:rsidRPr="00BC46F8" w:rsidTr="008B781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325" w:rsidRPr="00675592" w:rsidRDefault="00370325" w:rsidP="00A2408A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325" w:rsidRPr="00A038EB" w:rsidRDefault="00370325" w:rsidP="00A24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Слова ведущих. </w:t>
            </w:r>
            <w:r w:rsidRPr="00A038EB">
              <w:rPr>
                <w:rFonts w:ascii="Times New Roman" w:hAnsi="Times New Roman"/>
                <w:sz w:val="28"/>
                <w:szCs w:val="28"/>
              </w:rPr>
              <w:t>Отрывок из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роизведения Александра Фадеева «Молодая гвардия» </w:t>
            </w:r>
            <w:r w:rsidRPr="00A038EB">
              <w:rPr>
                <w:rFonts w:ascii="Times New Roman" w:hAnsi="Times New Roman"/>
                <w:sz w:val="28"/>
                <w:szCs w:val="28"/>
              </w:rPr>
              <w:t>в исполнении учащихся</w:t>
            </w:r>
            <w:r w:rsidR="009D414A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 w:rsidRPr="00A038EB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325" w:rsidRPr="00BC46F8" w:rsidRDefault="00370325" w:rsidP="00A2408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Проигрывание социальных ролей,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э</w:t>
            </w:r>
            <w:r w:rsidRPr="000B64BA">
              <w:rPr>
                <w:rFonts w:ascii="Times New Roman" w:hAnsi="Times New Roman"/>
                <w:bCs/>
                <w:sz w:val="28"/>
                <w:szCs w:val="28"/>
              </w:rPr>
              <w:t>моционально</w:t>
            </w:r>
            <w:r w:rsidRPr="000B64B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0B64BA">
              <w:rPr>
                <w:rFonts w:ascii="Times New Roman" w:hAnsi="Times New Roman"/>
                <w:bCs/>
                <w:sz w:val="28"/>
                <w:szCs w:val="28"/>
              </w:rPr>
              <w:t>мысленный перенос в положение другого человека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25" w:rsidRPr="00BC46F8" w:rsidRDefault="00370325" w:rsidP="00A2408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Сценическая деятельность</w:t>
            </w:r>
          </w:p>
        </w:tc>
      </w:tr>
      <w:tr w:rsidR="00370325" w:rsidRPr="00BC46F8" w:rsidTr="008B781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325" w:rsidRPr="00675592" w:rsidRDefault="00370325" w:rsidP="00A2408A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325" w:rsidRPr="00A038EB" w:rsidRDefault="00370325" w:rsidP="00A24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Слова ведущих. </w:t>
            </w:r>
            <w:r w:rsidRPr="00A038EB">
              <w:rPr>
                <w:rFonts w:ascii="Times New Roman" w:hAnsi="Times New Roman"/>
                <w:sz w:val="28"/>
                <w:szCs w:val="28"/>
              </w:rPr>
              <w:t xml:space="preserve">Отрывок из </w:t>
            </w:r>
            <w:r>
              <w:rPr>
                <w:rFonts w:ascii="Times New Roman" w:hAnsi="Times New Roman"/>
                <w:sz w:val="28"/>
                <w:szCs w:val="28"/>
              </w:rPr>
              <w:t>произведения Валентина Катаева «</w:t>
            </w:r>
            <w:r w:rsidRPr="00A038EB">
              <w:rPr>
                <w:rFonts w:ascii="Times New Roman" w:hAnsi="Times New Roman"/>
                <w:sz w:val="28"/>
                <w:szCs w:val="28"/>
              </w:rPr>
              <w:t>Сын полка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70325" w:rsidRPr="00A038EB" w:rsidRDefault="00370325" w:rsidP="00A24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EB">
              <w:rPr>
                <w:rFonts w:ascii="Times New Roman" w:hAnsi="Times New Roman"/>
                <w:sz w:val="28"/>
                <w:szCs w:val="28"/>
              </w:rPr>
              <w:t>в исполнении учащихся 8–9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325" w:rsidRPr="00BC46F8" w:rsidRDefault="00370325" w:rsidP="00A2408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Проигрывание социальных ролей,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э</w:t>
            </w:r>
            <w:r w:rsidRPr="000B64BA">
              <w:rPr>
                <w:rFonts w:ascii="Times New Roman" w:hAnsi="Times New Roman"/>
                <w:bCs/>
                <w:sz w:val="28"/>
                <w:szCs w:val="28"/>
              </w:rPr>
              <w:t>моционально</w:t>
            </w:r>
            <w:r w:rsidRPr="000B64B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0B64BA">
              <w:rPr>
                <w:rFonts w:ascii="Times New Roman" w:hAnsi="Times New Roman"/>
                <w:bCs/>
                <w:sz w:val="28"/>
                <w:szCs w:val="28"/>
              </w:rPr>
              <w:t>мысленный перенос в положение другого человека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25" w:rsidRPr="00BC46F8" w:rsidRDefault="00370325" w:rsidP="00A2408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Сценическая деятельность, художественное чтение</w:t>
            </w:r>
          </w:p>
        </w:tc>
      </w:tr>
      <w:tr w:rsidR="00370325" w:rsidRPr="00BC46F8" w:rsidTr="008B781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325" w:rsidRPr="00675592" w:rsidRDefault="00370325" w:rsidP="00A2408A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325" w:rsidRPr="00A038EB" w:rsidRDefault="00370325" w:rsidP="00A24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Слова ведущих. </w:t>
            </w:r>
            <w:r w:rsidRPr="00A038EB">
              <w:rPr>
                <w:rFonts w:ascii="Times New Roman" w:hAnsi="Times New Roman"/>
                <w:sz w:val="28"/>
                <w:szCs w:val="28"/>
              </w:rPr>
              <w:t>Зву</w:t>
            </w:r>
            <w:r>
              <w:rPr>
                <w:rFonts w:ascii="Times New Roman" w:hAnsi="Times New Roman"/>
                <w:sz w:val="28"/>
                <w:szCs w:val="28"/>
              </w:rPr>
              <w:t>чит песня «</w:t>
            </w:r>
            <w:r w:rsidRPr="00A038EB">
              <w:rPr>
                <w:rFonts w:ascii="Times New Roman" w:hAnsi="Times New Roman"/>
                <w:sz w:val="28"/>
                <w:szCs w:val="28"/>
              </w:rPr>
              <w:t>День Победы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038EB">
              <w:rPr>
                <w:rFonts w:ascii="Times New Roman" w:hAnsi="Times New Roman"/>
                <w:sz w:val="28"/>
                <w:szCs w:val="28"/>
              </w:rPr>
              <w:t xml:space="preserve"> в исполнении участников мероприятия.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325" w:rsidRPr="00BC46F8" w:rsidRDefault="00370325" w:rsidP="00A2408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Проигрывание социальных ролей,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э</w:t>
            </w:r>
            <w:r w:rsidRPr="000B64BA">
              <w:rPr>
                <w:rFonts w:ascii="Times New Roman" w:hAnsi="Times New Roman"/>
                <w:bCs/>
                <w:sz w:val="28"/>
                <w:szCs w:val="28"/>
              </w:rPr>
              <w:t>моционально</w:t>
            </w:r>
            <w:r w:rsidRPr="000B64B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0B64BA">
              <w:rPr>
                <w:rFonts w:ascii="Times New Roman" w:hAnsi="Times New Roman"/>
                <w:bCs/>
                <w:sz w:val="28"/>
                <w:szCs w:val="28"/>
              </w:rPr>
              <w:t>мысленный перенос в положение другого человека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25" w:rsidRPr="00BC46F8" w:rsidRDefault="00370325" w:rsidP="00A2408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Сценическая деятельность, исполнительское мастерство</w:t>
            </w:r>
          </w:p>
        </w:tc>
      </w:tr>
      <w:tr w:rsidR="00242478" w:rsidRPr="00BC46F8" w:rsidTr="008B781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478" w:rsidRPr="00675592" w:rsidRDefault="00242478" w:rsidP="00A2408A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478" w:rsidRDefault="00242478" w:rsidP="00A24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Минута молчания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478" w:rsidRPr="00BC46F8" w:rsidRDefault="00242478" w:rsidP="00A2408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Дань уважения к защитникам Родины,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э</w:t>
            </w:r>
            <w:r w:rsidRPr="000B64BA">
              <w:rPr>
                <w:rFonts w:ascii="Times New Roman" w:hAnsi="Times New Roman"/>
                <w:bCs/>
                <w:sz w:val="28"/>
                <w:szCs w:val="28"/>
              </w:rPr>
              <w:t>моционально</w:t>
            </w:r>
            <w:r w:rsidRPr="000B64B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0B64BA">
              <w:rPr>
                <w:rFonts w:ascii="Times New Roman" w:hAnsi="Times New Roman"/>
                <w:bCs/>
                <w:sz w:val="28"/>
                <w:szCs w:val="28"/>
              </w:rPr>
              <w:t>мысленный перенос в положение другого человека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78" w:rsidRDefault="00242478" w:rsidP="00A2408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метронома</w:t>
            </w:r>
          </w:p>
        </w:tc>
      </w:tr>
      <w:tr w:rsidR="00242478" w:rsidRPr="00BC46F8" w:rsidTr="008B781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478" w:rsidRPr="00675592" w:rsidRDefault="00242478" w:rsidP="00A2408A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478" w:rsidRPr="00A64E10" w:rsidRDefault="00242478" w:rsidP="00A2408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38EB">
              <w:rPr>
                <w:rFonts w:ascii="Times New Roman" w:hAnsi="Times New Roman"/>
                <w:sz w:val="28"/>
                <w:szCs w:val="28"/>
              </w:rPr>
              <w:t>Чаепитие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38EB">
              <w:rPr>
                <w:rFonts w:ascii="Times New Roman" w:hAnsi="Times New Roman"/>
                <w:sz w:val="28"/>
                <w:szCs w:val="28"/>
              </w:rPr>
              <w:t>с ветеранами.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478" w:rsidRPr="00BC46F8" w:rsidRDefault="00242478" w:rsidP="00A2408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Разговор по душам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78" w:rsidRPr="00BC46F8" w:rsidRDefault="00242478" w:rsidP="00A2408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эмоционально-благоприятной атмосферы</w:t>
            </w:r>
          </w:p>
        </w:tc>
      </w:tr>
      <w:tr w:rsidR="00242478" w:rsidRPr="00BC46F8" w:rsidTr="008B781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478" w:rsidRPr="00675592" w:rsidRDefault="00242478" w:rsidP="00A2408A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478" w:rsidRPr="00A038EB" w:rsidRDefault="00242478" w:rsidP="00A24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EB">
              <w:rPr>
                <w:rFonts w:ascii="Times New Roman" w:hAnsi="Times New Roman"/>
                <w:sz w:val="28"/>
                <w:szCs w:val="28"/>
              </w:rPr>
              <w:t>Возложение цветов к мемориалу Памяти.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478" w:rsidRPr="00BC46F8" w:rsidRDefault="00242478" w:rsidP="00A2408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Дань уважения к защитникам Родины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78" w:rsidRPr="00BC46F8" w:rsidRDefault="00242478" w:rsidP="00A2408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Возложение цветов </w:t>
            </w:r>
          </w:p>
        </w:tc>
      </w:tr>
    </w:tbl>
    <w:p w:rsidR="00F33700" w:rsidRDefault="00F33700" w:rsidP="00A2408A">
      <w:pPr>
        <w:spacing w:after="0" w:line="240" w:lineRule="auto"/>
        <w:ind w:firstLine="708"/>
        <w:jc w:val="both"/>
      </w:pPr>
    </w:p>
    <w:p w:rsidR="00F33700" w:rsidRDefault="00F33700" w:rsidP="00A2408A">
      <w:pPr>
        <w:spacing w:after="0" w:line="240" w:lineRule="auto"/>
        <w:ind w:firstLine="708"/>
        <w:jc w:val="both"/>
      </w:pPr>
    </w:p>
    <w:p w:rsidR="00202E0C" w:rsidRDefault="00202E0C" w:rsidP="00A24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3700" w:rsidRDefault="00F33700" w:rsidP="00A24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3B79">
        <w:rPr>
          <w:rFonts w:ascii="Times New Roman" w:hAnsi="Times New Roman"/>
          <w:b/>
          <w:sz w:val="28"/>
          <w:szCs w:val="28"/>
        </w:rPr>
        <w:lastRenderedPageBreak/>
        <w:t xml:space="preserve">План-конспект </w:t>
      </w:r>
      <w:r w:rsidR="008B3B79" w:rsidRPr="008B3B79">
        <w:rPr>
          <w:rFonts w:ascii="Times New Roman" w:hAnsi="Times New Roman"/>
          <w:b/>
          <w:sz w:val="28"/>
          <w:szCs w:val="28"/>
        </w:rPr>
        <w:t>мероприятия</w:t>
      </w:r>
    </w:p>
    <w:p w:rsidR="00A2408A" w:rsidRPr="008B3B79" w:rsidRDefault="00A2408A" w:rsidP="00A24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6571" w:rsidRDefault="00A572D8" w:rsidP="00A2408A">
      <w:pPr>
        <w:spacing w:after="0" w:line="240" w:lineRule="auto"/>
        <w:jc w:val="center"/>
      </w:pPr>
      <w:r w:rsidRPr="00A64E10">
        <w:rPr>
          <w:rFonts w:ascii="Times New Roman" w:hAnsi="Times New Roman"/>
          <w:i/>
          <w:sz w:val="28"/>
          <w:szCs w:val="28"/>
        </w:rPr>
        <w:t>Звучит музыка Д. Шостаковича "Новороссийские куранты”</w:t>
      </w:r>
      <w:r w:rsidR="00E56571" w:rsidRPr="00E56571">
        <w:t xml:space="preserve"> </w:t>
      </w:r>
    </w:p>
    <w:p w:rsidR="00A572D8" w:rsidRDefault="00E56571" w:rsidP="00A240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56571">
        <w:rPr>
          <w:rFonts w:ascii="Times New Roman" w:hAnsi="Times New Roman"/>
          <w:i/>
          <w:sz w:val="28"/>
          <w:szCs w:val="28"/>
        </w:rPr>
        <w:t xml:space="preserve">Под звуки последних аккордов песни на экране появляются </w:t>
      </w:r>
      <w:proofErr w:type="spellStart"/>
      <w:proofErr w:type="gramStart"/>
      <w:r w:rsidRPr="00E56571">
        <w:rPr>
          <w:rFonts w:ascii="Times New Roman" w:hAnsi="Times New Roman"/>
          <w:i/>
          <w:sz w:val="28"/>
          <w:szCs w:val="28"/>
        </w:rPr>
        <w:t>строчки-эпиграф</w:t>
      </w:r>
      <w:proofErr w:type="spellEnd"/>
      <w:proofErr w:type="gramEnd"/>
      <w:r w:rsidRPr="00E56571">
        <w:rPr>
          <w:rFonts w:ascii="Times New Roman" w:hAnsi="Times New Roman"/>
          <w:i/>
          <w:sz w:val="28"/>
          <w:szCs w:val="28"/>
        </w:rPr>
        <w:t>: «История - это люди. Помните их!».</w:t>
      </w:r>
    </w:p>
    <w:p w:rsidR="00A2408A" w:rsidRPr="00E56571" w:rsidRDefault="00A2408A" w:rsidP="00A240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572D8" w:rsidRPr="00F33700" w:rsidRDefault="00A572D8" w:rsidP="00A24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E10">
        <w:rPr>
          <w:rFonts w:ascii="Times New Roman" w:hAnsi="Times New Roman"/>
          <w:b/>
          <w:sz w:val="28"/>
          <w:szCs w:val="28"/>
        </w:rPr>
        <w:t>Вед.1:</w:t>
      </w:r>
      <w:r w:rsidRPr="00F33700">
        <w:rPr>
          <w:rFonts w:ascii="Times New Roman" w:hAnsi="Times New Roman"/>
          <w:sz w:val="28"/>
          <w:szCs w:val="28"/>
        </w:rPr>
        <w:t xml:space="preserve"> Мы здесь с тобой не потому, что дата </w:t>
      </w:r>
    </w:p>
    <w:p w:rsidR="00A572D8" w:rsidRPr="00F33700" w:rsidRDefault="00A572D8" w:rsidP="00A2408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33700">
        <w:rPr>
          <w:rFonts w:ascii="Times New Roman" w:hAnsi="Times New Roman"/>
          <w:sz w:val="28"/>
          <w:szCs w:val="28"/>
        </w:rPr>
        <w:t xml:space="preserve">Как злой осколок, память жжет в груди. </w:t>
      </w:r>
    </w:p>
    <w:p w:rsidR="00A572D8" w:rsidRPr="00F33700" w:rsidRDefault="00A572D8" w:rsidP="00A2408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33700">
        <w:rPr>
          <w:rFonts w:ascii="Times New Roman" w:hAnsi="Times New Roman"/>
          <w:sz w:val="28"/>
          <w:szCs w:val="28"/>
        </w:rPr>
        <w:t xml:space="preserve">К могиле неизвестного солдата </w:t>
      </w:r>
    </w:p>
    <w:p w:rsidR="00A572D8" w:rsidRPr="00F33700" w:rsidRDefault="00A572D8" w:rsidP="00A2408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33700">
        <w:rPr>
          <w:rFonts w:ascii="Times New Roman" w:hAnsi="Times New Roman"/>
          <w:sz w:val="28"/>
          <w:szCs w:val="28"/>
        </w:rPr>
        <w:t xml:space="preserve">Ты в праздники и в будни приходи. Помните! </w:t>
      </w:r>
    </w:p>
    <w:p w:rsidR="00A572D8" w:rsidRPr="00F33700" w:rsidRDefault="00A572D8" w:rsidP="00A2408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33700">
        <w:rPr>
          <w:rFonts w:ascii="Times New Roman" w:hAnsi="Times New Roman"/>
          <w:sz w:val="28"/>
          <w:szCs w:val="28"/>
        </w:rPr>
        <w:t xml:space="preserve">Он защитил тебя на поле боя, </w:t>
      </w:r>
    </w:p>
    <w:p w:rsidR="00A572D8" w:rsidRPr="00F33700" w:rsidRDefault="00A572D8" w:rsidP="00A2408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33700">
        <w:rPr>
          <w:rFonts w:ascii="Times New Roman" w:hAnsi="Times New Roman"/>
          <w:sz w:val="28"/>
          <w:szCs w:val="28"/>
        </w:rPr>
        <w:t xml:space="preserve">Упал, ни шагу не ступив назад. </w:t>
      </w:r>
    </w:p>
    <w:p w:rsidR="00A572D8" w:rsidRPr="00F33700" w:rsidRDefault="00A572D8" w:rsidP="00A2408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33700">
        <w:rPr>
          <w:rFonts w:ascii="Times New Roman" w:hAnsi="Times New Roman"/>
          <w:sz w:val="28"/>
          <w:szCs w:val="28"/>
        </w:rPr>
        <w:t xml:space="preserve">И имя есть у этого героя — </w:t>
      </w:r>
    </w:p>
    <w:p w:rsidR="00A572D8" w:rsidRPr="00F33700" w:rsidRDefault="00A572D8" w:rsidP="00A2408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33700">
        <w:rPr>
          <w:rFonts w:ascii="Times New Roman" w:hAnsi="Times New Roman"/>
          <w:sz w:val="28"/>
          <w:szCs w:val="28"/>
        </w:rPr>
        <w:t xml:space="preserve">Великой Армии простой солдат. </w:t>
      </w:r>
    </w:p>
    <w:p w:rsidR="00A572D8" w:rsidRPr="00F33700" w:rsidRDefault="00A572D8" w:rsidP="00A24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E10">
        <w:rPr>
          <w:rFonts w:ascii="Times New Roman" w:hAnsi="Times New Roman"/>
          <w:b/>
          <w:sz w:val="28"/>
          <w:szCs w:val="28"/>
        </w:rPr>
        <w:t>Вед.2:</w:t>
      </w:r>
      <w:r w:rsidRPr="00F33700">
        <w:rPr>
          <w:rFonts w:ascii="Times New Roman" w:hAnsi="Times New Roman"/>
          <w:sz w:val="28"/>
          <w:szCs w:val="28"/>
        </w:rPr>
        <w:t xml:space="preserve"> Каждый год наш народ кланяется великим тем годам, хотя прошло уже 6</w:t>
      </w:r>
      <w:r w:rsidR="005F43F7">
        <w:rPr>
          <w:rFonts w:ascii="Times New Roman" w:hAnsi="Times New Roman"/>
          <w:sz w:val="28"/>
          <w:szCs w:val="28"/>
        </w:rPr>
        <w:t>6</w:t>
      </w:r>
      <w:r w:rsidRPr="00F33700">
        <w:rPr>
          <w:rFonts w:ascii="Times New Roman" w:hAnsi="Times New Roman"/>
          <w:sz w:val="28"/>
          <w:szCs w:val="28"/>
        </w:rPr>
        <w:t xml:space="preserve"> лет, потому что время н</w:t>
      </w:r>
      <w:r w:rsidR="00A64E10">
        <w:rPr>
          <w:rFonts w:ascii="Times New Roman" w:hAnsi="Times New Roman"/>
          <w:sz w:val="28"/>
          <w:szCs w:val="28"/>
        </w:rPr>
        <w:t>е властно предать их забвению. «</w:t>
      </w:r>
      <w:r w:rsidRPr="00F33700">
        <w:rPr>
          <w:rFonts w:ascii="Times New Roman" w:hAnsi="Times New Roman"/>
          <w:sz w:val="28"/>
          <w:szCs w:val="28"/>
        </w:rPr>
        <w:t>Есть память, которой не будет конца</w:t>
      </w:r>
      <w:r w:rsidR="00A64E10">
        <w:rPr>
          <w:rFonts w:ascii="Times New Roman" w:hAnsi="Times New Roman"/>
          <w:sz w:val="28"/>
          <w:szCs w:val="28"/>
        </w:rPr>
        <w:t>»</w:t>
      </w:r>
      <w:r w:rsidRPr="00F33700">
        <w:rPr>
          <w:rFonts w:ascii="Times New Roman" w:hAnsi="Times New Roman"/>
          <w:sz w:val="28"/>
          <w:szCs w:val="28"/>
        </w:rPr>
        <w:t xml:space="preserve">, вот почему мы сегодня собрались в этом зале, накануне Дня Победы. </w:t>
      </w:r>
    </w:p>
    <w:p w:rsidR="00A572D8" w:rsidRDefault="00A64E10" w:rsidP="00A24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E10">
        <w:rPr>
          <w:rFonts w:ascii="Times New Roman" w:hAnsi="Times New Roman"/>
          <w:b/>
          <w:sz w:val="28"/>
          <w:szCs w:val="28"/>
        </w:rPr>
        <w:t>Вед.1:</w:t>
      </w:r>
      <w:r w:rsidRPr="00F33700">
        <w:rPr>
          <w:rFonts w:ascii="Times New Roman" w:hAnsi="Times New Roman"/>
          <w:sz w:val="28"/>
          <w:szCs w:val="28"/>
        </w:rPr>
        <w:t xml:space="preserve"> </w:t>
      </w:r>
      <w:r w:rsidR="00A572D8" w:rsidRPr="00F33700">
        <w:rPr>
          <w:rFonts w:ascii="Times New Roman" w:hAnsi="Times New Roman"/>
          <w:sz w:val="28"/>
          <w:szCs w:val="28"/>
        </w:rPr>
        <w:t>Бывают события, которые</w:t>
      </w:r>
      <w:r w:rsidR="00CA37C2">
        <w:rPr>
          <w:rFonts w:ascii="Times New Roman" w:hAnsi="Times New Roman"/>
          <w:sz w:val="28"/>
          <w:szCs w:val="28"/>
        </w:rPr>
        <w:t>,</w:t>
      </w:r>
      <w:r w:rsidR="00A572D8" w:rsidRPr="00F33700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="00A572D8" w:rsidRPr="00F33700">
        <w:rPr>
          <w:rFonts w:ascii="Times New Roman" w:hAnsi="Times New Roman"/>
          <w:sz w:val="28"/>
          <w:szCs w:val="28"/>
        </w:rPr>
        <w:t>прошествии</w:t>
      </w:r>
      <w:proofErr w:type="gramEnd"/>
      <w:r w:rsidR="00A572D8" w:rsidRPr="00F33700">
        <w:rPr>
          <w:rFonts w:ascii="Times New Roman" w:hAnsi="Times New Roman"/>
          <w:sz w:val="28"/>
          <w:szCs w:val="28"/>
        </w:rPr>
        <w:t xml:space="preserve"> десятилетий</w:t>
      </w:r>
      <w:r w:rsidR="00CA37C2">
        <w:rPr>
          <w:rFonts w:ascii="Times New Roman" w:hAnsi="Times New Roman"/>
          <w:sz w:val="28"/>
          <w:szCs w:val="28"/>
        </w:rPr>
        <w:t>,</w:t>
      </w:r>
      <w:r w:rsidR="00A572D8" w:rsidRPr="00F33700">
        <w:rPr>
          <w:rFonts w:ascii="Times New Roman" w:hAnsi="Times New Roman"/>
          <w:sz w:val="28"/>
          <w:szCs w:val="28"/>
        </w:rPr>
        <w:t xml:space="preserve"> стираются из памяти людей и становятся достоянием архивов. Но есть события, значение которых не только не уменьшается со временем, а, напротив, с каждым годом приобретают особую значимость, становятся бессмертными. </w:t>
      </w:r>
    </w:p>
    <w:p w:rsidR="00A2408A" w:rsidRPr="00F33700" w:rsidRDefault="00A2408A" w:rsidP="00A24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2D8" w:rsidRDefault="00A572D8" w:rsidP="00A240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64E10">
        <w:rPr>
          <w:rFonts w:ascii="Times New Roman" w:hAnsi="Times New Roman"/>
          <w:i/>
          <w:sz w:val="28"/>
          <w:szCs w:val="28"/>
        </w:rPr>
        <w:t>Звучит песня "Священная война”.</w:t>
      </w:r>
    </w:p>
    <w:p w:rsidR="00A2408A" w:rsidRPr="00A64E10" w:rsidRDefault="00A2408A" w:rsidP="00A240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572D8" w:rsidRPr="00F33700" w:rsidRDefault="00A64E10" w:rsidP="00A24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E10">
        <w:rPr>
          <w:rFonts w:ascii="Times New Roman" w:hAnsi="Times New Roman"/>
          <w:b/>
          <w:sz w:val="28"/>
          <w:szCs w:val="28"/>
        </w:rPr>
        <w:t>Вед.2:</w:t>
      </w:r>
      <w:r w:rsidRPr="00F33700">
        <w:rPr>
          <w:rFonts w:ascii="Times New Roman" w:hAnsi="Times New Roman"/>
          <w:sz w:val="28"/>
          <w:szCs w:val="28"/>
        </w:rPr>
        <w:t xml:space="preserve"> </w:t>
      </w:r>
      <w:r w:rsidR="00A572D8" w:rsidRPr="00F33700">
        <w:rPr>
          <w:rFonts w:ascii="Times New Roman" w:hAnsi="Times New Roman"/>
          <w:sz w:val="28"/>
          <w:szCs w:val="28"/>
        </w:rPr>
        <w:t xml:space="preserve">22 июня 1941 года на нашу страну обрушился удар невиданной в истории армии вторжения: 190 дивизий, свыше 4 000 танков, более 47 000 орудий и минометов, около 5 000 самолетов, до 200 кораблей. </w:t>
      </w:r>
    </w:p>
    <w:p w:rsidR="00A572D8" w:rsidRPr="00F33700" w:rsidRDefault="00A64E10" w:rsidP="00A24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E10">
        <w:rPr>
          <w:rFonts w:ascii="Times New Roman" w:hAnsi="Times New Roman"/>
          <w:b/>
          <w:sz w:val="28"/>
          <w:szCs w:val="28"/>
        </w:rPr>
        <w:t>Вед.1:</w:t>
      </w:r>
      <w:r w:rsidRPr="00F33700">
        <w:rPr>
          <w:rFonts w:ascii="Times New Roman" w:hAnsi="Times New Roman"/>
          <w:sz w:val="28"/>
          <w:szCs w:val="28"/>
        </w:rPr>
        <w:t xml:space="preserve"> </w:t>
      </w:r>
      <w:r w:rsidR="00A572D8" w:rsidRPr="00F33700">
        <w:rPr>
          <w:rFonts w:ascii="Times New Roman" w:hAnsi="Times New Roman"/>
          <w:sz w:val="28"/>
          <w:szCs w:val="28"/>
        </w:rPr>
        <w:t>Все</w:t>
      </w:r>
      <w:r w:rsidR="006A3DD8">
        <w:rPr>
          <w:rFonts w:ascii="Times New Roman" w:hAnsi="Times New Roman"/>
          <w:sz w:val="28"/>
          <w:szCs w:val="28"/>
        </w:rPr>
        <w:t>,</w:t>
      </w:r>
      <w:r w:rsidR="00A572D8" w:rsidRPr="00F33700">
        <w:rPr>
          <w:rFonts w:ascii="Times New Roman" w:hAnsi="Times New Roman"/>
          <w:sz w:val="28"/>
          <w:szCs w:val="28"/>
        </w:rPr>
        <w:t xml:space="preserve"> от </w:t>
      </w:r>
      <w:proofErr w:type="gramStart"/>
      <w:r w:rsidR="00A572D8" w:rsidRPr="00F33700">
        <w:rPr>
          <w:rFonts w:ascii="Times New Roman" w:hAnsi="Times New Roman"/>
          <w:sz w:val="28"/>
          <w:szCs w:val="28"/>
        </w:rPr>
        <w:t>мала</w:t>
      </w:r>
      <w:proofErr w:type="gramEnd"/>
      <w:r w:rsidR="00A572D8" w:rsidRPr="00F33700">
        <w:rPr>
          <w:rFonts w:ascii="Times New Roman" w:hAnsi="Times New Roman"/>
          <w:sz w:val="28"/>
          <w:szCs w:val="28"/>
        </w:rPr>
        <w:t xml:space="preserve"> до велика</w:t>
      </w:r>
      <w:r w:rsidR="006A3DD8">
        <w:rPr>
          <w:rFonts w:ascii="Times New Roman" w:hAnsi="Times New Roman"/>
          <w:sz w:val="28"/>
          <w:szCs w:val="28"/>
        </w:rPr>
        <w:t>,</w:t>
      </w:r>
      <w:r w:rsidR="00A572D8" w:rsidRPr="00F33700">
        <w:rPr>
          <w:rFonts w:ascii="Times New Roman" w:hAnsi="Times New Roman"/>
          <w:sz w:val="28"/>
          <w:szCs w:val="28"/>
        </w:rPr>
        <w:t xml:space="preserve"> встали на защиту нашей Родины: добровольцы уходили на фронт, вчерашние школьники становились солдатами. </w:t>
      </w:r>
    </w:p>
    <w:p w:rsidR="00A572D8" w:rsidRPr="00F33700" w:rsidRDefault="00A64E10" w:rsidP="00A24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E10">
        <w:rPr>
          <w:rFonts w:ascii="Times New Roman" w:hAnsi="Times New Roman"/>
          <w:b/>
          <w:sz w:val="28"/>
          <w:szCs w:val="28"/>
        </w:rPr>
        <w:t>Вед.2:</w:t>
      </w:r>
      <w:r w:rsidRPr="00F33700">
        <w:rPr>
          <w:rFonts w:ascii="Times New Roman" w:hAnsi="Times New Roman"/>
          <w:sz w:val="28"/>
          <w:szCs w:val="28"/>
        </w:rPr>
        <w:t xml:space="preserve"> </w:t>
      </w:r>
      <w:r w:rsidR="00A572D8" w:rsidRPr="00F33700">
        <w:rPr>
          <w:rFonts w:ascii="Times New Roman" w:hAnsi="Times New Roman"/>
          <w:sz w:val="28"/>
          <w:szCs w:val="28"/>
        </w:rPr>
        <w:t xml:space="preserve">Шаг за шагом вспоминаем, день за днем, </w:t>
      </w:r>
    </w:p>
    <w:p w:rsidR="00A572D8" w:rsidRPr="00F33700" w:rsidRDefault="00A572D8" w:rsidP="00A2408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33700">
        <w:rPr>
          <w:rFonts w:ascii="Times New Roman" w:hAnsi="Times New Roman"/>
          <w:sz w:val="28"/>
          <w:szCs w:val="28"/>
        </w:rPr>
        <w:t xml:space="preserve">Взрыв за взрывом, смерть за смертью, боль за болью, </w:t>
      </w:r>
    </w:p>
    <w:p w:rsidR="00A572D8" w:rsidRPr="00F33700" w:rsidRDefault="00A572D8" w:rsidP="00A2408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33700">
        <w:rPr>
          <w:rFonts w:ascii="Times New Roman" w:hAnsi="Times New Roman"/>
          <w:sz w:val="28"/>
          <w:szCs w:val="28"/>
        </w:rPr>
        <w:t xml:space="preserve">Год за годом, </w:t>
      </w:r>
      <w:proofErr w:type="gramStart"/>
      <w:r w:rsidRPr="00F33700">
        <w:rPr>
          <w:rFonts w:ascii="Times New Roman" w:hAnsi="Times New Roman"/>
          <w:sz w:val="28"/>
          <w:szCs w:val="28"/>
        </w:rPr>
        <w:t>опаленные</w:t>
      </w:r>
      <w:proofErr w:type="gramEnd"/>
      <w:r w:rsidRPr="00F33700">
        <w:rPr>
          <w:rFonts w:ascii="Times New Roman" w:hAnsi="Times New Roman"/>
          <w:sz w:val="28"/>
          <w:szCs w:val="28"/>
        </w:rPr>
        <w:t xml:space="preserve"> огнем, </w:t>
      </w:r>
    </w:p>
    <w:p w:rsidR="00A572D8" w:rsidRPr="00F33700" w:rsidRDefault="00A572D8" w:rsidP="00A2408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33700">
        <w:rPr>
          <w:rFonts w:ascii="Times New Roman" w:hAnsi="Times New Roman"/>
          <w:sz w:val="28"/>
          <w:szCs w:val="28"/>
        </w:rPr>
        <w:t xml:space="preserve">Год за годом, </w:t>
      </w:r>
      <w:proofErr w:type="gramStart"/>
      <w:r w:rsidRPr="00F33700">
        <w:rPr>
          <w:rFonts w:ascii="Times New Roman" w:hAnsi="Times New Roman"/>
          <w:sz w:val="28"/>
          <w:szCs w:val="28"/>
        </w:rPr>
        <w:t>истекающие</w:t>
      </w:r>
      <w:proofErr w:type="gramEnd"/>
      <w:r w:rsidRPr="00F33700">
        <w:rPr>
          <w:rFonts w:ascii="Times New Roman" w:hAnsi="Times New Roman"/>
          <w:sz w:val="28"/>
          <w:szCs w:val="28"/>
        </w:rPr>
        <w:t xml:space="preserve"> кровью. </w:t>
      </w:r>
    </w:p>
    <w:p w:rsidR="00A572D8" w:rsidRPr="00F33700" w:rsidRDefault="00A572D8" w:rsidP="00A2408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33700">
        <w:rPr>
          <w:rFonts w:ascii="Times New Roman" w:hAnsi="Times New Roman"/>
          <w:sz w:val="28"/>
          <w:szCs w:val="28"/>
        </w:rPr>
        <w:t xml:space="preserve">Мы не просто вспоминаем день войны, </w:t>
      </w:r>
    </w:p>
    <w:p w:rsidR="00A572D8" w:rsidRPr="00F33700" w:rsidRDefault="00A572D8" w:rsidP="00A2408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33700">
        <w:rPr>
          <w:rFonts w:ascii="Times New Roman" w:hAnsi="Times New Roman"/>
          <w:sz w:val="28"/>
          <w:szCs w:val="28"/>
        </w:rPr>
        <w:t xml:space="preserve">Не для слез и мемуаров вспоминаем. </w:t>
      </w:r>
    </w:p>
    <w:p w:rsidR="00A572D8" w:rsidRPr="00F33700" w:rsidRDefault="00A572D8" w:rsidP="00A2408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33700">
        <w:rPr>
          <w:rFonts w:ascii="Times New Roman" w:hAnsi="Times New Roman"/>
          <w:sz w:val="28"/>
          <w:szCs w:val="28"/>
        </w:rPr>
        <w:t xml:space="preserve">Люди мира вспоминать о нем должны. </w:t>
      </w:r>
    </w:p>
    <w:p w:rsidR="00A572D8" w:rsidRPr="00F33700" w:rsidRDefault="00A572D8" w:rsidP="00A2408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33700">
        <w:rPr>
          <w:rFonts w:ascii="Times New Roman" w:hAnsi="Times New Roman"/>
          <w:sz w:val="28"/>
          <w:szCs w:val="28"/>
        </w:rPr>
        <w:t xml:space="preserve">Мы об этом всей Земле напоминаем! </w:t>
      </w:r>
    </w:p>
    <w:p w:rsidR="00A572D8" w:rsidRPr="00F33700" w:rsidRDefault="00A64E10" w:rsidP="00A24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E10">
        <w:rPr>
          <w:rFonts w:ascii="Times New Roman" w:hAnsi="Times New Roman"/>
          <w:b/>
          <w:sz w:val="28"/>
          <w:szCs w:val="28"/>
        </w:rPr>
        <w:t>Вед.1:</w:t>
      </w:r>
      <w:r w:rsidRPr="00F33700">
        <w:rPr>
          <w:rFonts w:ascii="Times New Roman" w:hAnsi="Times New Roman"/>
          <w:sz w:val="28"/>
          <w:szCs w:val="28"/>
        </w:rPr>
        <w:t xml:space="preserve"> </w:t>
      </w:r>
      <w:r w:rsidR="00A572D8" w:rsidRPr="00F33700">
        <w:rPr>
          <w:rFonts w:ascii="Times New Roman" w:hAnsi="Times New Roman"/>
          <w:sz w:val="28"/>
          <w:szCs w:val="28"/>
        </w:rPr>
        <w:t xml:space="preserve">Ужасы войны невозможно было бы пережить без веры в победу, надежды и любви… Любовь согревала сердца фронтовиков, заставляла их яростнее сражаться и защищать Родину. </w:t>
      </w:r>
    </w:p>
    <w:p w:rsidR="00A64E10" w:rsidRDefault="00A64E10" w:rsidP="00A24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E10">
        <w:rPr>
          <w:rFonts w:ascii="Times New Roman" w:hAnsi="Times New Roman"/>
          <w:b/>
          <w:sz w:val="28"/>
          <w:szCs w:val="28"/>
        </w:rPr>
        <w:t>Вед.2:</w:t>
      </w:r>
      <w:r w:rsidRPr="00F33700">
        <w:rPr>
          <w:rFonts w:ascii="Times New Roman" w:hAnsi="Times New Roman"/>
          <w:sz w:val="28"/>
          <w:szCs w:val="28"/>
        </w:rPr>
        <w:t xml:space="preserve"> </w:t>
      </w:r>
      <w:r w:rsidR="00A572D8" w:rsidRPr="00F33700">
        <w:rPr>
          <w:rFonts w:ascii="Times New Roman" w:hAnsi="Times New Roman"/>
          <w:sz w:val="28"/>
          <w:szCs w:val="28"/>
        </w:rPr>
        <w:t xml:space="preserve">До нас с вами тоже дошли отголоски войны. Еще живы ветераны, участники Великой Отечественной </w:t>
      </w:r>
      <w:r>
        <w:rPr>
          <w:rFonts w:ascii="Times New Roman" w:hAnsi="Times New Roman"/>
          <w:sz w:val="28"/>
          <w:szCs w:val="28"/>
        </w:rPr>
        <w:t>войны. И сегодня у нас в гостях…</w:t>
      </w:r>
    </w:p>
    <w:p w:rsidR="00A2408A" w:rsidRDefault="00A2408A" w:rsidP="00A24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2D8" w:rsidRDefault="00A572D8" w:rsidP="00A240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64E10">
        <w:rPr>
          <w:rFonts w:ascii="Times New Roman" w:hAnsi="Times New Roman"/>
          <w:i/>
          <w:sz w:val="28"/>
          <w:szCs w:val="28"/>
        </w:rPr>
        <w:t>Вручение цветов ветеранам.</w:t>
      </w:r>
    </w:p>
    <w:p w:rsidR="00A2408A" w:rsidRPr="00A64E10" w:rsidRDefault="00A2408A" w:rsidP="00A240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572D8" w:rsidRPr="00F33700" w:rsidRDefault="00A64E10" w:rsidP="00A24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E10">
        <w:rPr>
          <w:rFonts w:ascii="Times New Roman" w:hAnsi="Times New Roman"/>
          <w:b/>
          <w:sz w:val="28"/>
          <w:szCs w:val="28"/>
        </w:rPr>
        <w:t>Вед.1:</w:t>
      </w:r>
      <w:r w:rsidRPr="00F33700">
        <w:rPr>
          <w:rFonts w:ascii="Times New Roman" w:hAnsi="Times New Roman"/>
          <w:sz w:val="28"/>
          <w:szCs w:val="28"/>
        </w:rPr>
        <w:t xml:space="preserve"> </w:t>
      </w:r>
      <w:r w:rsidR="00A572D8" w:rsidRPr="00F33700">
        <w:rPr>
          <w:rFonts w:ascii="Times New Roman" w:hAnsi="Times New Roman"/>
          <w:sz w:val="28"/>
          <w:szCs w:val="28"/>
        </w:rPr>
        <w:t>А тогда, в военные годы, это были веселые, молодые, озорные ребята, совсем не похожие на героев</w:t>
      </w:r>
      <w:proofErr w:type="gramStart"/>
      <w:r w:rsidR="00A572D8" w:rsidRPr="00F33700">
        <w:rPr>
          <w:rFonts w:ascii="Times New Roman" w:hAnsi="Times New Roman"/>
          <w:sz w:val="28"/>
          <w:szCs w:val="28"/>
        </w:rPr>
        <w:t>… Н</w:t>
      </w:r>
      <w:proofErr w:type="gramEnd"/>
      <w:r w:rsidR="00A572D8" w:rsidRPr="00F33700">
        <w:rPr>
          <w:rFonts w:ascii="Times New Roman" w:hAnsi="Times New Roman"/>
          <w:sz w:val="28"/>
          <w:szCs w:val="28"/>
        </w:rPr>
        <w:t xml:space="preserve">о это были герои: они приняли на свои плечи все тяготы военного времени. Они плечом к плечу стояли насмерть! </w:t>
      </w:r>
    </w:p>
    <w:p w:rsidR="00A572D8" w:rsidRPr="00F33700" w:rsidRDefault="00A64E10" w:rsidP="00A24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E10">
        <w:rPr>
          <w:rFonts w:ascii="Times New Roman" w:hAnsi="Times New Roman"/>
          <w:b/>
          <w:sz w:val="28"/>
          <w:szCs w:val="28"/>
        </w:rPr>
        <w:t>Вед.2:</w:t>
      </w:r>
      <w:r w:rsidRPr="00F33700">
        <w:rPr>
          <w:rFonts w:ascii="Times New Roman" w:hAnsi="Times New Roman"/>
          <w:sz w:val="28"/>
          <w:szCs w:val="28"/>
        </w:rPr>
        <w:t xml:space="preserve"> </w:t>
      </w:r>
      <w:r w:rsidR="00A572D8" w:rsidRPr="00F33700">
        <w:rPr>
          <w:rFonts w:ascii="Times New Roman" w:hAnsi="Times New Roman"/>
          <w:sz w:val="28"/>
          <w:szCs w:val="28"/>
        </w:rPr>
        <w:t xml:space="preserve">Эти бессмертные подвиги героев описаны художниками, поэтами, писателями. Их имена на веки вошли в историю мировой культуры и литературы. </w:t>
      </w:r>
    </w:p>
    <w:p w:rsidR="00A572D8" w:rsidRDefault="00A64E10" w:rsidP="00A24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E10">
        <w:rPr>
          <w:rFonts w:ascii="Times New Roman" w:hAnsi="Times New Roman"/>
          <w:b/>
          <w:sz w:val="28"/>
          <w:szCs w:val="28"/>
        </w:rPr>
        <w:t>Вед.1:</w:t>
      </w:r>
      <w:r w:rsidRPr="00F33700">
        <w:rPr>
          <w:rFonts w:ascii="Times New Roman" w:hAnsi="Times New Roman"/>
          <w:sz w:val="28"/>
          <w:szCs w:val="28"/>
        </w:rPr>
        <w:t xml:space="preserve"> </w:t>
      </w:r>
      <w:r w:rsidR="00A572D8" w:rsidRPr="00F33700">
        <w:rPr>
          <w:rFonts w:ascii="Times New Roman" w:hAnsi="Times New Roman"/>
          <w:sz w:val="28"/>
          <w:szCs w:val="28"/>
        </w:rPr>
        <w:t xml:space="preserve">Сегодня, на театральных подмостках, мы предлагаем вам посмотреть отрывки из произведений, посвященных героям Великой Отечественной войны. </w:t>
      </w:r>
    </w:p>
    <w:p w:rsidR="00A2408A" w:rsidRPr="00F33700" w:rsidRDefault="00A2408A" w:rsidP="00A24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2D8" w:rsidRPr="00A64E10" w:rsidRDefault="00A572D8" w:rsidP="00A240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64E10">
        <w:rPr>
          <w:rFonts w:ascii="Times New Roman" w:hAnsi="Times New Roman"/>
          <w:i/>
          <w:sz w:val="28"/>
          <w:szCs w:val="28"/>
        </w:rPr>
        <w:t>Отрывок из произведения Александра Корнейчука "Фронт”</w:t>
      </w:r>
    </w:p>
    <w:p w:rsidR="00A572D8" w:rsidRDefault="00A572D8" w:rsidP="00A240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64E10">
        <w:rPr>
          <w:rFonts w:ascii="Times New Roman" w:hAnsi="Times New Roman"/>
          <w:i/>
          <w:sz w:val="28"/>
          <w:szCs w:val="28"/>
        </w:rPr>
        <w:t xml:space="preserve">в исполнении учащихся </w:t>
      </w:r>
      <w:r w:rsidR="009D414A">
        <w:rPr>
          <w:rFonts w:ascii="Times New Roman" w:hAnsi="Times New Roman"/>
          <w:i/>
          <w:sz w:val="28"/>
          <w:szCs w:val="28"/>
        </w:rPr>
        <w:t>7</w:t>
      </w:r>
      <w:r w:rsidRPr="00A64E10">
        <w:rPr>
          <w:rFonts w:ascii="Times New Roman" w:hAnsi="Times New Roman"/>
          <w:i/>
          <w:sz w:val="28"/>
          <w:szCs w:val="28"/>
        </w:rPr>
        <w:t xml:space="preserve"> класса.</w:t>
      </w:r>
    </w:p>
    <w:p w:rsidR="00A2408A" w:rsidRPr="00A64E10" w:rsidRDefault="00A2408A" w:rsidP="00A240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572D8" w:rsidRPr="00F33700" w:rsidRDefault="00A64E10" w:rsidP="00A24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E10">
        <w:rPr>
          <w:rFonts w:ascii="Times New Roman" w:hAnsi="Times New Roman"/>
          <w:b/>
          <w:sz w:val="28"/>
          <w:szCs w:val="28"/>
        </w:rPr>
        <w:t>Вед.2:</w:t>
      </w:r>
      <w:r w:rsidRPr="00F33700">
        <w:rPr>
          <w:rFonts w:ascii="Times New Roman" w:hAnsi="Times New Roman"/>
          <w:sz w:val="28"/>
          <w:szCs w:val="28"/>
        </w:rPr>
        <w:t xml:space="preserve"> </w:t>
      </w:r>
      <w:r w:rsidR="00A572D8" w:rsidRPr="00F33700">
        <w:rPr>
          <w:rFonts w:ascii="Times New Roman" w:hAnsi="Times New Roman"/>
          <w:sz w:val="28"/>
          <w:szCs w:val="28"/>
        </w:rPr>
        <w:t xml:space="preserve">Нет, это не заслуга, а удача — </w:t>
      </w:r>
    </w:p>
    <w:p w:rsidR="00A572D8" w:rsidRPr="00F33700" w:rsidRDefault="00A572D8" w:rsidP="00A2408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33700">
        <w:rPr>
          <w:rFonts w:ascii="Times New Roman" w:hAnsi="Times New Roman"/>
          <w:sz w:val="28"/>
          <w:szCs w:val="28"/>
        </w:rPr>
        <w:t xml:space="preserve">Быть девушке солдатом на войне. </w:t>
      </w:r>
    </w:p>
    <w:p w:rsidR="00A572D8" w:rsidRPr="00F33700" w:rsidRDefault="00A572D8" w:rsidP="00A2408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33700">
        <w:rPr>
          <w:rFonts w:ascii="Times New Roman" w:hAnsi="Times New Roman"/>
          <w:sz w:val="28"/>
          <w:szCs w:val="28"/>
        </w:rPr>
        <w:t xml:space="preserve">Нет, не заслугой в тот зловещий год, </w:t>
      </w:r>
    </w:p>
    <w:p w:rsidR="00A572D8" w:rsidRPr="00F33700" w:rsidRDefault="00A572D8" w:rsidP="00A2408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33700">
        <w:rPr>
          <w:rFonts w:ascii="Times New Roman" w:hAnsi="Times New Roman"/>
          <w:sz w:val="28"/>
          <w:szCs w:val="28"/>
        </w:rPr>
        <w:t xml:space="preserve">А высшим счастьем девушки считали </w:t>
      </w:r>
    </w:p>
    <w:p w:rsidR="00A572D8" w:rsidRDefault="00A572D8" w:rsidP="00A2408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33700">
        <w:rPr>
          <w:rFonts w:ascii="Times New Roman" w:hAnsi="Times New Roman"/>
          <w:sz w:val="28"/>
          <w:szCs w:val="28"/>
        </w:rPr>
        <w:t xml:space="preserve">Возможность умереть за свой народ! </w:t>
      </w:r>
    </w:p>
    <w:p w:rsidR="00A2408A" w:rsidRPr="00F33700" w:rsidRDefault="00A2408A" w:rsidP="00A2408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A572D8" w:rsidRPr="00A64E10" w:rsidRDefault="00A572D8" w:rsidP="00A240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64E10">
        <w:rPr>
          <w:rFonts w:ascii="Times New Roman" w:hAnsi="Times New Roman"/>
          <w:i/>
          <w:sz w:val="28"/>
          <w:szCs w:val="28"/>
        </w:rPr>
        <w:t>Отрывок из произведения Бориса Васильева "А зори здесь тихие”</w:t>
      </w:r>
    </w:p>
    <w:p w:rsidR="00A572D8" w:rsidRDefault="009D414A" w:rsidP="00A240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исполнении учащихся 8</w:t>
      </w:r>
      <w:r w:rsidR="00A572D8" w:rsidRPr="00A64E10">
        <w:rPr>
          <w:rFonts w:ascii="Times New Roman" w:hAnsi="Times New Roman"/>
          <w:i/>
          <w:sz w:val="28"/>
          <w:szCs w:val="28"/>
        </w:rPr>
        <w:t xml:space="preserve"> класса.</w:t>
      </w:r>
    </w:p>
    <w:p w:rsidR="00A2408A" w:rsidRPr="00A64E10" w:rsidRDefault="00A2408A" w:rsidP="00A240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572D8" w:rsidRPr="00F33700" w:rsidRDefault="00A64E10" w:rsidP="00A24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E10">
        <w:rPr>
          <w:rFonts w:ascii="Times New Roman" w:hAnsi="Times New Roman"/>
          <w:b/>
          <w:sz w:val="28"/>
          <w:szCs w:val="28"/>
        </w:rPr>
        <w:t>Вед.1:</w:t>
      </w:r>
      <w:r w:rsidRPr="00F33700">
        <w:rPr>
          <w:rFonts w:ascii="Times New Roman" w:hAnsi="Times New Roman"/>
          <w:sz w:val="28"/>
          <w:szCs w:val="28"/>
        </w:rPr>
        <w:t xml:space="preserve"> </w:t>
      </w:r>
      <w:r w:rsidR="00A572D8" w:rsidRPr="00F33700">
        <w:rPr>
          <w:rFonts w:ascii="Times New Roman" w:hAnsi="Times New Roman"/>
          <w:sz w:val="28"/>
          <w:szCs w:val="28"/>
        </w:rPr>
        <w:t xml:space="preserve">Кто там улицей крадется, </w:t>
      </w:r>
    </w:p>
    <w:p w:rsidR="00A572D8" w:rsidRPr="00F33700" w:rsidRDefault="00A572D8" w:rsidP="00A2408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33700">
        <w:rPr>
          <w:rFonts w:ascii="Times New Roman" w:hAnsi="Times New Roman"/>
          <w:sz w:val="28"/>
          <w:szCs w:val="28"/>
        </w:rPr>
        <w:t xml:space="preserve">Кто в такую ночь не спит? </w:t>
      </w:r>
    </w:p>
    <w:p w:rsidR="00A572D8" w:rsidRPr="00F33700" w:rsidRDefault="00A572D8" w:rsidP="00A2408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33700">
        <w:rPr>
          <w:rFonts w:ascii="Times New Roman" w:hAnsi="Times New Roman"/>
          <w:sz w:val="28"/>
          <w:szCs w:val="28"/>
        </w:rPr>
        <w:t xml:space="preserve">На ветру листовка вьется. </w:t>
      </w:r>
    </w:p>
    <w:p w:rsidR="00A572D8" w:rsidRPr="00F33700" w:rsidRDefault="00A572D8" w:rsidP="00A2408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33700">
        <w:rPr>
          <w:rFonts w:ascii="Times New Roman" w:hAnsi="Times New Roman"/>
          <w:sz w:val="28"/>
          <w:szCs w:val="28"/>
        </w:rPr>
        <w:t xml:space="preserve">Биржа черная горит. </w:t>
      </w:r>
    </w:p>
    <w:p w:rsidR="00A572D8" w:rsidRPr="00F33700" w:rsidRDefault="00A572D8" w:rsidP="00A2408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33700">
        <w:rPr>
          <w:rFonts w:ascii="Times New Roman" w:hAnsi="Times New Roman"/>
          <w:sz w:val="28"/>
          <w:szCs w:val="28"/>
        </w:rPr>
        <w:t xml:space="preserve">Это было в Краснодоне, </w:t>
      </w:r>
    </w:p>
    <w:p w:rsidR="00A572D8" w:rsidRPr="00F33700" w:rsidRDefault="00A572D8" w:rsidP="00A2408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33700">
        <w:rPr>
          <w:rFonts w:ascii="Times New Roman" w:hAnsi="Times New Roman"/>
          <w:sz w:val="28"/>
          <w:szCs w:val="28"/>
        </w:rPr>
        <w:t xml:space="preserve">В грозном зареве войны, </w:t>
      </w:r>
    </w:p>
    <w:p w:rsidR="00A572D8" w:rsidRPr="00F33700" w:rsidRDefault="00A572D8" w:rsidP="00A2408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33700">
        <w:rPr>
          <w:rFonts w:ascii="Times New Roman" w:hAnsi="Times New Roman"/>
          <w:sz w:val="28"/>
          <w:szCs w:val="28"/>
        </w:rPr>
        <w:t xml:space="preserve">Комсомольское подполье </w:t>
      </w:r>
    </w:p>
    <w:p w:rsidR="00A572D8" w:rsidRDefault="00A572D8" w:rsidP="00A2408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33700">
        <w:rPr>
          <w:rFonts w:ascii="Times New Roman" w:hAnsi="Times New Roman"/>
          <w:sz w:val="28"/>
          <w:szCs w:val="28"/>
        </w:rPr>
        <w:t xml:space="preserve">Поднялось за честь страны! </w:t>
      </w:r>
    </w:p>
    <w:p w:rsidR="00A2408A" w:rsidRPr="00F33700" w:rsidRDefault="00A2408A" w:rsidP="00A2408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A572D8" w:rsidRDefault="00A572D8" w:rsidP="00A240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64E10">
        <w:rPr>
          <w:rFonts w:ascii="Times New Roman" w:hAnsi="Times New Roman"/>
          <w:i/>
          <w:sz w:val="28"/>
          <w:szCs w:val="28"/>
        </w:rPr>
        <w:t xml:space="preserve">Отрывок из произведения Александра Фадеева "Молодая гвардия” в исполнении учащихся </w:t>
      </w:r>
      <w:r w:rsidR="009D414A">
        <w:rPr>
          <w:rFonts w:ascii="Times New Roman" w:hAnsi="Times New Roman"/>
          <w:i/>
          <w:sz w:val="28"/>
          <w:szCs w:val="28"/>
        </w:rPr>
        <w:t>9</w:t>
      </w:r>
      <w:r w:rsidRPr="00A64E10">
        <w:rPr>
          <w:rFonts w:ascii="Times New Roman" w:hAnsi="Times New Roman"/>
          <w:i/>
          <w:sz w:val="28"/>
          <w:szCs w:val="28"/>
        </w:rPr>
        <w:t xml:space="preserve"> класса.</w:t>
      </w:r>
    </w:p>
    <w:p w:rsidR="00A2408A" w:rsidRPr="00A64E10" w:rsidRDefault="00A2408A" w:rsidP="00A240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572D8" w:rsidRPr="00F33700" w:rsidRDefault="00A64E10" w:rsidP="00A24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E10">
        <w:rPr>
          <w:rFonts w:ascii="Times New Roman" w:hAnsi="Times New Roman"/>
          <w:b/>
          <w:sz w:val="28"/>
          <w:szCs w:val="28"/>
        </w:rPr>
        <w:t>Вед.2:</w:t>
      </w:r>
      <w:r w:rsidRPr="00F337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72D8" w:rsidRPr="00F33700">
        <w:rPr>
          <w:rFonts w:ascii="Times New Roman" w:hAnsi="Times New Roman"/>
          <w:sz w:val="28"/>
          <w:szCs w:val="28"/>
        </w:rPr>
        <w:t>Горнили</w:t>
      </w:r>
      <w:proofErr w:type="spellEnd"/>
      <w:r w:rsidR="00A572D8" w:rsidRPr="00F33700">
        <w:rPr>
          <w:rFonts w:ascii="Times New Roman" w:hAnsi="Times New Roman"/>
          <w:sz w:val="28"/>
          <w:szCs w:val="28"/>
        </w:rPr>
        <w:t xml:space="preserve"> "К бою!” трубы полковые, </w:t>
      </w:r>
    </w:p>
    <w:p w:rsidR="00A572D8" w:rsidRPr="00F33700" w:rsidRDefault="00A572D8" w:rsidP="00A2408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33700">
        <w:rPr>
          <w:rFonts w:ascii="Times New Roman" w:hAnsi="Times New Roman"/>
          <w:sz w:val="28"/>
          <w:szCs w:val="28"/>
        </w:rPr>
        <w:t xml:space="preserve">Военный гром катился над страной. </w:t>
      </w:r>
    </w:p>
    <w:p w:rsidR="00A572D8" w:rsidRPr="00F33700" w:rsidRDefault="00A572D8" w:rsidP="00A2408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33700">
        <w:rPr>
          <w:rFonts w:ascii="Times New Roman" w:hAnsi="Times New Roman"/>
          <w:sz w:val="28"/>
          <w:szCs w:val="28"/>
        </w:rPr>
        <w:t xml:space="preserve">Вставали в строй мальчишки боевые – </w:t>
      </w:r>
    </w:p>
    <w:p w:rsidR="00A572D8" w:rsidRDefault="00A572D8" w:rsidP="00A2408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33700">
        <w:rPr>
          <w:rFonts w:ascii="Times New Roman" w:hAnsi="Times New Roman"/>
          <w:sz w:val="28"/>
          <w:szCs w:val="28"/>
        </w:rPr>
        <w:t xml:space="preserve">На левый фланг, в солдатский строй! </w:t>
      </w:r>
    </w:p>
    <w:p w:rsidR="00A2408A" w:rsidRPr="00F33700" w:rsidRDefault="00A2408A" w:rsidP="00A2408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A572D8" w:rsidRPr="00A64E10" w:rsidRDefault="00A572D8" w:rsidP="00A240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64E10">
        <w:rPr>
          <w:rFonts w:ascii="Times New Roman" w:hAnsi="Times New Roman"/>
          <w:i/>
          <w:sz w:val="28"/>
          <w:szCs w:val="28"/>
        </w:rPr>
        <w:t>Отрывок из произведения Валентина Катаева "Сын полка”</w:t>
      </w:r>
    </w:p>
    <w:p w:rsidR="00A572D8" w:rsidRDefault="00A572D8" w:rsidP="00A240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64E10">
        <w:rPr>
          <w:rFonts w:ascii="Times New Roman" w:hAnsi="Times New Roman"/>
          <w:i/>
          <w:sz w:val="28"/>
          <w:szCs w:val="28"/>
        </w:rPr>
        <w:lastRenderedPageBreak/>
        <w:t>в исполнении учащихся 8–9 классов.</w:t>
      </w:r>
    </w:p>
    <w:p w:rsidR="00A2408A" w:rsidRPr="00A64E10" w:rsidRDefault="00A2408A" w:rsidP="00A240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572D8" w:rsidRPr="00F33700" w:rsidRDefault="00A64E10" w:rsidP="00A24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E10">
        <w:rPr>
          <w:rFonts w:ascii="Times New Roman" w:hAnsi="Times New Roman"/>
          <w:b/>
          <w:sz w:val="28"/>
          <w:szCs w:val="28"/>
        </w:rPr>
        <w:t>Вед.1:</w:t>
      </w:r>
      <w:r w:rsidRPr="00F33700">
        <w:rPr>
          <w:rFonts w:ascii="Times New Roman" w:hAnsi="Times New Roman"/>
          <w:sz w:val="28"/>
          <w:szCs w:val="28"/>
        </w:rPr>
        <w:t xml:space="preserve"> </w:t>
      </w:r>
      <w:r w:rsidR="00A572D8" w:rsidRPr="00F33700">
        <w:rPr>
          <w:rFonts w:ascii="Times New Roman" w:hAnsi="Times New Roman"/>
          <w:sz w:val="28"/>
          <w:szCs w:val="28"/>
        </w:rPr>
        <w:t xml:space="preserve">Для многих солдат будущее не наступило. Они отдали свои жизни за то, чтобы это будущее наступило для нас! </w:t>
      </w:r>
    </w:p>
    <w:p w:rsidR="00A572D8" w:rsidRPr="00F33700" w:rsidRDefault="00A64E10" w:rsidP="00A24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E10">
        <w:rPr>
          <w:rFonts w:ascii="Times New Roman" w:hAnsi="Times New Roman"/>
          <w:b/>
          <w:sz w:val="28"/>
          <w:szCs w:val="28"/>
        </w:rPr>
        <w:t>Вед.2:</w:t>
      </w:r>
      <w:r w:rsidRPr="00F33700">
        <w:rPr>
          <w:rFonts w:ascii="Times New Roman" w:hAnsi="Times New Roman"/>
          <w:sz w:val="28"/>
          <w:szCs w:val="28"/>
        </w:rPr>
        <w:t xml:space="preserve"> </w:t>
      </w:r>
      <w:r w:rsidR="00A572D8" w:rsidRPr="00F33700">
        <w:rPr>
          <w:rFonts w:ascii="Times New Roman" w:hAnsi="Times New Roman"/>
          <w:sz w:val="28"/>
          <w:szCs w:val="28"/>
        </w:rPr>
        <w:t xml:space="preserve">Потухшими листьями ветер играет, </w:t>
      </w:r>
    </w:p>
    <w:p w:rsidR="00A572D8" w:rsidRPr="00F33700" w:rsidRDefault="00A572D8" w:rsidP="00A2408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33700">
        <w:rPr>
          <w:rFonts w:ascii="Times New Roman" w:hAnsi="Times New Roman"/>
          <w:sz w:val="28"/>
          <w:szCs w:val="28"/>
        </w:rPr>
        <w:t xml:space="preserve">Дождем проливным венки заливает, </w:t>
      </w:r>
    </w:p>
    <w:p w:rsidR="00A572D8" w:rsidRPr="00F33700" w:rsidRDefault="00A572D8" w:rsidP="00A2408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33700">
        <w:rPr>
          <w:rFonts w:ascii="Times New Roman" w:hAnsi="Times New Roman"/>
          <w:sz w:val="28"/>
          <w:szCs w:val="28"/>
        </w:rPr>
        <w:t xml:space="preserve">Но словно огонь у подножья — гвоздика! </w:t>
      </w:r>
    </w:p>
    <w:p w:rsidR="00A572D8" w:rsidRDefault="00A572D8" w:rsidP="00A2408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33700">
        <w:rPr>
          <w:rFonts w:ascii="Times New Roman" w:hAnsi="Times New Roman"/>
          <w:sz w:val="28"/>
          <w:szCs w:val="28"/>
        </w:rPr>
        <w:t xml:space="preserve">Никто не забыт, и ничто — не забыто! </w:t>
      </w:r>
    </w:p>
    <w:p w:rsidR="00A2408A" w:rsidRPr="00F33700" w:rsidRDefault="00A2408A" w:rsidP="00A2408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E56571" w:rsidRDefault="00E56571" w:rsidP="00A240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56571">
        <w:rPr>
          <w:rFonts w:ascii="Times New Roman" w:hAnsi="Times New Roman"/>
          <w:i/>
          <w:sz w:val="28"/>
          <w:szCs w:val="28"/>
        </w:rPr>
        <w:t xml:space="preserve">На экране вновь строчки – эпиграф: «История – это люди. Помните о них!» </w:t>
      </w:r>
      <w:r>
        <w:rPr>
          <w:rFonts w:ascii="Times New Roman" w:hAnsi="Times New Roman"/>
          <w:i/>
          <w:sz w:val="28"/>
          <w:szCs w:val="28"/>
        </w:rPr>
        <w:t>Минута молчания</w:t>
      </w:r>
      <w:r w:rsidRPr="00E56571">
        <w:rPr>
          <w:rFonts w:ascii="Times New Roman" w:hAnsi="Times New Roman"/>
          <w:i/>
          <w:sz w:val="28"/>
          <w:szCs w:val="28"/>
        </w:rPr>
        <w:t>, звучат удары метронома</w:t>
      </w:r>
      <w:proofErr w:type="gramStart"/>
      <w:r w:rsidRPr="00E56571">
        <w:rPr>
          <w:rFonts w:ascii="Times New Roman" w:hAnsi="Times New Roman"/>
          <w:i/>
          <w:sz w:val="28"/>
          <w:szCs w:val="28"/>
        </w:rPr>
        <w:t xml:space="preserve">., </w:t>
      </w:r>
      <w:proofErr w:type="gramEnd"/>
      <w:r w:rsidRPr="00E56571">
        <w:rPr>
          <w:rFonts w:ascii="Times New Roman" w:hAnsi="Times New Roman"/>
          <w:i/>
          <w:sz w:val="28"/>
          <w:szCs w:val="28"/>
        </w:rPr>
        <w:t>звучит стихотворение:</w:t>
      </w:r>
    </w:p>
    <w:p w:rsidR="005C05DE" w:rsidRDefault="005C05DE" w:rsidP="00A2408A">
      <w:pPr>
        <w:spacing w:after="0" w:line="240" w:lineRule="auto"/>
        <w:ind w:left="1560" w:hanging="1560"/>
        <w:jc w:val="both"/>
        <w:rPr>
          <w:rFonts w:ascii="Times New Roman" w:hAnsi="Times New Roman"/>
          <w:b/>
          <w:sz w:val="28"/>
          <w:szCs w:val="28"/>
        </w:rPr>
      </w:pPr>
    </w:p>
    <w:p w:rsidR="00E56571" w:rsidRPr="00E56571" w:rsidRDefault="00E56571" w:rsidP="00A2408A">
      <w:pPr>
        <w:spacing w:after="0" w:line="240" w:lineRule="auto"/>
        <w:ind w:left="1560" w:hanging="1560"/>
        <w:jc w:val="both"/>
        <w:rPr>
          <w:rFonts w:ascii="Times New Roman" w:hAnsi="Times New Roman"/>
          <w:sz w:val="28"/>
          <w:szCs w:val="28"/>
        </w:rPr>
      </w:pPr>
      <w:r w:rsidRPr="00A64E10">
        <w:rPr>
          <w:rFonts w:ascii="Times New Roman" w:hAnsi="Times New Roman"/>
          <w:b/>
          <w:sz w:val="28"/>
          <w:szCs w:val="28"/>
        </w:rPr>
        <w:t>Вед.1:</w:t>
      </w:r>
      <w:r w:rsidRPr="00F33700">
        <w:rPr>
          <w:rFonts w:ascii="Times New Roman" w:hAnsi="Times New Roman"/>
          <w:sz w:val="28"/>
          <w:szCs w:val="28"/>
        </w:rPr>
        <w:t xml:space="preserve"> </w:t>
      </w:r>
      <w:r w:rsidRPr="00E56571">
        <w:rPr>
          <w:rFonts w:ascii="Times New Roman" w:hAnsi="Times New Roman"/>
          <w:sz w:val="28"/>
          <w:szCs w:val="28"/>
        </w:rPr>
        <w:t>Как не хватает вас порой,</w:t>
      </w:r>
    </w:p>
    <w:p w:rsidR="00E56571" w:rsidRPr="00E56571" w:rsidRDefault="00E56571" w:rsidP="00A2408A">
      <w:pPr>
        <w:spacing w:after="0" w:line="240" w:lineRule="auto"/>
        <w:ind w:left="1560" w:hanging="709"/>
        <w:jc w:val="both"/>
        <w:rPr>
          <w:rFonts w:ascii="Times New Roman" w:hAnsi="Times New Roman"/>
          <w:sz w:val="28"/>
          <w:szCs w:val="28"/>
        </w:rPr>
      </w:pPr>
      <w:r w:rsidRPr="00E56571">
        <w:rPr>
          <w:rFonts w:ascii="Times New Roman" w:hAnsi="Times New Roman"/>
          <w:sz w:val="28"/>
          <w:szCs w:val="28"/>
        </w:rPr>
        <w:t>Собратья наши боевые!</w:t>
      </w:r>
    </w:p>
    <w:p w:rsidR="00E56571" w:rsidRPr="00E56571" w:rsidRDefault="00E56571" w:rsidP="00A2408A">
      <w:pPr>
        <w:spacing w:after="0" w:line="240" w:lineRule="auto"/>
        <w:ind w:left="1560" w:hanging="709"/>
        <w:jc w:val="both"/>
        <w:rPr>
          <w:rFonts w:ascii="Times New Roman" w:hAnsi="Times New Roman"/>
          <w:sz w:val="28"/>
          <w:szCs w:val="28"/>
        </w:rPr>
      </w:pPr>
      <w:r w:rsidRPr="00E56571">
        <w:rPr>
          <w:rFonts w:ascii="Times New Roman" w:hAnsi="Times New Roman"/>
          <w:sz w:val="28"/>
          <w:szCs w:val="28"/>
        </w:rPr>
        <w:t>А нас состарило войной,</w:t>
      </w:r>
    </w:p>
    <w:p w:rsidR="00E56571" w:rsidRDefault="00E56571" w:rsidP="00A2408A">
      <w:pPr>
        <w:spacing w:after="0" w:line="240" w:lineRule="auto"/>
        <w:ind w:left="1560" w:hanging="709"/>
        <w:jc w:val="both"/>
        <w:rPr>
          <w:rFonts w:ascii="Times New Roman" w:hAnsi="Times New Roman"/>
          <w:sz w:val="28"/>
          <w:szCs w:val="28"/>
        </w:rPr>
      </w:pPr>
      <w:r w:rsidRPr="00E56571">
        <w:rPr>
          <w:rFonts w:ascii="Times New Roman" w:hAnsi="Times New Roman"/>
          <w:sz w:val="28"/>
          <w:szCs w:val="28"/>
        </w:rPr>
        <w:t>Где смерть за жизнь была ценой.</w:t>
      </w:r>
    </w:p>
    <w:p w:rsidR="00A2408A" w:rsidRPr="00E56571" w:rsidRDefault="00A2408A" w:rsidP="00A2408A">
      <w:pPr>
        <w:spacing w:after="0" w:line="240" w:lineRule="auto"/>
        <w:ind w:left="1560" w:hanging="709"/>
        <w:jc w:val="both"/>
        <w:rPr>
          <w:rFonts w:ascii="Times New Roman" w:hAnsi="Times New Roman"/>
          <w:sz w:val="28"/>
          <w:szCs w:val="28"/>
        </w:rPr>
      </w:pPr>
    </w:p>
    <w:p w:rsidR="00A572D8" w:rsidRPr="00A64E10" w:rsidRDefault="00A572D8" w:rsidP="00A240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64E10">
        <w:rPr>
          <w:rFonts w:ascii="Times New Roman" w:hAnsi="Times New Roman"/>
          <w:i/>
          <w:sz w:val="28"/>
          <w:szCs w:val="28"/>
        </w:rPr>
        <w:t>Звучит песня "День Победы” в исполнении участников мероприятия.</w:t>
      </w:r>
    </w:p>
    <w:p w:rsidR="00E56571" w:rsidRDefault="00A572D8" w:rsidP="00A240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56571">
        <w:rPr>
          <w:rFonts w:ascii="Times New Roman" w:hAnsi="Times New Roman"/>
          <w:i/>
          <w:sz w:val="28"/>
          <w:szCs w:val="28"/>
        </w:rPr>
        <w:t>По око</w:t>
      </w:r>
      <w:r w:rsidR="00E56571">
        <w:rPr>
          <w:rFonts w:ascii="Times New Roman" w:hAnsi="Times New Roman"/>
          <w:i/>
          <w:sz w:val="28"/>
          <w:szCs w:val="28"/>
        </w:rPr>
        <w:t>нчании — чаепитие с ветеранами.</w:t>
      </w:r>
    </w:p>
    <w:p w:rsidR="00A572D8" w:rsidRPr="00E56571" w:rsidRDefault="00A572D8" w:rsidP="00A240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56571">
        <w:rPr>
          <w:rFonts w:ascii="Times New Roman" w:hAnsi="Times New Roman"/>
          <w:i/>
          <w:sz w:val="28"/>
          <w:szCs w:val="28"/>
        </w:rPr>
        <w:t>Возложение цветов к мемориалу Памяти</w:t>
      </w:r>
      <w:r w:rsidR="00A64E10" w:rsidRPr="00E56571">
        <w:rPr>
          <w:rFonts w:ascii="Times New Roman" w:hAnsi="Times New Roman"/>
          <w:i/>
          <w:sz w:val="28"/>
          <w:szCs w:val="28"/>
        </w:rPr>
        <w:t>.</w:t>
      </w:r>
    </w:p>
    <w:p w:rsidR="00202E0C" w:rsidRDefault="00202E0C" w:rsidP="00A24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72D8" w:rsidRPr="00A64E10" w:rsidRDefault="00A572D8" w:rsidP="00A24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E10">
        <w:rPr>
          <w:rFonts w:ascii="Times New Roman" w:hAnsi="Times New Roman"/>
          <w:b/>
          <w:sz w:val="28"/>
          <w:szCs w:val="28"/>
        </w:rPr>
        <w:t>Литература</w:t>
      </w:r>
    </w:p>
    <w:p w:rsidR="00A572D8" w:rsidRPr="00F33700" w:rsidRDefault="00A572D8" w:rsidP="00A24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700">
        <w:rPr>
          <w:rFonts w:ascii="Times New Roman" w:hAnsi="Times New Roman"/>
          <w:sz w:val="28"/>
          <w:szCs w:val="28"/>
        </w:rPr>
        <w:t xml:space="preserve">1. Агапова И.А., Давыдова М.А. Мы – патриоты! Классные часы и внеклассные мероприятия: 1-11 классы. – М.: ВАКО, 2006. </w:t>
      </w:r>
    </w:p>
    <w:p w:rsidR="00A572D8" w:rsidRPr="00F33700" w:rsidRDefault="00A572D8" w:rsidP="00A24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700">
        <w:rPr>
          <w:rFonts w:ascii="Times New Roman" w:hAnsi="Times New Roman"/>
          <w:sz w:val="28"/>
          <w:szCs w:val="28"/>
        </w:rPr>
        <w:t xml:space="preserve">2. Воспитание школьников – 2005. - №10; 2006. - №6, 10; 2007. - №5, 10 </w:t>
      </w:r>
    </w:p>
    <w:p w:rsidR="00A572D8" w:rsidRPr="00F33700" w:rsidRDefault="00A572D8" w:rsidP="00A24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700">
        <w:rPr>
          <w:rFonts w:ascii="Times New Roman" w:hAnsi="Times New Roman"/>
          <w:sz w:val="28"/>
          <w:szCs w:val="28"/>
        </w:rPr>
        <w:t xml:space="preserve">3. Классный руководитель – 2005. - №1 </w:t>
      </w:r>
    </w:p>
    <w:p w:rsidR="00A572D8" w:rsidRPr="00F33700" w:rsidRDefault="00A572D8" w:rsidP="00A24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700">
        <w:rPr>
          <w:rFonts w:ascii="Times New Roman" w:hAnsi="Times New Roman"/>
          <w:sz w:val="28"/>
          <w:szCs w:val="28"/>
        </w:rPr>
        <w:t xml:space="preserve">4. Классные часы. 8 класс. / Сост. Н.И. Еременко – Волгоград: Учитель – АСТ, 2005. </w:t>
      </w:r>
    </w:p>
    <w:p w:rsidR="00A572D8" w:rsidRDefault="00A572D8" w:rsidP="00A24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700">
        <w:rPr>
          <w:rFonts w:ascii="Times New Roman" w:hAnsi="Times New Roman"/>
          <w:sz w:val="28"/>
          <w:szCs w:val="28"/>
        </w:rPr>
        <w:t>5. Классные часы. 11 класс. / Сост. Н.И. Еременко – Волгоград: Учитель – АСТ, 2005.</w:t>
      </w:r>
    </w:p>
    <w:p w:rsidR="005F43F7" w:rsidRDefault="005F43F7" w:rsidP="00A24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8A" w:rsidRDefault="00A2408A" w:rsidP="00A24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3F7" w:rsidRPr="005F43F7" w:rsidRDefault="005F43F7" w:rsidP="00A24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43F7">
        <w:rPr>
          <w:rFonts w:ascii="Times New Roman" w:hAnsi="Times New Roman"/>
          <w:b/>
          <w:sz w:val="28"/>
          <w:szCs w:val="28"/>
        </w:rPr>
        <w:t>Методические рекомендации по подготовке и проведению встреч</w:t>
      </w:r>
    </w:p>
    <w:p w:rsidR="005F43F7" w:rsidRDefault="005F43F7" w:rsidP="00A24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43F7">
        <w:rPr>
          <w:rFonts w:ascii="Times New Roman" w:hAnsi="Times New Roman"/>
          <w:b/>
          <w:sz w:val="28"/>
          <w:szCs w:val="28"/>
        </w:rPr>
        <w:t>с ветеранами Великой Отечественной войны</w:t>
      </w:r>
    </w:p>
    <w:p w:rsidR="00A2408A" w:rsidRPr="005F43F7" w:rsidRDefault="00A2408A" w:rsidP="00A24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3F7" w:rsidRPr="005F43F7" w:rsidRDefault="005F43F7" w:rsidP="00A240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43F7">
        <w:rPr>
          <w:rFonts w:ascii="Times New Roman" w:hAnsi="Times New Roman"/>
          <w:sz w:val="28"/>
          <w:szCs w:val="28"/>
        </w:rPr>
        <w:t xml:space="preserve">Ежегодно, в рамках празднования Дня Победы в Великой Отечественной войне мы уделяем особое внимание воспитанию у учащихся патриотизма, гордости за своих дедов и прадедов, выстоявших в этом тяжелейшем испытании и отстоявших свободу и независимость нашей Родины. Обращение к тому времени не ограничивается прохождением фактического материала на уроках истории России. Оно органично дополняется внеурочной деятельностью, в том числе встречами с живыми свидетелями знаменательных событий. Общение с ними обычно вызывает у </w:t>
      </w:r>
      <w:r w:rsidRPr="005F43F7">
        <w:rPr>
          <w:rFonts w:ascii="Times New Roman" w:hAnsi="Times New Roman"/>
          <w:sz w:val="28"/>
          <w:szCs w:val="28"/>
        </w:rPr>
        <w:lastRenderedPageBreak/>
        <w:t xml:space="preserve">школьников неподдельный интерес, как в младших, так и в старших классах. Воспоминания ветеранов, их высказывания по таким актуальным проблемам, как дружба между народами, необходимость зашиты Родины, борьба против разных форм экстремизма, звучат на встречах с учениками особенно весомо. Подчас именно они помогают школьникам осознать сложную реальность, стоящую за сухими цифрами и фактами учебников. Хотелось бы поделиться, особенно с молодыми учителями, накопленным опытом организации встреч с ветеранами Великой Отечественной войны. </w:t>
      </w:r>
    </w:p>
    <w:p w:rsidR="005F43F7" w:rsidRPr="005F43F7" w:rsidRDefault="005F43F7" w:rsidP="00A240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43F7">
        <w:rPr>
          <w:rFonts w:ascii="Times New Roman" w:hAnsi="Times New Roman"/>
          <w:sz w:val="28"/>
          <w:szCs w:val="28"/>
        </w:rPr>
        <w:t xml:space="preserve">Для их подготовки и проведения мы используем пошаговую методику, выделяя 5 шагов. </w:t>
      </w:r>
    </w:p>
    <w:p w:rsidR="005F43F7" w:rsidRPr="005F43F7" w:rsidRDefault="005F43F7" w:rsidP="00A240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43F7">
        <w:rPr>
          <w:rFonts w:ascii="Times New Roman" w:hAnsi="Times New Roman"/>
          <w:sz w:val="28"/>
          <w:szCs w:val="28"/>
        </w:rPr>
        <w:t xml:space="preserve">1-й шаг — определение цели встречи и даты или события, которому она будет посвящена; </w:t>
      </w:r>
    </w:p>
    <w:p w:rsidR="005F43F7" w:rsidRPr="005F43F7" w:rsidRDefault="005F43F7" w:rsidP="00A240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43F7">
        <w:rPr>
          <w:rFonts w:ascii="Times New Roman" w:hAnsi="Times New Roman"/>
          <w:sz w:val="28"/>
          <w:szCs w:val="28"/>
        </w:rPr>
        <w:t xml:space="preserve">2-й шаг — выбор удобного для всех времени встречи; </w:t>
      </w:r>
    </w:p>
    <w:p w:rsidR="005F43F7" w:rsidRPr="005F43F7" w:rsidRDefault="005F43F7" w:rsidP="00A240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43F7">
        <w:rPr>
          <w:rFonts w:ascii="Times New Roman" w:hAnsi="Times New Roman"/>
          <w:sz w:val="28"/>
          <w:szCs w:val="28"/>
        </w:rPr>
        <w:t xml:space="preserve">3-й шаг — подготовка учащихся к предстоящей встрече; </w:t>
      </w:r>
    </w:p>
    <w:p w:rsidR="005F43F7" w:rsidRPr="005F43F7" w:rsidRDefault="005F43F7" w:rsidP="00A240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43F7">
        <w:rPr>
          <w:rFonts w:ascii="Times New Roman" w:hAnsi="Times New Roman"/>
          <w:sz w:val="28"/>
          <w:szCs w:val="28"/>
        </w:rPr>
        <w:t xml:space="preserve">4-й шаг — проведение встречи; </w:t>
      </w:r>
    </w:p>
    <w:p w:rsidR="005F43F7" w:rsidRPr="005F43F7" w:rsidRDefault="005F43F7" w:rsidP="00A240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43F7">
        <w:rPr>
          <w:rFonts w:ascii="Times New Roman" w:hAnsi="Times New Roman"/>
          <w:sz w:val="28"/>
          <w:szCs w:val="28"/>
        </w:rPr>
        <w:t xml:space="preserve">5-й шаг — осознание результатов встречи учащимися (рефлексия). </w:t>
      </w:r>
    </w:p>
    <w:p w:rsidR="005F43F7" w:rsidRPr="005F43F7" w:rsidRDefault="005F43F7" w:rsidP="00A240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43F7">
        <w:rPr>
          <w:rFonts w:ascii="Times New Roman" w:hAnsi="Times New Roman"/>
          <w:sz w:val="28"/>
          <w:szCs w:val="28"/>
        </w:rPr>
        <w:t xml:space="preserve">Остановимся поподробнее на каждом из них. </w:t>
      </w:r>
    </w:p>
    <w:p w:rsidR="005F43F7" w:rsidRPr="005F43F7" w:rsidRDefault="005F43F7" w:rsidP="00A240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374F">
        <w:rPr>
          <w:rFonts w:ascii="Times New Roman" w:hAnsi="Times New Roman"/>
          <w:sz w:val="28"/>
          <w:szCs w:val="28"/>
        </w:rPr>
        <w:t>Шаг 1-й.</w:t>
      </w:r>
      <w:r w:rsidRPr="005F43F7">
        <w:rPr>
          <w:rFonts w:ascii="Times New Roman" w:hAnsi="Times New Roman"/>
          <w:b/>
          <w:sz w:val="28"/>
          <w:szCs w:val="28"/>
        </w:rPr>
        <w:t xml:space="preserve"> </w:t>
      </w:r>
      <w:r w:rsidRPr="005F43F7">
        <w:rPr>
          <w:rFonts w:ascii="Times New Roman" w:hAnsi="Times New Roman"/>
          <w:sz w:val="28"/>
          <w:szCs w:val="28"/>
        </w:rPr>
        <w:t xml:space="preserve">Здесь нужно четко определить тему, которую вы собираетесь обсудить во время встречи с ветеранами. Обычно участников войны приглашают в школы накануне дат, связанных со значительными сражениями. Но выступление ветерана будет вполне уместно и на таких мероприятиях, как открытие школьного музея Боевой славы, классный час, посвященный празднику определенного рода войск или 23 февраля, а также на торжественной линейке 1 сентября и др. </w:t>
      </w:r>
    </w:p>
    <w:p w:rsidR="005F43F7" w:rsidRPr="005F43F7" w:rsidRDefault="005F43F7" w:rsidP="00A240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43F7">
        <w:rPr>
          <w:rFonts w:ascii="Times New Roman" w:hAnsi="Times New Roman"/>
          <w:sz w:val="28"/>
          <w:szCs w:val="28"/>
        </w:rPr>
        <w:t xml:space="preserve">Шаг 2-й. Подготовьте несколько вариантов возможного времени встречи, так как вам придется учесть интересы нескольких сторон: ветеранов, школьников, администрации, учителей. Лучше всего проводить подобное мероприятие на третьем или четвертом уроке, так как после уроков многие учащиеся отправляются на дополнительные занятия в кружках, секциях и т.п. Следует также помнить об усталости детей в конце учебного дня, поэтому не все из них будут способны тихо и внимательно выслушивать воспоминания пожилого человека. </w:t>
      </w:r>
    </w:p>
    <w:p w:rsidR="005F43F7" w:rsidRPr="005F43F7" w:rsidRDefault="005F43F7" w:rsidP="00A240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43F7">
        <w:rPr>
          <w:rFonts w:ascii="Times New Roman" w:hAnsi="Times New Roman"/>
          <w:sz w:val="28"/>
          <w:szCs w:val="28"/>
        </w:rPr>
        <w:t xml:space="preserve">Согласовав заранее время встречи с администрацией школы, вы сможете пригласить ее представителей. Отметим, что присутствие в классе завуча, классного руководителя, приветствие директора школы радуют ветеранов. Для учащихся же это будет наглядным примером тактичного отношения к ветеранам со стороны взрослых, имеющих авторитет. </w:t>
      </w:r>
    </w:p>
    <w:p w:rsidR="005F43F7" w:rsidRPr="005F43F7" w:rsidRDefault="005F43F7" w:rsidP="00A240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43F7">
        <w:rPr>
          <w:rFonts w:ascii="Times New Roman" w:hAnsi="Times New Roman"/>
          <w:sz w:val="28"/>
          <w:szCs w:val="28"/>
        </w:rPr>
        <w:t xml:space="preserve">Шаг 3-й. Вам нужно подготовить учеников к восприятию того, что будет происходить во время встречи. Изменение программ по истории привело к тому, что знакомство с событиями Великой Отечественной войны начинается только в IX классе. Слабое представление младших школьников об основных этапах войны и ее главных сражениях могут затруднить восприятие ими рассказов о боевых эпизодах и тем самым помешают детям </w:t>
      </w:r>
      <w:r w:rsidRPr="005F43F7">
        <w:rPr>
          <w:rFonts w:ascii="Times New Roman" w:hAnsi="Times New Roman"/>
          <w:sz w:val="28"/>
          <w:szCs w:val="28"/>
        </w:rPr>
        <w:lastRenderedPageBreak/>
        <w:t xml:space="preserve">осознать значимость подвига старшего поколения. Поэтому желательно, чтобы ученики уже ориентировались в тематике встречи, ориентировались в хронологии событий. Не лишним будет напомнить им о правилах поведения, о необходимости уважительного отношения к пожилому человеку. Обычно накануне мы проводим классный час, где учащиеся узнают основные сведения о событии, участником которого был приглашенный на встречу ветеран. Желательно также показать ученикам фрагменты кинохроники того периода. Конечно, необходимо заранее оговорить с ветераном возраст детей, указать на уровень их знаний в соответствии с современными школьными программами. </w:t>
      </w:r>
    </w:p>
    <w:p w:rsidR="005F43F7" w:rsidRPr="005F43F7" w:rsidRDefault="005F43F7" w:rsidP="00A240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43F7">
        <w:rPr>
          <w:rFonts w:ascii="Times New Roman" w:hAnsi="Times New Roman"/>
          <w:sz w:val="28"/>
          <w:szCs w:val="28"/>
        </w:rPr>
        <w:t xml:space="preserve">Шаг 4-й. Говоря о проведении самой встречи, хотелось бы остановиться на нескольких моментах. Важно оформить к ней кабинет: постарайтесь найти карту и учебные картины, повествующие об интересующем вас этапе войны. Это оживит рассказ ветерана, даст ему возможность показать расположение его части во время сражения. </w:t>
      </w:r>
    </w:p>
    <w:p w:rsidR="005F43F7" w:rsidRPr="005F43F7" w:rsidRDefault="005F43F7" w:rsidP="00A240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43F7">
        <w:rPr>
          <w:rFonts w:ascii="Times New Roman" w:hAnsi="Times New Roman"/>
          <w:sz w:val="28"/>
          <w:szCs w:val="28"/>
        </w:rPr>
        <w:t xml:space="preserve">Первые встречи с ветеранами младших школьников лучше всего проводить в школьном музее Боевой славы, если он есть. Его экспонаты станут наглядной иллюстрацией к рассказу. Кроме того, осмотр экспозиции поможет ученикам сменить вид деятельности в ходе урока. </w:t>
      </w:r>
    </w:p>
    <w:p w:rsidR="005F43F7" w:rsidRPr="005F43F7" w:rsidRDefault="005F43F7" w:rsidP="00A240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43F7">
        <w:rPr>
          <w:rFonts w:ascii="Times New Roman" w:hAnsi="Times New Roman"/>
          <w:sz w:val="28"/>
          <w:szCs w:val="28"/>
        </w:rPr>
        <w:t xml:space="preserve">Следует учитывать, что увлеченный воспоминаниями гость может говорить в течение всего урока. Но внимательно прослушать 45-минутную лекцию под силу не каждому учащемуся. Поэтому нужно организовать встречу таким образом, чтобы осталось время для вопросов. Лучше заранее договориться </w:t>
      </w:r>
      <w:proofErr w:type="gramStart"/>
      <w:r w:rsidRPr="005F43F7">
        <w:rPr>
          <w:rFonts w:ascii="Times New Roman" w:hAnsi="Times New Roman"/>
          <w:sz w:val="28"/>
          <w:szCs w:val="28"/>
        </w:rPr>
        <w:t>с</w:t>
      </w:r>
      <w:proofErr w:type="gramEnd"/>
      <w:r w:rsidRPr="005F43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43F7">
        <w:rPr>
          <w:rFonts w:ascii="Times New Roman" w:hAnsi="Times New Roman"/>
          <w:sz w:val="28"/>
          <w:szCs w:val="28"/>
        </w:rPr>
        <w:t>выступающим</w:t>
      </w:r>
      <w:proofErr w:type="gramEnd"/>
      <w:r w:rsidRPr="005F43F7">
        <w:rPr>
          <w:rFonts w:ascii="Times New Roman" w:hAnsi="Times New Roman"/>
          <w:sz w:val="28"/>
          <w:szCs w:val="28"/>
        </w:rPr>
        <w:t xml:space="preserve">, что у ребят будет такая возможность в течение 10—15 мин в конце урока. Школьники могут обратиться к ветерану с любым вопросом, но учитель должен быть готов откорректировать его. Поскольку педагог обычно уже составил первое представление о пришедшем в гости ветеране и его отношении к войне до начала встречи, он может в случае необходимости намекнуть учащимся на нежелательность вопросов определенной тематики. Но снимать саму проблему с обсуждения не надо. Если дискуссия излишне обострится, ее нужно тактично прекратить. </w:t>
      </w:r>
    </w:p>
    <w:p w:rsidR="005F43F7" w:rsidRPr="005F43F7" w:rsidRDefault="005F43F7" w:rsidP="00A240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43F7">
        <w:rPr>
          <w:rFonts w:ascii="Times New Roman" w:hAnsi="Times New Roman"/>
          <w:sz w:val="28"/>
          <w:szCs w:val="28"/>
        </w:rPr>
        <w:t xml:space="preserve">Чаще всего подростков интересуют те моменты, освещение которых в учебниках истории основывается на интерпретации мемуаров, писем участников событий. Им хочется сравнить эти сведения с воспоминаниями очевидцев, узнать, что именно чувствовали солдаты на войне, было ли им страшно, как они относились к врагам, как был обустроен солдатский быт... Сопоставление информации, полученной от людей, переживших ужасы войны, с текстами учебников и документов становится основой для выработки современной молодежью более взвешенного собственного мнения по обсуждаемым вопросам, приобщает их к исторической памяти нашего народа. Встречи с ветеранами позволяют учащимся по-новому взглянуть на пожилых людей, осознать, что многое в нашей стране создано благодаря их мужеству, стойкости, труду. </w:t>
      </w:r>
    </w:p>
    <w:p w:rsidR="005F43F7" w:rsidRPr="005F43F7" w:rsidRDefault="005F43F7" w:rsidP="00A240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43F7">
        <w:rPr>
          <w:rFonts w:ascii="Times New Roman" w:hAnsi="Times New Roman"/>
          <w:sz w:val="28"/>
          <w:szCs w:val="28"/>
        </w:rPr>
        <w:lastRenderedPageBreak/>
        <w:t xml:space="preserve">Шаг 5-й. Не забудьте обсудить с учащимися результаты прошедшей встречи на следующем уроке или классном часе. Попросите их рассказать о своих впечатлениях, выпустить стенгазету </w:t>
      </w:r>
    </w:p>
    <w:p w:rsidR="005F43F7" w:rsidRPr="00F33700" w:rsidRDefault="005F43F7" w:rsidP="00A240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43F7">
        <w:rPr>
          <w:rFonts w:ascii="Times New Roman" w:hAnsi="Times New Roman"/>
          <w:sz w:val="28"/>
          <w:szCs w:val="28"/>
        </w:rPr>
        <w:t xml:space="preserve">При надлежащей подготовке встречи с ветеранами проходят интересно и надолго запоминаются учащимся. Встречи с ветеранами Великой Отечественной войны способствуют формированию нравственных установок, патриотических убеждений и гражданской позиции личности школьников. Они прививают чувство гордости за свою Родину и уважительной отношение к ее истории. </w:t>
      </w:r>
    </w:p>
    <w:sectPr w:rsidR="005F43F7" w:rsidRPr="00F33700" w:rsidSect="0084274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6E7" w:rsidRDefault="006916E7" w:rsidP="005C05DE">
      <w:pPr>
        <w:spacing w:after="0" w:line="240" w:lineRule="auto"/>
      </w:pPr>
      <w:r>
        <w:separator/>
      </w:r>
    </w:p>
  </w:endnote>
  <w:endnote w:type="continuationSeparator" w:id="0">
    <w:p w:rsidR="006916E7" w:rsidRDefault="006916E7" w:rsidP="005C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E0C" w:rsidRDefault="007E376E">
    <w:pPr>
      <w:pStyle w:val="a5"/>
      <w:jc w:val="right"/>
    </w:pPr>
    <w:fldSimple w:instr=" PAGE   \* MERGEFORMAT ">
      <w:r w:rsidR="00EB7973">
        <w:rPr>
          <w:noProof/>
        </w:rPr>
        <w:t>1</w:t>
      </w:r>
    </w:fldSimple>
  </w:p>
  <w:p w:rsidR="005C05DE" w:rsidRDefault="005C05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6E7" w:rsidRDefault="006916E7" w:rsidP="005C05DE">
      <w:pPr>
        <w:spacing w:after="0" w:line="240" w:lineRule="auto"/>
      </w:pPr>
      <w:r>
        <w:separator/>
      </w:r>
    </w:p>
  </w:footnote>
  <w:footnote w:type="continuationSeparator" w:id="0">
    <w:p w:rsidR="006916E7" w:rsidRDefault="006916E7" w:rsidP="005C0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6670E"/>
    <w:multiLevelType w:val="hybridMultilevel"/>
    <w:tmpl w:val="A34070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DE254DF"/>
    <w:multiLevelType w:val="hybridMultilevel"/>
    <w:tmpl w:val="77D23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F67"/>
    <w:rsid w:val="00033C6B"/>
    <w:rsid w:val="00202E0C"/>
    <w:rsid w:val="00217F8E"/>
    <w:rsid w:val="0023032D"/>
    <w:rsid w:val="00242478"/>
    <w:rsid w:val="002B0C4A"/>
    <w:rsid w:val="00370325"/>
    <w:rsid w:val="004E59B0"/>
    <w:rsid w:val="0055798B"/>
    <w:rsid w:val="005C05DE"/>
    <w:rsid w:val="005D130E"/>
    <w:rsid w:val="005F43F7"/>
    <w:rsid w:val="00664280"/>
    <w:rsid w:val="00675592"/>
    <w:rsid w:val="006916E7"/>
    <w:rsid w:val="006A3DD8"/>
    <w:rsid w:val="007E376E"/>
    <w:rsid w:val="00842748"/>
    <w:rsid w:val="008B3B79"/>
    <w:rsid w:val="008B7814"/>
    <w:rsid w:val="008C3F67"/>
    <w:rsid w:val="00901C0F"/>
    <w:rsid w:val="0094457D"/>
    <w:rsid w:val="00965735"/>
    <w:rsid w:val="009D414A"/>
    <w:rsid w:val="00A038EB"/>
    <w:rsid w:val="00A2408A"/>
    <w:rsid w:val="00A572D8"/>
    <w:rsid w:val="00A64E10"/>
    <w:rsid w:val="00AC2AA0"/>
    <w:rsid w:val="00BB374F"/>
    <w:rsid w:val="00BC46F8"/>
    <w:rsid w:val="00CA37C2"/>
    <w:rsid w:val="00DA7EBD"/>
    <w:rsid w:val="00E56571"/>
    <w:rsid w:val="00EB7973"/>
    <w:rsid w:val="00ED526B"/>
    <w:rsid w:val="00ED7FCA"/>
    <w:rsid w:val="00F33700"/>
    <w:rsid w:val="00FA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05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05D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C05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05DE"/>
    <w:rPr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5C05DE"/>
    <w:rPr>
      <w:rFonts w:eastAsia="Times New Roman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5C05DE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DA3CC-0FAA-4BA1-B691-3F22A798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iac-u2</cp:lastModifiedBy>
  <cp:revision>3</cp:revision>
  <dcterms:created xsi:type="dcterms:W3CDTF">2012-10-03T13:11:00Z</dcterms:created>
  <dcterms:modified xsi:type="dcterms:W3CDTF">2014-02-07T09:52:00Z</dcterms:modified>
</cp:coreProperties>
</file>