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2D" w:rsidRPr="001C0D39" w:rsidRDefault="00646CD7" w:rsidP="0015652D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 xml:space="preserve">МИНИСТЕРСТВО ОБРАЗОВАНИЯ, НАУКИ И МОЛОДЕЖНОЙ ПОЛИТИКИ </w:t>
      </w:r>
    </w:p>
    <w:p w:rsidR="00646CD7" w:rsidRPr="001C0D39" w:rsidRDefault="00646CD7" w:rsidP="0015652D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>КРАСНОДАРСКОГО КРАЯ</w:t>
      </w:r>
    </w:p>
    <w:p w:rsidR="00646CD7" w:rsidRPr="001C0D39" w:rsidRDefault="00646CD7" w:rsidP="0015652D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>МУНИЦИПАЛЬНОЕ БЮДЖЕТНОЕ УЧРЕЖДЕНИЕ</w:t>
      </w:r>
    </w:p>
    <w:p w:rsidR="00646CD7" w:rsidRPr="001C0D39" w:rsidRDefault="00646CD7" w:rsidP="0015652D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>ДОПОЛНИТЕЛЬНОГО ОБРАЗОВАНИЯ</w:t>
      </w:r>
    </w:p>
    <w:p w:rsidR="00646CD7" w:rsidRPr="001C0D39" w:rsidRDefault="00646CD7" w:rsidP="0015652D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>«ДВОРЕЦ ТВОРЧЕСТВА ДЕТЕЙ И МОЛОДЁЖИ ИМ. Н.И. СИПЯГИНА»</w:t>
      </w:r>
    </w:p>
    <w:p w:rsidR="00646CD7" w:rsidRDefault="00646CD7" w:rsidP="001C0D39">
      <w:pPr>
        <w:spacing w:after="0" w:line="360" w:lineRule="auto"/>
        <w:jc w:val="center"/>
        <w:rPr>
          <w:b/>
          <w:sz w:val="18"/>
          <w:szCs w:val="18"/>
        </w:rPr>
      </w:pPr>
      <w:r w:rsidRPr="001C0D39">
        <w:rPr>
          <w:b/>
          <w:sz w:val="18"/>
          <w:szCs w:val="18"/>
        </w:rPr>
        <w:t>МУНИЦИПАЛЬНОГО ОБРАЗОВАНИЯ ГОРОД НОВОРОССИЙСК</w:t>
      </w:r>
    </w:p>
    <w:p w:rsidR="001C0D39" w:rsidRPr="001C0D39" w:rsidRDefault="001C0D39" w:rsidP="001C0D39">
      <w:pPr>
        <w:spacing w:after="0" w:line="360" w:lineRule="auto"/>
        <w:jc w:val="center"/>
        <w:rPr>
          <w:b/>
          <w:sz w:val="18"/>
          <w:szCs w:val="18"/>
        </w:rPr>
      </w:pPr>
    </w:p>
    <w:p w:rsidR="00FC1FB3" w:rsidRPr="001C0D39" w:rsidRDefault="00FC1FB3" w:rsidP="00646CD7">
      <w:pPr>
        <w:spacing w:after="0" w:line="360" w:lineRule="auto"/>
        <w:ind w:right="-2"/>
        <w:jc w:val="center"/>
        <w:rPr>
          <w:b/>
          <w:color w:val="7030A0"/>
          <w:sz w:val="28"/>
          <w:szCs w:val="28"/>
        </w:rPr>
      </w:pPr>
      <w:r w:rsidRPr="001C0D39">
        <w:rPr>
          <w:b/>
          <w:color w:val="7030A0"/>
          <w:sz w:val="28"/>
          <w:szCs w:val="28"/>
        </w:rPr>
        <w:t>ОТЧЕТ</w:t>
      </w:r>
    </w:p>
    <w:p w:rsidR="00FC1FB3" w:rsidRPr="001C0D39" w:rsidRDefault="00FC1FB3" w:rsidP="00646CD7">
      <w:pPr>
        <w:spacing w:after="0" w:line="360" w:lineRule="auto"/>
        <w:ind w:right="-2"/>
        <w:jc w:val="center"/>
        <w:rPr>
          <w:b/>
          <w:color w:val="7030A0"/>
          <w:sz w:val="28"/>
          <w:szCs w:val="28"/>
        </w:rPr>
      </w:pPr>
      <w:r w:rsidRPr="001C0D39">
        <w:rPr>
          <w:b/>
          <w:color w:val="7030A0"/>
          <w:sz w:val="28"/>
          <w:szCs w:val="28"/>
        </w:rPr>
        <w:t>О РЕАЛИЗАЦИИ ПРОЕКТА</w:t>
      </w:r>
    </w:p>
    <w:p w:rsidR="00646CD7" w:rsidRPr="001C0D39" w:rsidRDefault="00FC1FB3" w:rsidP="00646CD7">
      <w:pPr>
        <w:spacing w:after="0" w:line="360" w:lineRule="auto"/>
        <w:ind w:right="-2"/>
        <w:jc w:val="center"/>
        <w:rPr>
          <w:b/>
          <w:sz w:val="28"/>
          <w:szCs w:val="28"/>
        </w:rPr>
      </w:pPr>
      <w:r w:rsidRPr="001C0D39">
        <w:rPr>
          <w:b/>
          <w:sz w:val="28"/>
          <w:szCs w:val="28"/>
        </w:rPr>
        <w:t>краевой</w:t>
      </w:r>
      <w:r w:rsidR="00646CD7" w:rsidRPr="001C0D39">
        <w:rPr>
          <w:b/>
          <w:sz w:val="28"/>
          <w:szCs w:val="28"/>
        </w:rPr>
        <w:t xml:space="preserve"> инновационн</w:t>
      </w:r>
      <w:r w:rsidRPr="001C0D39">
        <w:rPr>
          <w:b/>
          <w:sz w:val="28"/>
          <w:szCs w:val="28"/>
        </w:rPr>
        <w:t>ой</w:t>
      </w:r>
      <w:r w:rsidR="00646CD7" w:rsidRPr="001C0D39">
        <w:rPr>
          <w:b/>
          <w:sz w:val="28"/>
          <w:szCs w:val="28"/>
        </w:rPr>
        <w:t xml:space="preserve"> площадк</w:t>
      </w:r>
      <w:r w:rsidRPr="001C0D39">
        <w:rPr>
          <w:b/>
          <w:sz w:val="28"/>
          <w:szCs w:val="28"/>
        </w:rPr>
        <w:t>и</w:t>
      </w:r>
      <w:r w:rsidR="00646CD7" w:rsidRPr="001C0D39">
        <w:rPr>
          <w:b/>
          <w:sz w:val="28"/>
          <w:szCs w:val="28"/>
        </w:rPr>
        <w:t xml:space="preserve"> по теме:</w:t>
      </w:r>
    </w:p>
    <w:p w:rsidR="00646CD7" w:rsidRPr="001C0D39" w:rsidRDefault="00646CD7" w:rsidP="00646CD7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  <w:r w:rsidRPr="001C0D39">
        <w:rPr>
          <w:kern w:val="0"/>
          <w:sz w:val="28"/>
          <w:szCs w:val="28"/>
        </w:rPr>
        <w:t>«</w:t>
      </w:r>
      <w:r w:rsidRPr="001C0D39">
        <w:rPr>
          <w:b/>
          <w:kern w:val="0"/>
          <w:sz w:val="28"/>
          <w:szCs w:val="28"/>
        </w:rPr>
        <w:t xml:space="preserve">Социокультурный центр «ОРИЕНТИР» как координатор неформального и  </w:t>
      </w:r>
      <w:proofErr w:type="spellStart"/>
      <w:r w:rsidRPr="001C0D39">
        <w:rPr>
          <w:b/>
          <w:kern w:val="0"/>
          <w:sz w:val="28"/>
          <w:szCs w:val="28"/>
        </w:rPr>
        <w:t>информального</w:t>
      </w:r>
      <w:proofErr w:type="spellEnd"/>
      <w:r w:rsidRPr="001C0D39">
        <w:rPr>
          <w:b/>
          <w:kern w:val="0"/>
          <w:sz w:val="28"/>
          <w:szCs w:val="28"/>
        </w:rPr>
        <w:t xml:space="preserve"> образования</w:t>
      </w:r>
    </w:p>
    <w:p w:rsidR="00646CD7" w:rsidRPr="001C0D39" w:rsidRDefault="00646CD7" w:rsidP="00646CD7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  <w:r w:rsidRPr="001C0D39">
        <w:rPr>
          <w:b/>
          <w:kern w:val="0"/>
          <w:sz w:val="28"/>
          <w:szCs w:val="28"/>
        </w:rPr>
        <w:t xml:space="preserve"> в городе Новороссийске» (КИП 2016)</w:t>
      </w:r>
      <w:r w:rsidR="002F211D">
        <w:rPr>
          <w:b/>
          <w:kern w:val="0"/>
          <w:sz w:val="28"/>
          <w:szCs w:val="28"/>
        </w:rPr>
        <w:t xml:space="preserve"> за 2019г.</w:t>
      </w:r>
    </w:p>
    <w:p w:rsidR="00646CD7" w:rsidRPr="001C0D39" w:rsidRDefault="00646CD7" w:rsidP="001C0D39">
      <w:pPr>
        <w:pStyle w:val="a5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1C0D39">
        <w:rPr>
          <w:b/>
          <w:i/>
          <w:sz w:val="28"/>
          <w:szCs w:val="28"/>
        </w:rPr>
        <w:t>Паспортная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992"/>
        <w:gridCol w:w="6176"/>
      </w:tblGrid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E1CD8">
              <w:rPr>
                <w:bCs/>
                <w:sz w:val="28"/>
                <w:szCs w:val="28"/>
              </w:rPr>
              <w:t>Муниципальное бюджетное учреждение</w:t>
            </w:r>
          </w:p>
          <w:p w:rsidR="00646CD7" w:rsidRPr="00AE1CD8" w:rsidRDefault="00646CD7" w:rsidP="00AE1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E1CD8">
              <w:rPr>
                <w:bCs/>
                <w:sz w:val="28"/>
                <w:szCs w:val="28"/>
              </w:rPr>
              <w:t>дополнительного образования</w:t>
            </w:r>
            <w:r w:rsidR="00525AE4" w:rsidRPr="00AE1CD8">
              <w:rPr>
                <w:bCs/>
                <w:sz w:val="28"/>
                <w:szCs w:val="28"/>
              </w:rPr>
              <w:t xml:space="preserve"> </w:t>
            </w:r>
            <w:r w:rsidRPr="00AE1CD8">
              <w:rPr>
                <w:bCs/>
                <w:sz w:val="28"/>
                <w:szCs w:val="28"/>
              </w:rPr>
              <w:t xml:space="preserve">«Дворец творчества детей и молодежи им. Н.И. Сипягина» </w:t>
            </w:r>
            <w:r w:rsidRPr="00AE1CD8">
              <w:rPr>
                <w:sz w:val="28"/>
                <w:szCs w:val="28"/>
              </w:rPr>
              <w:t xml:space="preserve"> муниципального образования город Новороссийск </w:t>
            </w:r>
          </w:p>
        </w:tc>
      </w:tr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Учредитель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 xml:space="preserve">353925 г. Новороссийск, </w:t>
            </w:r>
          </w:p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пр-т Ленина, д.97</w:t>
            </w:r>
          </w:p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i/>
                <w:iCs/>
                <w:sz w:val="28"/>
                <w:szCs w:val="28"/>
              </w:rPr>
              <w:t>(</w:t>
            </w:r>
            <w:r w:rsidRPr="00AE1CD8">
              <w:rPr>
                <w:iCs/>
                <w:sz w:val="28"/>
                <w:szCs w:val="28"/>
              </w:rPr>
              <w:t>8617) 60-71-85; (8617) 71-29-24</w:t>
            </w:r>
          </w:p>
        </w:tc>
      </w:tr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Радченко Татьяна Владимировна</w:t>
            </w:r>
          </w:p>
          <w:p w:rsidR="00262762" w:rsidRPr="00AE1CD8" w:rsidRDefault="00262762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AE1CD8">
              <w:rPr>
                <w:sz w:val="28"/>
                <w:szCs w:val="28"/>
              </w:rPr>
              <w:t>Телефон, факс, е-</w:t>
            </w:r>
            <w:r w:rsidRPr="00AE1CD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45" w:rsidRPr="00AE1CD8" w:rsidRDefault="003A5545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D8">
              <w:rPr>
                <w:rFonts w:ascii="Times New Roman" w:hAnsi="Times New Roman" w:cs="Times New Roman"/>
                <w:sz w:val="28"/>
                <w:szCs w:val="28"/>
              </w:rPr>
              <w:t xml:space="preserve">тел: (8617) 79-78-89, 71-29-24, 79- 78-87,  </w:t>
            </w:r>
          </w:p>
          <w:p w:rsidR="003A5545" w:rsidRPr="00AE1CD8" w:rsidRDefault="003A5545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D8">
              <w:rPr>
                <w:rFonts w:ascii="Times New Roman" w:hAnsi="Times New Roman" w:cs="Times New Roman"/>
                <w:sz w:val="28"/>
                <w:szCs w:val="28"/>
              </w:rPr>
              <w:t>факс 71-29-24</w:t>
            </w:r>
          </w:p>
          <w:p w:rsidR="00646CD7" w:rsidRPr="00AE1CD8" w:rsidRDefault="00AE5CD6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62762" w:rsidRPr="00AE1CD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dvorectvorchestva@yandex.ru</w:t>
              </w:r>
            </w:hyperlink>
          </w:p>
          <w:p w:rsidR="00262762" w:rsidRPr="00AE1CD8" w:rsidRDefault="00262762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D7" w:rsidRPr="00AE1CD8" w:rsidTr="00560A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AE5CD6" w:rsidP="00AE1CD8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262762" w:rsidRPr="00AE1CD8">
                <w:rPr>
                  <w:rStyle w:val="ab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www.дворец-творчества.рф</w:t>
              </w:r>
            </w:hyperlink>
          </w:p>
          <w:p w:rsidR="00262762" w:rsidRPr="00AE1CD8" w:rsidRDefault="00262762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D7" w:rsidRPr="00AE1CD8" w:rsidTr="00525AE4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7" w:rsidRPr="00AE1CD8" w:rsidRDefault="00560A24" w:rsidP="00AE1CD8">
            <w:pPr>
              <w:pStyle w:val="a5"/>
              <w:numPr>
                <w:ilvl w:val="0"/>
                <w:numId w:val="1"/>
              </w:numPr>
              <w:spacing w:after="0"/>
              <w:ind w:left="-709" w:firstLine="333"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646CD7" w:rsidP="00AE1CD8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AE1CD8">
              <w:rPr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D7" w:rsidRPr="00AE1CD8" w:rsidRDefault="00AE5CD6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62762" w:rsidRPr="00AE1CD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http://дворец-творчества.рф/index.php/инновационный-проект</w:t>
              </w:r>
            </w:hyperlink>
          </w:p>
          <w:p w:rsidR="00262762" w:rsidRPr="00AE1CD8" w:rsidRDefault="00262762" w:rsidP="00AE1C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8FD" w:rsidRPr="002F211D" w:rsidRDefault="006A649E" w:rsidP="002F211D">
      <w:pPr>
        <w:tabs>
          <w:tab w:val="left" w:pos="993"/>
        </w:tabs>
        <w:jc w:val="both"/>
        <w:rPr>
          <w:b/>
          <w:sz w:val="28"/>
          <w:szCs w:val="28"/>
        </w:rPr>
      </w:pPr>
      <w:r w:rsidRPr="00AE1CD8">
        <w:rPr>
          <w:b/>
          <w:sz w:val="28"/>
          <w:szCs w:val="28"/>
        </w:rPr>
        <w:br w:type="page"/>
      </w:r>
    </w:p>
    <w:p w:rsidR="003A5545" w:rsidRPr="001C0D39" w:rsidRDefault="003A5545" w:rsidP="00D31FB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567" w:firstLine="0"/>
        <w:jc w:val="both"/>
        <w:rPr>
          <w:b/>
          <w:i/>
          <w:szCs w:val="24"/>
        </w:rPr>
      </w:pPr>
      <w:r w:rsidRPr="001C0D39">
        <w:rPr>
          <w:b/>
          <w:i/>
          <w:szCs w:val="24"/>
        </w:rPr>
        <w:lastRenderedPageBreak/>
        <w:t>Отчет</w:t>
      </w:r>
    </w:p>
    <w:p w:rsidR="002830A9" w:rsidRDefault="002830A9" w:rsidP="005065F8">
      <w:pPr>
        <w:pStyle w:val="a5"/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7C6867">
        <w:rPr>
          <w:b/>
          <w:sz w:val="28"/>
          <w:szCs w:val="28"/>
        </w:rPr>
        <w:t>Тема проекта:</w:t>
      </w:r>
      <w:r w:rsidRPr="007C6867">
        <w:rPr>
          <w:szCs w:val="24"/>
        </w:rPr>
        <w:t xml:space="preserve"> </w:t>
      </w:r>
      <w:r w:rsidRPr="007C6867">
        <w:rPr>
          <w:kern w:val="0"/>
          <w:sz w:val="28"/>
          <w:szCs w:val="28"/>
        </w:rPr>
        <w:t xml:space="preserve">«Социокультурный центр «ОРИЕНТИР» как координатор неформального и  </w:t>
      </w:r>
      <w:proofErr w:type="spellStart"/>
      <w:r w:rsidRPr="007C6867">
        <w:rPr>
          <w:kern w:val="0"/>
          <w:sz w:val="28"/>
          <w:szCs w:val="28"/>
        </w:rPr>
        <w:t>информального</w:t>
      </w:r>
      <w:proofErr w:type="spellEnd"/>
      <w:r w:rsidRPr="007C6867">
        <w:rPr>
          <w:kern w:val="0"/>
          <w:sz w:val="28"/>
          <w:szCs w:val="28"/>
        </w:rPr>
        <w:t xml:space="preserve"> образования</w:t>
      </w:r>
      <w:r w:rsidR="007C6867">
        <w:rPr>
          <w:kern w:val="0"/>
          <w:sz w:val="28"/>
          <w:szCs w:val="28"/>
        </w:rPr>
        <w:t xml:space="preserve"> </w:t>
      </w:r>
      <w:r w:rsidRPr="007C6867">
        <w:rPr>
          <w:kern w:val="0"/>
          <w:sz w:val="28"/>
          <w:szCs w:val="28"/>
        </w:rPr>
        <w:t xml:space="preserve"> в городе Новороссийске» (КИП 2016)</w:t>
      </w:r>
    </w:p>
    <w:p w:rsidR="007C6867" w:rsidRPr="005065F8" w:rsidRDefault="007C6867" w:rsidP="007C6867">
      <w:pPr>
        <w:pStyle w:val="a5"/>
        <w:spacing w:after="0" w:line="360" w:lineRule="auto"/>
        <w:ind w:left="0" w:firstLine="567"/>
        <w:jc w:val="both"/>
        <w:rPr>
          <w:b/>
          <w:kern w:val="0"/>
          <w:sz w:val="28"/>
          <w:szCs w:val="28"/>
        </w:rPr>
      </w:pPr>
      <w:r w:rsidRPr="005065F8">
        <w:rPr>
          <w:b/>
          <w:kern w:val="0"/>
          <w:sz w:val="28"/>
          <w:szCs w:val="28"/>
        </w:rPr>
        <w:t xml:space="preserve">Цель:  </w:t>
      </w:r>
      <w:r w:rsidRPr="005065F8">
        <w:rPr>
          <w:sz w:val="28"/>
          <w:szCs w:val="28"/>
        </w:rPr>
        <w:t>создание условий для организации деятельности социокультурного центра «ОРИЕНТИР» на базе Дворца творчества детей и молодёжи им. Н.И. Сипягина города Новороссийска</w:t>
      </w:r>
    </w:p>
    <w:p w:rsidR="00262762" w:rsidRDefault="00262762" w:rsidP="00262762">
      <w:pPr>
        <w:spacing w:after="0" w:line="360" w:lineRule="auto"/>
        <w:ind w:left="567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Задачи обобщающего этапа:</w:t>
      </w:r>
      <w:r w:rsidR="007C6867" w:rsidRPr="00262762">
        <w:rPr>
          <w:b/>
          <w:kern w:val="0"/>
          <w:sz w:val="28"/>
          <w:szCs w:val="28"/>
        </w:rPr>
        <w:t xml:space="preserve"> </w:t>
      </w:r>
      <w:r w:rsidRPr="00262762">
        <w:rPr>
          <w:b/>
          <w:kern w:val="0"/>
          <w:sz w:val="28"/>
          <w:szCs w:val="28"/>
        </w:rPr>
        <w:tab/>
      </w:r>
    </w:p>
    <w:p w:rsidR="00262762" w:rsidRPr="00262762" w:rsidRDefault="00262762" w:rsidP="00D31FBE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262762">
        <w:rPr>
          <w:kern w:val="0"/>
          <w:sz w:val="28"/>
          <w:szCs w:val="28"/>
        </w:rPr>
        <w:t>анализ достигнутых результатов и определение вектора дальнейшей работы социокультурного центра МБУ ДО ДТДМ;</w:t>
      </w:r>
    </w:p>
    <w:p w:rsidR="00262762" w:rsidRPr="00262762" w:rsidRDefault="00262762" w:rsidP="00D31FBE">
      <w:pPr>
        <w:pStyle w:val="a5"/>
        <w:numPr>
          <w:ilvl w:val="0"/>
          <w:numId w:val="21"/>
        </w:numPr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262762">
        <w:rPr>
          <w:kern w:val="0"/>
          <w:sz w:val="28"/>
          <w:szCs w:val="28"/>
        </w:rPr>
        <w:t>разработка методических материалов по предъявлению результатов деятельности;</w:t>
      </w:r>
    </w:p>
    <w:p w:rsidR="007C6867" w:rsidRPr="00262762" w:rsidRDefault="00262762" w:rsidP="00D31FBE">
      <w:pPr>
        <w:pStyle w:val="a5"/>
        <w:numPr>
          <w:ilvl w:val="0"/>
          <w:numId w:val="21"/>
        </w:numPr>
        <w:spacing w:after="0" w:line="360" w:lineRule="auto"/>
        <w:ind w:left="567" w:firstLine="567"/>
        <w:jc w:val="both"/>
        <w:rPr>
          <w:kern w:val="0"/>
          <w:sz w:val="28"/>
          <w:szCs w:val="28"/>
        </w:rPr>
      </w:pPr>
      <w:r w:rsidRPr="00262762">
        <w:rPr>
          <w:kern w:val="0"/>
          <w:sz w:val="28"/>
          <w:szCs w:val="28"/>
        </w:rPr>
        <w:t>трансляция итогов проекта</w:t>
      </w:r>
      <w:r w:rsidR="002955FE">
        <w:rPr>
          <w:kern w:val="0"/>
          <w:sz w:val="28"/>
          <w:szCs w:val="28"/>
        </w:rPr>
        <w:t>.</w:t>
      </w:r>
    </w:p>
    <w:p w:rsidR="007C6867" w:rsidRPr="00262762" w:rsidRDefault="007C6867" w:rsidP="00262762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proofErr w:type="spellStart"/>
      <w:r w:rsidRPr="00262762">
        <w:rPr>
          <w:b/>
          <w:kern w:val="0"/>
          <w:sz w:val="28"/>
          <w:szCs w:val="28"/>
        </w:rPr>
        <w:t>Инновационность</w:t>
      </w:r>
      <w:proofErr w:type="spellEnd"/>
      <w:r w:rsidRPr="00262762">
        <w:rPr>
          <w:b/>
          <w:kern w:val="0"/>
          <w:sz w:val="28"/>
          <w:szCs w:val="28"/>
        </w:rPr>
        <w:t>:</w:t>
      </w:r>
      <w:r w:rsidRPr="00262762">
        <w:rPr>
          <w:rFonts w:eastAsiaTheme="minorHAnsi"/>
          <w:kern w:val="0"/>
          <w:sz w:val="28"/>
          <w:szCs w:val="28"/>
        </w:rPr>
        <w:t xml:space="preserve"> </w:t>
      </w:r>
      <w:r w:rsidR="00262762" w:rsidRPr="00262762">
        <w:rPr>
          <w:rFonts w:eastAsiaTheme="minorHAnsi"/>
          <w:kern w:val="0"/>
          <w:sz w:val="28"/>
          <w:szCs w:val="28"/>
        </w:rPr>
        <w:t>н</w:t>
      </w:r>
      <w:r w:rsidRPr="00262762">
        <w:rPr>
          <w:rFonts w:eastAsiaTheme="minorHAnsi"/>
          <w:kern w:val="0"/>
          <w:sz w:val="28"/>
          <w:szCs w:val="28"/>
        </w:rPr>
        <w:t xml:space="preserve">овизна данного проекта состоит в разработке модели «Социокультурного центра «ОРИЕНТИР»  на базе Дворца творчества, который будет являться координатором неформального и </w:t>
      </w:r>
      <w:proofErr w:type="spellStart"/>
      <w:r w:rsidRPr="00262762">
        <w:rPr>
          <w:rFonts w:eastAsiaTheme="minorHAnsi"/>
          <w:kern w:val="0"/>
          <w:sz w:val="28"/>
          <w:szCs w:val="28"/>
        </w:rPr>
        <w:t>информального</w:t>
      </w:r>
      <w:proofErr w:type="spellEnd"/>
      <w:r w:rsidRPr="00262762">
        <w:rPr>
          <w:rFonts w:eastAsiaTheme="minorHAnsi"/>
          <w:kern w:val="0"/>
          <w:sz w:val="28"/>
          <w:szCs w:val="28"/>
        </w:rPr>
        <w:t xml:space="preserve"> образования в городе Новороссийске.  Для системной и качественной реализации дополнительного образования осуществляется взаимодействие с организациями не только системы образования, н</w:t>
      </w:r>
      <w:r w:rsidR="00262762" w:rsidRPr="00262762">
        <w:rPr>
          <w:rFonts w:eastAsiaTheme="minorHAnsi"/>
          <w:kern w:val="0"/>
          <w:sz w:val="28"/>
          <w:szCs w:val="28"/>
        </w:rPr>
        <w:t>о и с сопредельными структурами, а</w:t>
      </w:r>
      <w:r w:rsidRPr="00262762">
        <w:rPr>
          <w:rFonts w:eastAsiaTheme="minorHAnsi"/>
          <w:kern w:val="0"/>
          <w:sz w:val="28"/>
          <w:szCs w:val="28"/>
        </w:rPr>
        <w:t xml:space="preserve"> также имеются все необходимые условия для выстраивания  деятельности таким образом, чтобы все основные программы Дворца творчества работали как единый механизм.</w:t>
      </w:r>
    </w:p>
    <w:p w:rsidR="002830A9" w:rsidRPr="007C6867" w:rsidRDefault="002830A9" w:rsidP="002830A9">
      <w:pPr>
        <w:tabs>
          <w:tab w:val="left" w:pos="993"/>
        </w:tabs>
        <w:spacing w:line="240" w:lineRule="auto"/>
        <w:jc w:val="both"/>
        <w:rPr>
          <w:szCs w:val="24"/>
        </w:rPr>
      </w:pPr>
    </w:p>
    <w:p w:rsidR="00262762" w:rsidRDefault="00262762" w:rsidP="002830A9">
      <w:pPr>
        <w:tabs>
          <w:tab w:val="left" w:pos="993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2830A9" w:rsidRPr="001C0D39" w:rsidRDefault="00262762" w:rsidP="003734D8">
      <w:pPr>
        <w:tabs>
          <w:tab w:val="left" w:pos="993"/>
        </w:tabs>
        <w:spacing w:line="240" w:lineRule="auto"/>
        <w:ind w:left="567"/>
        <w:jc w:val="both"/>
        <w:rPr>
          <w:b/>
          <w:i/>
          <w:sz w:val="28"/>
          <w:szCs w:val="28"/>
        </w:rPr>
      </w:pPr>
      <w:r w:rsidRPr="00513F34">
        <w:rPr>
          <w:b/>
          <w:sz w:val="28"/>
          <w:szCs w:val="28"/>
        </w:rPr>
        <w:lastRenderedPageBreak/>
        <w:t xml:space="preserve">2.  </w:t>
      </w:r>
      <w:r w:rsidRPr="001C0D39">
        <w:rPr>
          <w:b/>
          <w:i/>
          <w:sz w:val="28"/>
          <w:szCs w:val="28"/>
        </w:rPr>
        <w:t xml:space="preserve">Измерение и оценка качества инновации </w:t>
      </w:r>
    </w:p>
    <w:tbl>
      <w:tblPr>
        <w:tblStyle w:val="a6"/>
        <w:tblW w:w="9995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941"/>
      </w:tblGrid>
      <w:tr w:rsidR="00513F34" w:rsidTr="002955FE">
        <w:tc>
          <w:tcPr>
            <w:tcW w:w="3085" w:type="dxa"/>
          </w:tcPr>
          <w:p w:rsidR="00513F34" w:rsidRDefault="00513F34" w:rsidP="002830A9">
            <w:pPr>
              <w:tabs>
                <w:tab w:val="left" w:pos="993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3969" w:type="dxa"/>
          </w:tcPr>
          <w:p w:rsidR="00513F34" w:rsidRDefault="00513F34" w:rsidP="002830A9">
            <w:pPr>
              <w:tabs>
                <w:tab w:val="left" w:pos="993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Показатели</w:t>
            </w:r>
          </w:p>
        </w:tc>
        <w:tc>
          <w:tcPr>
            <w:tcW w:w="2941" w:type="dxa"/>
          </w:tcPr>
          <w:p w:rsidR="00513F34" w:rsidRDefault="00513F34" w:rsidP="002830A9">
            <w:pPr>
              <w:tabs>
                <w:tab w:val="left" w:pos="993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Практический результат</w:t>
            </w:r>
          </w:p>
        </w:tc>
      </w:tr>
      <w:tr w:rsidR="00077E11" w:rsidTr="002955FE">
        <w:tc>
          <w:tcPr>
            <w:tcW w:w="3085" w:type="dxa"/>
          </w:tcPr>
          <w:p w:rsidR="00077E11" w:rsidRPr="003734D8" w:rsidRDefault="00077E11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>Разработанность нормативно-пра</w:t>
            </w:r>
            <w:r w:rsidR="00401F23">
              <w:rPr>
                <w:sz w:val="28"/>
                <w:szCs w:val="28"/>
              </w:rPr>
              <w:t xml:space="preserve">вовых документов по инновационной </w:t>
            </w:r>
            <w:r w:rsidRPr="003734D8">
              <w:rPr>
                <w:sz w:val="28"/>
                <w:szCs w:val="28"/>
              </w:rPr>
              <w:t xml:space="preserve"> деятельности   </w:t>
            </w:r>
          </w:p>
        </w:tc>
        <w:tc>
          <w:tcPr>
            <w:tcW w:w="3969" w:type="dxa"/>
          </w:tcPr>
          <w:p w:rsidR="00077E11" w:rsidRPr="003734D8" w:rsidRDefault="00077E11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>Утверждение и внедрение локальных нормативных документов</w:t>
            </w:r>
          </w:p>
        </w:tc>
        <w:tc>
          <w:tcPr>
            <w:tcW w:w="2941" w:type="dxa"/>
          </w:tcPr>
          <w:p w:rsidR="00077E11" w:rsidRPr="009B6D12" w:rsidRDefault="00077E11" w:rsidP="009B2855">
            <w:pPr>
              <w:spacing w:line="276" w:lineRule="auto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 xml:space="preserve">Положения: </w:t>
            </w:r>
            <w:r w:rsidR="00203123">
              <w:rPr>
                <w:sz w:val="28"/>
                <w:szCs w:val="28"/>
              </w:rPr>
              <w:t>8</w:t>
            </w:r>
          </w:p>
          <w:p w:rsidR="002F2F8A" w:rsidRPr="009B6D12" w:rsidRDefault="002F2F8A" w:rsidP="009B28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1B86" w:rsidTr="002955FE">
        <w:tc>
          <w:tcPr>
            <w:tcW w:w="3085" w:type="dxa"/>
            <w:vMerge w:val="restart"/>
          </w:tcPr>
          <w:p w:rsidR="003F1B86" w:rsidRPr="003734D8" w:rsidRDefault="003F1B86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>Учебно-методическое обеспечение</w:t>
            </w:r>
            <w:r w:rsidRPr="003734D8">
              <w:rPr>
                <w:sz w:val="28"/>
                <w:szCs w:val="28"/>
              </w:rPr>
              <w:tab/>
            </w:r>
          </w:p>
          <w:p w:rsidR="003F1B86" w:rsidRPr="003734D8" w:rsidRDefault="003F1B86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3F1B86" w:rsidRPr="003734D8" w:rsidRDefault="003F1B86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 xml:space="preserve">Наличие учебно-методических материалов, </w:t>
            </w:r>
            <w:r w:rsidRPr="00B21F4E">
              <w:rPr>
                <w:sz w:val="26"/>
                <w:szCs w:val="26"/>
              </w:rPr>
              <w:t>разработанных</w:t>
            </w:r>
            <w:r w:rsidRPr="003734D8">
              <w:rPr>
                <w:sz w:val="28"/>
                <w:szCs w:val="28"/>
              </w:rPr>
              <w:t xml:space="preserve"> и</w:t>
            </w:r>
            <w:r w:rsidR="00FD54E8">
              <w:rPr>
                <w:sz w:val="28"/>
                <w:szCs w:val="28"/>
              </w:rPr>
              <w:t xml:space="preserve">/или апробированных </w:t>
            </w:r>
            <w:r w:rsidR="00B21F4E">
              <w:rPr>
                <w:sz w:val="28"/>
                <w:szCs w:val="28"/>
              </w:rPr>
              <w:t>программ</w:t>
            </w:r>
          </w:p>
        </w:tc>
        <w:tc>
          <w:tcPr>
            <w:tcW w:w="2941" w:type="dxa"/>
          </w:tcPr>
          <w:p w:rsidR="003F1B86" w:rsidRPr="009B6D12" w:rsidRDefault="00711E81" w:rsidP="009B2855">
            <w:pPr>
              <w:pStyle w:val="a5"/>
              <w:tabs>
                <w:tab w:val="left" w:pos="317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Новые программы: 7</w:t>
            </w:r>
          </w:p>
        </w:tc>
      </w:tr>
      <w:tr w:rsidR="003F1B86" w:rsidTr="002955FE">
        <w:trPr>
          <w:trHeight w:val="1608"/>
        </w:trPr>
        <w:tc>
          <w:tcPr>
            <w:tcW w:w="3085" w:type="dxa"/>
            <w:vMerge/>
          </w:tcPr>
          <w:p w:rsidR="003F1B86" w:rsidRPr="003734D8" w:rsidRDefault="003F1B86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1B86" w:rsidRPr="003734D8" w:rsidRDefault="003F1B86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734D8">
              <w:rPr>
                <w:sz w:val="28"/>
                <w:szCs w:val="28"/>
              </w:rPr>
              <w:t>Самостоятельно созданные продукты (печатные, электронные)</w:t>
            </w:r>
            <w:r w:rsidR="00B21F4E">
              <w:rPr>
                <w:sz w:val="28"/>
                <w:szCs w:val="28"/>
              </w:rPr>
              <w:t>,  ссылка на сайт ОО</w:t>
            </w:r>
          </w:p>
        </w:tc>
        <w:tc>
          <w:tcPr>
            <w:tcW w:w="2941" w:type="dxa"/>
          </w:tcPr>
          <w:p w:rsidR="00711E81" w:rsidRPr="009B6D12" w:rsidRDefault="00711E81" w:rsidP="009B2855">
            <w:pPr>
              <w:pStyle w:val="a5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Самостоятельно созданная печа</w:t>
            </w:r>
            <w:r w:rsidR="009B6D12" w:rsidRPr="009B6D12">
              <w:rPr>
                <w:sz w:val="28"/>
                <w:szCs w:val="28"/>
              </w:rPr>
              <w:t>т</w:t>
            </w:r>
            <w:r w:rsidRPr="009B6D12">
              <w:rPr>
                <w:sz w:val="28"/>
                <w:szCs w:val="28"/>
              </w:rPr>
              <w:t>ная продукция:</w:t>
            </w:r>
            <w:r w:rsidR="006545B8">
              <w:rPr>
                <w:sz w:val="28"/>
                <w:szCs w:val="28"/>
              </w:rPr>
              <w:t>14</w:t>
            </w:r>
          </w:p>
          <w:p w:rsidR="005E6C82" w:rsidRDefault="009B6D12" w:rsidP="009B2855">
            <w:pPr>
              <w:pStyle w:val="a5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Электронные материалы: 5</w:t>
            </w:r>
          </w:p>
          <w:p w:rsidR="006545B8" w:rsidRPr="009B6D12" w:rsidRDefault="006545B8" w:rsidP="009B2855">
            <w:pPr>
              <w:pStyle w:val="a5"/>
              <w:numPr>
                <w:ilvl w:val="0"/>
                <w:numId w:val="28"/>
              </w:numPr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Публикации: 6</w:t>
            </w:r>
          </w:p>
        </w:tc>
      </w:tr>
      <w:tr w:rsidR="003734D8" w:rsidRPr="009B6D12" w:rsidTr="002955FE">
        <w:trPr>
          <w:trHeight w:val="1717"/>
        </w:trPr>
        <w:tc>
          <w:tcPr>
            <w:tcW w:w="3085" w:type="dxa"/>
            <w:vMerge w:val="restart"/>
          </w:tcPr>
          <w:p w:rsidR="003734D8" w:rsidRPr="009B6D12" w:rsidRDefault="003734D8" w:rsidP="009B28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Рост профессиональных компетенций педагогических и руководящих работников</w:t>
            </w:r>
            <w:r w:rsidRPr="009B6D12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3734D8" w:rsidRPr="009B6D12" w:rsidRDefault="003734D8" w:rsidP="009B28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 xml:space="preserve">Степень </w:t>
            </w:r>
            <w:proofErr w:type="gramStart"/>
            <w:r w:rsidRPr="009B6D12">
              <w:rPr>
                <w:sz w:val="28"/>
                <w:szCs w:val="28"/>
              </w:rPr>
              <w:t>вовлеченности  педагогических</w:t>
            </w:r>
            <w:proofErr w:type="gramEnd"/>
            <w:r w:rsidRPr="009B6D12">
              <w:rPr>
                <w:sz w:val="28"/>
                <w:szCs w:val="28"/>
              </w:rPr>
              <w:t xml:space="preserve"> кадров в инновационную деятельность .</w:t>
            </w:r>
          </w:p>
        </w:tc>
        <w:tc>
          <w:tcPr>
            <w:tcW w:w="2941" w:type="dxa"/>
          </w:tcPr>
          <w:p w:rsidR="003734D8" w:rsidRPr="009B6D12" w:rsidRDefault="003734D8" w:rsidP="002A6CF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6D12">
              <w:rPr>
                <w:sz w:val="28"/>
                <w:szCs w:val="28"/>
              </w:rPr>
              <w:t>65%</w:t>
            </w:r>
            <w:r w:rsidRPr="009B6D12">
              <w:rPr>
                <w:rFonts w:eastAsiaTheme="minorHAnsi"/>
                <w:sz w:val="28"/>
                <w:szCs w:val="28"/>
                <w:lang w:eastAsia="en-US"/>
              </w:rPr>
              <w:t xml:space="preserve"> - педагогов дополнительного образования </w:t>
            </w:r>
            <w:proofErr w:type="gramStart"/>
            <w:r w:rsidRPr="009B6D12">
              <w:rPr>
                <w:rFonts w:eastAsiaTheme="minorHAnsi"/>
                <w:sz w:val="28"/>
                <w:szCs w:val="28"/>
                <w:lang w:eastAsia="en-US"/>
              </w:rPr>
              <w:t>вовл</w:t>
            </w:r>
            <w:r w:rsidR="005E6C82" w:rsidRPr="009B6D12">
              <w:rPr>
                <w:rFonts w:eastAsiaTheme="minorHAnsi"/>
                <w:sz w:val="28"/>
                <w:szCs w:val="28"/>
                <w:lang w:eastAsia="en-US"/>
              </w:rPr>
              <w:t>ечен</w:t>
            </w:r>
            <w:r w:rsidRPr="009B6D12">
              <w:rPr>
                <w:rFonts w:eastAsiaTheme="minorHAnsi"/>
                <w:sz w:val="28"/>
                <w:szCs w:val="28"/>
                <w:lang w:eastAsia="en-US"/>
              </w:rPr>
              <w:t>ы  в</w:t>
            </w:r>
            <w:proofErr w:type="gramEnd"/>
            <w:r w:rsidRPr="009B6D12">
              <w:rPr>
                <w:rFonts w:eastAsiaTheme="minorHAnsi"/>
                <w:sz w:val="28"/>
                <w:szCs w:val="28"/>
                <w:lang w:eastAsia="en-US"/>
              </w:rPr>
              <w:t xml:space="preserve"> инновационную деятельность</w:t>
            </w:r>
            <w:r w:rsidR="00AD4DCC" w:rsidRPr="009B6D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955FE" w:rsidRDefault="00AD4DCC" w:rsidP="009B2855">
            <w:pPr>
              <w:numPr>
                <w:ilvl w:val="0"/>
                <w:numId w:val="25"/>
              </w:numPr>
              <w:spacing w:line="276" w:lineRule="auto"/>
              <w:ind w:left="34" w:hanging="34"/>
              <w:rPr>
                <w:sz w:val="28"/>
                <w:szCs w:val="28"/>
              </w:rPr>
            </w:pPr>
            <w:proofErr w:type="gramStart"/>
            <w:r w:rsidRPr="009B6D12">
              <w:rPr>
                <w:sz w:val="28"/>
                <w:szCs w:val="28"/>
              </w:rPr>
              <w:t>имеют</w:t>
            </w:r>
            <w:proofErr w:type="gramEnd"/>
            <w:r w:rsidRPr="009B6D12">
              <w:rPr>
                <w:sz w:val="28"/>
                <w:szCs w:val="28"/>
              </w:rPr>
              <w:t xml:space="preserve"> высшую  категорию: всего 22 ПДО, в </w:t>
            </w:r>
            <w:proofErr w:type="spellStart"/>
            <w:r w:rsidRPr="009B6D12">
              <w:rPr>
                <w:sz w:val="28"/>
                <w:szCs w:val="28"/>
              </w:rPr>
              <w:t>т.ч</w:t>
            </w:r>
            <w:proofErr w:type="spellEnd"/>
            <w:r w:rsidRPr="009B6D12">
              <w:rPr>
                <w:sz w:val="28"/>
                <w:szCs w:val="28"/>
              </w:rPr>
              <w:t>. -за 2019г.- 5 ПДО-19%;</w:t>
            </w:r>
          </w:p>
          <w:p w:rsidR="003734D8" w:rsidRPr="002955FE" w:rsidRDefault="002955FE" w:rsidP="009B2855">
            <w:pPr>
              <w:numPr>
                <w:ilvl w:val="0"/>
                <w:numId w:val="25"/>
              </w:numPr>
              <w:spacing w:line="276" w:lineRule="auto"/>
              <w:ind w:left="34" w:hanging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имеют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D4DCC" w:rsidRPr="002955FE">
              <w:rPr>
                <w:sz w:val="28"/>
                <w:szCs w:val="28"/>
              </w:rPr>
              <w:t>перв</w:t>
            </w:r>
            <w:r w:rsidR="00B21F4E" w:rsidRPr="002955FE">
              <w:rPr>
                <w:sz w:val="28"/>
                <w:szCs w:val="28"/>
              </w:rPr>
              <w:t>ую категорию</w:t>
            </w:r>
            <w:r w:rsidR="00AD4DCC" w:rsidRPr="002955FE">
              <w:rPr>
                <w:sz w:val="28"/>
                <w:szCs w:val="28"/>
              </w:rPr>
              <w:t>- всего 14 ПДО.</w:t>
            </w:r>
          </w:p>
        </w:tc>
      </w:tr>
      <w:tr w:rsidR="003734D8" w:rsidTr="002955FE">
        <w:trPr>
          <w:trHeight w:val="1268"/>
        </w:trPr>
        <w:tc>
          <w:tcPr>
            <w:tcW w:w="3085" w:type="dxa"/>
            <w:vMerge/>
          </w:tcPr>
          <w:p w:rsidR="003734D8" w:rsidRPr="003F1B86" w:rsidRDefault="003734D8" w:rsidP="009B2855">
            <w:pPr>
              <w:tabs>
                <w:tab w:val="left" w:pos="993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3734D8" w:rsidRPr="009B6D12" w:rsidRDefault="003734D8" w:rsidP="009B28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6D12">
              <w:rPr>
                <w:sz w:val="28"/>
                <w:szCs w:val="28"/>
              </w:rPr>
              <w:t>Повышение профессиональной активности: участие в конкурсах, конференциях, семинарах</w:t>
            </w:r>
          </w:p>
        </w:tc>
        <w:tc>
          <w:tcPr>
            <w:tcW w:w="2941" w:type="dxa"/>
          </w:tcPr>
          <w:p w:rsidR="003734D8" w:rsidRPr="003734D8" w:rsidRDefault="003734D8" w:rsidP="009B2855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3734D8">
              <w:rPr>
                <w:sz w:val="28"/>
                <w:szCs w:val="28"/>
              </w:rPr>
              <w:t>1.Повышение квалификации</w:t>
            </w:r>
            <w:r w:rsidR="009B6D12">
              <w:rPr>
                <w:sz w:val="28"/>
                <w:szCs w:val="28"/>
              </w:rPr>
              <w:t xml:space="preserve"> </w:t>
            </w:r>
            <w:r w:rsidR="00393DC2">
              <w:rPr>
                <w:sz w:val="28"/>
                <w:szCs w:val="28"/>
              </w:rPr>
              <w:t xml:space="preserve">2019г. </w:t>
            </w:r>
            <w:r w:rsidRPr="003734D8">
              <w:rPr>
                <w:sz w:val="28"/>
                <w:szCs w:val="28"/>
              </w:rPr>
              <w:t>- 36 чел.</w:t>
            </w:r>
          </w:p>
          <w:p w:rsidR="003734D8" w:rsidRPr="003734D8" w:rsidRDefault="003734D8" w:rsidP="009B2855">
            <w:pPr>
              <w:spacing w:line="276" w:lineRule="auto"/>
              <w:rPr>
                <w:sz w:val="28"/>
                <w:szCs w:val="28"/>
              </w:rPr>
            </w:pPr>
            <w:r w:rsidRPr="003734D8">
              <w:rPr>
                <w:b/>
                <w:sz w:val="28"/>
                <w:szCs w:val="28"/>
              </w:rPr>
              <w:t>2.Краевые конкурсы -1</w:t>
            </w:r>
            <w:r w:rsidRPr="003734D8">
              <w:rPr>
                <w:sz w:val="28"/>
                <w:szCs w:val="28"/>
              </w:rPr>
              <w:t xml:space="preserve"> чел.</w:t>
            </w:r>
          </w:p>
          <w:p w:rsidR="003734D8" w:rsidRPr="003734D8" w:rsidRDefault="003734D8" w:rsidP="009B285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3734D8">
              <w:rPr>
                <w:sz w:val="28"/>
                <w:szCs w:val="28"/>
              </w:rPr>
              <w:t>«</w:t>
            </w:r>
            <w:r w:rsidRPr="003734D8">
              <w:rPr>
                <w:bCs/>
                <w:sz w:val="28"/>
                <w:szCs w:val="28"/>
              </w:rPr>
              <w:t xml:space="preserve">Краевой конкурс профессионального мастерства </w:t>
            </w:r>
            <w:r w:rsidR="008714D9" w:rsidRPr="008714D9">
              <w:rPr>
                <w:bCs/>
                <w:sz w:val="28"/>
                <w:szCs w:val="28"/>
              </w:rPr>
              <w:t xml:space="preserve">работников сферы </w:t>
            </w:r>
            <w:r w:rsidR="008714D9" w:rsidRPr="008714D9">
              <w:rPr>
                <w:bCs/>
                <w:sz w:val="28"/>
                <w:szCs w:val="28"/>
              </w:rPr>
              <w:lastRenderedPageBreak/>
              <w:t xml:space="preserve">дополнительного образования </w:t>
            </w:r>
            <w:r w:rsidRPr="003734D8">
              <w:rPr>
                <w:bCs/>
                <w:sz w:val="28"/>
                <w:szCs w:val="28"/>
              </w:rPr>
              <w:t>«Сердце отдаю детям» номинация «Техническая»- 1 место</w:t>
            </w:r>
            <w:r w:rsidRPr="003734D8">
              <w:rPr>
                <w:bCs/>
                <w:sz w:val="28"/>
                <w:szCs w:val="28"/>
                <w:u w:val="single"/>
              </w:rPr>
              <w:t xml:space="preserve">, </w:t>
            </w:r>
          </w:p>
          <w:p w:rsidR="003734D8" w:rsidRPr="003734D8" w:rsidRDefault="003734D8" w:rsidP="009B2855">
            <w:pPr>
              <w:spacing w:line="276" w:lineRule="auto"/>
              <w:rPr>
                <w:b/>
                <w:sz w:val="28"/>
                <w:szCs w:val="28"/>
              </w:rPr>
            </w:pPr>
            <w:r w:rsidRPr="003734D8">
              <w:rPr>
                <w:b/>
                <w:sz w:val="28"/>
                <w:szCs w:val="28"/>
              </w:rPr>
              <w:t>3.Всероссийские конкурсы -1чел.</w:t>
            </w:r>
          </w:p>
          <w:p w:rsidR="00004E26" w:rsidRDefault="003734D8" w:rsidP="009B2855">
            <w:pPr>
              <w:spacing w:line="276" w:lineRule="auto"/>
              <w:rPr>
                <w:sz w:val="28"/>
                <w:szCs w:val="28"/>
              </w:rPr>
            </w:pPr>
            <w:r w:rsidRPr="003734D8">
              <w:rPr>
                <w:i/>
                <w:sz w:val="28"/>
                <w:szCs w:val="28"/>
              </w:rPr>
              <w:t xml:space="preserve"> </w:t>
            </w:r>
            <w:r w:rsidRPr="003734D8">
              <w:rPr>
                <w:sz w:val="28"/>
                <w:szCs w:val="28"/>
              </w:rPr>
              <w:t xml:space="preserve">Всероссийский Конкурс методических </w:t>
            </w:r>
            <w:proofErr w:type="gramStart"/>
            <w:r w:rsidRPr="003734D8">
              <w:rPr>
                <w:sz w:val="28"/>
                <w:szCs w:val="28"/>
              </w:rPr>
              <w:t>разработок  г.</w:t>
            </w:r>
            <w:proofErr w:type="gramEnd"/>
            <w:r w:rsidRPr="003734D8">
              <w:rPr>
                <w:sz w:val="28"/>
                <w:szCs w:val="28"/>
              </w:rPr>
              <w:t xml:space="preserve"> Москва  «Панорама методических кейсов дополнительного образования художественной направленности-2019» -3 место  </w:t>
            </w:r>
          </w:p>
          <w:p w:rsidR="003734D8" w:rsidRPr="003734D8" w:rsidRDefault="00004E26" w:rsidP="009B28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734D8" w:rsidRPr="003734D8">
              <w:rPr>
                <w:sz w:val="28"/>
                <w:szCs w:val="28"/>
              </w:rPr>
              <w:t xml:space="preserve">   </w:t>
            </w:r>
            <w:r w:rsidR="00653AEC" w:rsidRPr="00653AEC">
              <w:rPr>
                <w:sz w:val="28"/>
                <w:szCs w:val="28"/>
              </w:rPr>
              <w:t>Всероссийск</w:t>
            </w:r>
            <w:r w:rsidR="00653AEC">
              <w:rPr>
                <w:sz w:val="28"/>
                <w:szCs w:val="28"/>
              </w:rPr>
              <w:t>ий</w:t>
            </w:r>
            <w:r w:rsidR="00653AEC" w:rsidRPr="00653AEC">
              <w:rPr>
                <w:sz w:val="28"/>
                <w:szCs w:val="28"/>
              </w:rPr>
              <w:t xml:space="preserve"> открыт</w:t>
            </w:r>
            <w:r w:rsidR="00653AEC">
              <w:rPr>
                <w:sz w:val="28"/>
                <w:szCs w:val="28"/>
              </w:rPr>
              <w:t>ый конкурс</w:t>
            </w:r>
            <w:r w:rsidR="00653AEC" w:rsidRPr="00653AEC">
              <w:rPr>
                <w:sz w:val="28"/>
                <w:szCs w:val="28"/>
              </w:rPr>
              <w:t xml:space="preserve"> «Лучшие Руководители РФ</w:t>
            </w:r>
            <w:r w:rsidR="00653AEC">
              <w:rPr>
                <w:sz w:val="28"/>
                <w:szCs w:val="28"/>
              </w:rPr>
              <w:t>.</w:t>
            </w:r>
            <w:r w:rsidR="00653AEC" w:rsidRPr="00653AEC">
              <w:rPr>
                <w:sz w:val="28"/>
                <w:szCs w:val="28"/>
              </w:rPr>
              <w:t xml:space="preserve"> 2019»</w:t>
            </w:r>
            <w:r w:rsidR="008714D9">
              <w:rPr>
                <w:sz w:val="28"/>
                <w:szCs w:val="28"/>
              </w:rPr>
              <w:t xml:space="preserve"> </w:t>
            </w:r>
            <w:r w:rsidR="00653AEC">
              <w:rPr>
                <w:sz w:val="28"/>
                <w:szCs w:val="28"/>
              </w:rPr>
              <w:t xml:space="preserve">- </w:t>
            </w:r>
            <w:r w:rsidR="003734D8" w:rsidRPr="003734D8">
              <w:rPr>
                <w:sz w:val="28"/>
                <w:szCs w:val="28"/>
              </w:rPr>
              <w:t xml:space="preserve">  </w:t>
            </w:r>
            <w:r w:rsidR="002F211D">
              <w:rPr>
                <w:sz w:val="28"/>
                <w:szCs w:val="28"/>
              </w:rPr>
              <w:t>финалист</w:t>
            </w:r>
            <w:r w:rsidR="003734D8" w:rsidRPr="003734D8">
              <w:rPr>
                <w:sz w:val="28"/>
                <w:szCs w:val="28"/>
              </w:rPr>
              <w:t xml:space="preserve">                       </w:t>
            </w:r>
          </w:p>
        </w:tc>
      </w:tr>
      <w:tr w:rsidR="003734D8" w:rsidTr="002955FE">
        <w:trPr>
          <w:trHeight w:val="1268"/>
        </w:trPr>
        <w:tc>
          <w:tcPr>
            <w:tcW w:w="3085" w:type="dxa"/>
          </w:tcPr>
          <w:p w:rsidR="003734D8" w:rsidRPr="00FD54E8" w:rsidRDefault="003734D8" w:rsidP="003734D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D54E8">
              <w:rPr>
                <w:sz w:val="26"/>
                <w:szCs w:val="26"/>
              </w:rPr>
              <w:lastRenderedPageBreak/>
              <w:t>Информационное сопровождение инновационной деят</w:t>
            </w:r>
            <w:r w:rsidR="009B6D12">
              <w:rPr>
                <w:sz w:val="26"/>
                <w:szCs w:val="26"/>
              </w:rPr>
              <w:t>ельности</w:t>
            </w:r>
            <w:r w:rsidR="009B6D12">
              <w:rPr>
                <w:sz w:val="26"/>
                <w:szCs w:val="26"/>
              </w:rPr>
              <w:tab/>
            </w:r>
          </w:p>
        </w:tc>
        <w:tc>
          <w:tcPr>
            <w:tcW w:w="3969" w:type="dxa"/>
          </w:tcPr>
          <w:p w:rsidR="007F5E5D" w:rsidRPr="00AD4DCC" w:rsidRDefault="003734D8" w:rsidP="007F5E5D">
            <w:pPr>
              <w:rPr>
                <w:sz w:val="28"/>
                <w:szCs w:val="28"/>
              </w:rPr>
            </w:pPr>
            <w:r w:rsidRPr="00AD4DCC">
              <w:rPr>
                <w:sz w:val="28"/>
                <w:szCs w:val="28"/>
              </w:rPr>
              <w:t>Наличие публикаций  в журналах, сборниках, в т</w:t>
            </w:r>
            <w:r w:rsidR="00FD54E8">
              <w:rPr>
                <w:sz w:val="28"/>
                <w:szCs w:val="28"/>
              </w:rPr>
              <w:t>.</w:t>
            </w:r>
            <w:r w:rsidRPr="00AD4DCC">
              <w:rPr>
                <w:sz w:val="28"/>
                <w:szCs w:val="28"/>
              </w:rPr>
              <w:t xml:space="preserve"> ч</w:t>
            </w:r>
            <w:r w:rsidR="00FD54E8">
              <w:rPr>
                <w:sz w:val="28"/>
                <w:szCs w:val="28"/>
              </w:rPr>
              <w:t>.</w:t>
            </w:r>
            <w:r w:rsidRPr="00AD4DCC">
              <w:rPr>
                <w:sz w:val="28"/>
                <w:szCs w:val="28"/>
              </w:rPr>
              <w:t xml:space="preserve"> в </w:t>
            </w:r>
            <w:r w:rsidR="00FD54E8">
              <w:rPr>
                <w:sz w:val="28"/>
                <w:szCs w:val="28"/>
              </w:rPr>
              <w:t>эл</w:t>
            </w:r>
            <w:r w:rsidRPr="00AD4DCC">
              <w:rPr>
                <w:sz w:val="28"/>
                <w:szCs w:val="28"/>
              </w:rPr>
              <w:t>ектронно</w:t>
            </w:r>
            <w:r w:rsidR="00FD54E8">
              <w:rPr>
                <w:sz w:val="28"/>
                <w:szCs w:val="28"/>
              </w:rPr>
              <w:t>м</w:t>
            </w:r>
            <w:r w:rsidRPr="00AD4DCC">
              <w:rPr>
                <w:sz w:val="28"/>
                <w:szCs w:val="28"/>
              </w:rPr>
              <w:t xml:space="preserve">  виде</w:t>
            </w:r>
            <w:r w:rsidR="009B6D12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:rsidR="007F5E5D" w:rsidRPr="009B6D12" w:rsidRDefault="009B6D12" w:rsidP="009B6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опубликовано – 6 статей</w:t>
            </w:r>
          </w:p>
        </w:tc>
      </w:tr>
      <w:tr w:rsidR="003734D8" w:rsidRPr="00513F34" w:rsidTr="002955FE">
        <w:tc>
          <w:tcPr>
            <w:tcW w:w="3085" w:type="dxa"/>
          </w:tcPr>
          <w:p w:rsidR="003734D8" w:rsidRPr="00FD54E8" w:rsidRDefault="003734D8" w:rsidP="003734D8">
            <w:pPr>
              <w:pStyle w:val="a5"/>
              <w:ind w:left="0"/>
              <w:rPr>
                <w:color w:val="FF0000"/>
                <w:sz w:val="28"/>
                <w:szCs w:val="28"/>
              </w:rPr>
            </w:pPr>
            <w:r w:rsidRPr="00FD54E8">
              <w:rPr>
                <w:sz w:val="28"/>
                <w:szCs w:val="28"/>
              </w:rPr>
              <w:t>Увеличение охвата учащихся объединений естественнонаучной и технической направленности</w:t>
            </w:r>
          </w:p>
        </w:tc>
        <w:tc>
          <w:tcPr>
            <w:tcW w:w="3969" w:type="dxa"/>
          </w:tcPr>
          <w:p w:rsidR="003734D8" w:rsidRPr="00FD54E8" w:rsidRDefault="005E6C82" w:rsidP="003734D8">
            <w:pPr>
              <w:rPr>
                <w:sz w:val="28"/>
                <w:szCs w:val="28"/>
              </w:rPr>
            </w:pPr>
            <w:r w:rsidRPr="00FD54E8">
              <w:rPr>
                <w:sz w:val="28"/>
                <w:szCs w:val="28"/>
              </w:rPr>
              <w:t xml:space="preserve">Открытие новых </w:t>
            </w:r>
            <w:r w:rsidRPr="00FD54E8">
              <w:rPr>
                <w:sz w:val="26"/>
                <w:szCs w:val="26"/>
              </w:rPr>
              <w:t>объединений</w:t>
            </w:r>
            <w:r w:rsidRPr="00FD54E8">
              <w:rPr>
                <w:sz w:val="28"/>
                <w:szCs w:val="28"/>
              </w:rPr>
              <w:t xml:space="preserve"> естественнонаучной и </w:t>
            </w:r>
            <w:r w:rsidRPr="00FD54E8">
              <w:rPr>
                <w:sz w:val="26"/>
                <w:szCs w:val="26"/>
              </w:rPr>
              <w:t xml:space="preserve">технической </w:t>
            </w:r>
            <w:r w:rsidRPr="00FD54E8">
              <w:rPr>
                <w:sz w:val="28"/>
                <w:szCs w:val="28"/>
              </w:rPr>
              <w:t>направленностей</w:t>
            </w:r>
          </w:p>
        </w:tc>
        <w:tc>
          <w:tcPr>
            <w:tcW w:w="2941" w:type="dxa"/>
          </w:tcPr>
          <w:p w:rsidR="00AD4DCC" w:rsidRDefault="009B6D12" w:rsidP="00D31FBE">
            <w:pPr>
              <w:pStyle w:val="a5"/>
              <w:numPr>
                <w:ilvl w:val="0"/>
                <w:numId w:val="24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открыто </w:t>
            </w:r>
            <w:r w:rsidR="002955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новых объединени</w:t>
            </w:r>
            <w:r w:rsidR="00401F2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</w:p>
          <w:p w:rsidR="002955FE" w:rsidRPr="009B6D12" w:rsidRDefault="002955FE" w:rsidP="001C0D39">
            <w:pPr>
              <w:pStyle w:val="a5"/>
              <w:numPr>
                <w:ilvl w:val="0"/>
                <w:numId w:val="24"/>
              </w:numPr>
              <w:ind w:left="34" w:firstLine="0"/>
              <w:rPr>
                <w:sz w:val="28"/>
                <w:szCs w:val="28"/>
              </w:rPr>
            </w:pPr>
            <w:r w:rsidRPr="004423DB">
              <w:rPr>
                <w:sz w:val="28"/>
                <w:szCs w:val="28"/>
              </w:rPr>
              <w:t xml:space="preserve">Увеличение охвата детей на </w:t>
            </w:r>
            <w:r w:rsidR="001C0D39" w:rsidRPr="001C0D39">
              <w:rPr>
                <w:sz w:val="28"/>
                <w:szCs w:val="28"/>
              </w:rPr>
              <w:t>1701</w:t>
            </w:r>
            <w:r w:rsidR="00C02EA4" w:rsidRPr="001C0D39">
              <w:rPr>
                <w:sz w:val="28"/>
                <w:szCs w:val="28"/>
              </w:rPr>
              <w:t xml:space="preserve"> уч-ся</w:t>
            </w:r>
            <w:r w:rsidRPr="001C0D39">
              <w:rPr>
                <w:sz w:val="28"/>
                <w:szCs w:val="28"/>
              </w:rPr>
              <w:t xml:space="preserve"> </w:t>
            </w:r>
          </w:p>
        </w:tc>
      </w:tr>
    </w:tbl>
    <w:p w:rsidR="004423DB" w:rsidRDefault="004423DB" w:rsidP="004423DB">
      <w:pPr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77F08" w:rsidRPr="004423DB" w:rsidRDefault="004423DB" w:rsidP="00BC1001">
      <w:pPr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423DB">
        <w:rPr>
          <w:rFonts w:eastAsia="Times New Roman"/>
          <w:kern w:val="0"/>
          <w:sz w:val="28"/>
          <w:szCs w:val="28"/>
          <w:lang w:eastAsia="ru-RU"/>
        </w:rPr>
        <w:t xml:space="preserve">В настоящее время, когда осуществляется государственный и социальный заказ на </w:t>
      </w:r>
      <w:r w:rsidR="00677F08">
        <w:rPr>
          <w:rFonts w:eastAsia="Times New Roman"/>
          <w:kern w:val="0"/>
          <w:sz w:val="28"/>
          <w:szCs w:val="28"/>
          <w:lang w:eastAsia="ru-RU"/>
        </w:rPr>
        <w:t xml:space="preserve">развитие дополнительного образования в нашей стране, </w:t>
      </w:r>
      <w:r w:rsidR="00677F08" w:rsidRPr="004423DB">
        <w:rPr>
          <w:rFonts w:eastAsia="Times New Roman"/>
          <w:kern w:val="0"/>
          <w:sz w:val="28"/>
          <w:szCs w:val="28"/>
          <w:lang w:eastAsia="ru-RU"/>
        </w:rPr>
        <w:t xml:space="preserve">Дворец творчества видит  пути  </w:t>
      </w:r>
      <w:r w:rsidR="00677F08">
        <w:rPr>
          <w:rFonts w:eastAsia="Times New Roman"/>
          <w:kern w:val="0"/>
          <w:sz w:val="28"/>
          <w:szCs w:val="28"/>
          <w:lang w:eastAsia="ru-RU"/>
        </w:rPr>
        <w:t>реализации  задач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обобщающе</w:t>
      </w:r>
      <w:r w:rsidR="00677F08">
        <w:rPr>
          <w:rFonts w:eastAsia="Times New Roman"/>
          <w:kern w:val="0"/>
          <w:sz w:val="28"/>
          <w:szCs w:val="28"/>
          <w:lang w:eastAsia="ru-RU"/>
        </w:rPr>
        <w:t xml:space="preserve">го этапа инновационного проекта, </w:t>
      </w:r>
      <w:r w:rsidRPr="004423DB">
        <w:rPr>
          <w:rFonts w:eastAsia="Times New Roman"/>
          <w:kern w:val="0"/>
          <w:sz w:val="28"/>
          <w:szCs w:val="28"/>
          <w:lang w:eastAsia="ru-RU"/>
        </w:rPr>
        <w:t>опи</w:t>
      </w:r>
      <w:r w:rsidR="00677F08">
        <w:rPr>
          <w:rFonts w:eastAsia="Times New Roman"/>
          <w:kern w:val="0"/>
          <w:sz w:val="28"/>
          <w:szCs w:val="28"/>
          <w:lang w:eastAsia="ru-RU"/>
        </w:rPr>
        <w:t>раясь на  федеральные документы.</w:t>
      </w:r>
      <w:r w:rsidRPr="004423DB">
        <w:rPr>
          <w:rFonts w:eastAsia="Times New Roman"/>
          <w:kern w:val="0"/>
          <w:sz w:val="28"/>
          <w:szCs w:val="28"/>
          <w:lang w:eastAsia="ru-RU"/>
        </w:rPr>
        <w:t xml:space="preserve">  </w:t>
      </w:r>
    </w:p>
    <w:p w:rsidR="00677F08" w:rsidRPr="00677F08" w:rsidRDefault="00677F08" w:rsidP="00677F08">
      <w:pPr>
        <w:spacing w:after="0" w:line="360" w:lineRule="auto"/>
        <w:ind w:firstLine="567"/>
        <w:jc w:val="both"/>
        <w:rPr>
          <w:rFonts w:eastAsiaTheme="minorHAnsi"/>
          <w:b/>
          <w:kern w:val="0"/>
          <w:sz w:val="28"/>
          <w:szCs w:val="28"/>
        </w:rPr>
      </w:pPr>
      <w:r w:rsidRPr="00677F08">
        <w:rPr>
          <w:sz w:val="28"/>
          <w:szCs w:val="28"/>
        </w:rPr>
        <w:lastRenderedPageBreak/>
        <w:t>Стратегическими документами, которыми руководствуется в своей деятельности МБУ ДО «Дворец творчества детей и молодежи им. Н.И. Сипягина» муниципального образования город Новороссийск являются: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 xml:space="preserve">Федеральная целевая программа «Развитие дополнительного образования детей в Российской Федерации до 2020 года» 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 xml:space="preserve">Постановление правительства Российской Федерации от 31 марта 2017 г. № 376 «О внесении изменений в государственную программу Российской Федерации «Развитие образования» на 2013-2020 годы». 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>Постановление Правительства Российской Федерации от 23 мая 2015 г № 497 «О Федеральной целевой программе развития образования на 2016-2020 годы».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>Приказ Министерства образования и науки Российской Федерации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>Федеральный проект «Успех каждого ребенка» нац</w:t>
      </w:r>
      <w:r w:rsidR="002F211D">
        <w:rPr>
          <w:sz w:val="28"/>
          <w:szCs w:val="28"/>
        </w:rPr>
        <w:t xml:space="preserve">ионального </w:t>
      </w:r>
      <w:r w:rsidRPr="00677F08">
        <w:rPr>
          <w:sz w:val="28"/>
          <w:szCs w:val="28"/>
        </w:rPr>
        <w:t>проекта «Образование»</w:t>
      </w:r>
    </w:p>
    <w:p w:rsidR="00677F08" w:rsidRPr="00677F08" w:rsidRDefault="00677F08" w:rsidP="00677F08">
      <w:pPr>
        <w:pStyle w:val="a5"/>
        <w:numPr>
          <w:ilvl w:val="0"/>
          <w:numId w:val="20"/>
        </w:numPr>
        <w:spacing w:after="0" w:line="360" w:lineRule="auto"/>
        <w:ind w:left="0" w:right="-142" w:firstLine="709"/>
        <w:jc w:val="both"/>
        <w:rPr>
          <w:sz w:val="28"/>
          <w:szCs w:val="28"/>
        </w:rPr>
      </w:pPr>
      <w:r w:rsidRPr="00677F08">
        <w:rPr>
          <w:sz w:val="28"/>
          <w:szCs w:val="28"/>
        </w:rPr>
        <w:t xml:space="preserve">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BC1001" w:rsidRDefault="00BC1001" w:rsidP="009B2855">
      <w:pPr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Анализ результатов работы по созданию</w:t>
      </w:r>
      <w:r w:rsidRPr="00BC1001">
        <w:rPr>
          <w:rFonts w:eastAsia="Times New Roman"/>
          <w:kern w:val="0"/>
          <w:sz w:val="28"/>
          <w:szCs w:val="28"/>
          <w:lang w:eastAsia="ru-RU"/>
        </w:rPr>
        <w:t xml:space="preserve"> социокультурного центра на базе крупнейшего учреждения дополнительного образования города</w:t>
      </w:r>
      <w:r w:rsidR="002F211D">
        <w:rPr>
          <w:rFonts w:eastAsia="Times New Roman"/>
          <w:kern w:val="0"/>
          <w:sz w:val="28"/>
          <w:szCs w:val="28"/>
          <w:lang w:eastAsia="ru-RU"/>
        </w:rPr>
        <w:t xml:space="preserve"> –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F211D">
        <w:rPr>
          <w:rFonts w:eastAsia="Times New Roman"/>
          <w:kern w:val="0"/>
          <w:sz w:val="28"/>
          <w:szCs w:val="28"/>
          <w:lang w:eastAsia="ru-RU"/>
        </w:rPr>
        <w:t>МБУ ДО «</w:t>
      </w:r>
      <w:r>
        <w:rPr>
          <w:rFonts w:eastAsia="Times New Roman"/>
          <w:kern w:val="0"/>
          <w:sz w:val="28"/>
          <w:szCs w:val="28"/>
          <w:lang w:eastAsia="ru-RU"/>
        </w:rPr>
        <w:t>Двор</w:t>
      </w:r>
      <w:r w:rsidR="002F211D">
        <w:rPr>
          <w:rFonts w:eastAsia="Times New Roman"/>
          <w:kern w:val="0"/>
          <w:sz w:val="28"/>
          <w:szCs w:val="28"/>
          <w:lang w:eastAsia="ru-RU"/>
        </w:rPr>
        <w:t>е</w:t>
      </w:r>
      <w:r>
        <w:rPr>
          <w:rFonts w:eastAsia="Times New Roman"/>
          <w:kern w:val="0"/>
          <w:sz w:val="28"/>
          <w:szCs w:val="28"/>
          <w:lang w:eastAsia="ru-RU"/>
        </w:rPr>
        <w:t>ц творчества детей и молодежи им. Н.И. Сипягина</w:t>
      </w:r>
      <w:r w:rsidR="002F211D">
        <w:rPr>
          <w:rFonts w:eastAsia="Times New Roman"/>
          <w:kern w:val="0"/>
          <w:sz w:val="28"/>
          <w:szCs w:val="28"/>
          <w:lang w:eastAsia="ru-RU"/>
        </w:rPr>
        <w:t>» муниципального образования город Новороссийск</w:t>
      </w:r>
      <w:r w:rsidRPr="00BC1001">
        <w:rPr>
          <w:rFonts w:eastAsia="Times New Roman"/>
          <w:kern w:val="0"/>
          <w:sz w:val="28"/>
          <w:szCs w:val="28"/>
          <w:lang w:eastAsia="ru-RU"/>
        </w:rPr>
        <w:t xml:space="preserve"> позвол</w:t>
      </w:r>
      <w:r>
        <w:rPr>
          <w:rFonts w:eastAsia="Times New Roman"/>
          <w:kern w:val="0"/>
          <w:sz w:val="28"/>
          <w:szCs w:val="28"/>
          <w:lang w:eastAsia="ru-RU"/>
        </w:rPr>
        <w:t>яе</w:t>
      </w:r>
      <w:r w:rsidRPr="00BC1001">
        <w:rPr>
          <w:rFonts w:eastAsia="Times New Roman"/>
          <w:kern w:val="0"/>
          <w:sz w:val="28"/>
          <w:szCs w:val="28"/>
          <w:lang w:eastAsia="ru-RU"/>
        </w:rPr>
        <w:t xml:space="preserve">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говорить о том, что через реализацию поставленных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задач  активизируется</w:t>
      </w:r>
      <w:proofErr w:type="gramEnd"/>
      <w:r w:rsidRPr="00BC1001">
        <w:rPr>
          <w:rFonts w:eastAsia="Times New Roman"/>
          <w:kern w:val="0"/>
          <w:sz w:val="28"/>
          <w:szCs w:val="28"/>
          <w:lang w:eastAsia="ru-RU"/>
        </w:rPr>
        <w:t xml:space="preserve"> развитие системы дополнительного образования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в городе в русле современных требований </w:t>
      </w:r>
      <w:r w:rsidR="004423DB" w:rsidRPr="004423DB">
        <w:rPr>
          <w:rFonts w:eastAsia="Times New Roman"/>
          <w:kern w:val="0"/>
          <w:sz w:val="28"/>
          <w:szCs w:val="28"/>
          <w:lang w:eastAsia="ru-RU"/>
        </w:rPr>
        <w:t>приоритетного проекта «Доступное дополнительное образование»</w:t>
      </w:r>
      <w:r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AA1287" w:rsidRDefault="000067FB" w:rsidP="009B2855">
      <w:pPr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Это прежде всего</w:t>
      </w:r>
      <w:r w:rsidR="00AA1287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677F08" w:rsidRDefault="00BC1001" w:rsidP="000067FB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ab/>
        <w:t>создание</w:t>
      </w:r>
      <w:r w:rsidR="004423DB" w:rsidRPr="004423DB">
        <w:rPr>
          <w:rFonts w:eastAsia="Times New Roman"/>
          <w:kern w:val="0"/>
          <w:sz w:val="28"/>
          <w:szCs w:val="28"/>
          <w:lang w:eastAsia="ru-RU"/>
        </w:rPr>
        <w:t xml:space="preserve">   новых образовательных маршрутов, программ технической </w:t>
      </w:r>
      <w:r w:rsidR="00AA1287">
        <w:rPr>
          <w:rFonts w:eastAsia="Times New Roman"/>
          <w:kern w:val="0"/>
          <w:sz w:val="28"/>
          <w:szCs w:val="28"/>
          <w:lang w:eastAsia="ru-RU"/>
        </w:rPr>
        <w:t>и естественнонаучной направленностей:</w:t>
      </w:r>
    </w:p>
    <w:p w:rsidR="004423DB" w:rsidRPr="004423DB" w:rsidRDefault="004423DB" w:rsidP="000067FB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423DB">
        <w:rPr>
          <w:rFonts w:eastAsia="Times New Roman"/>
          <w:kern w:val="0"/>
          <w:sz w:val="28"/>
          <w:szCs w:val="28"/>
          <w:lang w:eastAsia="ru-RU"/>
        </w:rPr>
        <w:t>•</w:t>
      </w:r>
      <w:r w:rsidRPr="004423DB">
        <w:rPr>
          <w:rFonts w:eastAsia="Times New Roman"/>
          <w:kern w:val="0"/>
          <w:sz w:val="28"/>
          <w:szCs w:val="28"/>
          <w:lang w:eastAsia="ru-RU"/>
        </w:rPr>
        <w:tab/>
        <w:t>материально-техническ</w:t>
      </w:r>
      <w:r w:rsidR="00AA1287">
        <w:rPr>
          <w:rFonts w:eastAsia="Times New Roman"/>
          <w:kern w:val="0"/>
          <w:sz w:val="28"/>
          <w:szCs w:val="28"/>
          <w:lang w:eastAsia="ru-RU"/>
        </w:rPr>
        <w:t>ое  оснащение</w:t>
      </w:r>
      <w:r w:rsidRPr="004423DB">
        <w:rPr>
          <w:rFonts w:eastAsia="Times New Roman"/>
          <w:kern w:val="0"/>
          <w:sz w:val="28"/>
          <w:szCs w:val="28"/>
          <w:lang w:eastAsia="ru-RU"/>
        </w:rPr>
        <w:t xml:space="preserve">  мест для развития учащихся по инженерно- техническим направлениям; </w:t>
      </w:r>
    </w:p>
    <w:p w:rsidR="002830A9" w:rsidRPr="00AA1287" w:rsidRDefault="004423DB" w:rsidP="000067FB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423DB">
        <w:rPr>
          <w:rFonts w:eastAsia="Times New Roman"/>
          <w:kern w:val="0"/>
          <w:sz w:val="28"/>
          <w:szCs w:val="28"/>
          <w:lang w:eastAsia="ru-RU"/>
        </w:rPr>
        <w:t>•</w:t>
      </w:r>
      <w:r w:rsidRPr="004423DB">
        <w:rPr>
          <w:rFonts w:eastAsia="Times New Roman"/>
          <w:kern w:val="0"/>
          <w:sz w:val="28"/>
          <w:szCs w:val="28"/>
          <w:lang w:eastAsia="ru-RU"/>
        </w:rPr>
        <w:tab/>
        <w:t>повышением доступност</w:t>
      </w:r>
      <w:r w:rsidR="001C0D39">
        <w:rPr>
          <w:rFonts w:eastAsia="Times New Roman"/>
          <w:kern w:val="0"/>
          <w:sz w:val="28"/>
          <w:szCs w:val="28"/>
          <w:lang w:eastAsia="ru-RU"/>
        </w:rPr>
        <w:t>и образовательного   процесса.</w:t>
      </w:r>
      <w:r w:rsidR="00AA1287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393DC2" w:rsidRPr="00393DC2" w:rsidRDefault="001C0D39" w:rsidP="000067FB">
      <w:pPr>
        <w:tabs>
          <w:tab w:val="left" w:pos="0"/>
          <w:tab w:val="left" w:pos="851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3DC2" w:rsidRPr="00393DC2">
        <w:rPr>
          <w:sz w:val="28"/>
          <w:szCs w:val="28"/>
        </w:rPr>
        <w:t>За период 2019г. разработано и принято к исполнению</w:t>
      </w:r>
      <w:r w:rsidR="00393DC2" w:rsidRPr="00393DC2">
        <w:rPr>
          <w:b/>
          <w:sz w:val="28"/>
          <w:szCs w:val="28"/>
        </w:rPr>
        <w:t>:</w:t>
      </w:r>
    </w:p>
    <w:p w:rsidR="00393DC2" w:rsidRPr="00711E81" w:rsidRDefault="00393DC2" w:rsidP="00D31FBE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b/>
          <w:i/>
          <w:sz w:val="28"/>
          <w:szCs w:val="28"/>
          <w:u w:val="single"/>
        </w:rPr>
      </w:pPr>
      <w:r w:rsidRPr="00711E81">
        <w:rPr>
          <w:b/>
          <w:i/>
          <w:sz w:val="28"/>
          <w:szCs w:val="28"/>
          <w:u w:val="single"/>
        </w:rPr>
        <w:t>Положения: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rPr>
          <w:sz w:val="28"/>
          <w:szCs w:val="28"/>
        </w:rPr>
      </w:pPr>
      <w:r w:rsidRPr="00401F23">
        <w:rPr>
          <w:sz w:val="28"/>
          <w:szCs w:val="28"/>
        </w:rPr>
        <w:t>«Городской конкурс программ ПДО»;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rPr>
          <w:sz w:val="28"/>
          <w:szCs w:val="28"/>
        </w:rPr>
      </w:pPr>
      <w:r w:rsidRPr="00401F23">
        <w:rPr>
          <w:sz w:val="28"/>
          <w:szCs w:val="28"/>
        </w:rPr>
        <w:t>«Городской конкурс видеороликов»;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rPr>
          <w:sz w:val="28"/>
          <w:szCs w:val="28"/>
        </w:rPr>
      </w:pPr>
      <w:r w:rsidRPr="00401F23">
        <w:rPr>
          <w:sz w:val="28"/>
          <w:szCs w:val="28"/>
        </w:rPr>
        <w:t>«О присвоении спортивных разрядов»;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rPr>
          <w:sz w:val="28"/>
          <w:szCs w:val="28"/>
        </w:rPr>
      </w:pPr>
      <w:r w:rsidRPr="00401F23">
        <w:rPr>
          <w:sz w:val="28"/>
          <w:szCs w:val="28"/>
        </w:rPr>
        <w:t xml:space="preserve">«Об экспертизе </w:t>
      </w:r>
      <w:r w:rsidR="00203123">
        <w:rPr>
          <w:sz w:val="28"/>
          <w:szCs w:val="28"/>
        </w:rPr>
        <w:t xml:space="preserve">дополнительных общеобразовательных </w:t>
      </w:r>
      <w:r w:rsidRPr="00401F23">
        <w:rPr>
          <w:sz w:val="28"/>
          <w:szCs w:val="28"/>
        </w:rPr>
        <w:t>программ</w:t>
      </w:r>
      <w:r w:rsidR="00203123">
        <w:rPr>
          <w:sz w:val="28"/>
          <w:szCs w:val="28"/>
        </w:rPr>
        <w:t xml:space="preserve"> и образовательных проектов</w:t>
      </w:r>
      <w:r w:rsidRPr="00401F23">
        <w:rPr>
          <w:sz w:val="28"/>
          <w:szCs w:val="28"/>
        </w:rPr>
        <w:t>»;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F23">
        <w:rPr>
          <w:sz w:val="28"/>
          <w:szCs w:val="28"/>
        </w:rPr>
        <w:t>«О Сайте ДТДМ»;</w:t>
      </w:r>
    </w:p>
    <w:p w:rsidR="00393DC2" w:rsidRPr="00401F23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F23">
        <w:rPr>
          <w:sz w:val="28"/>
          <w:szCs w:val="28"/>
        </w:rPr>
        <w:t>«О создании комиссии по урегулированию  споров между  участниками образовательных отношений»;</w:t>
      </w:r>
    </w:p>
    <w:p w:rsidR="00711E81" w:rsidRDefault="00393DC2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F23">
        <w:rPr>
          <w:sz w:val="28"/>
          <w:szCs w:val="28"/>
        </w:rPr>
        <w:t>«О многопрофильном отделе спортивно-технической и  профессиональной ориентации»</w:t>
      </w:r>
      <w:r w:rsidR="00203123">
        <w:rPr>
          <w:sz w:val="28"/>
          <w:szCs w:val="28"/>
        </w:rPr>
        <w:t>;</w:t>
      </w:r>
    </w:p>
    <w:p w:rsidR="00203123" w:rsidRPr="00401F23" w:rsidRDefault="00203123" w:rsidP="00D31FBE">
      <w:pPr>
        <w:pStyle w:val="a5"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203123">
        <w:rPr>
          <w:sz w:val="28"/>
          <w:szCs w:val="28"/>
        </w:rPr>
        <w:t xml:space="preserve"> размерах, порядке и условиях осуществления стимулирующих выплатах  работникам  </w:t>
      </w:r>
      <w:r>
        <w:rPr>
          <w:sz w:val="28"/>
          <w:szCs w:val="28"/>
        </w:rPr>
        <w:t>МБУ ДО ДТДМ»</w:t>
      </w:r>
    </w:p>
    <w:p w:rsidR="00711E81" w:rsidRPr="00711E81" w:rsidRDefault="00711E81" w:rsidP="00711E81">
      <w:pPr>
        <w:rPr>
          <w:b/>
          <w:i/>
          <w:sz w:val="28"/>
          <w:szCs w:val="28"/>
          <w:u w:val="single"/>
        </w:rPr>
      </w:pPr>
      <w:r w:rsidRPr="00711E81">
        <w:rPr>
          <w:i/>
          <w:sz w:val="28"/>
          <w:szCs w:val="28"/>
          <w:u w:val="single"/>
        </w:rPr>
        <w:t xml:space="preserve">2) </w:t>
      </w:r>
      <w:r w:rsidRPr="00711E81">
        <w:rPr>
          <w:b/>
          <w:i/>
          <w:sz w:val="28"/>
          <w:szCs w:val="28"/>
          <w:u w:val="single"/>
        </w:rPr>
        <w:t>Новые программы:</w:t>
      </w:r>
    </w:p>
    <w:p w:rsidR="00711E81" w:rsidRPr="003734D8" w:rsidRDefault="00711E81" w:rsidP="00D31FBE">
      <w:pPr>
        <w:numPr>
          <w:ilvl w:val="0"/>
          <w:numId w:val="22"/>
        </w:numPr>
        <w:tabs>
          <w:tab w:val="left" w:pos="317"/>
        </w:tabs>
        <w:ind w:left="34" w:firstLine="0"/>
        <w:rPr>
          <w:sz w:val="28"/>
          <w:szCs w:val="28"/>
        </w:rPr>
      </w:pPr>
      <w:r w:rsidRPr="003734D8">
        <w:rPr>
          <w:sz w:val="28"/>
          <w:szCs w:val="28"/>
        </w:rPr>
        <w:t xml:space="preserve">«Судомоделизм», </w:t>
      </w:r>
    </w:p>
    <w:p w:rsidR="00711E81" w:rsidRPr="003734D8" w:rsidRDefault="002955FE" w:rsidP="00D31FBE">
      <w:pPr>
        <w:numPr>
          <w:ilvl w:val="0"/>
          <w:numId w:val="22"/>
        </w:numPr>
        <w:tabs>
          <w:tab w:val="left" w:pos="317"/>
        </w:tabs>
        <w:ind w:left="34" w:firstLine="0"/>
        <w:rPr>
          <w:sz w:val="28"/>
          <w:szCs w:val="28"/>
        </w:rPr>
      </w:pPr>
      <w:r w:rsidRPr="003734D8">
        <w:rPr>
          <w:sz w:val="28"/>
          <w:szCs w:val="28"/>
        </w:rPr>
        <w:t xml:space="preserve"> </w:t>
      </w:r>
      <w:r w:rsidR="00711E81" w:rsidRPr="003734D8">
        <w:rPr>
          <w:sz w:val="28"/>
          <w:szCs w:val="28"/>
        </w:rPr>
        <w:t xml:space="preserve">«Основы тележурналистики», </w:t>
      </w:r>
    </w:p>
    <w:p w:rsidR="00711E81" w:rsidRDefault="00711E81" w:rsidP="00D31FBE">
      <w:pPr>
        <w:numPr>
          <w:ilvl w:val="0"/>
          <w:numId w:val="22"/>
        </w:numPr>
        <w:tabs>
          <w:tab w:val="left" w:pos="317"/>
        </w:tabs>
        <w:ind w:left="34" w:firstLine="0"/>
        <w:rPr>
          <w:sz w:val="28"/>
          <w:szCs w:val="28"/>
        </w:rPr>
      </w:pPr>
      <w:r w:rsidRPr="003734D8">
        <w:rPr>
          <w:sz w:val="28"/>
          <w:szCs w:val="28"/>
        </w:rPr>
        <w:t xml:space="preserve">«Мы помним. Мы гордимся», </w:t>
      </w:r>
    </w:p>
    <w:p w:rsidR="00711E81" w:rsidRDefault="00711E81" w:rsidP="00D31FBE">
      <w:pPr>
        <w:numPr>
          <w:ilvl w:val="0"/>
          <w:numId w:val="22"/>
        </w:numPr>
        <w:tabs>
          <w:tab w:val="left" w:pos="317"/>
        </w:tabs>
        <w:ind w:left="34" w:firstLine="0"/>
        <w:rPr>
          <w:sz w:val="28"/>
          <w:szCs w:val="28"/>
        </w:rPr>
      </w:pPr>
      <w:r w:rsidRPr="00711E81">
        <w:rPr>
          <w:sz w:val="28"/>
          <w:szCs w:val="28"/>
        </w:rPr>
        <w:t>«Мир вокруг нас. Растения»</w:t>
      </w:r>
    </w:p>
    <w:p w:rsidR="00711E81" w:rsidRPr="00711E81" w:rsidRDefault="00711E81" w:rsidP="00711E8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3)</w:t>
      </w:r>
      <w:r w:rsidRPr="00711E81">
        <w:rPr>
          <w:i/>
          <w:sz w:val="28"/>
          <w:szCs w:val="28"/>
          <w:u w:val="single"/>
        </w:rPr>
        <w:t xml:space="preserve"> </w:t>
      </w:r>
      <w:r w:rsidRPr="00711E81">
        <w:rPr>
          <w:b/>
          <w:i/>
          <w:sz w:val="28"/>
          <w:szCs w:val="28"/>
          <w:u w:val="single"/>
        </w:rPr>
        <w:t xml:space="preserve">Самостоятельно </w:t>
      </w:r>
      <w:proofErr w:type="gramStart"/>
      <w:r w:rsidRPr="00711E81">
        <w:rPr>
          <w:b/>
          <w:i/>
          <w:sz w:val="28"/>
          <w:szCs w:val="28"/>
          <w:u w:val="single"/>
        </w:rPr>
        <w:t>созданная  печатная</w:t>
      </w:r>
      <w:proofErr w:type="gramEnd"/>
      <w:r w:rsidRPr="00711E81">
        <w:rPr>
          <w:b/>
          <w:i/>
          <w:sz w:val="28"/>
          <w:szCs w:val="28"/>
          <w:u w:val="single"/>
        </w:rPr>
        <w:t xml:space="preserve"> продукция :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Методическая разработка: «Анализ эффективности использования различных форм работы и методических приемов в хореографии, формирующие знания обучающихся»;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lastRenderedPageBreak/>
        <w:t>Методическое пособие «Игровая копилка»;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Методическое пособие «Сборник игр»;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Методическая разработка «Возможности  голоса  и  возраст  исполнителя» (для педагогов по классу вокала);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Методическая разработка  «Развитие моей ком</w:t>
      </w:r>
      <w:r>
        <w:rPr>
          <w:sz w:val="28"/>
          <w:szCs w:val="28"/>
        </w:rPr>
        <w:t>м</w:t>
      </w:r>
      <w:r w:rsidRPr="003734D8">
        <w:rPr>
          <w:sz w:val="28"/>
          <w:szCs w:val="28"/>
        </w:rPr>
        <w:t>уникации»;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Методическая разработка «Постановка голоса. Этапы и приемы его развития»;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Методические рекомендации «Использование здоровьесберегающих образовательных технологий на занятиях  вокала»;</w:t>
      </w:r>
    </w:p>
    <w:p w:rsidR="00711E81" w:rsidRPr="003734D8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Методический материал: «Методика формирования, воспитания и развития детского вокального ансамбля»;</w:t>
      </w:r>
    </w:p>
    <w:p w:rsidR="002955FE" w:rsidRDefault="00711E81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3734D8">
        <w:rPr>
          <w:sz w:val="28"/>
          <w:szCs w:val="28"/>
        </w:rPr>
        <w:t>Методические рекомендации «Использование приемов актерского мастерства</w:t>
      </w:r>
      <w:r>
        <w:rPr>
          <w:sz w:val="28"/>
          <w:szCs w:val="28"/>
        </w:rPr>
        <w:t xml:space="preserve"> на занятиях эстрадного вокала» (инновационные </w:t>
      </w:r>
      <w:proofErr w:type="gramStart"/>
      <w:r>
        <w:rPr>
          <w:sz w:val="28"/>
          <w:szCs w:val="28"/>
        </w:rPr>
        <w:t>формы )</w:t>
      </w:r>
      <w:proofErr w:type="gramEnd"/>
      <w:r w:rsidRPr="003734D8">
        <w:rPr>
          <w:sz w:val="28"/>
          <w:szCs w:val="28"/>
        </w:rPr>
        <w:t xml:space="preserve">. </w:t>
      </w:r>
    </w:p>
    <w:p w:rsidR="00711E81" w:rsidRDefault="002955FE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Сценарии «Музыкальная гостиная «Осенняя мелодия», «</w:t>
      </w:r>
      <w:r w:rsidR="006545B8">
        <w:rPr>
          <w:sz w:val="28"/>
          <w:szCs w:val="28"/>
        </w:rPr>
        <w:t>Осень золотая</w:t>
      </w:r>
      <w:r>
        <w:rPr>
          <w:sz w:val="28"/>
          <w:szCs w:val="28"/>
        </w:rPr>
        <w:t>»</w:t>
      </w:r>
      <w:r w:rsidR="006545B8">
        <w:rPr>
          <w:sz w:val="28"/>
          <w:szCs w:val="28"/>
        </w:rPr>
        <w:t>;</w:t>
      </w:r>
    </w:p>
    <w:p w:rsidR="006545B8" w:rsidRDefault="006545B8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Сценарий новогодней программы «Веселые хороводы вокруг новогодней елки»;</w:t>
      </w:r>
    </w:p>
    <w:p w:rsidR="006545B8" w:rsidRDefault="006545B8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Сценарий новогоднего мюзикла « Новогодние приключения Маши и Вити»</w:t>
      </w:r>
    </w:p>
    <w:p w:rsidR="006545B8" w:rsidRDefault="006545B8" w:rsidP="00C61047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Сценарий игрового представления «Новогодние приключения кота Леопольда» </w:t>
      </w:r>
    </w:p>
    <w:p w:rsid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11E81">
        <w:rPr>
          <w:b/>
          <w:i/>
          <w:sz w:val="28"/>
          <w:szCs w:val="28"/>
          <w:u w:val="single"/>
        </w:rPr>
        <w:t>Электронные</w:t>
      </w:r>
      <w:r>
        <w:rPr>
          <w:b/>
          <w:i/>
          <w:sz w:val="28"/>
          <w:szCs w:val="28"/>
          <w:u w:val="single"/>
        </w:rPr>
        <w:t xml:space="preserve"> материалы</w:t>
      </w:r>
      <w:r w:rsidRPr="00711E81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711E81" w:rsidRPr="00711E81" w:rsidRDefault="00711E81" w:rsidP="00C61047">
      <w:pPr>
        <w:pStyle w:val="a5"/>
        <w:numPr>
          <w:ilvl w:val="0"/>
          <w:numId w:val="27"/>
        </w:numPr>
        <w:tabs>
          <w:tab w:val="left" w:pos="567"/>
        </w:tabs>
        <w:spacing w:after="0" w:line="360" w:lineRule="auto"/>
        <w:ind w:left="34" w:firstLine="0"/>
        <w:jc w:val="both"/>
        <w:rPr>
          <w:sz w:val="28"/>
          <w:szCs w:val="28"/>
        </w:rPr>
      </w:pPr>
      <w:r w:rsidRPr="00711E81">
        <w:rPr>
          <w:sz w:val="28"/>
          <w:szCs w:val="28"/>
        </w:rPr>
        <w:t>Всероссийский педагогический конкурс «Моё лучшее мероприятие. ФОНД 21 ВЕКА»:</w:t>
      </w:r>
    </w:p>
    <w:p w:rsidR="00711E81" w:rsidRP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711E81">
        <w:rPr>
          <w:sz w:val="28"/>
          <w:szCs w:val="28"/>
        </w:rPr>
        <w:t>1.</w:t>
      </w:r>
      <w:r w:rsidRPr="00711E81">
        <w:rPr>
          <w:b/>
          <w:sz w:val="28"/>
          <w:szCs w:val="28"/>
        </w:rPr>
        <w:t>Гронтковская Н.В.</w:t>
      </w:r>
      <w:r w:rsidRPr="00711E81">
        <w:rPr>
          <w:sz w:val="28"/>
          <w:szCs w:val="28"/>
        </w:rPr>
        <w:t xml:space="preserve"> Практическое пособие</w:t>
      </w:r>
    </w:p>
    <w:p w:rsidR="00711E81" w:rsidRP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711E81">
        <w:rPr>
          <w:sz w:val="28"/>
          <w:szCs w:val="28"/>
        </w:rPr>
        <w:t>2.</w:t>
      </w:r>
      <w:r w:rsidRPr="00711E81">
        <w:rPr>
          <w:b/>
          <w:sz w:val="28"/>
          <w:szCs w:val="28"/>
        </w:rPr>
        <w:t>Андрющенко Н.Э.</w:t>
      </w:r>
      <w:r w:rsidRPr="00711E81">
        <w:rPr>
          <w:sz w:val="28"/>
          <w:szCs w:val="28"/>
        </w:rPr>
        <w:t xml:space="preserve"> Творческий проект социально-педагогической направленности «Этот день Победы</w:t>
      </w:r>
      <w:r w:rsidR="006545B8">
        <w:rPr>
          <w:sz w:val="28"/>
          <w:szCs w:val="28"/>
        </w:rPr>
        <w:t>»</w:t>
      </w:r>
    </w:p>
    <w:p w:rsidR="00711E81" w:rsidRP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711E81">
        <w:rPr>
          <w:sz w:val="28"/>
          <w:szCs w:val="28"/>
        </w:rPr>
        <w:t>3</w:t>
      </w:r>
      <w:r w:rsidR="002A6CFE">
        <w:rPr>
          <w:sz w:val="28"/>
          <w:szCs w:val="28"/>
        </w:rPr>
        <w:t>.</w:t>
      </w:r>
      <w:r w:rsidRPr="00711E81">
        <w:rPr>
          <w:b/>
          <w:sz w:val="28"/>
          <w:szCs w:val="28"/>
        </w:rPr>
        <w:t>Погорелова М.К</w:t>
      </w:r>
      <w:r w:rsidRPr="00711E81">
        <w:rPr>
          <w:sz w:val="28"/>
          <w:szCs w:val="28"/>
        </w:rPr>
        <w:t xml:space="preserve">. Открытое занятие в объединении художественной направленности ДТДМ (Студия детской анимации "Калейдоскоп" Эстрадный вокал) Тема: «Формирование вокальных навыков у детей дошкольного возраста». </w:t>
      </w:r>
    </w:p>
    <w:p w:rsidR="00711E81" w:rsidRPr="00711E81" w:rsidRDefault="002A6CFE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11E81" w:rsidRPr="00711E81">
        <w:rPr>
          <w:b/>
          <w:sz w:val="28"/>
          <w:szCs w:val="28"/>
        </w:rPr>
        <w:t>Калинина Н.Н.</w:t>
      </w:r>
      <w:r w:rsidR="00711E81" w:rsidRPr="00711E81">
        <w:rPr>
          <w:sz w:val="28"/>
          <w:szCs w:val="28"/>
        </w:rPr>
        <w:t xml:space="preserve"> Методическая разработка  «Анализ эффективности использования различных форм работы и методических приемов в хореографии, форми</w:t>
      </w:r>
      <w:r>
        <w:rPr>
          <w:sz w:val="28"/>
          <w:szCs w:val="28"/>
        </w:rPr>
        <w:t xml:space="preserve">рующие знания обучающихся». </w:t>
      </w:r>
    </w:p>
    <w:p w:rsidR="00711E81" w:rsidRP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711E81">
        <w:rPr>
          <w:sz w:val="28"/>
          <w:szCs w:val="28"/>
        </w:rPr>
        <w:t xml:space="preserve">5. </w:t>
      </w:r>
      <w:r w:rsidRPr="00711E81">
        <w:rPr>
          <w:b/>
          <w:sz w:val="28"/>
          <w:szCs w:val="28"/>
        </w:rPr>
        <w:t>Калинина Н. Н.</w:t>
      </w:r>
      <w:r w:rsidRPr="00711E81">
        <w:rPr>
          <w:sz w:val="28"/>
          <w:szCs w:val="28"/>
        </w:rPr>
        <w:t xml:space="preserve"> План-конспект проведения мастер – класса по хореографии на тему: «От мала, до велика».</w:t>
      </w:r>
    </w:p>
    <w:p w:rsidR="00711E81" w:rsidRDefault="00711E81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711E81">
        <w:rPr>
          <w:i/>
          <w:sz w:val="28"/>
          <w:szCs w:val="28"/>
          <w:u w:val="single"/>
        </w:rPr>
        <w:t xml:space="preserve">Ссылка на официальный </w:t>
      </w:r>
      <w:proofErr w:type="gramStart"/>
      <w:r w:rsidRPr="00711E81">
        <w:rPr>
          <w:i/>
          <w:sz w:val="28"/>
          <w:szCs w:val="28"/>
          <w:u w:val="single"/>
        </w:rPr>
        <w:t xml:space="preserve">сайт:  </w:t>
      </w:r>
      <w:hyperlink r:id="rId11" w:history="1">
        <w:r w:rsidR="002A6CFE" w:rsidRPr="008346D5">
          <w:rPr>
            <w:rStyle w:val="ab"/>
            <w:sz w:val="28"/>
            <w:szCs w:val="28"/>
          </w:rPr>
          <w:t>www.дворец-творчества.рф</w:t>
        </w:r>
        <w:proofErr w:type="gramEnd"/>
      </w:hyperlink>
      <w:r w:rsidR="002A6CFE">
        <w:rPr>
          <w:sz w:val="28"/>
          <w:szCs w:val="28"/>
        </w:rPr>
        <w:t xml:space="preserve"> </w:t>
      </w:r>
      <w:r w:rsidRPr="00711E81">
        <w:rPr>
          <w:sz w:val="28"/>
          <w:szCs w:val="28"/>
        </w:rPr>
        <w:t xml:space="preserve"> (</w:t>
      </w:r>
      <w:r w:rsidRPr="002A6CFE">
        <w:rPr>
          <w:b/>
          <w:sz w:val="28"/>
          <w:szCs w:val="28"/>
        </w:rPr>
        <w:t xml:space="preserve">Раздел </w:t>
      </w:r>
      <w:r w:rsidRPr="00711E81">
        <w:rPr>
          <w:sz w:val="28"/>
          <w:szCs w:val="28"/>
        </w:rPr>
        <w:t>ДОКУМЕНТЫ: Методическая копилка. Инновационный проект.)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b/>
          <w:i/>
          <w:sz w:val="28"/>
          <w:szCs w:val="28"/>
          <w:u w:val="single"/>
        </w:rPr>
      </w:pPr>
      <w:r w:rsidRPr="009B6D12">
        <w:rPr>
          <w:b/>
          <w:i/>
          <w:sz w:val="28"/>
          <w:szCs w:val="28"/>
          <w:u w:val="single"/>
        </w:rPr>
        <w:t>5)</w:t>
      </w:r>
      <w:r w:rsidR="00401F23">
        <w:rPr>
          <w:b/>
          <w:i/>
          <w:sz w:val="28"/>
          <w:szCs w:val="28"/>
          <w:u w:val="single"/>
        </w:rPr>
        <w:t xml:space="preserve"> </w:t>
      </w:r>
      <w:r w:rsidRPr="009B6D12">
        <w:rPr>
          <w:b/>
          <w:i/>
          <w:sz w:val="28"/>
          <w:szCs w:val="28"/>
          <w:u w:val="single"/>
        </w:rPr>
        <w:t>Наличие публикаций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Pr="009B6D12">
        <w:rPr>
          <w:sz w:val="28"/>
          <w:szCs w:val="28"/>
        </w:rPr>
        <w:t>1.</w:t>
      </w:r>
      <w:r w:rsidRPr="009B6D12">
        <w:rPr>
          <w:sz w:val="28"/>
          <w:szCs w:val="28"/>
        </w:rPr>
        <w:tab/>
        <w:t>Детский информационный журнал "Золотой ребенок" (выпуск №1 январь-март 2019 г.) Статья «В «Калейдоскопе» - яркий мир творчества»;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2.</w:t>
      </w:r>
      <w:r w:rsidRPr="009B6D12">
        <w:rPr>
          <w:sz w:val="28"/>
          <w:szCs w:val="28"/>
        </w:rPr>
        <w:tab/>
        <w:t>Международный научный журнал «Образование и воспитание»   Рубрика: Внешкольное (дополнительное) образование и воспитание (№ 3 (23), июнь 2019 г.). Статья: «80 ЗВЕЗДНЫХ ЛЕТ»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3.</w:t>
      </w:r>
      <w:r w:rsidRPr="009B6D12">
        <w:rPr>
          <w:sz w:val="28"/>
          <w:szCs w:val="28"/>
        </w:rPr>
        <w:tab/>
        <w:t xml:space="preserve">Международный научный журнал «Образование и </w:t>
      </w:r>
      <w:proofErr w:type="gramStart"/>
      <w:r w:rsidRPr="009B6D12">
        <w:rPr>
          <w:sz w:val="28"/>
          <w:szCs w:val="28"/>
        </w:rPr>
        <w:t xml:space="preserve">воспитание»   </w:t>
      </w:r>
      <w:proofErr w:type="gramEnd"/>
      <w:r w:rsidRPr="009B6D12">
        <w:rPr>
          <w:sz w:val="28"/>
          <w:szCs w:val="28"/>
        </w:rPr>
        <w:t>(№1 (21) февраль 2019 г. Статья: «Перспективные направления в развитии образования на этапе «дополнительное образование — начальная школа».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4.</w:t>
      </w:r>
      <w:r w:rsidRPr="009B6D12">
        <w:rPr>
          <w:sz w:val="28"/>
          <w:szCs w:val="28"/>
        </w:rPr>
        <w:tab/>
        <w:t>Информационно-аналитический журнал «Российское образование» 2019 Статья: «Мир творчества и науки открывается через дополнительное образование».</w:t>
      </w:r>
    </w:p>
    <w:p w:rsidR="009B6D12" w:rsidRP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5.</w:t>
      </w:r>
      <w:r w:rsidRPr="009B6D12">
        <w:rPr>
          <w:sz w:val="28"/>
          <w:szCs w:val="28"/>
        </w:rPr>
        <w:tab/>
        <w:t>Всероссийский научно-педагогический журнал "Академия Педагогических Знаний" (Выпуск № 19. 31 января 2019 г.) Статья «Семейный клуб» как форма взаимодействия с родителями в дополнительном образовании».</w:t>
      </w:r>
    </w:p>
    <w:p w:rsidR="009B6D12" w:rsidRDefault="009B6D12" w:rsidP="00C61047">
      <w:pPr>
        <w:tabs>
          <w:tab w:val="left" w:pos="567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6.</w:t>
      </w:r>
      <w:r w:rsidRPr="009B6D12">
        <w:rPr>
          <w:sz w:val="28"/>
          <w:szCs w:val="28"/>
        </w:rPr>
        <w:tab/>
        <w:t>Юбилейное издание Книги «Золотые страницы дополнительного образования детей Кубани». Материал о  многолетней работе и руководителях  Дворца творчества.</w:t>
      </w:r>
    </w:p>
    <w:p w:rsidR="009B2855" w:rsidRDefault="00E37680" w:rsidP="00C6104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37680">
        <w:rPr>
          <w:sz w:val="28"/>
          <w:szCs w:val="28"/>
        </w:rPr>
        <w:t>Изданные  и</w:t>
      </w:r>
      <w:proofErr w:type="gramEnd"/>
      <w:r w:rsidRPr="00E37680">
        <w:rPr>
          <w:sz w:val="28"/>
          <w:szCs w:val="28"/>
        </w:rPr>
        <w:t xml:space="preserve"> представленные инновационные методические продукты направлены на совершенствование и развитие профессиональных компетенций педагогов дополнительного образования</w:t>
      </w:r>
      <w:r w:rsidRPr="00E37680">
        <w:rPr>
          <w:b/>
          <w:sz w:val="28"/>
          <w:szCs w:val="28"/>
        </w:rPr>
        <w:t xml:space="preserve"> </w:t>
      </w:r>
      <w:r w:rsidRPr="00E37680">
        <w:rPr>
          <w:sz w:val="28"/>
          <w:szCs w:val="28"/>
        </w:rPr>
        <w:t xml:space="preserve">Дворца творчества через </w:t>
      </w:r>
      <w:r>
        <w:rPr>
          <w:sz w:val="28"/>
          <w:szCs w:val="28"/>
        </w:rPr>
        <w:t>демонстрацию образовательных форм работы с учащимися: мастер –классы, открытые занятия, инн</w:t>
      </w:r>
      <w:r w:rsidR="009D49AB">
        <w:rPr>
          <w:sz w:val="28"/>
          <w:szCs w:val="28"/>
        </w:rPr>
        <w:t>овационные проекты, с применени</w:t>
      </w:r>
      <w:r>
        <w:rPr>
          <w:sz w:val="28"/>
          <w:szCs w:val="28"/>
        </w:rPr>
        <w:t xml:space="preserve">ем инновационных технологий в учебно- </w:t>
      </w:r>
      <w:r>
        <w:rPr>
          <w:sz w:val="28"/>
          <w:szCs w:val="28"/>
        </w:rPr>
        <w:lastRenderedPageBreak/>
        <w:t xml:space="preserve">образовательном процессе. Систематизация методического материала отражает работу педагогов дополнительного образования, их творческий подход, грамотное применение новых форм работы, </w:t>
      </w:r>
      <w:r w:rsidR="00510F06">
        <w:rPr>
          <w:sz w:val="28"/>
          <w:szCs w:val="28"/>
        </w:rPr>
        <w:t xml:space="preserve">умение обобщать и систематизировать методический материал, использовать </w:t>
      </w:r>
      <w:r w:rsidRPr="00E37680">
        <w:rPr>
          <w:sz w:val="28"/>
          <w:szCs w:val="28"/>
        </w:rPr>
        <w:t xml:space="preserve">  </w:t>
      </w:r>
      <w:r w:rsidR="00510F06">
        <w:rPr>
          <w:sz w:val="28"/>
          <w:szCs w:val="28"/>
        </w:rPr>
        <w:t>в работе и демонстрировать для обмена опытом.</w:t>
      </w:r>
    </w:p>
    <w:p w:rsidR="009B6D12" w:rsidRPr="002F211D" w:rsidRDefault="009B6D12" w:rsidP="002F211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B6D12">
        <w:rPr>
          <w:b/>
          <w:i/>
          <w:sz w:val="28"/>
          <w:szCs w:val="28"/>
          <w:u w:val="single"/>
        </w:rPr>
        <w:t>6) Новые объединения естественнонаучной и технической направленностей:</w:t>
      </w:r>
    </w:p>
    <w:p w:rsidR="009B6D12" w:rsidRPr="009B6D12" w:rsidRDefault="009B6D12" w:rsidP="006A05ED">
      <w:pPr>
        <w:spacing w:after="0"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6D12">
        <w:rPr>
          <w:sz w:val="28"/>
          <w:szCs w:val="28"/>
        </w:rPr>
        <w:t>«Судомоделизм»</w:t>
      </w:r>
    </w:p>
    <w:p w:rsidR="009B6D12" w:rsidRPr="009B6D12" w:rsidRDefault="009B6D12" w:rsidP="006A05ED">
      <w:pPr>
        <w:tabs>
          <w:tab w:val="left" w:pos="284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2.</w:t>
      </w:r>
      <w:r w:rsidRPr="009B6D12">
        <w:rPr>
          <w:sz w:val="28"/>
          <w:szCs w:val="28"/>
        </w:rPr>
        <w:tab/>
        <w:t>«Основы телевизионной журналистики»</w:t>
      </w:r>
    </w:p>
    <w:p w:rsidR="009B6D12" w:rsidRPr="009B6D12" w:rsidRDefault="009B6D12" w:rsidP="006A05ED">
      <w:pPr>
        <w:tabs>
          <w:tab w:val="left" w:pos="284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3.</w:t>
      </w:r>
      <w:r w:rsidRPr="009B6D12">
        <w:rPr>
          <w:sz w:val="28"/>
          <w:szCs w:val="28"/>
        </w:rPr>
        <w:tab/>
        <w:t>«Экологическая безопасность»</w:t>
      </w:r>
      <w:r>
        <w:rPr>
          <w:sz w:val="28"/>
          <w:szCs w:val="28"/>
        </w:rPr>
        <w:t xml:space="preserve"> </w:t>
      </w:r>
    </w:p>
    <w:p w:rsidR="009B6D12" w:rsidRPr="009B6D12" w:rsidRDefault="009B6D12" w:rsidP="006A05ED">
      <w:pPr>
        <w:tabs>
          <w:tab w:val="left" w:pos="284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4.</w:t>
      </w:r>
      <w:r w:rsidRPr="009B6D12">
        <w:rPr>
          <w:sz w:val="28"/>
          <w:szCs w:val="28"/>
        </w:rPr>
        <w:tab/>
        <w:t>«Мы помним! Мы гордимся</w:t>
      </w:r>
      <w:proofErr w:type="gramStart"/>
      <w:r w:rsidRPr="009B6D12">
        <w:rPr>
          <w:sz w:val="28"/>
          <w:szCs w:val="28"/>
        </w:rPr>
        <w:t>!»(</w:t>
      </w:r>
      <w:proofErr w:type="gramEnd"/>
      <w:r w:rsidRPr="009B6D12">
        <w:rPr>
          <w:sz w:val="28"/>
          <w:szCs w:val="28"/>
        </w:rPr>
        <w:t>туристско-краеведческая)</w:t>
      </w:r>
    </w:p>
    <w:p w:rsidR="00711E81" w:rsidRPr="00711E81" w:rsidRDefault="009B6D12" w:rsidP="006A05ED">
      <w:pPr>
        <w:tabs>
          <w:tab w:val="left" w:pos="284"/>
        </w:tabs>
        <w:spacing w:after="0" w:line="360" w:lineRule="auto"/>
        <w:ind w:left="34"/>
        <w:jc w:val="both"/>
        <w:rPr>
          <w:sz w:val="28"/>
          <w:szCs w:val="28"/>
        </w:rPr>
      </w:pPr>
      <w:r w:rsidRPr="009B6D12">
        <w:rPr>
          <w:sz w:val="28"/>
          <w:szCs w:val="28"/>
        </w:rPr>
        <w:t>5.</w:t>
      </w:r>
      <w:proofErr w:type="gramStart"/>
      <w:r w:rsidRPr="009B6D12">
        <w:rPr>
          <w:sz w:val="28"/>
          <w:szCs w:val="28"/>
        </w:rPr>
        <w:tab/>
        <w:t>«</w:t>
      </w:r>
      <w:proofErr w:type="gramEnd"/>
      <w:r w:rsidRPr="009B6D12">
        <w:rPr>
          <w:sz w:val="28"/>
          <w:szCs w:val="28"/>
        </w:rPr>
        <w:t xml:space="preserve">Техническое  </w:t>
      </w:r>
      <w:proofErr w:type="spellStart"/>
      <w:r w:rsidRPr="009B6D12">
        <w:rPr>
          <w:sz w:val="28"/>
          <w:szCs w:val="28"/>
        </w:rPr>
        <w:t>авиамоделирование</w:t>
      </w:r>
      <w:proofErr w:type="spellEnd"/>
      <w:r w:rsidRPr="009B6D12">
        <w:rPr>
          <w:sz w:val="28"/>
          <w:szCs w:val="28"/>
        </w:rPr>
        <w:t xml:space="preserve"> и дизайн»</w:t>
      </w:r>
      <w:r w:rsidR="00653AEC">
        <w:rPr>
          <w:sz w:val="28"/>
          <w:szCs w:val="28"/>
        </w:rPr>
        <w:t xml:space="preserve"> </w:t>
      </w:r>
    </w:p>
    <w:p w:rsidR="00AA1287" w:rsidRDefault="00AA1287" w:rsidP="00E37680">
      <w:pPr>
        <w:tabs>
          <w:tab w:val="left" w:pos="993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FD54E8" w:rsidRPr="006A05ED" w:rsidRDefault="00FD54E8" w:rsidP="006A05ED">
      <w:pPr>
        <w:tabs>
          <w:tab w:val="left" w:pos="993"/>
        </w:tabs>
        <w:spacing w:after="0" w:line="360" w:lineRule="auto"/>
        <w:jc w:val="both"/>
        <w:rPr>
          <w:b/>
          <w:i/>
          <w:sz w:val="28"/>
          <w:szCs w:val="28"/>
        </w:rPr>
      </w:pPr>
      <w:r w:rsidRPr="006A05ED">
        <w:rPr>
          <w:b/>
          <w:sz w:val="28"/>
          <w:szCs w:val="28"/>
        </w:rPr>
        <w:lastRenderedPageBreak/>
        <w:t xml:space="preserve">3. </w:t>
      </w:r>
      <w:r w:rsidRPr="006A05ED">
        <w:rPr>
          <w:b/>
          <w:i/>
          <w:sz w:val="28"/>
          <w:szCs w:val="28"/>
        </w:rPr>
        <w:t>Результативность за отчетный период</w:t>
      </w:r>
    </w:p>
    <w:p w:rsidR="00E37680" w:rsidRPr="006A05ED" w:rsidRDefault="00F2280B" w:rsidP="006A05ED">
      <w:pPr>
        <w:tabs>
          <w:tab w:val="left" w:pos="993"/>
        </w:tabs>
        <w:spacing w:after="0" w:line="360" w:lineRule="auto"/>
        <w:jc w:val="both"/>
        <w:rPr>
          <w:i/>
          <w:sz w:val="28"/>
          <w:szCs w:val="28"/>
          <w:u w:val="single"/>
        </w:rPr>
      </w:pPr>
      <w:r w:rsidRPr="006A05ED">
        <w:rPr>
          <w:b/>
          <w:sz w:val="28"/>
          <w:szCs w:val="28"/>
        </w:rPr>
        <w:t xml:space="preserve">1. </w:t>
      </w:r>
      <w:r w:rsidR="00AE1CD8" w:rsidRPr="006A05ED">
        <w:rPr>
          <w:b/>
          <w:sz w:val="28"/>
          <w:szCs w:val="28"/>
        </w:rPr>
        <w:t xml:space="preserve"> </w:t>
      </w:r>
      <w:r w:rsidRPr="006A05ED">
        <w:rPr>
          <w:i/>
          <w:sz w:val="28"/>
          <w:szCs w:val="28"/>
          <w:u w:val="single"/>
        </w:rPr>
        <w:t xml:space="preserve">Качество результатов </w:t>
      </w:r>
      <w:r w:rsidR="002100F2" w:rsidRPr="006A05ED">
        <w:rPr>
          <w:i/>
          <w:sz w:val="28"/>
          <w:szCs w:val="28"/>
          <w:u w:val="single"/>
        </w:rPr>
        <w:t xml:space="preserve">учащихся </w:t>
      </w:r>
      <w:r w:rsidRPr="006A05ED">
        <w:rPr>
          <w:i/>
          <w:sz w:val="28"/>
          <w:szCs w:val="28"/>
          <w:u w:val="single"/>
        </w:rPr>
        <w:t xml:space="preserve">(конкурсы, соревнования и </w:t>
      </w:r>
      <w:proofErr w:type="spellStart"/>
      <w:r w:rsidRPr="006A05ED">
        <w:rPr>
          <w:i/>
          <w:sz w:val="28"/>
          <w:szCs w:val="28"/>
          <w:u w:val="single"/>
        </w:rPr>
        <w:t>т.д</w:t>
      </w:r>
      <w:proofErr w:type="spellEnd"/>
      <w:r w:rsidRPr="006A05ED">
        <w:rPr>
          <w:i/>
          <w:sz w:val="28"/>
          <w:szCs w:val="28"/>
          <w:u w:val="single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410"/>
        <w:gridCol w:w="1949"/>
      </w:tblGrid>
      <w:tr w:rsidR="00F44B64" w:rsidTr="00F44B64">
        <w:tc>
          <w:tcPr>
            <w:tcW w:w="3652" w:type="dxa"/>
          </w:tcPr>
          <w:p w:rsidR="00F44B64" w:rsidRPr="00F44B64" w:rsidRDefault="002F211D" w:rsidP="00F2280B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Наименование</w:t>
            </w:r>
          </w:p>
        </w:tc>
        <w:tc>
          <w:tcPr>
            <w:tcW w:w="2126" w:type="dxa"/>
          </w:tcPr>
          <w:p w:rsidR="00D67312" w:rsidRDefault="00F44B64" w:rsidP="00D67312">
            <w:pPr>
              <w:tabs>
                <w:tab w:val="left" w:pos="993"/>
              </w:tabs>
              <w:jc w:val="center"/>
              <w:rPr>
                <w:i/>
                <w:sz w:val="28"/>
                <w:szCs w:val="28"/>
                <w:u w:val="single"/>
              </w:rPr>
            </w:pPr>
            <w:r w:rsidRPr="00F44B64">
              <w:rPr>
                <w:i/>
                <w:sz w:val="28"/>
                <w:szCs w:val="28"/>
                <w:u w:val="single"/>
              </w:rPr>
              <w:t>2017г.</w:t>
            </w:r>
          </w:p>
          <w:p w:rsidR="00D67312" w:rsidRPr="00D67312" w:rsidRDefault="00D67312" w:rsidP="00510F0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4B64" w:rsidRPr="00F44B64" w:rsidRDefault="00510F06" w:rsidP="00F44B64">
            <w:pPr>
              <w:tabs>
                <w:tab w:val="left" w:pos="993"/>
              </w:tabs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2018г.</w:t>
            </w:r>
          </w:p>
          <w:p w:rsidR="00F44B64" w:rsidRPr="00F44B64" w:rsidRDefault="00F44B64" w:rsidP="00510F06">
            <w:pPr>
              <w:tabs>
                <w:tab w:val="left" w:pos="993"/>
              </w:tabs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949" w:type="dxa"/>
          </w:tcPr>
          <w:p w:rsidR="00F44B64" w:rsidRPr="00F44B64" w:rsidRDefault="00F44B64" w:rsidP="00F44B64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en-US"/>
              </w:rPr>
            </w:pPr>
            <w:r w:rsidRPr="00F44B64">
              <w:rPr>
                <w:i/>
                <w:sz w:val="28"/>
                <w:szCs w:val="28"/>
                <w:u w:val="single"/>
              </w:rPr>
              <w:t>2019г.</w:t>
            </w:r>
            <w:r w:rsidRPr="00F44B64">
              <w:rPr>
                <w:sz w:val="28"/>
                <w:szCs w:val="28"/>
                <w:lang w:eastAsia="en-US"/>
              </w:rPr>
              <w:t xml:space="preserve">  </w:t>
            </w:r>
          </w:p>
          <w:p w:rsidR="00F44B64" w:rsidRPr="00F44B64" w:rsidRDefault="00F44B64" w:rsidP="00510F0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F44B64" w:rsidTr="00D67312">
        <w:trPr>
          <w:trHeight w:val="340"/>
        </w:trPr>
        <w:tc>
          <w:tcPr>
            <w:tcW w:w="3652" w:type="dxa"/>
          </w:tcPr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2126" w:type="dxa"/>
          </w:tcPr>
          <w:p w:rsidR="00F44B64" w:rsidRPr="002100F2" w:rsidRDefault="002100F2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358</w:t>
            </w:r>
          </w:p>
        </w:tc>
        <w:tc>
          <w:tcPr>
            <w:tcW w:w="2410" w:type="dxa"/>
          </w:tcPr>
          <w:p w:rsidR="00F44B64" w:rsidRPr="002100F2" w:rsidRDefault="00F44B64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320</w:t>
            </w:r>
          </w:p>
        </w:tc>
        <w:tc>
          <w:tcPr>
            <w:tcW w:w="1949" w:type="dxa"/>
          </w:tcPr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422 чел.</w:t>
            </w:r>
          </w:p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F44B64" w:rsidTr="00D67312">
        <w:trPr>
          <w:trHeight w:val="737"/>
        </w:trPr>
        <w:tc>
          <w:tcPr>
            <w:tcW w:w="3652" w:type="dxa"/>
          </w:tcPr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региональный уровень</w:t>
            </w:r>
          </w:p>
        </w:tc>
        <w:tc>
          <w:tcPr>
            <w:tcW w:w="2126" w:type="dxa"/>
          </w:tcPr>
          <w:p w:rsidR="00F44B64" w:rsidRPr="002100F2" w:rsidRDefault="002100F2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421</w:t>
            </w:r>
          </w:p>
        </w:tc>
        <w:tc>
          <w:tcPr>
            <w:tcW w:w="2410" w:type="dxa"/>
          </w:tcPr>
          <w:p w:rsidR="00F44B64" w:rsidRPr="002100F2" w:rsidRDefault="00F44B64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4</w:t>
            </w:r>
            <w:r w:rsidR="00D67312" w:rsidRPr="002100F2">
              <w:rPr>
                <w:sz w:val="28"/>
                <w:szCs w:val="28"/>
              </w:rPr>
              <w:t>33</w:t>
            </w:r>
          </w:p>
        </w:tc>
        <w:tc>
          <w:tcPr>
            <w:tcW w:w="1949" w:type="dxa"/>
          </w:tcPr>
          <w:p w:rsidR="00F44B64" w:rsidRPr="00F44B64" w:rsidRDefault="00F44B64" w:rsidP="00F44B6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451 чел.</w:t>
            </w:r>
          </w:p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F44B64" w:rsidTr="00F44B64">
        <w:tc>
          <w:tcPr>
            <w:tcW w:w="3652" w:type="dxa"/>
          </w:tcPr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всероссийский  уровень</w:t>
            </w:r>
          </w:p>
        </w:tc>
        <w:tc>
          <w:tcPr>
            <w:tcW w:w="2126" w:type="dxa"/>
          </w:tcPr>
          <w:p w:rsidR="00F44B64" w:rsidRPr="002100F2" w:rsidRDefault="002100F2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410" w:type="dxa"/>
          </w:tcPr>
          <w:p w:rsidR="00F44B64" w:rsidRPr="002100F2" w:rsidRDefault="00F44B64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1</w:t>
            </w:r>
            <w:r w:rsidR="00D67312" w:rsidRPr="002100F2">
              <w:rPr>
                <w:sz w:val="28"/>
                <w:szCs w:val="28"/>
              </w:rPr>
              <w:t>5</w:t>
            </w:r>
            <w:r w:rsidRPr="002100F2"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F44B64" w:rsidRPr="00F44B64" w:rsidRDefault="00F44B64" w:rsidP="00F44B6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177чел.</w:t>
            </w:r>
          </w:p>
          <w:p w:rsidR="00F44B64" w:rsidRPr="00F44B64" w:rsidRDefault="00F44B64" w:rsidP="00F44B6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F44B64" w:rsidTr="00F44B64">
        <w:tc>
          <w:tcPr>
            <w:tcW w:w="3652" w:type="dxa"/>
          </w:tcPr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44B64">
              <w:rPr>
                <w:sz w:val="28"/>
                <w:szCs w:val="28"/>
              </w:rPr>
              <w:t>международный уровень</w:t>
            </w:r>
          </w:p>
          <w:p w:rsidR="00F44B64" w:rsidRPr="00F44B64" w:rsidRDefault="00F44B64" w:rsidP="00F2280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4B64" w:rsidRPr="002100F2" w:rsidRDefault="002100F2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234</w:t>
            </w:r>
          </w:p>
        </w:tc>
        <w:tc>
          <w:tcPr>
            <w:tcW w:w="2410" w:type="dxa"/>
          </w:tcPr>
          <w:p w:rsidR="00F44B64" w:rsidRPr="002100F2" w:rsidRDefault="00D67312" w:rsidP="002100F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100F2">
              <w:rPr>
                <w:sz w:val="28"/>
                <w:szCs w:val="28"/>
              </w:rPr>
              <w:t>346</w:t>
            </w:r>
          </w:p>
        </w:tc>
        <w:tc>
          <w:tcPr>
            <w:tcW w:w="1949" w:type="dxa"/>
          </w:tcPr>
          <w:p w:rsidR="00F44B64" w:rsidRPr="00F44B64" w:rsidRDefault="00D67312" w:rsidP="00F44B6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  <w:r w:rsidR="00972566">
              <w:rPr>
                <w:sz w:val="28"/>
                <w:szCs w:val="28"/>
              </w:rPr>
              <w:t xml:space="preserve"> чел.</w:t>
            </w:r>
          </w:p>
          <w:p w:rsidR="00F44B64" w:rsidRPr="00F44B64" w:rsidRDefault="00F44B64" w:rsidP="00F44B6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535EF" w:rsidRDefault="00510F06" w:rsidP="002830A9">
      <w:pPr>
        <w:tabs>
          <w:tab w:val="left" w:pos="993"/>
        </w:tabs>
        <w:spacing w:line="240" w:lineRule="auto"/>
        <w:jc w:val="both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5698540" cy="2874873"/>
            <wp:effectExtent l="0" t="0" r="1651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A5015" w:rsidRPr="00840292" w:rsidRDefault="00A535EF" w:rsidP="00EA5015">
      <w:pPr>
        <w:tabs>
          <w:tab w:val="left" w:pos="993"/>
        </w:tabs>
        <w:spacing w:line="240" w:lineRule="auto"/>
        <w:jc w:val="both"/>
        <w:rPr>
          <w:i/>
          <w:sz w:val="28"/>
          <w:szCs w:val="28"/>
          <w:u w:val="single"/>
        </w:rPr>
      </w:pPr>
      <w:r w:rsidRPr="00EA5015">
        <w:rPr>
          <w:sz w:val="28"/>
          <w:szCs w:val="28"/>
        </w:rPr>
        <w:t>1.</w:t>
      </w:r>
      <w:r w:rsidR="00A54B85" w:rsidRPr="00EA5015">
        <w:rPr>
          <w:b/>
          <w:i/>
          <w:sz w:val="28"/>
          <w:szCs w:val="28"/>
          <w:u w:val="single"/>
        </w:rPr>
        <w:t>Городские конкурсы</w:t>
      </w:r>
      <w:r w:rsidR="00A54B85" w:rsidRPr="00840292">
        <w:rPr>
          <w:b/>
          <w:i/>
          <w:sz w:val="28"/>
          <w:szCs w:val="28"/>
          <w:u w:val="single"/>
        </w:rPr>
        <w:t>:</w:t>
      </w:r>
      <w:r w:rsidR="00A54B85" w:rsidRPr="00840292">
        <w:rPr>
          <w:b/>
          <w:sz w:val="28"/>
          <w:szCs w:val="28"/>
        </w:rPr>
        <w:t xml:space="preserve"> </w:t>
      </w:r>
      <w:r w:rsidR="00840292" w:rsidRPr="00840292">
        <w:rPr>
          <w:b/>
          <w:i/>
          <w:sz w:val="28"/>
          <w:szCs w:val="28"/>
          <w:u w:val="single"/>
        </w:rPr>
        <w:t>422 призера и победителя</w:t>
      </w:r>
    </w:p>
    <w:p w:rsidR="00EA5015" w:rsidRDefault="00A54B8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Городской фестиваль-конкурс «Бархатный сезон», </w:t>
      </w:r>
      <w:proofErr w:type="spellStart"/>
      <w:r w:rsidRPr="00EA5015">
        <w:rPr>
          <w:sz w:val="28"/>
          <w:szCs w:val="28"/>
        </w:rPr>
        <w:t>г</w:t>
      </w:r>
      <w:r w:rsidR="00EA5015">
        <w:rPr>
          <w:sz w:val="28"/>
          <w:szCs w:val="28"/>
        </w:rPr>
        <w:t>.</w:t>
      </w:r>
      <w:r w:rsidRPr="00EA5015">
        <w:rPr>
          <w:sz w:val="28"/>
          <w:szCs w:val="28"/>
        </w:rPr>
        <w:t>Новороссийск</w:t>
      </w:r>
      <w:proofErr w:type="spellEnd"/>
      <w:r w:rsidR="00EA5015">
        <w:rPr>
          <w:sz w:val="28"/>
          <w:szCs w:val="28"/>
        </w:rPr>
        <w:t>,</w:t>
      </w:r>
    </w:p>
    <w:p w:rsidR="00EA5015" w:rsidRDefault="00A54B8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Муниципальный этап краевого конкурса «Рождество Христово», </w:t>
      </w:r>
    </w:p>
    <w:p w:rsidR="00EA5015" w:rsidRDefault="00EA501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  <w:lang w:val="en-US"/>
        </w:rPr>
        <w:t>III</w:t>
      </w:r>
      <w:r w:rsidRPr="00EA5015">
        <w:rPr>
          <w:sz w:val="28"/>
          <w:szCs w:val="28"/>
        </w:rPr>
        <w:t xml:space="preserve"> Открытый городской вокально – хореографический фестиваль – конкурс, г. Новороссийск, </w:t>
      </w:r>
    </w:p>
    <w:p w:rsidR="00EA5015" w:rsidRDefault="00EA501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>Открытый фестиваль-конкурс творчества детей и молодежи «Штурвал удачи 2019» г.</w:t>
      </w:r>
      <w:r>
        <w:rPr>
          <w:sz w:val="28"/>
          <w:szCs w:val="28"/>
        </w:rPr>
        <w:t xml:space="preserve"> Новороссийск</w:t>
      </w:r>
      <w:r w:rsidRPr="00EA5015">
        <w:rPr>
          <w:sz w:val="28"/>
          <w:szCs w:val="28"/>
        </w:rPr>
        <w:t>,</w:t>
      </w:r>
    </w:p>
    <w:p w:rsidR="00EA5015" w:rsidRDefault="00EA501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 Городской конкурс талантов «Осенняя Краса- 2019» г. Новороссийск, </w:t>
      </w:r>
    </w:p>
    <w:p w:rsidR="00A54B85" w:rsidRDefault="00EA5015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1-ый Открытый фестиваль – конкурс малых театральных форм «Интонации моря», </w:t>
      </w:r>
    </w:p>
    <w:p w:rsidR="00653AEC" w:rsidRDefault="00653AEC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МО г.</w:t>
      </w:r>
      <w:r w:rsidR="00E3485A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Новороссийск по шахматам,</w:t>
      </w:r>
    </w:p>
    <w:p w:rsidR="00653AEC" w:rsidRPr="00653AEC" w:rsidRDefault="00653AEC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53AEC">
        <w:rPr>
          <w:sz w:val="28"/>
          <w:szCs w:val="28"/>
        </w:rPr>
        <w:lastRenderedPageBreak/>
        <w:t>Кубок МО г.</w:t>
      </w:r>
      <w:r w:rsidR="00E3485A">
        <w:rPr>
          <w:sz w:val="28"/>
          <w:szCs w:val="28"/>
        </w:rPr>
        <w:t xml:space="preserve"> </w:t>
      </w:r>
      <w:r w:rsidRPr="00653AEC">
        <w:rPr>
          <w:sz w:val="28"/>
          <w:szCs w:val="28"/>
        </w:rPr>
        <w:t>Новороссийск</w:t>
      </w:r>
      <w:r w:rsidR="00973C3B">
        <w:rPr>
          <w:sz w:val="28"/>
          <w:szCs w:val="28"/>
        </w:rPr>
        <w:t xml:space="preserve"> по шахматам,</w:t>
      </w:r>
    </w:p>
    <w:p w:rsidR="00653AEC" w:rsidRDefault="00653AEC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53AEC">
        <w:rPr>
          <w:sz w:val="28"/>
          <w:szCs w:val="28"/>
        </w:rPr>
        <w:t>Командное первенство МО г.</w:t>
      </w:r>
      <w:r w:rsidR="006A05ED">
        <w:rPr>
          <w:sz w:val="28"/>
          <w:szCs w:val="28"/>
        </w:rPr>
        <w:t xml:space="preserve"> </w:t>
      </w:r>
      <w:r w:rsidRPr="00653AEC">
        <w:rPr>
          <w:sz w:val="28"/>
          <w:szCs w:val="28"/>
        </w:rPr>
        <w:t>Новороссийск</w:t>
      </w:r>
      <w:r w:rsidR="00973C3B">
        <w:rPr>
          <w:sz w:val="28"/>
          <w:szCs w:val="28"/>
        </w:rPr>
        <w:t xml:space="preserve"> по шахматам</w:t>
      </w:r>
    </w:p>
    <w:p w:rsidR="00973C3B" w:rsidRPr="00BE4EFA" w:rsidRDefault="00973C3B" w:rsidP="006A05ED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b/>
          <w:i/>
          <w:sz w:val="28"/>
          <w:szCs w:val="28"/>
          <w:u w:val="single"/>
        </w:rPr>
      </w:pPr>
      <w:r w:rsidRPr="00973C3B">
        <w:rPr>
          <w:sz w:val="28"/>
          <w:szCs w:val="28"/>
        </w:rPr>
        <w:t xml:space="preserve">первенство </w:t>
      </w:r>
      <w:r w:rsidR="006A05ED">
        <w:rPr>
          <w:sz w:val="28"/>
          <w:szCs w:val="28"/>
        </w:rPr>
        <w:t xml:space="preserve">МО </w:t>
      </w:r>
      <w:r w:rsidRPr="00973C3B">
        <w:rPr>
          <w:sz w:val="28"/>
          <w:szCs w:val="28"/>
        </w:rPr>
        <w:t>г. Новороссийск среди юношей 2008 г.р</w:t>
      </w:r>
      <w:r w:rsidR="00BE4EFA">
        <w:rPr>
          <w:sz w:val="28"/>
          <w:szCs w:val="28"/>
        </w:rPr>
        <w:t>.</w:t>
      </w:r>
      <w:r w:rsidRPr="00973C3B">
        <w:rPr>
          <w:sz w:val="28"/>
          <w:szCs w:val="28"/>
        </w:rPr>
        <w:t xml:space="preserve">  и моложе </w:t>
      </w:r>
      <w:r>
        <w:rPr>
          <w:sz w:val="28"/>
          <w:szCs w:val="28"/>
        </w:rPr>
        <w:t>по баскетболу</w:t>
      </w:r>
    </w:p>
    <w:p w:rsidR="00EA5015" w:rsidRPr="00973C3B" w:rsidRDefault="00EA5015" w:rsidP="00E37680">
      <w:pPr>
        <w:pStyle w:val="a5"/>
        <w:tabs>
          <w:tab w:val="left" w:pos="993"/>
        </w:tabs>
        <w:spacing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973C3B">
        <w:rPr>
          <w:b/>
          <w:i/>
          <w:sz w:val="28"/>
          <w:szCs w:val="28"/>
          <w:u w:val="single"/>
        </w:rPr>
        <w:t>2.</w:t>
      </w:r>
      <w:r w:rsidR="00BE3CE0">
        <w:rPr>
          <w:b/>
          <w:i/>
          <w:sz w:val="28"/>
          <w:szCs w:val="28"/>
          <w:u w:val="single"/>
        </w:rPr>
        <w:t xml:space="preserve"> </w:t>
      </w:r>
      <w:r w:rsidR="00A535EF" w:rsidRPr="00973C3B">
        <w:rPr>
          <w:b/>
          <w:i/>
          <w:sz w:val="28"/>
          <w:szCs w:val="28"/>
          <w:u w:val="single"/>
        </w:rPr>
        <w:t>Краев</w:t>
      </w:r>
      <w:r w:rsidR="00A54B85" w:rsidRPr="00973C3B">
        <w:rPr>
          <w:b/>
          <w:i/>
          <w:sz w:val="28"/>
          <w:szCs w:val="28"/>
          <w:u w:val="single"/>
        </w:rPr>
        <w:t xml:space="preserve">ые </w:t>
      </w:r>
      <w:r w:rsidR="00A535EF" w:rsidRPr="00973C3B">
        <w:rPr>
          <w:b/>
          <w:i/>
          <w:sz w:val="28"/>
          <w:szCs w:val="28"/>
          <w:u w:val="single"/>
        </w:rPr>
        <w:t xml:space="preserve"> конкурс</w:t>
      </w:r>
      <w:r w:rsidR="00A54B85" w:rsidRPr="00973C3B">
        <w:rPr>
          <w:b/>
          <w:i/>
          <w:sz w:val="28"/>
          <w:szCs w:val="28"/>
          <w:u w:val="single"/>
        </w:rPr>
        <w:t>ы:</w:t>
      </w:r>
      <w:r w:rsidR="00A54B85" w:rsidRPr="00973C3B">
        <w:rPr>
          <w:sz w:val="28"/>
          <w:szCs w:val="28"/>
        </w:rPr>
        <w:t xml:space="preserve"> </w:t>
      </w:r>
      <w:r w:rsidR="00840292" w:rsidRPr="00973C3B">
        <w:rPr>
          <w:b/>
          <w:i/>
          <w:sz w:val="28"/>
          <w:szCs w:val="28"/>
          <w:u w:val="single"/>
        </w:rPr>
        <w:t>451 чел. призеров и победителей</w:t>
      </w:r>
    </w:p>
    <w:p w:rsidR="00EA5015" w:rsidRDefault="00BE3CE0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«Путь  к успеху».</w:t>
      </w:r>
      <w:r w:rsidR="00A54B85" w:rsidRPr="00EA5015">
        <w:rPr>
          <w:sz w:val="28"/>
          <w:szCs w:val="28"/>
        </w:rPr>
        <w:t xml:space="preserve"> </w:t>
      </w:r>
    </w:p>
    <w:p w:rsidR="00EA5015" w:rsidRDefault="00A54B85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A5015">
        <w:rPr>
          <w:sz w:val="28"/>
          <w:szCs w:val="28"/>
        </w:rPr>
        <w:t xml:space="preserve">Региональный этап конкурса  « Русская звезда 2019 (спортивные танцы)»  </w:t>
      </w:r>
      <w:r w:rsidR="00BE3CE0">
        <w:rPr>
          <w:sz w:val="28"/>
          <w:szCs w:val="28"/>
        </w:rPr>
        <w:t xml:space="preserve">    </w:t>
      </w:r>
      <w:r w:rsidRPr="00EA5015">
        <w:rPr>
          <w:sz w:val="28"/>
          <w:szCs w:val="28"/>
        </w:rPr>
        <w:t>п.</w:t>
      </w:r>
      <w:r w:rsidR="00EA5015" w:rsidRPr="00EA5015">
        <w:rPr>
          <w:sz w:val="28"/>
          <w:szCs w:val="28"/>
        </w:rPr>
        <w:t xml:space="preserve"> </w:t>
      </w:r>
      <w:r w:rsidRPr="00EA5015">
        <w:rPr>
          <w:sz w:val="28"/>
          <w:szCs w:val="28"/>
        </w:rPr>
        <w:t xml:space="preserve">Кабардинка, </w:t>
      </w:r>
    </w:p>
    <w:p w:rsidR="00EA5015" w:rsidRDefault="00EA5015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A5015">
        <w:rPr>
          <w:sz w:val="28"/>
          <w:szCs w:val="28"/>
        </w:rPr>
        <w:t xml:space="preserve">Региональный конкурс  «Зимняя формула танца 2019» г. Краснодар, </w:t>
      </w:r>
    </w:p>
    <w:p w:rsidR="00EA5015" w:rsidRDefault="00EA5015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A5015">
        <w:rPr>
          <w:sz w:val="28"/>
          <w:szCs w:val="28"/>
        </w:rPr>
        <w:t>Краевой фестиваль авторской песни г. Горячий ключ</w:t>
      </w:r>
    </w:p>
    <w:p w:rsidR="00973C3B" w:rsidRDefault="00973C3B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973C3B">
        <w:rPr>
          <w:sz w:val="28"/>
          <w:szCs w:val="28"/>
        </w:rPr>
        <w:t xml:space="preserve">Участие первенство КК по баскетболу 3х3 среди юношей 2006 </w:t>
      </w:r>
      <w:proofErr w:type="spellStart"/>
      <w:r w:rsidRPr="00973C3B">
        <w:rPr>
          <w:sz w:val="28"/>
          <w:szCs w:val="28"/>
        </w:rPr>
        <w:t>г.р</w:t>
      </w:r>
      <w:proofErr w:type="spellEnd"/>
      <w:r w:rsidRPr="00973C3B">
        <w:rPr>
          <w:sz w:val="28"/>
          <w:szCs w:val="28"/>
        </w:rPr>
        <w:t xml:space="preserve"> и моложе (</w:t>
      </w:r>
      <w:r>
        <w:rPr>
          <w:sz w:val="28"/>
          <w:szCs w:val="28"/>
        </w:rPr>
        <w:t>г</w:t>
      </w:r>
      <w:r w:rsidRPr="00973C3B">
        <w:rPr>
          <w:sz w:val="28"/>
          <w:szCs w:val="28"/>
        </w:rPr>
        <w:t>. Славянск-на Кубани)</w:t>
      </w:r>
    </w:p>
    <w:p w:rsidR="00973C3B" w:rsidRPr="00653AEC" w:rsidRDefault="00051E06" w:rsidP="00051E06">
      <w:pPr>
        <w:pStyle w:val="a5"/>
        <w:numPr>
          <w:ilvl w:val="0"/>
          <w:numId w:val="31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C3B">
        <w:rPr>
          <w:sz w:val="28"/>
          <w:szCs w:val="28"/>
        </w:rPr>
        <w:t>Первенство Краснодарского края по шахматам,</w:t>
      </w:r>
    </w:p>
    <w:p w:rsidR="00381DED" w:rsidRDefault="00973C3B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973C3B">
        <w:rPr>
          <w:sz w:val="28"/>
          <w:szCs w:val="28"/>
        </w:rPr>
        <w:t>Всекубанский</w:t>
      </w:r>
      <w:proofErr w:type="spellEnd"/>
      <w:r w:rsidRPr="00973C3B">
        <w:rPr>
          <w:sz w:val="28"/>
          <w:szCs w:val="28"/>
        </w:rPr>
        <w:t xml:space="preserve"> турнир по уличному баскетболу на Кубок губернатора Красн</w:t>
      </w:r>
      <w:r>
        <w:rPr>
          <w:sz w:val="28"/>
          <w:szCs w:val="28"/>
        </w:rPr>
        <w:t>одарского</w:t>
      </w:r>
      <w:r w:rsidRPr="00973C3B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</w:p>
    <w:p w:rsidR="00381DED" w:rsidRDefault="00381DED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gramStart"/>
      <w:r w:rsidRPr="00381DED">
        <w:rPr>
          <w:sz w:val="28"/>
          <w:szCs w:val="28"/>
        </w:rPr>
        <w:t>Открытый  Краевой</w:t>
      </w:r>
      <w:proofErr w:type="gramEnd"/>
      <w:r w:rsidRPr="00381DED">
        <w:rPr>
          <w:sz w:val="28"/>
          <w:szCs w:val="28"/>
        </w:rPr>
        <w:t xml:space="preserve"> турнир по баскетболу среди юношей 2005 </w:t>
      </w:r>
      <w:proofErr w:type="spellStart"/>
      <w:r w:rsidRPr="00381DED">
        <w:rPr>
          <w:sz w:val="28"/>
          <w:szCs w:val="28"/>
        </w:rPr>
        <w:t>г.р</w:t>
      </w:r>
      <w:proofErr w:type="spellEnd"/>
      <w:r w:rsidRPr="00381DED">
        <w:rPr>
          <w:sz w:val="28"/>
          <w:szCs w:val="28"/>
        </w:rPr>
        <w:t xml:space="preserve"> и моложе «Золотая корзина» памяти </w:t>
      </w:r>
      <w:proofErr w:type="spellStart"/>
      <w:r w:rsidRPr="00381DED">
        <w:rPr>
          <w:sz w:val="28"/>
          <w:szCs w:val="28"/>
        </w:rPr>
        <w:t>Е.Д.Турченко</w:t>
      </w:r>
      <w:proofErr w:type="spellEnd"/>
      <w:r w:rsidRPr="00381DED">
        <w:rPr>
          <w:sz w:val="28"/>
          <w:szCs w:val="28"/>
        </w:rPr>
        <w:t xml:space="preserve"> </w:t>
      </w:r>
    </w:p>
    <w:p w:rsidR="00381DED" w:rsidRDefault="00381DED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DED">
        <w:rPr>
          <w:sz w:val="28"/>
          <w:szCs w:val="28"/>
          <w:lang w:val="en-US"/>
        </w:rPr>
        <w:t>IX</w:t>
      </w:r>
      <w:r w:rsidRPr="00381DED">
        <w:rPr>
          <w:sz w:val="28"/>
          <w:szCs w:val="28"/>
        </w:rPr>
        <w:t xml:space="preserve"> летн</w:t>
      </w:r>
      <w:r>
        <w:rPr>
          <w:sz w:val="28"/>
          <w:szCs w:val="28"/>
        </w:rPr>
        <w:t xml:space="preserve">яя Спартакиада </w:t>
      </w:r>
      <w:r w:rsidRPr="00381DED">
        <w:rPr>
          <w:sz w:val="28"/>
          <w:szCs w:val="28"/>
        </w:rPr>
        <w:t xml:space="preserve"> Кубани среди юношей 2004</w:t>
      </w:r>
      <w:r>
        <w:rPr>
          <w:sz w:val="28"/>
          <w:szCs w:val="28"/>
        </w:rPr>
        <w:t xml:space="preserve"> </w:t>
      </w:r>
      <w:r w:rsidRPr="00381DED">
        <w:rPr>
          <w:sz w:val="28"/>
          <w:szCs w:val="28"/>
        </w:rPr>
        <w:t xml:space="preserve">- 2005 г.р. </w:t>
      </w:r>
      <w:r>
        <w:rPr>
          <w:sz w:val="28"/>
          <w:szCs w:val="28"/>
        </w:rPr>
        <w:t>(п</w:t>
      </w:r>
      <w:r w:rsidRPr="00381DED">
        <w:rPr>
          <w:sz w:val="28"/>
          <w:szCs w:val="28"/>
        </w:rPr>
        <w:t>редварительный этап) г. Тимашевск</w:t>
      </w:r>
    </w:p>
    <w:p w:rsidR="00BE4EFA" w:rsidRPr="00381DED" w:rsidRDefault="00BE4EFA" w:rsidP="00051E06">
      <w:pPr>
        <w:pStyle w:val="a5"/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E4EFA">
        <w:rPr>
          <w:sz w:val="28"/>
          <w:szCs w:val="28"/>
        </w:rPr>
        <w:t>Первенство Краснодарского края по ун</w:t>
      </w:r>
      <w:r>
        <w:rPr>
          <w:sz w:val="28"/>
          <w:szCs w:val="28"/>
        </w:rPr>
        <w:t>иверсальному бою в дисциплине «С</w:t>
      </w:r>
      <w:r w:rsidRPr="00BE4EFA">
        <w:rPr>
          <w:sz w:val="28"/>
          <w:szCs w:val="28"/>
        </w:rPr>
        <w:t>портивное метание ножа»</w:t>
      </w:r>
    </w:p>
    <w:p w:rsidR="00EA5015" w:rsidRPr="00381DED" w:rsidRDefault="00A54B85" w:rsidP="00E3485A">
      <w:pPr>
        <w:pStyle w:val="a5"/>
        <w:numPr>
          <w:ilvl w:val="0"/>
          <w:numId w:val="24"/>
        </w:numPr>
        <w:spacing w:line="360" w:lineRule="auto"/>
        <w:rPr>
          <w:b/>
          <w:i/>
          <w:sz w:val="28"/>
          <w:szCs w:val="28"/>
          <w:u w:val="single"/>
        </w:rPr>
      </w:pPr>
      <w:r w:rsidRPr="00381DED">
        <w:rPr>
          <w:b/>
          <w:i/>
          <w:sz w:val="28"/>
          <w:szCs w:val="28"/>
          <w:u w:val="single"/>
        </w:rPr>
        <w:t>Всероссийские конкурсы:</w:t>
      </w:r>
      <w:r w:rsidRPr="00381DED">
        <w:rPr>
          <w:sz w:val="28"/>
          <w:szCs w:val="28"/>
        </w:rPr>
        <w:t xml:space="preserve"> </w:t>
      </w:r>
      <w:r w:rsidR="00840292" w:rsidRPr="00381DED">
        <w:rPr>
          <w:sz w:val="28"/>
          <w:szCs w:val="28"/>
        </w:rPr>
        <w:t xml:space="preserve"> </w:t>
      </w:r>
      <w:r w:rsidR="00840292" w:rsidRPr="00381DED">
        <w:rPr>
          <w:b/>
          <w:i/>
          <w:sz w:val="28"/>
          <w:szCs w:val="28"/>
          <w:u w:val="single"/>
        </w:rPr>
        <w:t>177чел. призеров и победителей</w:t>
      </w:r>
    </w:p>
    <w:p w:rsidR="00EA5015" w:rsidRDefault="00A54B8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«Формула танца 2019» г. Анапа, п. Витязево, </w:t>
      </w:r>
    </w:p>
    <w:p w:rsidR="00840292" w:rsidRDefault="00A54B8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Чемпионат и Первенство России по соло (спортивные танцы), г. Москва, </w:t>
      </w:r>
    </w:p>
    <w:p w:rsidR="00840292" w:rsidRDefault="00A54B8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Всероссийский конкурс « Евразия- 2019» г. Ростов на Дону, </w:t>
      </w:r>
    </w:p>
    <w:p w:rsidR="00840292" w:rsidRDefault="00EA501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>3-ий Открытый вокально – хореографический фестиваль – конкурс,</w:t>
      </w:r>
    </w:p>
    <w:p w:rsidR="00840292" w:rsidRDefault="00EA501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>Всероссийский конкурс искусств «Добрые звуки земли»</w:t>
      </w:r>
      <w:r w:rsidR="00840292">
        <w:rPr>
          <w:sz w:val="28"/>
          <w:szCs w:val="28"/>
        </w:rPr>
        <w:t>,</w:t>
      </w:r>
    </w:p>
    <w:p w:rsidR="00840292" w:rsidRDefault="00EA501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EA5015">
        <w:rPr>
          <w:sz w:val="28"/>
          <w:szCs w:val="28"/>
        </w:rPr>
        <w:t xml:space="preserve">Всероссийский конкурс детского творчества «Роза ветров» (КТК детям),  </w:t>
      </w:r>
    </w:p>
    <w:p w:rsidR="00840292" w:rsidRDefault="00EA501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40292">
        <w:rPr>
          <w:sz w:val="28"/>
          <w:szCs w:val="28"/>
        </w:rPr>
        <w:t xml:space="preserve">Всероссийский конкурс «Добрые звуки земли», </w:t>
      </w:r>
    </w:p>
    <w:p w:rsidR="00A54B85" w:rsidRDefault="00EA5015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840292">
        <w:rPr>
          <w:sz w:val="28"/>
          <w:szCs w:val="28"/>
        </w:rPr>
        <w:lastRenderedPageBreak/>
        <w:t>Открытый Всероссийский вокально-хореографический кон</w:t>
      </w:r>
      <w:r w:rsidR="00840292">
        <w:rPr>
          <w:sz w:val="28"/>
          <w:szCs w:val="28"/>
        </w:rPr>
        <w:t>курс «Хрустальная Ника» г. Анапа</w:t>
      </w:r>
    </w:p>
    <w:p w:rsidR="00973C3B" w:rsidRDefault="00973C3B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73C3B">
        <w:rPr>
          <w:sz w:val="28"/>
          <w:szCs w:val="28"/>
        </w:rPr>
        <w:t>Всероссийский шахматный фестиваль им.</w:t>
      </w:r>
      <w:r w:rsidR="00D877AF">
        <w:rPr>
          <w:sz w:val="28"/>
          <w:szCs w:val="28"/>
        </w:rPr>
        <w:t xml:space="preserve"> </w:t>
      </w:r>
      <w:r w:rsidRPr="00973C3B">
        <w:rPr>
          <w:sz w:val="28"/>
          <w:szCs w:val="28"/>
        </w:rPr>
        <w:t>А.Е.</w:t>
      </w:r>
      <w:r w:rsidR="00D877AF">
        <w:rPr>
          <w:sz w:val="28"/>
          <w:szCs w:val="28"/>
        </w:rPr>
        <w:t xml:space="preserve"> </w:t>
      </w:r>
      <w:r w:rsidRPr="00973C3B">
        <w:rPr>
          <w:sz w:val="28"/>
          <w:szCs w:val="28"/>
        </w:rPr>
        <w:t>Карпова</w:t>
      </w:r>
    </w:p>
    <w:p w:rsidR="00916D4B" w:rsidRPr="00D877AF" w:rsidRDefault="00BE4EFA" w:rsidP="00D877AF">
      <w:pPr>
        <w:pStyle w:val="a5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16D4B">
        <w:rPr>
          <w:sz w:val="28"/>
          <w:szCs w:val="28"/>
        </w:rPr>
        <w:t xml:space="preserve">Всероссийские соревнования по спортивному метанию ножа в рамках </w:t>
      </w:r>
      <w:r w:rsidRPr="00916D4B">
        <w:rPr>
          <w:sz w:val="28"/>
          <w:szCs w:val="28"/>
          <w:lang w:val="en-US"/>
        </w:rPr>
        <w:t>XV</w:t>
      </w:r>
      <w:r w:rsidRPr="00916D4B">
        <w:rPr>
          <w:sz w:val="28"/>
          <w:szCs w:val="28"/>
        </w:rPr>
        <w:t xml:space="preserve"> Всероссийских юношеских игр боевых искусств.</w:t>
      </w:r>
    </w:p>
    <w:p w:rsidR="00840292" w:rsidRPr="00840292" w:rsidRDefault="00A535EF" w:rsidP="002F211D">
      <w:pPr>
        <w:pStyle w:val="a5"/>
        <w:numPr>
          <w:ilvl w:val="0"/>
          <w:numId w:val="24"/>
        </w:numPr>
        <w:spacing w:line="360" w:lineRule="auto"/>
        <w:rPr>
          <w:b/>
          <w:i/>
          <w:sz w:val="28"/>
          <w:szCs w:val="28"/>
          <w:u w:val="single"/>
        </w:rPr>
      </w:pPr>
      <w:r w:rsidRPr="00840292">
        <w:rPr>
          <w:b/>
          <w:i/>
          <w:sz w:val="28"/>
          <w:szCs w:val="28"/>
          <w:u w:val="single"/>
        </w:rPr>
        <w:t>Международны</w:t>
      </w:r>
      <w:r w:rsidR="00A54B85" w:rsidRPr="00840292">
        <w:rPr>
          <w:b/>
          <w:i/>
          <w:sz w:val="28"/>
          <w:szCs w:val="28"/>
          <w:u w:val="single"/>
        </w:rPr>
        <w:t>е</w:t>
      </w:r>
      <w:r w:rsidRPr="00840292">
        <w:rPr>
          <w:b/>
          <w:i/>
          <w:sz w:val="28"/>
          <w:szCs w:val="28"/>
          <w:u w:val="single"/>
        </w:rPr>
        <w:t xml:space="preserve"> конкурс</w:t>
      </w:r>
      <w:r w:rsidR="00A54B85" w:rsidRPr="00840292">
        <w:rPr>
          <w:b/>
          <w:i/>
          <w:sz w:val="28"/>
          <w:szCs w:val="28"/>
          <w:u w:val="single"/>
        </w:rPr>
        <w:t>ы:</w:t>
      </w:r>
      <w:r w:rsidR="00A54B85" w:rsidRPr="00840292">
        <w:rPr>
          <w:sz w:val="28"/>
          <w:szCs w:val="28"/>
        </w:rPr>
        <w:t xml:space="preserve"> </w:t>
      </w:r>
      <w:r w:rsidRPr="00840292">
        <w:rPr>
          <w:sz w:val="28"/>
          <w:szCs w:val="28"/>
        </w:rPr>
        <w:t xml:space="preserve"> </w:t>
      </w:r>
      <w:r w:rsidR="00840292" w:rsidRPr="00840292">
        <w:rPr>
          <w:b/>
          <w:i/>
          <w:sz w:val="28"/>
          <w:szCs w:val="28"/>
          <w:u w:val="single"/>
        </w:rPr>
        <w:t>426 чел. призеров и победителей</w:t>
      </w:r>
    </w:p>
    <w:p w:rsidR="00840292" w:rsidRDefault="00A54B8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>конкурс-</w:t>
      </w:r>
      <w:r w:rsidR="00A535EF" w:rsidRPr="00840292">
        <w:rPr>
          <w:sz w:val="28"/>
          <w:szCs w:val="28"/>
        </w:rPr>
        <w:t xml:space="preserve">фестиваль юных талантов «Балтийское созвездие» </w:t>
      </w:r>
      <w:r w:rsidRPr="00840292">
        <w:rPr>
          <w:sz w:val="28"/>
          <w:szCs w:val="28"/>
        </w:rPr>
        <w:t xml:space="preserve">г. Краснодар, </w:t>
      </w:r>
    </w:p>
    <w:p w:rsidR="00840292" w:rsidRPr="00203123" w:rsidRDefault="00A535EF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203123">
        <w:rPr>
          <w:sz w:val="28"/>
          <w:szCs w:val="28"/>
          <w:lang w:val="en-US"/>
        </w:rPr>
        <w:t xml:space="preserve">« </w:t>
      </w:r>
      <w:r w:rsidRPr="00840292">
        <w:rPr>
          <w:sz w:val="28"/>
          <w:szCs w:val="28"/>
          <w:lang w:val="en-US"/>
        </w:rPr>
        <w:t>SOCHI</w:t>
      </w:r>
      <w:r w:rsidRPr="00203123">
        <w:rPr>
          <w:sz w:val="28"/>
          <w:szCs w:val="28"/>
          <w:lang w:val="en-US"/>
        </w:rPr>
        <w:t xml:space="preserve"> </w:t>
      </w:r>
      <w:r w:rsidRPr="00840292">
        <w:rPr>
          <w:sz w:val="28"/>
          <w:szCs w:val="28"/>
          <w:lang w:val="en-US"/>
        </w:rPr>
        <w:t>DANCE</w:t>
      </w:r>
      <w:r w:rsidRPr="00203123">
        <w:rPr>
          <w:sz w:val="28"/>
          <w:szCs w:val="28"/>
          <w:lang w:val="en-US"/>
        </w:rPr>
        <w:t xml:space="preserve"> </w:t>
      </w:r>
      <w:r w:rsidRPr="00840292">
        <w:rPr>
          <w:sz w:val="28"/>
          <w:szCs w:val="28"/>
          <w:lang w:val="en-US"/>
        </w:rPr>
        <w:t>CUP</w:t>
      </w:r>
      <w:r w:rsidRPr="00203123">
        <w:rPr>
          <w:sz w:val="28"/>
          <w:szCs w:val="28"/>
          <w:lang w:val="en-US"/>
        </w:rPr>
        <w:t xml:space="preserve"> 2019</w:t>
      </w:r>
      <w:proofErr w:type="gramStart"/>
      <w:r w:rsidRPr="00203123">
        <w:rPr>
          <w:sz w:val="28"/>
          <w:szCs w:val="28"/>
          <w:lang w:val="en-US"/>
        </w:rPr>
        <w:t>» .</w:t>
      </w:r>
      <w:proofErr w:type="gramEnd"/>
      <w:r w:rsidRPr="00203123">
        <w:rPr>
          <w:sz w:val="28"/>
          <w:szCs w:val="28"/>
          <w:lang w:val="en-US"/>
        </w:rPr>
        <w:t xml:space="preserve"> </w:t>
      </w:r>
      <w:r w:rsidRPr="00840292">
        <w:rPr>
          <w:sz w:val="28"/>
          <w:szCs w:val="28"/>
        </w:rPr>
        <w:t>г</w:t>
      </w:r>
      <w:r w:rsidRPr="00203123">
        <w:rPr>
          <w:sz w:val="28"/>
          <w:szCs w:val="28"/>
          <w:lang w:val="en-US"/>
        </w:rPr>
        <w:t xml:space="preserve">. </w:t>
      </w:r>
      <w:r w:rsidRPr="00840292">
        <w:rPr>
          <w:sz w:val="28"/>
          <w:szCs w:val="28"/>
        </w:rPr>
        <w:t>Сочи</w:t>
      </w:r>
      <w:r w:rsidR="00A54B85" w:rsidRPr="00203123">
        <w:rPr>
          <w:b/>
          <w:sz w:val="28"/>
          <w:szCs w:val="28"/>
          <w:lang w:val="en-US"/>
        </w:rPr>
        <w:t xml:space="preserve">, </w:t>
      </w:r>
    </w:p>
    <w:p w:rsidR="00840292" w:rsidRDefault="001636AF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>Международный конкурс «</w:t>
      </w:r>
      <w:r w:rsidRPr="00840292">
        <w:rPr>
          <w:sz w:val="28"/>
          <w:szCs w:val="28"/>
          <w:lang w:val="en-US"/>
        </w:rPr>
        <w:t>Moscow</w:t>
      </w:r>
      <w:r w:rsidRPr="00840292">
        <w:rPr>
          <w:sz w:val="28"/>
          <w:szCs w:val="28"/>
        </w:rPr>
        <w:t xml:space="preserve"> </w:t>
      </w:r>
      <w:r w:rsidRPr="00840292">
        <w:rPr>
          <w:sz w:val="28"/>
          <w:szCs w:val="28"/>
          <w:lang w:val="en-US"/>
        </w:rPr>
        <w:t>Dance</w:t>
      </w:r>
      <w:r w:rsidRPr="00840292">
        <w:rPr>
          <w:sz w:val="28"/>
          <w:szCs w:val="28"/>
        </w:rPr>
        <w:t xml:space="preserve"> </w:t>
      </w:r>
      <w:r w:rsidRPr="00840292">
        <w:rPr>
          <w:sz w:val="28"/>
          <w:szCs w:val="28"/>
          <w:lang w:val="en-US"/>
        </w:rPr>
        <w:t>Festival</w:t>
      </w:r>
      <w:r w:rsidRPr="00840292">
        <w:rPr>
          <w:sz w:val="28"/>
          <w:szCs w:val="28"/>
        </w:rPr>
        <w:t xml:space="preserve"> 2019», г. Москва</w:t>
      </w:r>
      <w:r w:rsidR="00840292">
        <w:rPr>
          <w:sz w:val="28"/>
          <w:szCs w:val="28"/>
        </w:rPr>
        <w:t>,</w:t>
      </w:r>
    </w:p>
    <w:p w:rsidR="00840292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 xml:space="preserve">Международный детский музыкальный конкурс в Сербии, </w:t>
      </w:r>
    </w:p>
    <w:p w:rsidR="00840292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 xml:space="preserve">Ежегодная Международная премия в области исполнительского искусства «ART OPEN WORLD», </w:t>
      </w:r>
    </w:p>
    <w:p w:rsidR="00840292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>Международный  конкурс вокалистов в Македонии «Звездочки»</w:t>
      </w:r>
      <w:r w:rsidR="00840292">
        <w:rPr>
          <w:sz w:val="28"/>
          <w:szCs w:val="28"/>
        </w:rPr>
        <w:t>,</w:t>
      </w:r>
    </w:p>
    <w:p w:rsidR="00840292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 xml:space="preserve">Международный творческий конкурс "Осенняя фантазия"  г. Санкт-Петербург, </w:t>
      </w:r>
    </w:p>
    <w:p w:rsidR="00840292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>Международный конкурс «Играй, танцуй и пой» г. Краснодар</w:t>
      </w:r>
      <w:r w:rsidR="00840292" w:rsidRPr="00840292">
        <w:rPr>
          <w:sz w:val="28"/>
          <w:szCs w:val="28"/>
        </w:rPr>
        <w:t>,</w:t>
      </w:r>
    </w:p>
    <w:p w:rsidR="001636AF" w:rsidRDefault="00EA5015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840292">
        <w:rPr>
          <w:sz w:val="28"/>
          <w:szCs w:val="28"/>
        </w:rPr>
        <w:t>Международный конкурс «Битва Чемпионов» г. Краснодар</w:t>
      </w:r>
      <w:r w:rsidR="00BE4EFA">
        <w:rPr>
          <w:sz w:val="28"/>
          <w:szCs w:val="28"/>
        </w:rPr>
        <w:t>,</w:t>
      </w:r>
    </w:p>
    <w:p w:rsidR="00BE4EFA" w:rsidRDefault="00BE4EFA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BE4EFA">
        <w:rPr>
          <w:sz w:val="28"/>
          <w:szCs w:val="28"/>
        </w:rPr>
        <w:t xml:space="preserve">Первенство мира  </w:t>
      </w:r>
      <w:r>
        <w:rPr>
          <w:sz w:val="28"/>
          <w:szCs w:val="28"/>
        </w:rPr>
        <w:t>(</w:t>
      </w:r>
      <w:r w:rsidRPr="00BE4EFA">
        <w:rPr>
          <w:sz w:val="28"/>
          <w:szCs w:val="28"/>
        </w:rPr>
        <w:t>г. Москва)</w:t>
      </w:r>
    </w:p>
    <w:p w:rsidR="00BE4EFA" w:rsidRPr="00840292" w:rsidRDefault="00BE4EFA" w:rsidP="00D877AF">
      <w:pPr>
        <w:pStyle w:val="a5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0"/>
        <w:rPr>
          <w:sz w:val="28"/>
          <w:szCs w:val="28"/>
        </w:rPr>
      </w:pPr>
      <w:r w:rsidRPr="00BE4EFA">
        <w:rPr>
          <w:sz w:val="28"/>
          <w:szCs w:val="28"/>
        </w:rPr>
        <w:t xml:space="preserve">Международный турнир  по дзюдо  </w:t>
      </w:r>
      <w:r>
        <w:rPr>
          <w:sz w:val="28"/>
          <w:szCs w:val="28"/>
        </w:rPr>
        <w:t>(г.</w:t>
      </w:r>
      <w:r w:rsidR="00D877AF">
        <w:rPr>
          <w:sz w:val="28"/>
          <w:szCs w:val="28"/>
        </w:rPr>
        <w:t xml:space="preserve"> </w:t>
      </w:r>
      <w:r w:rsidRPr="00BE4EFA">
        <w:rPr>
          <w:sz w:val="28"/>
          <w:szCs w:val="28"/>
        </w:rPr>
        <w:t>Польша</w:t>
      </w:r>
      <w:r>
        <w:rPr>
          <w:sz w:val="28"/>
          <w:szCs w:val="28"/>
        </w:rPr>
        <w:t>)</w:t>
      </w:r>
    </w:p>
    <w:p w:rsidR="001636AF" w:rsidRPr="001636AF" w:rsidRDefault="00EA5015" w:rsidP="00840292">
      <w:pPr>
        <w:ind w:left="426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1636AF" w:rsidRPr="001636AF">
        <w:rPr>
          <w:b/>
          <w:i/>
          <w:sz w:val="28"/>
          <w:szCs w:val="28"/>
          <w:u w:val="single"/>
        </w:rPr>
        <w:t xml:space="preserve">. </w:t>
      </w:r>
      <w:r w:rsidR="00D877AF">
        <w:rPr>
          <w:b/>
          <w:i/>
          <w:sz w:val="28"/>
          <w:szCs w:val="28"/>
          <w:u w:val="single"/>
        </w:rPr>
        <w:t xml:space="preserve"> </w:t>
      </w:r>
      <w:r w:rsidR="001636AF" w:rsidRPr="001636AF">
        <w:rPr>
          <w:b/>
          <w:i/>
          <w:sz w:val="28"/>
          <w:szCs w:val="28"/>
          <w:u w:val="single"/>
        </w:rPr>
        <w:t>Дистанционные Интернет-конкурсы:</w:t>
      </w:r>
    </w:p>
    <w:p w:rsidR="001636AF" w:rsidRPr="001636AF" w:rsidRDefault="001636AF" w:rsidP="00D877AF">
      <w:pPr>
        <w:pStyle w:val="a5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>Международный творческий конкурс "Осенняя сказка" г.</w:t>
      </w:r>
      <w:r>
        <w:rPr>
          <w:sz w:val="28"/>
          <w:szCs w:val="28"/>
        </w:rPr>
        <w:t xml:space="preserve"> </w:t>
      </w:r>
      <w:r w:rsidRPr="001636AF">
        <w:rPr>
          <w:sz w:val="28"/>
          <w:szCs w:val="28"/>
        </w:rPr>
        <w:t xml:space="preserve">Санкт-Петербург </w:t>
      </w:r>
    </w:p>
    <w:p w:rsidR="001636AF" w:rsidRPr="001636AF" w:rsidRDefault="001636AF" w:rsidP="00D877AF">
      <w:pPr>
        <w:pStyle w:val="a5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>Международный творческий конкурс "К нам приходит Новый год" "  г. С</w:t>
      </w:r>
      <w:r w:rsidR="0011009F">
        <w:rPr>
          <w:sz w:val="28"/>
          <w:szCs w:val="28"/>
        </w:rPr>
        <w:t>.</w:t>
      </w:r>
      <w:r w:rsidRPr="001636AF">
        <w:rPr>
          <w:sz w:val="28"/>
          <w:szCs w:val="28"/>
        </w:rPr>
        <w:t xml:space="preserve">-Петербург </w:t>
      </w:r>
    </w:p>
    <w:p w:rsidR="00840292" w:rsidRDefault="001636AF" w:rsidP="00D877AF">
      <w:pPr>
        <w:pStyle w:val="a5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 xml:space="preserve">Международный творческий конкурс "Зимняя сказка" </w:t>
      </w:r>
      <w:r w:rsidR="00840292">
        <w:rPr>
          <w:sz w:val="28"/>
          <w:szCs w:val="28"/>
        </w:rPr>
        <w:t>г. Санкт-Петербург</w:t>
      </w:r>
    </w:p>
    <w:p w:rsidR="00840292" w:rsidRDefault="001636AF" w:rsidP="00D877AF">
      <w:pPr>
        <w:pStyle w:val="a5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 xml:space="preserve">Международный творческий конкурс "Рождественская сказка" г. Санкт-Петербург </w:t>
      </w:r>
    </w:p>
    <w:p w:rsidR="001636AF" w:rsidRPr="001636AF" w:rsidRDefault="001636AF" w:rsidP="00D877AF">
      <w:pPr>
        <w:pStyle w:val="a5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 xml:space="preserve">Международный творческий конкурс "Любимый сказочный герой"  г. Санкт-Петербург </w:t>
      </w:r>
    </w:p>
    <w:p w:rsidR="001636AF" w:rsidRDefault="001636AF" w:rsidP="00D877AF">
      <w:pPr>
        <w:pStyle w:val="a5"/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>Международный творческий конкурс "Радуга талантов" г. Санкт-Петербург</w:t>
      </w:r>
    </w:p>
    <w:p w:rsidR="001636AF" w:rsidRPr="001636AF" w:rsidRDefault="001636AF" w:rsidP="00D877AF">
      <w:pPr>
        <w:pStyle w:val="a5"/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lastRenderedPageBreak/>
        <w:t>Международный творческий конкурс "Люблю тебя – мой край родной" г. Санкт-Петербург</w:t>
      </w:r>
    </w:p>
    <w:p w:rsidR="001636AF" w:rsidRDefault="001636AF" w:rsidP="00D877AF">
      <w:pPr>
        <w:pStyle w:val="a5"/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rPr>
          <w:sz w:val="28"/>
          <w:szCs w:val="28"/>
        </w:rPr>
      </w:pPr>
      <w:r w:rsidRPr="001636AF">
        <w:rPr>
          <w:sz w:val="28"/>
          <w:szCs w:val="28"/>
        </w:rPr>
        <w:t>Международный творческий конкур</w:t>
      </w:r>
      <w:r>
        <w:rPr>
          <w:sz w:val="28"/>
          <w:szCs w:val="28"/>
        </w:rPr>
        <w:t xml:space="preserve">с "Самая лучшая мама на свете" </w:t>
      </w:r>
      <w:r w:rsidRPr="001636AF">
        <w:rPr>
          <w:sz w:val="28"/>
          <w:szCs w:val="28"/>
        </w:rPr>
        <w:t>г. Санкт-Петербург</w:t>
      </w:r>
    </w:p>
    <w:p w:rsidR="005C3F76" w:rsidRPr="006025B6" w:rsidRDefault="002A6CFE" w:rsidP="00D877AF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>
        <w:rPr>
          <w:rFonts w:eastAsia="Times New Roman"/>
          <w:bCs/>
          <w:iCs/>
          <w:kern w:val="0"/>
          <w:sz w:val="28"/>
          <w:szCs w:val="28"/>
          <w:lang w:eastAsia="ru-RU"/>
        </w:rPr>
        <w:tab/>
      </w:r>
      <w:r w:rsidR="005C3F76" w:rsidRPr="006025B6">
        <w:rPr>
          <w:rFonts w:eastAsia="Times New Roman"/>
          <w:bCs/>
          <w:iCs/>
          <w:kern w:val="0"/>
          <w:sz w:val="28"/>
          <w:szCs w:val="28"/>
          <w:lang w:eastAsia="ru-RU"/>
        </w:rPr>
        <w:t>В настоящее время</w:t>
      </w:r>
      <w:r w:rsidR="003F6540" w:rsidRPr="006025B6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, </w:t>
      </w:r>
      <w:r w:rsidR="005C3F76" w:rsidRPr="006025B6">
        <w:rPr>
          <w:rFonts w:eastAsia="Times New Roman"/>
          <w:iCs/>
          <w:kern w:val="0"/>
          <w:sz w:val="28"/>
          <w:szCs w:val="28"/>
          <w:lang w:eastAsia="ru-RU"/>
        </w:rPr>
        <w:t> 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в рамках федерального нац</w:t>
      </w:r>
      <w:r w:rsidR="00AA1287" w:rsidRPr="006025B6">
        <w:rPr>
          <w:rFonts w:eastAsia="Times New Roman"/>
          <w:kern w:val="0"/>
          <w:sz w:val="28"/>
          <w:szCs w:val="28"/>
          <w:lang w:eastAsia="ru-RU"/>
        </w:rPr>
        <w:t xml:space="preserve">ионального 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проекта «Успех каждого ребенка»</w:t>
      </w:r>
      <w:r w:rsidR="003F6540" w:rsidRPr="006025B6">
        <w:rPr>
          <w:rFonts w:eastAsia="Times New Roman"/>
          <w:kern w:val="0"/>
          <w:sz w:val="28"/>
          <w:szCs w:val="28"/>
          <w:lang w:eastAsia="ru-RU"/>
        </w:rPr>
        <w:t>,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 </w:t>
      </w:r>
      <w:r w:rsidR="0011009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A1287" w:rsidRPr="006025B6">
        <w:rPr>
          <w:rFonts w:eastAsia="Times New Roman"/>
          <w:iCs/>
          <w:kern w:val="0"/>
          <w:sz w:val="28"/>
          <w:szCs w:val="28"/>
          <w:lang w:eastAsia="ru-RU"/>
        </w:rPr>
        <w:t xml:space="preserve">Дворец творчества </w:t>
      </w:r>
      <w:r w:rsidR="005C3F76" w:rsidRPr="006025B6">
        <w:rPr>
          <w:rFonts w:eastAsia="Times New Roman"/>
          <w:iCs/>
          <w:kern w:val="0"/>
          <w:sz w:val="28"/>
          <w:szCs w:val="28"/>
          <w:lang w:eastAsia="ru-RU"/>
        </w:rPr>
        <w:t xml:space="preserve"> развивает систему дополнительного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  образ</w:t>
      </w:r>
      <w:r w:rsidR="00AA1287" w:rsidRPr="006025B6">
        <w:rPr>
          <w:rFonts w:eastAsia="Times New Roman"/>
          <w:kern w:val="0"/>
          <w:sz w:val="28"/>
          <w:szCs w:val="28"/>
          <w:lang w:eastAsia="ru-RU"/>
        </w:rPr>
        <w:t xml:space="preserve">ования и </w:t>
      </w:r>
      <w:r w:rsidR="005C3F76" w:rsidRPr="006025B6">
        <w:rPr>
          <w:rFonts w:eastAsia="Times New Roman"/>
          <w:iCs/>
          <w:kern w:val="0"/>
          <w:sz w:val="28"/>
          <w:szCs w:val="28"/>
          <w:lang w:eastAsia="ru-RU"/>
        </w:rPr>
        <w:t xml:space="preserve"> 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>п</w:t>
      </w:r>
      <w:r w:rsidR="00AE1CD8">
        <w:rPr>
          <w:rFonts w:eastAsia="Times New Roman"/>
          <w:kern w:val="0"/>
          <w:sz w:val="28"/>
          <w:szCs w:val="28"/>
          <w:lang w:eastAsia="ru-RU"/>
        </w:rPr>
        <w:t>редусматривает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5318FD" w:rsidRPr="006025B6" w:rsidRDefault="001C0D39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у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велич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 xml:space="preserve">ение 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 охват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>а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 детей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за 2019г. 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дополнительным образованием </w:t>
      </w:r>
      <w:r w:rsidR="00AE1CD8">
        <w:rPr>
          <w:rFonts w:eastAsia="Times New Roman"/>
          <w:kern w:val="0"/>
          <w:sz w:val="28"/>
          <w:szCs w:val="28"/>
          <w:lang w:eastAsia="ru-RU"/>
        </w:rPr>
        <w:t xml:space="preserve">– </w:t>
      </w:r>
      <w:r>
        <w:rPr>
          <w:rFonts w:eastAsia="Times New Roman"/>
          <w:kern w:val="0"/>
          <w:sz w:val="28"/>
          <w:szCs w:val="28"/>
          <w:lang w:eastAsia="ru-RU"/>
        </w:rPr>
        <w:t>1701</w:t>
      </w:r>
      <w:r w:rsidR="00AE1CD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 xml:space="preserve">уч-ся за счет освоения дополнительных общеобразовательных программ технической и естественнонаучной направленностей  на базе образовательных учреждений города, </w:t>
      </w:r>
    </w:p>
    <w:p w:rsidR="005C3F76" w:rsidRPr="006025B6" w:rsidRDefault="006025B6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>о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>бновление  содержания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 дополнительн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>ых общео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бразова</w:t>
      </w:r>
      <w:r w:rsidR="005318FD" w:rsidRPr="006025B6">
        <w:rPr>
          <w:rFonts w:eastAsia="Times New Roman"/>
          <w:kern w:val="0"/>
          <w:sz w:val="28"/>
          <w:szCs w:val="28"/>
          <w:lang w:eastAsia="ru-RU"/>
        </w:rPr>
        <w:t>тельных программ в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>сех </w:t>
      </w:r>
      <w:r w:rsidR="005C3F76" w:rsidRPr="006025B6">
        <w:rPr>
          <w:rFonts w:eastAsia="Times New Roman"/>
          <w:i/>
          <w:iCs/>
          <w:kern w:val="0"/>
          <w:sz w:val="28"/>
          <w:szCs w:val="28"/>
          <w:lang w:eastAsia="ru-RU"/>
        </w:rPr>
        <w:t>направленнос</w:t>
      </w:r>
      <w:r w:rsidR="005318FD" w:rsidRPr="006025B6">
        <w:rPr>
          <w:rFonts w:eastAsia="Times New Roman"/>
          <w:i/>
          <w:iCs/>
          <w:kern w:val="0"/>
          <w:sz w:val="28"/>
          <w:szCs w:val="28"/>
          <w:lang w:eastAsia="ru-RU"/>
        </w:rPr>
        <w:t>тей (в соответствии с требованием сегодняшнего дня)</w:t>
      </w:r>
      <w:r w:rsidR="001C0D39">
        <w:rPr>
          <w:rFonts w:eastAsia="Times New Roman"/>
          <w:i/>
          <w:iCs/>
          <w:kern w:val="0"/>
          <w:sz w:val="28"/>
          <w:szCs w:val="28"/>
          <w:lang w:eastAsia="ru-RU"/>
        </w:rPr>
        <w:t>;</w:t>
      </w:r>
    </w:p>
    <w:p w:rsidR="005318FD" w:rsidRPr="006025B6" w:rsidRDefault="005318FD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025B6">
        <w:rPr>
          <w:rFonts w:eastAsia="Times New Roman"/>
          <w:kern w:val="0"/>
          <w:sz w:val="28"/>
          <w:szCs w:val="28"/>
          <w:lang w:eastAsia="ru-RU"/>
        </w:rPr>
        <w:t>повышение  качества</w:t>
      </w:r>
      <w:proofErr w:type="gramEnd"/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и вариативности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 образова</w:t>
      </w:r>
      <w:r w:rsidRPr="006025B6">
        <w:rPr>
          <w:rFonts w:eastAsia="Times New Roman"/>
          <w:kern w:val="0"/>
          <w:sz w:val="28"/>
          <w:szCs w:val="28"/>
          <w:lang w:eastAsia="ru-RU"/>
        </w:rPr>
        <w:t>тельных программ и их реализация</w:t>
      </w:r>
      <w:r w:rsidR="005C3F76" w:rsidRPr="006025B6">
        <w:rPr>
          <w:rFonts w:eastAsia="Times New Roman"/>
          <w:kern w:val="0"/>
          <w:sz w:val="28"/>
          <w:szCs w:val="28"/>
          <w:lang w:eastAsia="ru-RU"/>
        </w:rPr>
        <w:t xml:space="preserve"> в сетевой форме, </w:t>
      </w:r>
      <w:r w:rsidRPr="006025B6">
        <w:rPr>
          <w:rFonts w:eastAsia="Times New Roman"/>
          <w:kern w:val="0"/>
          <w:sz w:val="28"/>
          <w:szCs w:val="28"/>
          <w:lang w:eastAsia="ru-RU"/>
        </w:rPr>
        <w:t>участие в проекте «Точки роста» (работа с учреждениями, расположенными в сельской местности</w:t>
      </w:r>
      <w:r w:rsidR="002F211D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="002F211D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="002F211D">
        <w:rPr>
          <w:rFonts w:eastAsia="Times New Roman"/>
          <w:kern w:val="0"/>
          <w:sz w:val="28"/>
          <w:szCs w:val="28"/>
          <w:lang w:eastAsia="ru-RU"/>
        </w:rPr>
        <w:t xml:space="preserve"> № 23, 24, 26, 30</w:t>
      </w:r>
      <w:r w:rsidRPr="006025B6">
        <w:rPr>
          <w:rFonts w:eastAsia="Times New Roman"/>
          <w:kern w:val="0"/>
          <w:sz w:val="28"/>
          <w:szCs w:val="28"/>
          <w:lang w:eastAsia="ru-RU"/>
        </w:rPr>
        <w:t>);</w:t>
      </w:r>
    </w:p>
    <w:p w:rsidR="005C3F76" w:rsidRPr="0011009F" w:rsidRDefault="00AE5CD6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5D058A" wp14:editId="38AA3DEC">
            <wp:simplePos x="0" y="0"/>
            <wp:positionH relativeFrom="column">
              <wp:posOffset>556895</wp:posOffset>
            </wp:positionH>
            <wp:positionV relativeFrom="paragraph">
              <wp:posOffset>1439545</wp:posOffset>
            </wp:positionV>
            <wp:extent cx="4952365" cy="27838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C3F76"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>внедр</w:t>
      </w:r>
      <w:r w:rsidR="005318FD"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>ение  общедоступного</w:t>
      </w:r>
      <w:proofErr w:type="gramEnd"/>
      <w:r w:rsidR="005318FD"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 xml:space="preserve">   Н</w:t>
      </w:r>
      <w:r w:rsidR="005C3F76"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>авигатор</w:t>
      </w:r>
      <w:r w:rsidR="005318FD"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>а</w:t>
      </w:r>
      <w:r w:rsidR="003A5545"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 xml:space="preserve"> </w:t>
      </w:r>
      <w:r w:rsidR="005C3F76" w:rsidRPr="0011009F">
        <w:rPr>
          <w:rFonts w:eastAsia="Times New Roman"/>
          <w:i/>
          <w:iCs/>
          <w:kern w:val="0"/>
          <w:sz w:val="28"/>
          <w:szCs w:val="28"/>
          <w:lang w:eastAsia="ru-RU"/>
        </w:rPr>
        <w:t> </w:t>
      </w:r>
      <w:r w:rsidR="005318FD" w:rsidRPr="0011009F">
        <w:rPr>
          <w:rFonts w:eastAsia="Times New Roman"/>
          <w:kern w:val="0"/>
          <w:sz w:val="28"/>
          <w:szCs w:val="28"/>
          <w:lang w:eastAsia="ru-RU"/>
        </w:rPr>
        <w:t>по дополнительному</w:t>
      </w:r>
      <w:r w:rsidR="005C3F76" w:rsidRPr="0011009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318FD" w:rsidRPr="0011009F">
        <w:rPr>
          <w:rFonts w:eastAsia="Times New Roman"/>
          <w:kern w:val="0"/>
          <w:sz w:val="28"/>
          <w:szCs w:val="28"/>
          <w:lang w:eastAsia="ru-RU"/>
        </w:rPr>
        <w:t>образованию</w:t>
      </w:r>
      <w:r w:rsidR="001C0D39" w:rsidRPr="0011009F">
        <w:rPr>
          <w:rFonts w:eastAsia="Times New Roman"/>
          <w:kern w:val="0"/>
          <w:sz w:val="28"/>
          <w:szCs w:val="28"/>
          <w:lang w:eastAsia="ru-RU"/>
        </w:rPr>
        <w:t xml:space="preserve"> Краснодарского края</w:t>
      </w:r>
      <w:r w:rsidR="005318FD" w:rsidRPr="0011009F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5C3F76" w:rsidRPr="0011009F">
        <w:rPr>
          <w:rFonts w:eastAsia="Times New Roman"/>
          <w:kern w:val="0"/>
          <w:sz w:val="28"/>
          <w:szCs w:val="28"/>
          <w:lang w:eastAsia="ru-RU"/>
        </w:rPr>
        <w:t xml:space="preserve"> который поможет семьям выбирать </w:t>
      </w:r>
      <w:r w:rsidR="006025B6" w:rsidRPr="0011009F">
        <w:rPr>
          <w:rFonts w:eastAsia="Times New Roman"/>
          <w:kern w:val="0"/>
          <w:sz w:val="28"/>
          <w:szCs w:val="28"/>
          <w:lang w:eastAsia="ru-RU"/>
        </w:rPr>
        <w:t xml:space="preserve">направленности, </w:t>
      </w:r>
      <w:r w:rsidR="005C3F76" w:rsidRPr="0011009F">
        <w:rPr>
          <w:rFonts w:eastAsia="Times New Roman"/>
          <w:kern w:val="0"/>
          <w:sz w:val="28"/>
          <w:szCs w:val="28"/>
          <w:lang w:eastAsia="ru-RU"/>
        </w:rPr>
        <w:t xml:space="preserve"> отвечаю</w:t>
      </w:r>
      <w:r w:rsidR="001C0D39" w:rsidRPr="0011009F">
        <w:rPr>
          <w:rFonts w:eastAsia="Times New Roman"/>
          <w:kern w:val="0"/>
          <w:sz w:val="28"/>
          <w:szCs w:val="28"/>
          <w:lang w:eastAsia="ru-RU"/>
        </w:rPr>
        <w:t xml:space="preserve">щие </w:t>
      </w:r>
      <w:r w:rsidR="005C3F76" w:rsidRPr="0011009F">
        <w:rPr>
          <w:rFonts w:eastAsia="Times New Roman"/>
          <w:kern w:val="0"/>
          <w:sz w:val="28"/>
          <w:szCs w:val="28"/>
          <w:lang w:eastAsia="ru-RU"/>
        </w:rPr>
        <w:t xml:space="preserve"> запросам и уровню подготовки детей с разными образовательным</w:t>
      </w:r>
      <w:r w:rsidR="006025B6" w:rsidRPr="0011009F">
        <w:rPr>
          <w:rFonts w:eastAsia="Times New Roman"/>
          <w:kern w:val="0"/>
          <w:sz w:val="28"/>
          <w:szCs w:val="28"/>
          <w:lang w:eastAsia="ru-RU"/>
        </w:rPr>
        <w:t>и потребностями и возможностями</w:t>
      </w:r>
      <w:r w:rsidR="00EC6D8B" w:rsidRPr="0011009F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676EB2">
        <w:rPr>
          <w:rFonts w:eastAsia="Times New Roman"/>
          <w:kern w:val="0"/>
          <w:sz w:val="28"/>
          <w:szCs w:val="28"/>
          <w:lang w:eastAsia="ru-RU"/>
        </w:rPr>
        <w:t>(</w:t>
      </w:r>
      <w:r w:rsidR="006025B6" w:rsidRPr="0011009F">
        <w:rPr>
          <w:rFonts w:eastAsia="Times New Roman"/>
          <w:kern w:val="0"/>
          <w:sz w:val="28"/>
          <w:szCs w:val="28"/>
          <w:lang w:eastAsia="ru-RU"/>
        </w:rPr>
        <w:t>скриншот)</w:t>
      </w:r>
    </w:p>
    <w:p w:rsidR="005C3F76" w:rsidRPr="00916D4B" w:rsidRDefault="006025B6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AE1CD8">
        <w:rPr>
          <w:rFonts w:eastAsia="Times New Roman"/>
          <w:i/>
          <w:kern w:val="0"/>
          <w:sz w:val="28"/>
          <w:szCs w:val="28"/>
          <w:lang w:eastAsia="ru-RU"/>
        </w:rPr>
        <w:lastRenderedPageBreak/>
        <w:t>внедрение  профессионального</w:t>
      </w:r>
      <w:proofErr w:type="gramEnd"/>
      <w:r w:rsidR="005C3F76" w:rsidRPr="00AE1CD8">
        <w:rPr>
          <w:rFonts w:eastAsia="Times New Roman"/>
          <w:i/>
          <w:kern w:val="0"/>
          <w:sz w:val="28"/>
          <w:szCs w:val="28"/>
          <w:lang w:eastAsia="ru-RU"/>
        </w:rPr>
        <w:t xml:space="preserve">  стандарт</w:t>
      </w:r>
      <w:r w:rsidRPr="00AE1CD8">
        <w:rPr>
          <w:rFonts w:eastAsia="Times New Roman"/>
          <w:i/>
          <w:kern w:val="0"/>
          <w:sz w:val="28"/>
          <w:szCs w:val="28"/>
          <w:lang w:eastAsia="ru-RU"/>
        </w:rPr>
        <w:t>а</w:t>
      </w:r>
      <w:r w:rsidR="005C3F76" w:rsidRPr="00916D4B">
        <w:rPr>
          <w:rFonts w:eastAsia="Times New Roman"/>
          <w:kern w:val="0"/>
          <w:sz w:val="28"/>
          <w:szCs w:val="28"/>
          <w:lang w:eastAsia="ru-RU"/>
        </w:rPr>
        <w:t xml:space="preserve"> педагога дополнительного образования детей и  порядок  организации и осуществления образовательной деятельности по дополнительным общеобразовательным программ</w:t>
      </w:r>
      <w:r w:rsidR="002A6CFE">
        <w:rPr>
          <w:rFonts w:eastAsia="Times New Roman"/>
          <w:kern w:val="0"/>
          <w:sz w:val="28"/>
          <w:szCs w:val="28"/>
          <w:lang w:eastAsia="ru-RU"/>
        </w:rPr>
        <w:t>ам</w:t>
      </w:r>
      <w:r w:rsidR="00AE5CD6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C3F76" w:rsidRPr="00916D4B" w:rsidRDefault="005C3F76" w:rsidP="00D877A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AE1CD8">
        <w:rPr>
          <w:rFonts w:eastAsia="Times New Roman"/>
          <w:i/>
          <w:kern w:val="0"/>
          <w:sz w:val="28"/>
          <w:szCs w:val="28"/>
          <w:lang w:eastAsia="ru-RU"/>
        </w:rPr>
        <w:t>совершенствова</w:t>
      </w:r>
      <w:r w:rsidR="006025B6" w:rsidRPr="00AE1CD8">
        <w:rPr>
          <w:rFonts w:eastAsia="Times New Roman"/>
          <w:i/>
          <w:kern w:val="0"/>
          <w:sz w:val="28"/>
          <w:szCs w:val="28"/>
          <w:lang w:eastAsia="ru-RU"/>
        </w:rPr>
        <w:t xml:space="preserve">ние </w:t>
      </w:r>
      <w:r w:rsidRPr="00AE1CD8">
        <w:rPr>
          <w:rFonts w:eastAsia="Times New Roman"/>
          <w:i/>
          <w:kern w:val="0"/>
          <w:sz w:val="28"/>
          <w:szCs w:val="28"/>
          <w:lang w:eastAsia="ru-RU"/>
        </w:rPr>
        <w:t xml:space="preserve"> профессионально</w:t>
      </w:r>
      <w:r w:rsidR="001C0D39" w:rsidRPr="00AE1CD8">
        <w:rPr>
          <w:rFonts w:eastAsia="Times New Roman"/>
          <w:i/>
          <w:kern w:val="0"/>
          <w:sz w:val="28"/>
          <w:szCs w:val="28"/>
          <w:lang w:eastAsia="ru-RU"/>
        </w:rPr>
        <w:t>го</w:t>
      </w:r>
      <w:proofErr w:type="gramEnd"/>
      <w:r w:rsidR="001C0D39" w:rsidRPr="00AE1CD8">
        <w:rPr>
          <w:rFonts w:eastAsia="Times New Roman"/>
          <w:i/>
          <w:kern w:val="0"/>
          <w:sz w:val="28"/>
          <w:szCs w:val="28"/>
          <w:lang w:eastAsia="ru-RU"/>
        </w:rPr>
        <w:t xml:space="preserve">  мастерства</w:t>
      </w:r>
      <w:r w:rsidRPr="00916D4B">
        <w:rPr>
          <w:rFonts w:eastAsia="Times New Roman"/>
          <w:kern w:val="0"/>
          <w:sz w:val="28"/>
          <w:szCs w:val="28"/>
          <w:lang w:eastAsia="ru-RU"/>
        </w:rPr>
        <w:t xml:space="preserve"> педагоги</w:t>
      </w:r>
      <w:r w:rsidR="006025B6" w:rsidRPr="00916D4B">
        <w:rPr>
          <w:rFonts w:eastAsia="Times New Roman"/>
          <w:kern w:val="0"/>
          <w:sz w:val="28"/>
          <w:szCs w:val="28"/>
          <w:lang w:eastAsia="ru-RU"/>
        </w:rPr>
        <w:t>ческих и  управленческих кадров (курсы повышения квалификации- 36 чел., обуче</w:t>
      </w:r>
      <w:bookmarkStart w:id="0" w:name="_GoBack"/>
      <w:bookmarkEnd w:id="0"/>
      <w:r w:rsidR="006025B6" w:rsidRPr="00916D4B">
        <w:rPr>
          <w:rFonts w:eastAsia="Times New Roman"/>
          <w:kern w:val="0"/>
          <w:sz w:val="28"/>
          <w:szCs w:val="28"/>
          <w:lang w:eastAsia="ru-RU"/>
        </w:rPr>
        <w:t>ние в НСПК по программе профессиональной переподготовки</w:t>
      </w:r>
      <w:r w:rsidR="00916D4B" w:rsidRPr="00916D4B">
        <w:rPr>
          <w:rFonts w:eastAsia="Times New Roman"/>
          <w:kern w:val="0"/>
          <w:sz w:val="28"/>
          <w:szCs w:val="28"/>
          <w:lang w:eastAsia="ru-RU"/>
        </w:rPr>
        <w:t>-3 чел.</w:t>
      </w:r>
      <w:r w:rsidR="006025B6" w:rsidRPr="00916D4B">
        <w:rPr>
          <w:rFonts w:eastAsia="Times New Roman"/>
          <w:kern w:val="0"/>
          <w:sz w:val="28"/>
          <w:szCs w:val="28"/>
          <w:lang w:eastAsia="ru-RU"/>
        </w:rPr>
        <w:t>)</w:t>
      </w:r>
    </w:p>
    <w:p w:rsidR="008714D9" w:rsidRPr="009B2855" w:rsidRDefault="00AE1CD8" w:rsidP="00D877AF">
      <w:pPr>
        <w:tabs>
          <w:tab w:val="num" w:pos="0"/>
          <w:tab w:val="left" w:pos="567"/>
        </w:tabs>
        <w:spacing w:after="0" w:line="360" w:lineRule="auto"/>
        <w:jc w:val="both"/>
        <w:rPr>
          <w:i/>
          <w:kern w:val="0"/>
          <w:sz w:val="28"/>
          <w:szCs w:val="28"/>
          <w:u w:val="single"/>
        </w:rPr>
      </w:pPr>
      <w:r w:rsidRPr="009B2855">
        <w:rPr>
          <w:i/>
          <w:kern w:val="0"/>
          <w:sz w:val="28"/>
          <w:szCs w:val="28"/>
          <w:u w:val="single"/>
        </w:rPr>
        <w:t xml:space="preserve">Качество и результативность педагогических работников  </w:t>
      </w:r>
    </w:p>
    <w:p w:rsidR="008D74BE" w:rsidRPr="009B2855" w:rsidRDefault="008714D9" w:rsidP="00D877AF">
      <w:pPr>
        <w:tabs>
          <w:tab w:val="num" w:pos="0"/>
          <w:tab w:val="left" w:pos="567"/>
        </w:tabs>
        <w:spacing w:after="0" w:line="360" w:lineRule="auto"/>
        <w:jc w:val="both"/>
        <w:rPr>
          <w:kern w:val="0"/>
          <w:sz w:val="28"/>
          <w:szCs w:val="28"/>
        </w:rPr>
      </w:pPr>
      <w:r w:rsidRPr="009B2855">
        <w:rPr>
          <w:b/>
          <w:kern w:val="0"/>
          <w:sz w:val="28"/>
          <w:szCs w:val="28"/>
        </w:rPr>
        <w:tab/>
      </w:r>
      <w:r w:rsidRPr="009B2855">
        <w:rPr>
          <w:kern w:val="0"/>
          <w:sz w:val="28"/>
          <w:szCs w:val="28"/>
        </w:rPr>
        <w:t xml:space="preserve">Оценка качества и результативности </w:t>
      </w:r>
      <w:r w:rsidR="008D74BE" w:rsidRPr="009B2855">
        <w:rPr>
          <w:kern w:val="0"/>
          <w:sz w:val="28"/>
          <w:szCs w:val="28"/>
        </w:rPr>
        <w:t xml:space="preserve">деятельности </w:t>
      </w:r>
      <w:r w:rsidRPr="009B2855">
        <w:rPr>
          <w:kern w:val="0"/>
          <w:sz w:val="28"/>
          <w:szCs w:val="28"/>
        </w:rPr>
        <w:t>педагогов доп</w:t>
      </w:r>
      <w:r w:rsidR="008D74BE" w:rsidRPr="009B2855">
        <w:rPr>
          <w:kern w:val="0"/>
          <w:sz w:val="28"/>
          <w:szCs w:val="28"/>
        </w:rPr>
        <w:t>олнит</w:t>
      </w:r>
      <w:r w:rsidRPr="009B2855">
        <w:rPr>
          <w:kern w:val="0"/>
          <w:sz w:val="28"/>
          <w:szCs w:val="28"/>
        </w:rPr>
        <w:t>ельного образования</w:t>
      </w:r>
      <w:r w:rsidR="008D74BE" w:rsidRPr="009B2855">
        <w:rPr>
          <w:kern w:val="0"/>
          <w:sz w:val="28"/>
          <w:szCs w:val="28"/>
        </w:rPr>
        <w:t xml:space="preserve"> складывается из многих параметров. Это: </w:t>
      </w:r>
    </w:p>
    <w:p w:rsidR="008D74BE" w:rsidRPr="009B2855" w:rsidRDefault="008D74BE" w:rsidP="002A6CFE">
      <w:pPr>
        <w:pStyle w:val="a5"/>
        <w:numPr>
          <w:ilvl w:val="0"/>
          <w:numId w:val="38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 xml:space="preserve">вариативность использования различных видов деятельности обучающихся, </w:t>
      </w:r>
    </w:p>
    <w:p w:rsidR="008D74BE" w:rsidRPr="009B2855" w:rsidRDefault="008D74BE" w:rsidP="00D877AF">
      <w:pPr>
        <w:pStyle w:val="a5"/>
        <w:numPr>
          <w:ilvl w:val="0"/>
          <w:numId w:val="38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>количество призовых мест и лауреатов конкурсных мероприятий (конкурсы, гранты, фестивали, конференции, соревнования и т.д.)</w:t>
      </w:r>
      <w:r w:rsidR="009B2855">
        <w:rPr>
          <w:kern w:val="0"/>
          <w:sz w:val="28"/>
          <w:szCs w:val="28"/>
        </w:rPr>
        <w:t>,</w:t>
      </w:r>
      <w:r w:rsidRPr="009B2855">
        <w:rPr>
          <w:kern w:val="0"/>
          <w:sz w:val="28"/>
          <w:szCs w:val="28"/>
        </w:rPr>
        <w:t>        </w:t>
      </w:r>
    </w:p>
    <w:p w:rsidR="009B2855" w:rsidRDefault="008D74BE" w:rsidP="002A6CFE">
      <w:pPr>
        <w:pStyle w:val="a5"/>
        <w:numPr>
          <w:ilvl w:val="0"/>
          <w:numId w:val="38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>признание высокого профессио</w:t>
      </w:r>
      <w:r w:rsidR="009B2855">
        <w:rPr>
          <w:kern w:val="0"/>
          <w:sz w:val="28"/>
          <w:szCs w:val="28"/>
        </w:rPr>
        <w:t>нализма педагога администрацией</w:t>
      </w:r>
    </w:p>
    <w:p w:rsidR="008D74BE" w:rsidRPr="009B2855" w:rsidRDefault="008D74BE" w:rsidP="00D877AF">
      <w:pPr>
        <w:pStyle w:val="a5"/>
        <w:tabs>
          <w:tab w:val="num" w:pos="0"/>
          <w:tab w:val="left" w:pos="567"/>
        </w:tabs>
        <w:spacing w:after="0" w:line="360" w:lineRule="auto"/>
        <w:ind w:left="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>учреждения</w:t>
      </w:r>
      <w:r w:rsidR="009B2855">
        <w:rPr>
          <w:kern w:val="0"/>
          <w:sz w:val="28"/>
          <w:szCs w:val="28"/>
        </w:rPr>
        <w:t>,</w:t>
      </w:r>
      <w:r w:rsidRPr="009B2855">
        <w:rPr>
          <w:kern w:val="0"/>
          <w:sz w:val="28"/>
          <w:szCs w:val="28"/>
        </w:rPr>
        <w:t>        </w:t>
      </w:r>
    </w:p>
    <w:p w:rsidR="008D74BE" w:rsidRPr="009B2855" w:rsidRDefault="008D74BE" w:rsidP="00D877AF">
      <w:pPr>
        <w:pStyle w:val="a5"/>
        <w:numPr>
          <w:ilvl w:val="0"/>
          <w:numId w:val="38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9B2855">
        <w:rPr>
          <w:iCs/>
          <w:kern w:val="0"/>
          <w:sz w:val="28"/>
          <w:szCs w:val="28"/>
        </w:rPr>
        <w:t>профессион</w:t>
      </w:r>
      <w:r w:rsidR="009B2855">
        <w:rPr>
          <w:iCs/>
          <w:kern w:val="0"/>
          <w:sz w:val="28"/>
          <w:szCs w:val="28"/>
        </w:rPr>
        <w:t xml:space="preserve">альное развитие педагога: </w:t>
      </w:r>
      <w:r w:rsidRPr="009B2855">
        <w:rPr>
          <w:kern w:val="0"/>
          <w:sz w:val="28"/>
          <w:szCs w:val="28"/>
        </w:rPr>
        <w:t>повышение квалификации или профессиональной переподготовки, обобщение и распространение собственного педагогического опыта через  открытые занятия, мастер-классы, выступления на семинарах, круглых столах, наличие опубликованных  авторских  методических и дидактических разработок, реком</w:t>
      </w:r>
      <w:r w:rsidR="009B2855">
        <w:rPr>
          <w:kern w:val="0"/>
          <w:sz w:val="28"/>
          <w:szCs w:val="28"/>
        </w:rPr>
        <w:t>ендаций, учебных пособий,</w:t>
      </w:r>
    </w:p>
    <w:p w:rsidR="0040226E" w:rsidRPr="009B2855" w:rsidRDefault="008D74BE" w:rsidP="00D877AF">
      <w:pPr>
        <w:pStyle w:val="a5"/>
        <w:numPr>
          <w:ilvl w:val="0"/>
          <w:numId w:val="38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 xml:space="preserve">участие педагога в </w:t>
      </w:r>
      <w:r w:rsidR="0040226E" w:rsidRPr="009B2855">
        <w:rPr>
          <w:kern w:val="0"/>
          <w:sz w:val="28"/>
          <w:szCs w:val="28"/>
        </w:rPr>
        <w:t xml:space="preserve">проектно-исследовательской </w:t>
      </w:r>
      <w:r w:rsidRPr="009B2855">
        <w:rPr>
          <w:kern w:val="0"/>
          <w:sz w:val="28"/>
          <w:szCs w:val="28"/>
        </w:rPr>
        <w:t xml:space="preserve"> деятельности, апробация новы</w:t>
      </w:r>
      <w:r w:rsidR="002A6CFE">
        <w:rPr>
          <w:kern w:val="0"/>
          <w:sz w:val="28"/>
          <w:szCs w:val="28"/>
        </w:rPr>
        <w:t>х технологий, методик</w:t>
      </w:r>
      <w:r w:rsidR="0040226E" w:rsidRPr="009B2855">
        <w:rPr>
          <w:kern w:val="0"/>
          <w:sz w:val="28"/>
          <w:szCs w:val="28"/>
        </w:rPr>
        <w:t>.</w:t>
      </w:r>
    </w:p>
    <w:p w:rsidR="0040226E" w:rsidRPr="009B2855" w:rsidRDefault="0040226E" w:rsidP="00D877AF">
      <w:pPr>
        <w:tabs>
          <w:tab w:val="num" w:pos="0"/>
          <w:tab w:val="left" w:pos="567"/>
        </w:tabs>
        <w:spacing w:after="0" w:line="360" w:lineRule="auto"/>
        <w:ind w:left="360"/>
        <w:jc w:val="both"/>
        <w:rPr>
          <w:kern w:val="0"/>
          <w:sz w:val="28"/>
          <w:szCs w:val="28"/>
        </w:rPr>
      </w:pPr>
      <w:r w:rsidRPr="009B2855">
        <w:rPr>
          <w:kern w:val="0"/>
          <w:sz w:val="28"/>
          <w:szCs w:val="28"/>
        </w:rPr>
        <w:t>За 2019год по результатам деятельности</w:t>
      </w:r>
      <w:r w:rsidR="008D74BE" w:rsidRPr="009B2855">
        <w:rPr>
          <w:kern w:val="0"/>
          <w:sz w:val="28"/>
          <w:szCs w:val="28"/>
        </w:rPr>
        <w:t> </w:t>
      </w:r>
      <w:r w:rsidRPr="009B2855">
        <w:rPr>
          <w:kern w:val="0"/>
          <w:sz w:val="28"/>
          <w:szCs w:val="28"/>
        </w:rPr>
        <w:t>отмечены следующие специалисты:</w:t>
      </w:r>
    </w:p>
    <w:p w:rsidR="008714D9" w:rsidRPr="009B2855" w:rsidRDefault="007F3964" w:rsidP="00D877AF">
      <w:pPr>
        <w:pStyle w:val="a5"/>
        <w:numPr>
          <w:ilvl w:val="0"/>
          <w:numId w:val="40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>
        <w:rPr>
          <w:i/>
          <w:kern w:val="0"/>
          <w:sz w:val="28"/>
          <w:szCs w:val="28"/>
        </w:rPr>
        <w:t>Почетная грамота</w:t>
      </w:r>
      <w:r w:rsidR="0040226E" w:rsidRPr="007F3964">
        <w:rPr>
          <w:i/>
          <w:kern w:val="0"/>
          <w:sz w:val="28"/>
          <w:szCs w:val="28"/>
        </w:rPr>
        <w:t xml:space="preserve"> Министерства </w:t>
      </w:r>
      <w:proofErr w:type="gramStart"/>
      <w:r w:rsidR="0040226E" w:rsidRPr="007F3964">
        <w:rPr>
          <w:i/>
          <w:kern w:val="0"/>
          <w:sz w:val="28"/>
          <w:szCs w:val="28"/>
        </w:rPr>
        <w:t>просвещения  Российской</w:t>
      </w:r>
      <w:proofErr w:type="gramEnd"/>
      <w:r w:rsidR="0040226E" w:rsidRPr="007F3964">
        <w:rPr>
          <w:i/>
          <w:kern w:val="0"/>
          <w:sz w:val="28"/>
          <w:szCs w:val="28"/>
        </w:rPr>
        <w:t xml:space="preserve"> Федерации</w:t>
      </w:r>
      <w:r>
        <w:rPr>
          <w:kern w:val="0"/>
          <w:sz w:val="28"/>
          <w:szCs w:val="28"/>
        </w:rPr>
        <w:t>: Протасова Алла Викторовна-</w:t>
      </w:r>
      <w:r w:rsidR="002A6CFE">
        <w:rPr>
          <w:kern w:val="0"/>
          <w:sz w:val="28"/>
          <w:szCs w:val="28"/>
        </w:rPr>
        <w:tab/>
        <w:t>заместитель</w:t>
      </w:r>
      <w:r w:rsidR="0040226E" w:rsidRPr="009B2855">
        <w:rPr>
          <w:kern w:val="0"/>
          <w:sz w:val="28"/>
          <w:szCs w:val="28"/>
        </w:rPr>
        <w:t xml:space="preserve"> директора по научно</w:t>
      </w:r>
      <w:r w:rsidR="002A6CFE">
        <w:rPr>
          <w:kern w:val="0"/>
          <w:sz w:val="28"/>
          <w:szCs w:val="28"/>
        </w:rPr>
        <w:t xml:space="preserve"> </w:t>
      </w:r>
      <w:r w:rsidR="0040226E" w:rsidRPr="009B2855">
        <w:rPr>
          <w:kern w:val="0"/>
          <w:sz w:val="28"/>
          <w:szCs w:val="28"/>
        </w:rPr>
        <w:t>- методической  работе,  Ковалев</w:t>
      </w:r>
      <w:r>
        <w:rPr>
          <w:kern w:val="0"/>
          <w:sz w:val="28"/>
          <w:szCs w:val="28"/>
        </w:rPr>
        <w:t>а</w:t>
      </w:r>
      <w:r w:rsidR="0040226E" w:rsidRPr="009B2855">
        <w:rPr>
          <w:kern w:val="0"/>
          <w:sz w:val="28"/>
          <w:szCs w:val="28"/>
        </w:rPr>
        <w:t xml:space="preserve"> Анн</w:t>
      </w:r>
      <w:r>
        <w:rPr>
          <w:kern w:val="0"/>
          <w:sz w:val="28"/>
          <w:szCs w:val="28"/>
        </w:rPr>
        <w:t>а</w:t>
      </w:r>
      <w:r w:rsidR="0040226E" w:rsidRPr="009B2855">
        <w:rPr>
          <w:kern w:val="0"/>
          <w:sz w:val="28"/>
          <w:szCs w:val="28"/>
        </w:rPr>
        <w:t xml:space="preserve"> Николаевн</w:t>
      </w:r>
      <w:r>
        <w:rPr>
          <w:kern w:val="0"/>
          <w:sz w:val="28"/>
          <w:szCs w:val="28"/>
        </w:rPr>
        <w:t>а</w:t>
      </w:r>
      <w:r w:rsidR="002A6CFE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-</w:t>
      </w:r>
      <w:r w:rsidR="002A6CFE">
        <w:rPr>
          <w:kern w:val="0"/>
          <w:sz w:val="28"/>
          <w:szCs w:val="28"/>
        </w:rPr>
        <w:t xml:space="preserve"> </w:t>
      </w:r>
      <w:r w:rsidR="0040226E" w:rsidRPr="009B2855">
        <w:rPr>
          <w:kern w:val="0"/>
          <w:sz w:val="28"/>
          <w:szCs w:val="28"/>
        </w:rPr>
        <w:t>заместитель директора по организационно-массовой работе;</w:t>
      </w:r>
    </w:p>
    <w:p w:rsidR="008714D9" w:rsidRPr="009B2855" w:rsidRDefault="0040226E" w:rsidP="00D877AF">
      <w:pPr>
        <w:pStyle w:val="a5"/>
        <w:numPr>
          <w:ilvl w:val="0"/>
          <w:numId w:val="40"/>
        </w:numPr>
        <w:tabs>
          <w:tab w:val="num" w:pos="0"/>
          <w:tab w:val="left" w:pos="567"/>
        </w:tabs>
        <w:spacing w:after="0" w:line="360" w:lineRule="auto"/>
        <w:ind w:left="0" w:firstLine="0"/>
        <w:jc w:val="both"/>
        <w:rPr>
          <w:kern w:val="0"/>
          <w:sz w:val="28"/>
          <w:szCs w:val="28"/>
        </w:rPr>
      </w:pPr>
      <w:r w:rsidRPr="007F3964">
        <w:rPr>
          <w:i/>
          <w:kern w:val="0"/>
          <w:sz w:val="28"/>
          <w:szCs w:val="28"/>
        </w:rPr>
        <w:t>Благодарственн</w:t>
      </w:r>
      <w:r w:rsidR="007F3964">
        <w:rPr>
          <w:i/>
          <w:kern w:val="0"/>
          <w:sz w:val="28"/>
          <w:szCs w:val="28"/>
        </w:rPr>
        <w:t>ое письм</w:t>
      </w:r>
      <w:r w:rsidR="0011009F">
        <w:rPr>
          <w:i/>
          <w:kern w:val="0"/>
          <w:sz w:val="28"/>
          <w:szCs w:val="28"/>
        </w:rPr>
        <w:t>о</w:t>
      </w:r>
      <w:r w:rsidRPr="007F3964">
        <w:rPr>
          <w:i/>
          <w:kern w:val="0"/>
          <w:sz w:val="28"/>
          <w:szCs w:val="28"/>
        </w:rPr>
        <w:t xml:space="preserve"> Министерства образования, науки и молодежной политики Краснодарского края</w:t>
      </w:r>
      <w:r w:rsidRPr="009B2855">
        <w:rPr>
          <w:kern w:val="0"/>
          <w:sz w:val="28"/>
          <w:szCs w:val="28"/>
        </w:rPr>
        <w:t xml:space="preserve">: </w:t>
      </w:r>
      <w:proofErr w:type="spellStart"/>
      <w:r w:rsidRPr="009B2855">
        <w:rPr>
          <w:kern w:val="0"/>
          <w:sz w:val="28"/>
          <w:szCs w:val="28"/>
        </w:rPr>
        <w:t>Кушпель</w:t>
      </w:r>
      <w:proofErr w:type="spellEnd"/>
      <w:r w:rsidRPr="009B2855">
        <w:rPr>
          <w:kern w:val="0"/>
          <w:sz w:val="28"/>
          <w:szCs w:val="28"/>
        </w:rPr>
        <w:t xml:space="preserve"> Валентина Анатольевна</w:t>
      </w:r>
      <w:r w:rsidR="007F3964">
        <w:rPr>
          <w:kern w:val="0"/>
          <w:sz w:val="28"/>
          <w:szCs w:val="28"/>
        </w:rPr>
        <w:t xml:space="preserve"> -</w:t>
      </w:r>
      <w:r w:rsidRPr="009B2855">
        <w:rPr>
          <w:kern w:val="0"/>
          <w:sz w:val="28"/>
          <w:szCs w:val="28"/>
        </w:rPr>
        <w:tab/>
        <w:t xml:space="preserve">педагог дополнительного образования </w:t>
      </w:r>
      <w:r w:rsidR="007F3964">
        <w:rPr>
          <w:kern w:val="0"/>
          <w:sz w:val="28"/>
          <w:szCs w:val="28"/>
        </w:rPr>
        <w:t>(</w:t>
      </w:r>
      <w:r w:rsidRPr="009B2855">
        <w:rPr>
          <w:kern w:val="0"/>
          <w:sz w:val="28"/>
          <w:szCs w:val="28"/>
        </w:rPr>
        <w:t xml:space="preserve">ЮНАРМЕЙСКИЙ  ПОСТ №1), Товмасян </w:t>
      </w:r>
      <w:proofErr w:type="spellStart"/>
      <w:r w:rsidRPr="009B2855">
        <w:rPr>
          <w:kern w:val="0"/>
          <w:sz w:val="28"/>
          <w:szCs w:val="28"/>
        </w:rPr>
        <w:t>Вартан</w:t>
      </w:r>
      <w:proofErr w:type="spellEnd"/>
      <w:r w:rsidRPr="009B2855">
        <w:rPr>
          <w:kern w:val="0"/>
          <w:sz w:val="28"/>
          <w:szCs w:val="28"/>
        </w:rPr>
        <w:t xml:space="preserve"> Калинович</w:t>
      </w:r>
      <w:r w:rsidRPr="009B2855">
        <w:rPr>
          <w:kern w:val="0"/>
          <w:sz w:val="28"/>
          <w:szCs w:val="28"/>
        </w:rPr>
        <w:tab/>
        <w:t>педаг</w:t>
      </w:r>
      <w:r w:rsidR="002A6CFE">
        <w:rPr>
          <w:kern w:val="0"/>
          <w:sz w:val="28"/>
          <w:szCs w:val="28"/>
        </w:rPr>
        <w:t>ог дополнительного образования</w:t>
      </w:r>
      <w:r w:rsidR="007F3964">
        <w:rPr>
          <w:kern w:val="0"/>
          <w:sz w:val="28"/>
          <w:szCs w:val="28"/>
        </w:rPr>
        <w:t xml:space="preserve"> (</w:t>
      </w:r>
      <w:r w:rsidRPr="009B2855">
        <w:rPr>
          <w:kern w:val="0"/>
          <w:sz w:val="28"/>
          <w:szCs w:val="28"/>
        </w:rPr>
        <w:t xml:space="preserve">ЮНАРМЕЙСКИЙ  ПОСТ </w:t>
      </w:r>
      <w:r w:rsidRPr="009B2855">
        <w:rPr>
          <w:kern w:val="0"/>
          <w:sz w:val="28"/>
          <w:szCs w:val="28"/>
        </w:rPr>
        <w:lastRenderedPageBreak/>
        <w:t>№1), Гронтковская Наталья Валентиновна</w:t>
      </w:r>
      <w:r w:rsidR="007F3964">
        <w:rPr>
          <w:kern w:val="0"/>
          <w:sz w:val="28"/>
          <w:szCs w:val="28"/>
        </w:rPr>
        <w:t xml:space="preserve"> -</w:t>
      </w:r>
      <w:r w:rsidR="002A6CFE">
        <w:rPr>
          <w:kern w:val="0"/>
          <w:sz w:val="28"/>
          <w:szCs w:val="28"/>
        </w:rPr>
        <w:t xml:space="preserve"> </w:t>
      </w:r>
      <w:r w:rsidRPr="009B2855">
        <w:rPr>
          <w:kern w:val="0"/>
          <w:sz w:val="28"/>
          <w:szCs w:val="28"/>
        </w:rPr>
        <w:t>педагог-организатор,</w:t>
      </w:r>
      <w:r w:rsidR="007F3964">
        <w:rPr>
          <w:kern w:val="0"/>
          <w:sz w:val="28"/>
          <w:szCs w:val="28"/>
        </w:rPr>
        <w:t xml:space="preserve"> </w:t>
      </w:r>
      <w:r w:rsidRPr="009B2855">
        <w:rPr>
          <w:kern w:val="0"/>
          <w:sz w:val="28"/>
          <w:szCs w:val="28"/>
        </w:rPr>
        <w:t xml:space="preserve">Морозова Елена </w:t>
      </w:r>
      <w:proofErr w:type="spellStart"/>
      <w:r w:rsidRPr="009B2855">
        <w:rPr>
          <w:kern w:val="0"/>
          <w:sz w:val="28"/>
          <w:szCs w:val="28"/>
        </w:rPr>
        <w:t>Гельевна</w:t>
      </w:r>
      <w:proofErr w:type="spellEnd"/>
      <w:r w:rsidR="007F3964">
        <w:rPr>
          <w:kern w:val="0"/>
          <w:sz w:val="28"/>
          <w:szCs w:val="28"/>
        </w:rPr>
        <w:t xml:space="preserve"> -</w:t>
      </w:r>
      <w:r w:rsidRPr="009B2855">
        <w:rPr>
          <w:kern w:val="0"/>
          <w:sz w:val="28"/>
          <w:szCs w:val="28"/>
        </w:rPr>
        <w:tab/>
        <w:t xml:space="preserve">заместитель директора по учебно-воспитательной   работе, </w:t>
      </w:r>
      <w:proofErr w:type="spellStart"/>
      <w:r w:rsidRPr="009B2855">
        <w:rPr>
          <w:kern w:val="0"/>
          <w:sz w:val="28"/>
          <w:szCs w:val="28"/>
        </w:rPr>
        <w:t>Пашинская</w:t>
      </w:r>
      <w:proofErr w:type="spellEnd"/>
      <w:r w:rsidRPr="009B2855">
        <w:rPr>
          <w:kern w:val="0"/>
          <w:sz w:val="28"/>
          <w:szCs w:val="28"/>
        </w:rPr>
        <w:t xml:space="preserve"> Наталья Вячеславовна</w:t>
      </w:r>
      <w:r w:rsidRPr="009B2855">
        <w:rPr>
          <w:kern w:val="0"/>
          <w:sz w:val="28"/>
          <w:szCs w:val="28"/>
        </w:rPr>
        <w:tab/>
      </w:r>
      <w:r w:rsidR="002A6CFE">
        <w:rPr>
          <w:kern w:val="0"/>
          <w:sz w:val="28"/>
          <w:szCs w:val="28"/>
        </w:rPr>
        <w:t>-</w:t>
      </w:r>
      <w:r w:rsidRPr="009B2855">
        <w:rPr>
          <w:kern w:val="0"/>
          <w:sz w:val="28"/>
          <w:szCs w:val="28"/>
        </w:rPr>
        <w:t>заместитель директора по учебно-воспитательной   работе</w:t>
      </w:r>
      <w:r w:rsidR="007F3964">
        <w:rPr>
          <w:kern w:val="0"/>
          <w:sz w:val="28"/>
          <w:szCs w:val="28"/>
        </w:rPr>
        <w:t>.</w:t>
      </w:r>
    </w:p>
    <w:p w:rsidR="008714D9" w:rsidRPr="009B2855" w:rsidRDefault="008714D9" w:rsidP="008714D9">
      <w:pPr>
        <w:spacing w:after="0" w:line="360" w:lineRule="auto"/>
        <w:jc w:val="both"/>
        <w:rPr>
          <w:kern w:val="0"/>
          <w:sz w:val="28"/>
          <w:szCs w:val="28"/>
        </w:rPr>
      </w:pPr>
      <w:r w:rsidRPr="009B2855">
        <w:rPr>
          <w:b/>
          <w:kern w:val="0"/>
          <w:sz w:val="28"/>
          <w:szCs w:val="28"/>
        </w:rPr>
        <w:t>Краевые конкурсы -1</w:t>
      </w:r>
      <w:r w:rsidRPr="009B2855">
        <w:rPr>
          <w:kern w:val="0"/>
          <w:sz w:val="28"/>
          <w:szCs w:val="28"/>
        </w:rPr>
        <w:t xml:space="preserve"> чел.</w:t>
      </w:r>
    </w:p>
    <w:p w:rsidR="008714D9" w:rsidRPr="007F3964" w:rsidRDefault="0011009F" w:rsidP="008714D9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-</w:t>
      </w:r>
      <w:r w:rsidR="008714D9" w:rsidRPr="009B2855">
        <w:rPr>
          <w:kern w:val="0"/>
          <w:sz w:val="28"/>
          <w:szCs w:val="28"/>
        </w:rPr>
        <w:t>«</w:t>
      </w:r>
      <w:r w:rsidR="008714D9" w:rsidRPr="009B2855">
        <w:rPr>
          <w:bCs/>
          <w:kern w:val="0"/>
          <w:sz w:val="28"/>
          <w:szCs w:val="28"/>
        </w:rPr>
        <w:t xml:space="preserve">Краевой конкурс профессионального мастерства работников сферы дополнительного образования «Сердце отдаю детям» номинация «Техническая»- </w:t>
      </w:r>
      <w:r w:rsidR="008714D9" w:rsidRPr="007F3964">
        <w:rPr>
          <w:bCs/>
          <w:kern w:val="0"/>
          <w:sz w:val="28"/>
          <w:szCs w:val="28"/>
        </w:rPr>
        <w:t>1 место – Петухова Светлана Валерьевна, педагог дополнительного образования (объединение «Компьютерная графика: моделирование и дизайн»)</w:t>
      </w:r>
    </w:p>
    <w:p w:rsidR="008714D9" w:rsidRPr="009B2855" w:rsidRDefault="008714D9" w:rsidP="008714D9">
      <w:pPr>
        <w:spacing w:after="0" w:line="360" w:lineRule="auto"/>
        <w:jc w:val="both"/>
        <w:rPr>
          <w:b/>
          <w:kern w:val="0"/>
          <w:sz w:val="28"/>
          <w:szCs w:val="28"/>
        </w:rPr>
      </w:pPr>
      <w:r w:rsidRPr="009B2855">
        <w:rPr>
          <w:b/>
          <w:kern w:val="0"/>
          <w:sz w:val="28"/>
          <w:szCs w:val="28"/>
        </w:rPr>
        <w:t>Всероссийские конкурсы -</w:t>
      </w:r>
      <w:r w:rsidR="007F3964">
        <w:rPr>
          <w:b/>
          <w:kern w:val="0"/>
          <w:sz w:val="28"/>
          <w:szCs w:val="28"/>
        </w:rPr>
        <w:t>2</w:t>
      </w:r>
      <w:r w:rsidRPr="009B2855">
        <w:rPr>
          <w:b/>
          <w:kern w:val="0"/>
          <w:sz w:val="28"/>
          <w:szCs w:val="28"/>
        </w:rPr>
        <w:t>чел.</w:t>
      </w:r>
    </w:p>
    <w:p w:rsidR="00BE3CE0" w:rsidRDefault="008714D9" w:rsidP="008714D9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9B2855">
        <w:rPr>
          <w:i/>
          <w:kern w:val="0"/>
          <w:sz w:val="28"/>
          <w:szCs w:val="28"/>
        </w:rPr>
        <w:t xml:space="preserve"> </w:t>
      </w:r>
      <w:r w:rsidR="0011009F">
        <w:rPr>
          <w:i/>
          <w:kern w:val="0"/>
          <w:sz w:val="28"/>
          <w:szCs w:val="28"/>
        </w:rPr>
        <w:t>-</w:t>
      </w:r>
      <w:r w:rsidRPr="009B2855">
        <w:rPr>
          <w:kern w:val="0"/>
          <w:sz w:val="28"/>
          <w:szCs w:val="28"/>
        </w:rPr>
        <w:t>Всероссийский Конкурс методических разработок  г. Москва  «Панорама методических кейсов дополнительного образования художественн</w:t>
      </w:r>
      <w:r w:rsidR="002A6CFE">
        <w:rPr>
          <w:kern w:val="0"/>
          <w:sz w:val="28"/>
          <w:szCs w:val="28"/>
        </w:rPr>
        <w:t>ой направленности-2019» -Диплом 3 степени:</w:t>
      </w:r>
      <w:r w:rsidRPr="009B2855">
        <w:rPr>
          <w:kern w:val="0"/>
          <w:sz w:val="28"/>
          <w:szCs w:val="28"/>
        </w:rPr>
        <w:t xml:space="preserve"> Погорелова Марина Константиновна, педагог дополнительного образования (студия детской анимации «Калейдоскоп»)</w:t>
      </w:r>
      <w:r w:rsidR="00BE3CE0">
        <w:rPr>
          <w:kern w:val="0"/>
          <w:sz w:val="28"/>
          <w:szCs w:val="28"/>
        </w:rPr>
        <w:t>.</w:t>
      </w:r>
    </w:p>
    <w:p w:rsidR="00383EBC" w:rsidRDefault="001457F0" w:rsidP="00383EBC">
      <w:pPr>
        <w:spacing w:after="0" w:line="360" w:lineRule="auto"/>
        <w:ind w:firstLine="567"/>
        <w:jc w:val="both"/>
        <w:rPr>
          <w:kern w:val="0"/>
          <w:szCs w:val="24"/>
        </w:rPr>
      </w:pPr>
      <w:r w:rsidRPr="009B2855">
        <w:rPr>
          <w:kern w:val="0"/>
          <w:sz w:val="28"/>
          <w:szCs w:val="28"/>
        </w:rPr>
        <w:t>-</w:t>
      </w:r>
      <w:r w:rsidR="008714D9" w:rsidRPr="009B2855">
        <w:rPr>
          <w:kern w:val="0"/>
          <w:sz w:val="28"/>
          <w:szCs w:val="28"/>
        </w:rPr>
        <w:t xml:space="preserve">Всероссийский открытый конкурс «Лучшие Руководители РФ. 2019» -   </w:t>
      </w:r>
      <w:r w:rsidRPr="009B2855">
        <w:rPr>
          <w:kern w:val="0"/>
          <w:sz w:val="28"/>
          <w:szCs w:val="28"/>
        </w:rPr>
        <w:t>финалист</w:t>
      </w:r>
      <w:r w:rsidR="008714D9" w:rsidRPr="009B2855">
        <w:rPr>
          <w:kern w:val="0"/>
          <w:sz w:val="28"/>
          <w:szCs w:val="28"/>
        </w:rPr>
        <w:t xml:space="preserve"> – Радченко Татьяна Владимировна, директор МБУ ДО ДТДМ</w:t>
      </w:r>
      <w:r w:rsidR="002A6CFE">
        <w:rPr>
          <w:kern w:val="0"/>
          <w:sz w:val="28"/>
          <w:szCs w:val="28"/>
        </w:rPr>
        <w:t>.</w:t>
      </w:r>
      <w:r w:rsidR="008714D9" w:rsidRPr="001457F0">
        <w:rPr>
          <w:kern w:val="0"/>
          <w:szCs w:val="24"/>
        </w:rPr>
        <w:t xml:space="preserve">         </w:t>
      </w:r>
    </w:p>
    <w:p w:rsidR="00383EBC" w:rsidRPr="009B2855" w:rsidRDefault="00383EBC" w:rsidP="00383EBC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- Всероссийский конкурс видеороликов об организации летнего отдыха и детско-юношеского туризма «Как я провёл лето» (коллективная работа).</w:t>
      </w:r>
      <w:r w:rsidRPr="009B2855">
        <w:rPr>
          <w:kern w:val="0"/>
          <w:sz w:val="28"/>
          <w:szCs w:val="28"/>
        </w:rPr>
        <w:t xml:space="preserve">  </w:t>
      </w:r>
    </w:p>
    <w:p w:rsidR="006025B6" w:rsidRDefault="008714D9" w:rsidP="008714D9">
      <w:pPr>
        <w:spacing w:after="0" w:line="360" w:lineRule="auto"/>
        <w:ind w:firstLine="567"/>
        <w:jc w:val="both"/>
        <w:rPr>
          <w:color w:val="FF0000"/>
          <w:kern w:val="0"/>
          <w:szCs w:val="24"/>
        </w:rPr>
      </w:pPr>
      <w:r w:rsidRPr="001457F0">
        <w:rPr>
          <w:kern w:val="0"/>
          <w:szCs w:val="24"/>
        </w:rPr>
        <w:t xml:space="preserve">            </w:t>
      </w:r>
      <w:r w:rsidR="00EC6D8B">
        <w:rPr>
          <w:color w:val="FF0000"/>
          <w:kern w:val="0"/>
          <w:szCs w:val="24"/>
        </w:rPr>
        <w:br w:type="page"/>
      </w:r>
    </w:p>
    <w:p w:rsidR="006025B6" w:rsidRPr="00AC506B" w:rsidRDefault="006025B6" w:rsidP="00EC6D8B">
      <w:pPr>
        <w:pStyle w:val="a5"/>
        <w:numPr>
          <w:ilvl w:val="0"/>
          <w:numId w:val="24"/>
        </w:numPr>
        <w:spacing w:line="240" w:lineRule="auto"/>
        <w:ind w:left="567" w:firstLine="0"/>
        <w:rPr>
          <w:b/>
          <w:sz w:val="28"/>
          <w:szCs w:val="28"/>
        </w:rPr>
      </w:pPr>
      <w:r w:rsidRPr="00AC506B">
        <w:rPr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C02EA4" w:rsidRPr="00C02EA4" w:rsidRDefault="00C02EA4" w:rsidP="001C0D39">
      <w:pPr>
        <w:pStyle w:val="a5"/>
        <w:spacing w:after="0" w:line="360" w:lineRule="auto"/>
        <w:jc w:val="both"/>
        <w:rPr>
          <w:b/>
          <w:szCs w:val="24"/>
        </w:rPr>
      </w:pPr>
    </w:p>
    <w:p w:rsidR="006025B6" w:rsidRPr="007F3964" w:rsidRDefault="00C02EA4" w:rsidP="007F3964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 целью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апробации и диссеминации результатов деятельности КИП, 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>накопленного опыта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педагог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>и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Дворца творчества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транслируют свое  педагогическое</w:t>
      </w:r>
      <w:r w:rsidR="0065247C"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мастерств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>о</w:t>
      </w:r>
      <w:r w:rsidR="0065247C"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65247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>созда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>ют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методически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>е материалы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: </w:t>
      </w:r>
      <w:r w:rsidR="007F3964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>информационные</w:t>
      </w:r>
      <w:r w:rsidRPr="006025B6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>, аналитическ</w:t>
      </w:r>
      <w:r w:rsidR="007F3964"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  <w:t>ие, учебно-наглядные</w:t>
      </w:r>
      <w:r w:rsidR="007F396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другие</w:t>
      </w:r>
      <w:r w:rsidRPr="006025B6">
        <w:rPr>
          <w:rFonts w:eastAsia="Times New Roman"/>
          <w:color w:val="000000"/>
          <w:kern w:val="0"/>
          <w:sz w:val="28"/>
          <w:szCs w:val="28"/>
          <w:lang w:eastAsia="ru-RU"/>
        </w:rPr>
        <w:t>, что помогает р</w:t>
      </w:r>
      <w:r w:rsidRPr="006025B6">
        <w:rPr>
          <w:rFonts w:eastAsia="Times New Roman"/>
          <w:kern w:val="0"/>
          <w:sz w:val="28"/>
          <w:szCs w:val="28"/>
          <w:lang w:eastAsia="ru-RU"/>
        </w:rPr>
        <w:t>аспространению</w:t>
      </w:r>
      <w:r w:rsidR="007F3964">
        <w:rPr>
          <w:rFonts w:eastAsia="Times New Roman"/>
          <w:kern w:val="0"/>
          <w:sz w:val="28"/>
          <w:szCs w:val="28"/>
          <w:lang w:eastAsia="ru-RU"/>
        </w:rPr>
        <w:t xml:space="preserve"> опыта инновационной работы ПДО, активизации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информационно-методической деятельности: выпуск материалов, публикации в СМИ, на сайте учреждения.</w:t>
      </w:r>
    </w:p>
    <w:p w:rsidR="006025B6" w:rsidRPr="006025B6" w:rsidRDefault="006025B6" w:rsidP="007F3964">
      <w:pPr>
        <w:spacing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6025B6">
        <w:rPr>
          <w:rFonts w:eastAsiaTheme="minorHAnsi"/>
          <w:b/>
          <w:kern w:val="0"/>
          <w:sz w:val="28"/>
          <w:szCs w:val="28"/>
        </w:rPr>
        <w:t>Участие педагогов в семинарах, мастер-классах, конференциях</w:t>
      </w:r>
      <w:r w:rsidR="0065247C">
        <w:rPr>
          <w:rFonts w:eastAsiaTheme="minorHAnsi"/>
          <w:b/>
          <w:kern w:val="0"/>
          <w:sz w:val="28"/>
          <w:szCs w:val="28"/>
        </w:rPr>
        <w:t xml:space="preserve"> в</w:t>
      </w:r>
      <w:r w:rsidRPr="006025B6">
        <w:rPr>
          <w:rFonts w:eastAsiaTheme="minorHAnsi"/>
          <w:b/>
          <w:kern w:val="0"/>
          <w:sz w:val="28"/>
          <w:szCs w:val="28"/>
        </w:rPr>
        <w:t xml:space="preserve"> 2019г.</w:t>
      </w:r>
    </w:p>
    <w:tbl>
      <w:tblPr>
        <w:tblStyle w:val="1"/>
        <w:tblW w:w="9578" w:type="dxa"/>
        <w:tblInd w:w="108" w:type="dxa"/>
        <w:tblLook w:val="04A0" w:firstRow="1" w:lastRow="0" w:firstColumn="1" w:lastColumn="0" w:noHBand="0" w:noVBand="1"/>
      </w:tblPr>
      <w:tblGrid>
        <w:gridCol w:w="534"/>
        <w:gridCol w:w="4144"/>
        <w:gridCol w:w="2268"/>
        <w:gridCol w:w="2632"/>
      </w:tblGrid>
      <w:tr w:rsidR="006025B6" w:rsidRPr="006025B6" w:rsidTr="0065247C">
        <w:tc>
          <w:tcPr>
            <w:tcW w:w="534" w:type="dxa"/>
          </w:tcPr>
          <w:p w:rsidR="006025B6" w:rsidRPr="006025B6" w:rsidRDefault="006025B6" w:rsidP="007F3964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1.</w:t>
            </w:r>
          </w:p>
        </w:tc>
        <w:tc>
          <w:tcPr>
            <w:tcW w:w="4144" w:type="dxa"/>
          </w:tcPr>
          <w:p w:rsidR="006025B6" w:rsidRPr="006025B6" w:rsidRDefault="006025B6" w:rsidP="007F3964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 xml:space="preserve">20 </w:t>
            </w:r>
            <w:r w:rsidR="007F3964">
              <w:rPr>
                <w:rFonts w:eastAsiaTheme="minorHAnsi"/>
                <w:b/>
                <w:kern w:val="0"/>
                <w:sz w:val="28"/>
                <w:szCs w:val="28"/>
              </w:rPr>
              <w:t>02.</w:t>
            </w: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2019г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. - </w:t>
            </w:r>
            <w:r w:rsidR="007F3964">
              <w:rPr>
                <w:rFonts w:eastAsiaTheme="minorHAnsi"/>
                <w:kern w:val="0"/>
                <w:sz w:val="28"/>
                <w:szCs w:val="28"/>
              </w:rPr>
              <w:t>краевой семинар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«Современные подходы к обучению учащихся игре на музыкальных инструментах»</w:t>
            </w:r>
          </w:p>
          <w:p w:rsidR="006025B6" w:rsidRPr="006025B6" w:rsidRDefault="006025B6" w:rsidP="007F3964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г. Краснодар.</w:t>
            </w:r>
          </w:p>
        </w:tc>
        <w:tc>
          <w:tcPr>
            <w:tcW w:w="2268" w:type="dxa"/>
          </w:tcPr>
          <w:p w:rsidR="006025B6" w:rsidRPr="006025B6" w:rsidRDefault="006025B6" w:rsidP="007F3964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proofErr w:type="spellStart"/>
            <w:r w:rsidRPr="006025B6">
              <w:rPr>
                <w:rFonts w:eastAsiaTheme="minorHAnsi"/>
                <w:kern w:val="0"/>
                <w:sz w:val="28"/>
                <w:szCs w:val="28"/>
              </w:rPr>
              <w:t>Редванова</w:t>
            </w:r>
            <w:proofErr w:type="spellEnd"/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А.В.</w:t>
            </w:r>
          </w:p>
        </w:tc>
        <w:tc>
          <w:tcPr>
            <w:tcW w:w="2632" w:type="dxa"/>
          </w:tcPr>
          <w:p w:rsidR="006025B6" w:rsidRPr="006025B6" w:rsidRDefault="006025B6" w:rsidP="007F3964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Мастер-класс                    </w:t>
            </w:r>
            <w:proofErr w:type="gramStart"/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  «</w:t>
            </w:r>
            <w:proofErr w:type="gramEnd"/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Приобщение детей старшего школьного возраста к ансамблевому </w:t>
            </w:r>
            <w:proofErr w:type="spellStart"/>
            <w:r w:rsidRPr="006025B6">
              <w:rPr>
                <w:rFonts w:eastAsiaTheme="minorHAnsi"/>
                <w:kern w:val="0"/>
                <w:sz w:val="28"/>
                <w:szCs w:val="28"/>
              </w:rPr>
              <w:t>музицированию</w:t>
            </w:r>
            <w:proofErr w:type="spellEnd"/>
            <w:r w:rsidRPr="006025B6">
              <w:rPr>
                <w:rFonts w:eastAsiaTheme="minorHAnsi"/>
                <w:kern w:val="0"/>
                <w:sz w:val="28"/>
                <w:szCs w:val="28"/>
              </w:rPr>
              <w:t>».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2.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01.04.2019г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>. – Московский Международный  салон «Образование». Всероссийский конкурс «Панорама методических кейсов дополнительного образования художественной направленности -2019»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Гронтковская Н.В., Погорелова М.К.</w:t>
            </w:r>
          </w:p>
        </w:tc>
        <w:tc>
          <w:tcPr>
            <w:tcW w:w="2632" w:type="dxa"/>
          </w:tcPr>
          <w:p w:rsidR="006025B6" w:rsidRPr="006025B6" w:rsidRDefault="007F3964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Выступление, презентация. </w:t>
            </w:r>
            <w:r w:rsidR="006025B6" w:rsidRPr="006025B6">
              <w:rPr>
                <w:rFonts w:eastAsiaTheme="minorHAnsi"/>
                <w:kern w:val="0"/>
                <w:sz w:val="28"/>
                <w:szCs w:val="28"/>
              </w:rPr>
              <w:t xml:space="preserve">Диплом 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3 степени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3.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24.04.2019г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>.- Региональная научно-практическая конференция «Технологический профиль обучения: модели, ресурсы, возможности сетевого взаимодействия»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Протасова А.В. Радченко Т.В.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Выступление, презентация: «Развитие инженерно-технических способностей детей через создание 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lastRenderedPageBreak/>
              <w:t>технопарков на базе учреждений дополнительного образования »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lastRenderedPageBreak/>
              <w:t>4.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26.04.2019 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- Краевой конкурс профессионального мастерства работников сферы  дополнительного образования «Сердце отдаю детям 2019»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г. Краснодар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21.11.19 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– Всероссийский конкурс профессионального мастерства работников сферы  дополнительного образования «Сердце отдаю детям 2019»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г. Пенза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Петухова С.В.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Победитель  в номинации  «Техническая»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6D8B" w:rsidRDefault="00EC6D8B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Диплом участника финала конкурса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5.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26.04.2019г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>.- Зональный практический семинар на тему: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«Использование разнообразных форм работы для разностороннего развития и самореализации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ребенка в условиях инновационной деятельности».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Романов О.В., 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proofErr w:type="spellStart"/>
            <w:r w:rsidRPr="006025B6">
              <w:rPr>
                <w:rFonts w:eastAsiaTheme="minorHAnsi"/>
                <w:kern w:val="0"/>
                <w:sz w:val="28"/>
                <w:szCs w:val="28"/>
              </w:rPr>
              <w:t>Галдина</w:t>
            </w:r>
            <w:proofErr w:type="spellEnd"/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Л. Б.,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Лукаш И. И.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Кулаков А.Ю., 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Любимова О.В.,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Тихонова А.С.,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Калинина Н.Н.,</w:t>
            </w:r>
          </w:p>
          <w:p w:rsidR="006025B6" w:rsidRPr="006025B6" w:rsidRDefault="006025B6" w:rsidP="00EC6D8B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Погорелова М. 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Открытые занятия, 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мастер-классы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6.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26.06.2019г</w:t>
            </w:r>
            <w:r w:rsidR="00F73271">
              <w:rPr>
                <w:rFonts w:eastAsiaTheme="minorHAnsi"/>
                <w:kern w:val="0"/>
                <w:sz w:val="28"/>
                <w:szCs w:val="28"/>
              </w:rPr>
              <w:t>.- В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t>сероссийский конкурс «КТК- талантливым детям» г. Москва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Погорелова М.К., Калинин Д.А., студия «Калейдоскоп»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финалисты 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3 этапа конкурса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t>7.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Участие в Международном слете ПОСТОВ№1 городов-</w:t>
            </w: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lastRenderedPageBreak/>
              <w:t>героев и городов воинской славы г. Минск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proofErr w:type="spellStart"/>
            <w:r w:rsidRPr="006025B6">
              <w:rPr>
                <w:rFonts w:eastAsiaTheme="minorHAnsi"/>
                <w:kern w:val="0"/>
                <w:sz w:val="28"/>
                <w:szCs w:val="28"/>
              </w:rPr>
              <w:lastRenderedPageBreak/>
              <w:t>Кушпель</w:t>
            </w:r>
            <w:proofErr w:type="spellEnd"/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 О.Е.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Товмасян В.К.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 xml:space="preserve">2 место в конкурсе военной </w:t>
            </w:r>
            <w:r w:rsidRPr="006025B6">
              <w:rPr>
                <w:rFonts w:eastAsiaTheme="minorHAnsi"/>
                <w:kern w:val="0"/>
                <w:sz w:val="28"/>
                <w:szCs w:val="28"/>
              </w:rPr>
              <w:lastRenderedPageBreak/>
              <w:t>патриотической песни «Мы ратному подвигу песню поем»</w:t>
            </w:r>
          </w:p>
        </w:tc>
      </w:tr>
      <w:tr w:rsidR="006025B6" w:rsidRPr="006025B6" w:rsidTr="0065247C">
        <w:tc>
          <w:tcPr>
            <w:tcW w:w="53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Cs w:val="24"/>
              </w:rPr>
            </w:pPr>
            <w:r w:rsidRPr="006025B6">
              <w:rPr>
                <w:rFonts w:eastAsiaTheme="minorHAnsi"/>
                <w:kern w:val="0"/>
                <w:szCs w:val="24"/>
              </w:rPr>
              <w:lastRenderedPageBreak/>
              <w:t>8.</w:t>
            </w:r>
          </w:p>
        </w:tc>
        <w:tc>
          <w:tcPr>
            <w:tcW w:w="4144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Ежегодный межрегиональный конкурс «Это мои горы»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b/>
                <w:kern w:val="0"/>
                <w:sz w:val="28"/>
                <w:szCs w:val="28"/>
              </w:rPr>
              <w:t>г. Майкоп</w:t>
            </w:r>
          </w:p>
        </w:tc>
        <w:tc>
          <w:tcPr>
            <w:tcW w:w="2268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Семенова О.Е.</w:t>
            </w:r>
          </w:p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Попович А.В.</w:t>
            </w:r>
          </w:p>
        </w:tc>
        <w:tc>
          <w:tcPr>
            <w:tcW w:w="2632" w:type="dxa"/>
          </w:tcPr>
          <w:p w:rsidR="006025B6" w:rsidRPr="006025B6" w:rsidRDefault="006025B6" w:rsidP="0065247C">
            <w:pPr>
              <w:spacing w:line="36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6025B6">
              <w:rPr>
                <w:rFonts w:eastAsiaTheme="minorHAnsi"/>
                <w:kern w:val="0"/>
                <w:sz w:val="28"/>
                <w:szCs w:val="28"/>
              </w:rPr>
              <w:t>8 участников</w:t>
            </w:r>
          </w:p>
        </w:tc>
      </w:tr>
    </w:tbl>
    <w:p w:rsidR="006025B6" w:rsidRPr="006025B6" w:rsidRDefault="006025B6" w:rsidP="0065247C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025B6" w:rsidRPr="006025B6" w:rsidRDefault="006025B6" w:rsidP="00360820">
      <w:pPr>
        <w:spacing w:after="0" w:line="360" w:lineRule="auto"/>
        <w:ind w:right="-1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ab/>
      </w:r>
      <w:r w:rsidRPr="006025B6">
        <w:rPr>
          <w:rFonts w:eastAsia="Times New Roman"/>
          <w:b/>
          <w:kern w:val="0"/>
          <w:sz w:val="28"/>
          <w:szCs w:val="28"/>
          <w:lang w:eastAsia="ru-RU"/>
        </w:rPr>
        <w:t>Социальное партнерство в образовании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– это совместная коллективная распределенная деятельность различных социальных групп,</w:t>
      </w:r>
      <w:r w:rsidRPr="006025B6">
        <w:rPr>
          <w:rFonts w:eastAsia="Times New Roman"/>
          <w:kern w:val="0"/>
          <w:sz w:val="36"/>
          <w:szCs w:val="24"/>
          <w:lang w:eastAsia="ru-RU"/>
        </w:rPr>
        <w:t xml:space="preserve">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новый уровень </w:t>
      </w:r>
      <w:r w:rsidR="007F3964">
        <w:rPr>
          <w:rFonts w:eastAsia="Times New Roman"/>
          <w:kern w:val="0"/>
          <w:sz w:val="28"/>
          <w:szCs w:val="28"/>
          <w:lang w:eastAsia="ru-RU"/>
        </w:rPr>
        <w:t xml:space="preserve">взаимодействия с социумом, выход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за пределы территориальной ограниченности своего учреждения, открыт</w:t>
      </w:r>
      <w:r w:rsidR="007F3964">
        <w:rPr>
          <w:rFonts w:eastAsia="Times New Roman"/>
          <w:kern w:val="0"/>
          <w:sz w:val="28"/>
          <w:szCs w:val="28"/>
          <w:lang w:eastAsia="ru-RU"/>
        </w:rPr>
        <w:t>ая образовательная площадка</w:t>
      </w:r>
      <w:r w:rsidRPr="006025B6">
        <w:rPr>
          <w:rFonts w:eastAsia="Times New Roman"/>
          <w:kern w:val="0"/>
          <w:sz w:val="28"/>
          <w:szCs w:val="28"/>
          <w:lang w:eastAsia="ru-RU"/>
        </w:rPr>
        <w:t>.</w:t>
      </w:r>
      <w:r w:rsidRPr="006025B6">
        <w:rPr>
          <w:rFonts w:eastAsia="Times New Roman"/>
          <w:kern w:val="0"/>
          <w:sz w:val="36"/>
          <w:szCs w:val="24"/>
          <w:lang w:eastAsia="ru-RU"/>
        </w:rPr>
        <w:t xml:space="preserve"> </w:t>
      </w:r>
      <w:r w:rsidR="00360820">
        <w:rPr>
          <w:rFonts w:eastAsia="Times New Roman"/>
          <w:kern w:val="0"/>
          <w:sz w:val="28"/>
          <w:szCs w:val="28"/>
          <w:lang w:eastAsia="ru-RU"/>
        </w:rPr>
        <w:t xml:space="preserve">Дворец творчества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60820">
        <w:rPr>
          <w:rFonts w:eastAsia="Times New Roman"/>
          <w:kern w:val="0"/>
          <w:sz w:val="28"/>
          <w:szCs w:val="28"/>
          <w:lang w:eastAsia="ru-RU"/>
        </w:rPr>
        <w:t xml:space="preserve">ежегодно использует и расширяет данную  возможность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социального партнерства для создания единой открытой </w:t>
      </w:r>
      <w:proofErr w:type="spellStart"/>
      <w:r w:rsidRPr="006025B6">
        <w:rPr>
          <w:rFonts w:eastAsia="Times New Roman"/>
          <w:kern w:val="0"/>
          <w:sz w:val="28"/>
          <w:szCs w:val="28"/>
          <w:lang w:eastAsia="ru-RU"/>
        </w:rPr>
        <w:t>воспитательно</w:t>
      </w:r>
      <w:proofErr w:type="spellEnd"/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-образовательной системы. За 2019 год при осуществлении деятельности в сетевом взаимодействии  было охвачено </w:t>
      </w:r>
      <w:r w:rsidR="0065247C" w:rsidRPr="00EC6D8B">
        <w:rPr>
          <w:rFonts w:eastAsia="Times New Roman"/>
          <w:kern w:val="0"/>
          <w:sz w:val="28"/>
          <w:szCs w:val="28"/>
          <w:lang w:eastAsia="ru-RU"/>
        </w:rPr>
        <w:t>170</w:t>
      </w:r>
      <w:r w:rsidR="001C0D39">
        <w:rPr>
          <w:rFonts w:eastAsia="Times New Roman"/>
          <w:kern w:val="0"/>
          <w:sz w:val="28"/>
          <w:szCs w:val="28"/>
          <w:lang w:eastAsia="ru-RU"/>
        </w:rPr>
        <w:t>1</w:t>
      </w:r>
      <w:r w:rsidR="0065247C">
        <w:rPr>
          <w:rFonts w:eastAsia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уч-ся школ и студентов </w:t>
      </w:r>
      <w:proofErr w:type="spellStart"/>
      <w:r w:rsidR="00360820">
        <w:rPr>
          <w:rFonts w:eastAsia="Times New Roman"/>
          <w:kern w:val="0"/>
          <w:sz w:val="28"/>
          <w:szCs w:val="28"/>
          <w:lang w:eastAsia="ru-RU"/>
        </w:rPr>
        <w:t>СУЗов</w:t>
      </w:r>
      <w:proofErr w:type="spellEnd"/>
      <w:r w:rsidR="00360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025B6">
        <w:rPr>
          <w:rFonts w:eastAsia="Times New Roman"/>
          <w:kern w:val="0"/>
          <w:sz w:val="28"/>
          <w:szCs w:val="28"/>
          <w:lang w:eastAsia="ru-RU"/>
        </w:rPr>
        <w:t>города:</w:t>
      </w:r>
    </w:p>
    <w:p w:rsidR="006025B6" w:rsidRPr="00360820" w:rsidRDefault="006025B6" w:rsidP="00360820">
      <w:pPr>
        <w:spacing w:after="0" w:line="360" w:lineRule="auto"/>
        <w:ind w:right="283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Галдина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Л.Б.: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27(150 уч-ся),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№29 (100 уч-ся)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025B6" w:rsidRPr="00360820" w:rsidRDefault="006025B6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2.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Борзенкова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Н.В.:  гимназия № 8  (63 уч-ся), гимназия № 7 (79 уч-ся), 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17 (102 уч-ся),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29 (94 уч-ся)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025B6" w:rsidRPr="00360820" w:rsidRDefault="00360820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>3. Попович А.В.:</w:t>
      </w:r>
      <w:r w:rsidR="006025B6" w:rsidRPr="00360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6025B6"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="006025B6" w:rsidRPr="00360820">
        <w:rPr>
          <w:rFonts w:eastAsia="Times New Roman"/>
          <w:kern w:val="0"/>
          <w:sz w:val="28"/>
          <w:szCs w:val="28"/>
          <w:lang w:eastAsia="ru-RU"/>
        </w:rPr>
        <w:t xml:space="preserve"> № 27 (28 уч-ся), </w:t>
      </w:r>
      <w:proofErr w:type="spellStart"/>
      <w:r w:rsidR="006025B6"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="006025B6" w:rsidRPr="00360820">
        <w:rPr>
          <w:rFonts w:eastAsia="Times New Roman"/>
          <w:kern w:val="0"/>
          <w:sz w:val="28"/>
          <w:szCs w:val="28"/>
          <w:lang w:eastAsia="ru-RU"/>
        </w:rPr>
        <w:t xml:space="preserve"> №</w:t>
      </w: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29 (30 уч-ся),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40 (33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уч</w:t>
      </w:r>
      <w:proofErr w:type="spellEnd"/>
      <w:r w:rsidR="006025B6" w:rsidRPr="00360820">
        <w:rPr>
          <w:rFonts w:eastAsia="Times New Roman"/>
          <w:kern w:val="0"/>
          <w:sz w:val="28"/>
          <w:szCs w:val="28"/>
          <w:lang w:eastAsia="ru-RU"/>
        </w:rPr>
        <w:t>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  <w:r w:rsidR="006025B6" w:rsidRPr="0036082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025B6" w:rsidRPr="00360820" w:rsidRDefault="006025B6" w:rsidP="0065247C">
      <w:pPr>
        <w:spacing w:after="0" w:line="360" w:lineRule="auto"/>
        <w:ind w:right="283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4. Семенова О.Е.: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14 (18 уч-ся), НОШ № 11 (25 уч-ся), ТЭЛ (28 уч-ся).</w:t>
      </w:r>
    </w:p>
    <w:p w:rsidR="006025B6" w:rsidRPr="00360820" w:rsidRDefault="006025B6" w:rsidP="0065247C">
      <w:pPr>
        <w:spacing w:after="0" w:line="360" w:lineRule="auto"/>
        <w:ind w:right="283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5. Серая Н.А.: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№18 (172 уч-ся)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60820" w:rsidRPr="00360820" w:rsidRDefault="006025B6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6. Макаренко М.О.: </w:t>
      </w:r>
      <w:proofErr w:type="spellStart"/>
      <w:r w:rsidRPr="00360820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№ 29 (124 уч-ся)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025B6" w:rsidRPr="00360820" w:rsidRDefault="00360820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7. Реализация </w:t>
      </w:r>
      <w:r w:rsidR="00AC506B">
        <w:rPr>
          <w:rFonts w:eastAsia="Times New Roman"/>
          <w:kern w:val="0"/>
          <w:sz w:val="28"/>
          <w:szCs w:val="28"/>
          <w:lang w:eastAsia="ru-RU"/>
        </w:rPr>
        <w:t xml:space="preserve">инновационного </w:t>
      </w: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творческого проекта </w:t>
      </w:r>
      <w:r w:rsidR="006025B6" w:rsidRPr="00360820">
        <w:rPr>
          <w:rFonts w:eastAsia="Times New Roman"/>
          <w:kern w:val="0"/>
          <w:sz w:val="28"/>
          <w:szCs w:val="28"/>
          <w:lang w:eastAsia="ru-RU"/>
        </w:rPr>
        <w:t>«Музыка для всех»:</w:t>
      </w:r>
    </w:p>
    <w:p w:rsidR="006025B6" w:rsidRPr="006025B6" w:rsidRDefault="006025B6" w:rsidP="00360820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83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>6 января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2019г «Рождественский концерт» (70 чел.)</w:t>
      </w:r>
    </w:p>
    <w:p w:rsidR="006025B6" w:rsidRPr="006025B6" w:rsidRDefault="006025B6" w:rsidP="00360820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83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>25 февраля  «Гордость Кубани театр балета им. Ю.Н. Григоровича» (158 чел)</w:t>
      </w:r>
    </w:p>
    <w:p w:rsidR="006025B6" w:rsidRPr="006025B6" w:rsidRDefault="006025B6" w:rsidP="00360820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83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>18 марта Музыкальная гостиная «Многоликая гитара» (104 чел)</w:t>
      </w:r>
    </w:p>
    <w:p w:rsidR="006025B6" w:rsidRPr="006025B6" w:rsidRDefault="006025B6" w:rsidP="00360820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83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>24 мая «Весёлые ребята – Дунаевские» (182 чел)</w:t>
      </w:r>
    </w:p>
    <w:p w:rsidR="006025B6" w:rsidRPr="00360820" w:rsidRDefault="006025B6" w:rsidP="0065247C">
      <w:pPr>
        <w:spacing w:after="0" w:line="360" w:lineRule="auto"/>
        <w:ind w:right="283"/>
        <w:rPr>
          <w:rFonts w:eastAsia="Times New Roman"/>
          <w:kern w:val="0"/>
          <w:sz w:val="28"/>
          <w:szCs w:val="28"/>
          <w:lang w:eastAsia="ru-RU"/>
        </w:rPr>
      </w:pPr>
      <w:r w:rsidRPr="00360820">
        <w:rPr>
          <w:rFonts w:eastAsia="Times New Roman"/>
          <w:kern w:val="0"/>
          <w:sz w:val="28"/>
          <w:szCs w:val="28"/>
          <w:lang w:eastAsia="ru-RU"/>
        </w:rPr>
        <w:t>7. Гронтковская Н.В.: Новороссийский социально-педагогический колледж (117 уч-ся)</w:t>
      </w:r>
      <w:r w:rsidR="00AC506B">
        <w:rPr>
          <w:rFonts w:eastAsia="Times New Roman"/>
          <w:kern w:val="0"/>
          <w:sz w:val="28"/>
          <w:szCs w:val="28"/>
          <w:lang w:eastAsia="ru-RU"/>
        </w:rPr>
        <w:t>.</w:t>
      </w:r>
      <w:r w:rsidRPr="0036082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025B6" w:rsidRPr="006025B6" w:rsidRDefault="006025B6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 xml:space="preserve">8.  </w:t>
      </w:r>
      <w:proofErr w:type="gramStart"/>
      <w:r w:rsidRPr="006025B6">
        <w:rPr>
          <w:rFonts w:eastAsia="Times New Roman"/>
          <w:kern w:val="0"/>
          <w:sz w:val="28"/>
          <w:szCs w:val="28"/>
          <w:lang w:eastAsia="ru-RU"/>
        </w:rPr>
        <w:t>При  активном</w:t>
      </w:r>
      <w:proofErr w:type="gramEnd"/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сотрудничестве со студентами 24 чел. (волонтерами) из Новороссийского института (филиала) АНО ВО Московского гуманитарно-экономического университета и поддержке МБУ «Центра развития детей и молодёжи с ограниченными возможностями здоровья «Мир без границ» в рамках сетевого взаимодействия</w:t>
      </w:r>
      <w:r w:rsidRPr="006025B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6025B6">
        <w:rPr>
          <w:rFonts w:eastAsia="Times New Roman"/>
          <w:kern w:val="0"/>
          <w:sz w:val="28"/>
          <w:szCs w:val="28"/>
          <w:lang w:eastAsia="ru-RU"/>
        </w:rPr>
        <w:t>проводились культурно-массовые и тематические мероприятия, праздники для детей с ОВЗ и детей-инвалидов города: День матери,</w:t>
      </w:r>
      <w:r w:rsidRPr="006025B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Новогодняя Ёлка,  Масленица.   </w:t>
      </w:r>
    </w:p>
    <w:p w:rsidR="0065247C" w:rsidRDefault="006025B6" w:rsidP="0065247C">
      <w:pPr>
        <w:spacing w:after="0" w:line="360" w:lineRule="auto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b/>
          <w:kern w:val="0"/>
          <w:sz w:val="28"/>
          <w:szCs w:val="28"/>
          <w:lang w:eastAsia="ru-RU"/>
        </w:rPr>
        <w:t xml:space="preserve"> 9.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В рамках реализации федерального проекта «Успех каждого ребёнка» и «Со</w:t>
      </w:r>
      <w:r w:rsidR="0065247C">
        <w:rPr>
          <w:rFonts w:eastAsia="Times New Roman"/>
          <w:kern w:val="0"/>
          <w:sz w:val="28"/>
          <w:szCs w:val="28"/>
          <w:lang w:eastAsia="ru-RU"/>
        </w:rPr>
        <w:t xml:space="preserve">временная </w:t>
      </w:r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школа» осуществлялось методическое сопровождение мероприятий по реализации дополнительных общеобразовательных программ естественнонаучной и технической профилей по Программе «Точки роста» со школами МО город Новороссийск, расположенными в сельской местности: </w:t>
      </w:r>
      <w:proofErr w:type="spellStart"/>
      <w:r w:rsidRPr="006025B6">
        <w:rPr>
          <w:rFonts w:eastAsia="Times New Roman"/>
          <w:kern w:val="0"/>
          <w:sz w:val="28"/>
          <w:szCs w:val="28"/>
          <w:lang w:eastAsia="ru-RU"/>
        </w:rPr>
        <w:t>сош</w:t>
      </w:r>
      <w:proofErr w:type="spellEnd"/>
      <w:r w:rsidRPr="006025B6">
        <w:rPr>
          <w:rFonts w:eastAsia="Times New Roman"/>
          <w:kern w:val="0"/>
          <w:sz w:val="28"/>
          <w:szCs w:val="28"/>
          <w:lang w:eastAsia="ru-RU"/>
        </w:rPr>
        <w:t xml:space="preserve"> № 23; 24; 26; 30.</w:t>
      </w:r>
    </w:p>
    <w:p w:rsidR="0065247C" w:rsidRPr="0065247C" w:rsidRDefault="0065247C" w:rsidP="0065247C">
      <w:pPr>
        <w:spacing w:after="0"/>
        <w:jc w:val="center"/>
        <w:rPr>
          <w:rFonts w:eastAsia="Times New Roman"/>
          <w:b/>
          <w:kern w:val="0"/>
          <w:szCs w:val="24"/>
          <w:lang w:eastAsia="ru-RU"/>
        </w:rPr>
      </w:pPr>
      <w:r w:rsidRPr="0065247C">
        <w:rPr>
          <w:rFonts w:eastAsia="Times New Roman"/>
          <w:b/>
          <w:kern w:val="0"/>
          <w:szCs w:val="24"/>
          <w:lang w:eastAsia="ru-RU"/>
        </w:rPr>
        <w:t>ПЛАН</w:t>
      </w:r>
    </w:p>
    <w:p w:rsidR="0065247C" w:rsidRPr="0065247C" w:rsidRDefault="0065247C" w:rsidP="0065247C">
      <w:pPr>
        <w:spacing w:after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5247C">
        <w:rPr>
          <w:rFonts w:eastAsia="Times New Roman"/>
          <w:b/>
          <w:kern w:val="0"/>
          <w:sz w:val="28"/>
          <w:szCs w:val="28"/>
          <w:lang w:eastAsia="ru-RU"/>
        </w:rPr>
        <w:t>проведения социокультурных мероприятий в рамках реализации программы «Точки роста»</w:t>
      </w:r>
    </w:p>
    <w:p w:rsidR="0065247C" w:rsidRPr="0065247C" w:rsidRDefault="0065247C" w:rsidP="0065247C">
      <w:pPr>
        <w:spacing w:after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5247C" w:rsidRPr="0065247C" w:rsidTr="0040226E">
        <w:tc>
          <w:tcPr>
            <w:tcW w:w="675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№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proofErr w:type="gramStart"/>
            <w:r w:rsidRPr="0065247C">
              <w:rPr>
                <w:rFonts w:eastAsia="Times New Roman"/>
                <w:kern w:val="0"/>
                <w:szCs w:val="24"/>
              </w:rPr>
              <w:t>п</w:t>
            </w:r>
            <w:proofErr w:type="gramEnd"/>
            <w:r w:rsidRPr="0065247C">
              <w:rPr>
                <w:rFonts w:eastAsia="Times New Roman"/>
                <w:kern w:val="0"/>
                <w:szCs w:val="24"/>
              </w:rPr>
              <w:t>/п</w:t>
            </w:r>
          </w:p>
        </w:tc>
        <w:tc>
          <w:tcPr>
            <w:tcW w:w="4110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Ответственные </w:t>
            </w:r>
          </w:p>
        </w:tc>
      </w:tr>
      <w:tr w:rsidR="0065247C" w:rsidRPr="0065247C" w:rsidTr="0040226E">
        <w:tc>
          <w:tcPr>
            <w:tcW w:w="675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1.</w:t>
            </w:r>
          </w:p>
        </w:tc>
        <w:tc>
          <w:tcPr>
            <w:tcW w:w="4110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Открытие  «Точки роста»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23 сентября 2019г.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СОШ № 23, 24,26,30</w:t>
            </w:r>
          </w:p>
        </w:tc>
      </w:tr>
      <w:tr w:rsidR="0065247C" w:rsidRPr="0065247C" w:rsidTr="0040226E">
        <w:tc>
          <w:tcPr>
            <w:tcW w:w="675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2.</w:t>
            </w:r>
          </w:p>
        </w:tc>
        <w:tc>
          <w:tcPr>
            <w:tcW w:w="4110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Городской конкурс: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«Виртуальная экскурсия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«Мы помним, мы гордимся» в рамках празднования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75-летия Победы в Великой Отечественной войне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07.10 – 11.10.2019г.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5247C">
              <w:rPr>
                <w:rFonts w:eastAsia="Times New Roman"/>
                <w:kern w:val="0"/>
                <w:sz w:val="28"/>
                <w:szCs w:val="28"/>
              </w:rPr>
              <w:t>Галдина</w:t>
            </w:r>
            <w:proofErr w:type="spellEnd"/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 Л.Б.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5247C" w:rsidRPr="0065247C" w:rsidTr="0040226E">
        <w:tc>
          <w:tcPr>
            <w:tcW w:w="675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3.</w:t>
            </w:r>
          </w:p>
        </w:tc>
        <w:tc>
          <w:tcPr>
            <w:tcW w:w="4110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Турнир «Королевство 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gramStart"/>
            <w:r w:rsidRPr="0065247C">
              <w:rPr>
                <w:rFonts w:eastAsia="Times New Roman"/>
                <w:kern w:val="0"/>
                <w:sz w:val="28"/>
                <w:szCs w:val="28"/>
              </w:rPr>
              <w:t>ШАХ-МАТ</w:t>
            </w:r>
            <w:proofErr w:type="gramEnd"/>
            <w:r w:rsidRPr="0065247C">
              <w:rPr>
                <w:rFonts w:eastAsia="Times New Roman"/>
                <w:kern w:val="0"/>
                <w:sz w:val="28"/>
                <w:szCs w:val="28"/>
              </w:rPr>
              <w:t>»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 14.10. по 30.10.2019г.,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СОШ № 23,  24,26,30</w:t>
            </w:r>
          </w:p>
        </w:tc>
      </w:tr>
      <w:tr w:rsidR="0065247C" w:rsidRPr="0065247C" w:rsidTr="0040226E">
        <w:trPr>
          <w:trHeight w:val="1230"/>
        </w:trPr>
        <w:tc>
          <w:tcPr>
            <w:tcW w:w="675" w:type="dxa"/>
            <w:vMerge w:val="restart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4.</w:t>
            </w:r>
          </w:p>
        </w:tc>
        <w:tc>
          <w:tcPr>
            <w:tcW w:w="4110" w:type="dxa"/>
            <w:vMerge w:val="restart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Естественнонаучный марафон (защита проектов, презентаций по теме «Виртуальная экскурсия»)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школьный этап-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 14.10. по 30.10.2019г.,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СОШ № 23, 24,26,30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5247C" w:rsidRPr="0065247C" w:rsidTr="0040226E">
        <w:trPr>
          <w:trHeight w:val="1365"/>
        </w:trPr>
        <w:tc>
          <w:tcPr>
            <w:tcW w:w="675" w:type="dxa"/>
            <w:vMerge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4110" w:type="dxa"/>
            <w:vMerge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городской этап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- 02.11.2019г.</w:t>
            </w:r>
          </w:p>
          <w:p w:rsidR="0065247C" w:rsidRPr="0065247C" w:rsidRDefault="0065247C" w:rsidP="0065247C">
            <w:pPr>
              <w:spacing w:beforeAutospacing="1" w:afterAutospacing="1"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247C" w:rsidRPr="0065247C" w:rsidRDefault="00AC506B" w:rsidP="0065247C">
            <w:pPr>
              <w:tabs>
                <w:tab w:val="left" w:pos="284"/>
              </w:tabs>
              <w:spacing w:after="120"/>
              <w:ind w:left="284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Протасова А.В. </w:t>
            </w:r>
            <w:proofErr w:type="spellStart"/>
            <w:r w:rsidR="0065247C" w:rsidRPr="0065247C">
              <w:rPr>
                <w:rFonts w:eastAsiaTheme="minorHAnsi"/>
                <w:kern w:val="0"/>
                <w:sz w:val="28"/>
                <w:szCs w:val="28"/>
              </w:rPr>
              <w:t>Галдина</w:t>
            </w:r>
            <w:proofErr w:type="spellEnd"/>
            <w:r w:rsidR="0065247C" w:rsidRPr="0065247C">
              <w:rPr>
                <w:rFonts w:eastAsiaTheme="minorHAnsi"/>
                <w:kern w:val="0"/>
                <w:sz w:val="28"/>
                <w:szCs w:val="28"/>
              </w:rPr>
              <w:t xml:space="preserve"> Л.Б.</w:t>
            </w:r>
            <w:r w:rsidR="0065247C" w:rsidRPr="0065247C">
              <w:rPr>
                <w:rFonts w:eastAsia="Times New Roman"/>
                <w:kern w:val="0"/>
                <w:sz w:val="28"/>
                <w:szCs w:val="28"/>
              </w:rPr>
              <w:t xml:space="preserve"> Морозова Е.Г.</w:t>
            </w:r>
          </w:p>
        </w:tc>
      </w:tr>
      <w:tr w:rsidR="0065247C" w:rsidRPr="0065247C" w:rsidTr="0040226E">
        <w:trPr>
          <w:trHeight w:val="780"/>
        </w:trPr>
        <w:tc>
          <w:tcPr>
            <w:tcW w:w="675" w:type="dxa"/>
            <w:vMerge w:val="restart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  <w:r w:rsidRPr="0065247C">
              <w:rPr>
                <w:rFonts w:eastAsia="Times New Roman"/>
                <w:kern w:val="0"/>
                <w:szCs w:val="24"/>
              </w:rPr>
              <w:t>5.</w:t>
            </w:r>
          </w:p>
        </w:tc>
        <w:tc>
          <w:tcPr>
            <w:tcW w:w="4110" w:type="dxa"/>
            <w:vMerge w:val="restart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Городской конкурс –</w:t>
            </w:r>
            <w:proofErr w:type="spellStart"/>
            <w:r w:rsidRPr="0065247C">
              <w:rPr>
                <w:rFonts w:eastAsia="Times New Roman"/>
                <w:kern w:val="0"/>
                <w:sz w:val="28"/>
                <w:szCs w:val="28"/>
              </w:rPr>
              <w:t>квест</w:t>
            </w:r>
            <w:proofErr w:type="spellEnd"/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- игра «Школа </w:t>
            </w:r>
            <w:proofErr w:type="spellStart"/>
            <w:proofErr w:type="gramStart"/>
            <w:r w:rsidRPr="0065247C">
              <w:rPr>
                <w:rFonts w:eastAsia="Times New Roman"/>
                <w:kern w:val="0"/>
                <w:sz w:val="28"/>
                <w:szCs w:val="28"/>
              </w:rPr>
              <w:t>безопасности»по</w:t>
            </w:r>
            <w:proofErr w:type="spellEnd"/>
            <w:proofErr w:type="gramEnd"/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 вопросам: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- «Медицина для всех и каждого»,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- «Растение в помощь медицине»,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-«Безопасный интернет»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школьный этап- 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до 03.12.2019г.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СОШ № 23,  24,26,30</w:t>
            </w:r>
          </w:p>
        </w:tc>
      </w:tr>
      <w:tr w:rsidR="0065247C" w:rsidRPr="0065247C" w:rsidTr="0040226E">
        <w:trPr>
          <w:trHeight w:val="330"/>
        </w:trPr>
        <w:tc>
          <w:tcPr>
            <w:tcW w:w="675" w:type="dxa"/>
            <w:vMerge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4110" w:type="dxa"/>
            <w:vMerge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городской этап</w:t>
            </w:r>
          </w:p>
          <w:p w:rsidR="0065247C" w:rsidRPr="0065247C" w:rsidRDefault="0065247C" w:rsidP="0065247C">
            <w:pPr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05.12.2019г.</w:t>
            </w:r>
          </w:p>
        </w:tc>
        <w:tc>
          <w:tcPr>
            <w:tcW w:w="2393" w:type="dxa"/>
          </w:tcPr>
          <w:p w:rsidR="0065247C" w:rsidRPr="0065247C" w:rsidRDefault="0065247C" w:rsidP="0065247C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Серая Н.А.</w:t>
            </w:r>
          </w:p>
          <w:p w:rsidR="0065247C" w:rsidRPr="0065247C" w:rsidRDefault="0065247C" w:rsidP="0065247C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Попович А.В.</w:t>
            </w:r>
          </w:p>
          <w:p w:rsidR="0065247C" w:rsidRPr="0065247C" w:rsidRDefault="0065247C" w:rsidP="0065247C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5247C">
              <w:rPr>
                <w:rFonts w:eastAsia="Times New Roman"/>
                <w:kern w:val="0"/>
                <w:sz w:val="28"/>
                <w:szCs w:val="28"/>
              </w:rPr>
              <w:t>Гогитидзе</w:t>
            </w:r>
            <w:proofErr w:type="spellEnd"/>
            <w:r w:rsidRPr="0065247C">
              <w:rPr>
                <w:rFonts w:eastAsia="Times New Roman"/>
                <w:kern w:val="0"/>
                <w:sz w:val="28"/>
                <w:szCs w:val="28"/>
              </w:rPr>
              <w:t xml:space="preserve"> О.В.</w:t>
            </w:r>
          </w:p>
          <w:p w:rsidR="0065247C" w:rsidRPr="0065247C" w:rsidRDefault="0065247C" w:rsidP="0065247C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Гронтковская Н.В.</w:t>
            </w:r>
          </w:p>
          <w:p w:rsidR="0065247C" w:rsidRPr="0065247C" w:rsidRDefault="0065247C" w:rsidP="0065247C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5247C">
              <w:rPr>
                <w:rFonts w:eastAsia="Times New Roman"/>
                <w:kern w:val="0"/>
                <w:sz w:val="28"/>
                <w:szCs w:val="28"/>
              </w:rPr>
              <w:t>Протасова А.В.</w:t>
            </w:r>
          </w:p>
        </w:tc>
      </w:tr>
    </w:tbl>
    <w:p w:rsidR="0065247C" w:rsidRPr="0065247C" w:rsidRDefault="0065247C" w:rsidP="0065247C">
      <w:pPr>
        <w:spacing w:after="0" w:line="240" w:lineRule="auto"/>
        <w:ind w:left="567"/>
        <w:jc w:val="center"/>
        <w:rPr>
          <w:rFonts w:eastAsia="Times New Roman"/>
          <w:kern w:val="0"/>
          <w:sz w:val="36"/>
          <w:szCs w:val="36"/>
          <w:lang w:eastAsia="ru-RU"/>
        </w:rPr>
      </w:pPr>
    </w:p>
    <w:p w:rsidR="006025B6" w:rsidRDefault="006025B6" w:rsidP="001457F0">
      <w:pPr>
        <w:spacing w:after="0"/>
        <w:ind w:right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025B6">
        <w:rPr>
          <w:rFonts w:eastAsia="Times New Roman"/>
          <w:kern w:val="0"/>
          <w:sz w:val="28"/>
          <w:szCs w:val="28"/>
          <w:lang w:eastAsia="ru-RU"/>
        </w:rPr>
        <w:tab/>
        <w:t xml:space="preserve">Внутриведомственное и межведомственное сетевое взаимодействие помогает реализовывать творческие и социальные проекты, решая одну из главных задач по привлечению детей и молодёжи в дополнительное образование, способствует приобщению к здоровому образу жизни, профориентации обучающихся, поддержке одарённых детей и детей с ОВЗ. </w:t>
      </w:r>
    </w:p>
    <w:p w:rsidR="0069513F" w:rsidRPr="006025B6" w:rsidRDefault="0069513F" w:rsidP="001457F0">
      <w:pPr>
        <w:spacing w:after="0"/>
        <w:ind w:right="283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025B6" w:rsidRPr="006025B6" w:rsidRDefault="00BE3CE0" w:rsidP="0069513F">
      <w:pPr>
        <w:shd w:val="clear" w:color="auto" w:fill="FFFFFF"/>
        <w:spacing w:after="0"/>
        <w:ind w:firstLine="142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F54B63B" wp14:editId="0FDFB055">
            <wp:simplePos x="0" y="0"/>
            <wp:positionH relativeFrom="column">
              <wp:posOffset>509270</wp:posOffset>
            </wp:positionH>
            <wp:positionV relativeFrom="paragraph">
              <wp:posOffset>193675</wp:posOffset>
            </wp:positionV>
            <wp:extent cx="5076825" cy="3314700"/>
            <wp:effectExtent l="57150" t="38100" r="47625" b="7620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B6" w:rsidRPr="006545B8" w:rsidRDefault="006025B6" w:rsidP="001457F0">
      <w:pPr>
        <w:spacing w:after="0" w:line="240" w:lineRule="auto"/>
        <w:jc w:val="both"/>
        <w:rPr>
          <w:color w:val="FF0000"/>
          <w:kern w:val="0"/>
          <w:szCs w:val="24"/>
        </w:rPr>
      </w:pPr>
    </w:p>
    <w:sectPr w:rsidR="006025B6" w:rsidRPr="006545B8" w:rsidSect="002830A9">
      <w:footerReference w:type="default" r:id="rId1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E4" w:rsidRDefault="00F455E4" w:rsidP="00262762">
      <w:pPr>
        <w:spacing w:after="0" w:line="240" w:lineRule="auto"/>
      </w:pPr>
      <w:r>
        <w:separator/>
      </w:r>
    </w:p>
  </w:endnote>
  <w:endnote w:type="continuationSeparator" w:id="0">
    <w:p w:rsidR="00F455E4" w:rsidRDefault="00F455E4" w:rsidP="0026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937221"/>
      <w:docPartObj>
        <w:docPartGallery w:val="Page Numbers (Bottom of Page)"/>
        <w:docPartUnique/>
      </w:docPartObj>
    </w:sdtPr>
    <w:sdtEndPr/>
    <w:sdtContent>
      <w:p w:rsidR="007F3964" w:rsidRDefault="007F39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D6">
          <w:rPr>
            <w:noProof/>
          </w:rPr>
          <w:t>20</w:t>
        </w:r>
        <w:r>
          <w:fldChar w:fldCharType="end"/>
        </w:r>
      </w:p>
    </w:sdtContent>
  </w:sdt>
  <w:p w:rsidR="007F3964" w:rsidRDefault="007F39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E4" w:rsidRDefault="00F455E4" w:rsidP="00262762">
      <w:pPr>
        <w:spacing w:after="0" w:line="240" w:lineRule="auto"/>
      </w:pPr>
      <w:r>
        <w:separator/>
      </w:r>
    </w:p>
  </w:footnote>
  <w:footnote w:type="continuationSeparator" w:id="0">
    <w:p w:rsidR="00F455E4" w:rsidRDefault="00F455E4" w:rsidP="0026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762"/>
    <w:multiLevelType w:val="hybridMultilevel"/>
    <w:tmpl w:val="63D0A100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1CC"/>
    <w:multiLevelType w:val="hybridMultilevel"/>
    <w:tmpl w:val="46B2A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E61658"/>
    <w:multiLevelType w:val="hybridMultilevel"/>
    <w:tmpl w:val="B64AC1A4"/>
    <w:lvl w:ilvl="0" w:tplc="FC783D6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416B8"/>
    <w:multiLevelType w:val="hybridMultilevel"/>
    <w:tmpl w:val="86225718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70D5"/>
    <w:multiLevelType w:val="hybridMultilevel"/>
    <w:tmpl w:val="E13C494E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45B9"/>
    <w:multiLevelType w:val="hybridMultilevel"/>
    <w:tmpl w:val="0302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7100"/>
    <w:multiLevelType w:val="multilevel"/>
    <w:tmpl w:val="C1A6AC2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EAE3B0D"/>
    <w:multiLevelType w:val="hybridMultilevel"/>
    <w:tmpl w:val="55201FA8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341F"/>
    <w:multiLevelType w:val="hybridMultilevel"/>
    <w:tmpl w:val="87D0BDE8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843A4"/>
    <w:multiLevelType w:val="hybridMultilevel"/>
    <w:tmpl w:val="DE341EE2"/>
    <w:lvl w:ilvl="0" w:tplc="865E6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27AE"/>
    <w:multiLevelType w:val="hybridMultilevel"/>
    <w:tmpl w:val="102CBEA0"/>
    <w:lvl w:ilvl="0" w:tplc="69C29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E2E"/>
    <w:multiLevelType w:val="hybridMultilevel"/>
    <w:tmpl w:val="CB2A882A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90262"/>
    <w:multiLevelType w:val="hybridMultilevel"/>
    <w:tmpl w:val="882A23DA"/>
    <w:lvl w:ilvl="0" w:tplc="547A4B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2E0E9A"/>
    <w:multiLevelType w:val="hybridMultilevel"/>
    <w:tmpl w:val="C242F3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0CC3E51"/>
    <w:multiLevelType w:val="hybridMultilevel"/>
    <w:tmpl w:val="4C62DD6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32BD4242"/>
    <w:multiLevelType w:val="hybridMultilevel"/>
    <w:tmpl w:val="2C2A91A8"/>
    <w:lvl w:ilvl="0" w:tplc="FC783D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5A7976"/>
    <w:multiLevelType w:val="hybridMultilevel"/>
    <w:tmpl w:val="CB425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83D25"/>
    <w:multiLevelType w:val="hybridMultilevel"/>
    <w:tmpl w:val="F0CC6638"/>
    <w:lvl w:ilvl="0" w:tplc="FC783D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C13FDA"/>
    <w:multiLevelType w:val="hybridMultilevel"/>
    <w:tmpl w:val="96A4A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C3609"/>
    <w:multiLevelType w:val="hybridMultilevel"/>
    <w:tmpl w:val="79B82F2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9621596"/>
    <w:multiLevelType w:val="hybridMultilevel"/>
    <w:tmpl w:val="8DE2898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2">
    <w:nsid w:val="3B2B13D4"/>
    <w:multiLevelType w:val="hybridMultilevel"/>
    <w:tmpl w:val="FEEC6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54C9E"/>
    <w:multiLevelType w:val="hybridMultilevel"/>
    <w:tmpl w:val="1E5861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011AF9"/>
    <w:multiLevelType w:val="hybridMultilevel"/>
    <w:tmpl w:val="C00C2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869E5"/>
    <w:multiLevelType w:val="hybridMultilevel"/>
    <w:tmpl w:val="AB986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F3490"/>
    <w:multiLevelType w:val="hybridMultilevel"/>
    <w:tmpl w:val="783AB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F40FD"/>
    <w:multiLevelType w:val="hybridMultilevel"/>
    <w:tmpl w:val="DA3CD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25FCE"/>
    <w:multiLevelType w:val="hybridMultilevel"/>
    <w:tmpl w:val="380A3F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C63804"/>
    <w:multiLevelType w:val="hybridMultilevel"/>
    <w:tmpl w:val="45AC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B0417"/>
    <w:multiLevelType w:val="hybridMultilevel"/>
    <w:tmpl w:val="5152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773D3"/>
    <w:multiLevelType w:val="hybridMultilevel"/>
    <w:tmpl w:val="6E30B416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41D1D"/>
    <w:multiLevelType w:val="hybridMultilevel"/>
    <w:tmpl w:val="10B65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714C6"/>
    <w:multiLevelType w:val="hybridMultilevel"/>
    <w:tmpl w:val="0624FE18"/>
    <w:lvl w:ilvl="0" w:tplc="34063C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411F45"/>
    <w:multiLevelType w:val="hybridMultilevel"/>
    <w:tmpl w:val="51F0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E5ADE"/>
    <w:multiLevelType w:val="hybridMultilevel"/>
    <w:tmpl w:val="A71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83D62">
      <w:numFmt w:val="bullet"/>
      <w:lvlText w:val="•"/>
      <w:lvlJc w:val="left"/>
      <w:pPr>
        <w:ind w:left="1815" w:hanging="7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5712A"/>
    <w:multiLevelType w:val="hybridMultilevel"/>
    <w:tmpl w:val="87B249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80A55"/>
    <w:multiLevelType w:val="multilevel"/>
    <w:tmpl w:val="454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9006C"/>
    <w:multiLevelType w:val="multilevel"/>
    <w:tmpl w:val="70C25928"/>
    <w:lvl w:ilvl="0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9">
    <w:nsid w:val="74B93133"/>
    <w:multiLevelType w:val="hybridMultilevel"/>
    <w:tmpl w:val="54D608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4D85893"/>
    <w:multiLevelType w:val="hybridMultilevel"/>
    <w:tmpl w:val="D7E04BE0"/>
    <w:lvl w:ilvl="0" w:tplc="FC783D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270394"/>
    <w:multiLevelType w:val="hybridMultilevel"/>
    <w:tmpl w:val="643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9"/>
  </w:num>
  <w:num w:numId="5">
    <w:abstractNumId w:val="41"/>
  </w:num>
  <w:num w:numId="6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28"/>
  </w:num>
  <w:num w:numId="13">
    <w:abstractNumId w:val="15"/>
  </w:num>
  <w:num w:numId="14">
    <w:abstractNumId w:val="1"/>
  </w:num>
  <w:num w:numId="15">
    <w:abstractNumId w:val="29"/>
  </w:num>
  <w:num w:numId="16">
    <w:abstractNumId w:val="36"/>
  </w:num>
  <w:num w:numId="17">
    <w:abstractNumId w:val="23"/>
  </w:num>
  <w:num w:numId="18">
    <w:abstractNumId w:val="37"/>
  </w:num>
  <w:num w:numId="19">
    <w:abstractNumId w:val="38"/>
  </w:num>
  <w:num w:numId="20">
    <w:abstractNumId w:val="35"/>
  </w:num>
  <w:num w:numId="21">
    <w:abstractNumId w:val="33"/>
  </w:num>
  <w:num w:numId="22">
    <w:abstractNumId w:val="22"/>
  </w:num>
  <w:num w:numId="23">
    <w:abstractNumId w:val="17"/>
  </w:num>
  <w:num w:numId="24">
    <w:abstractNumId w:val="5"/>
  </w:num>
  <w:num w:numId="25">
    <w:abstractNumId w:val="27"/>
  </w:num>
  <w:num w:numId="26">
    <w:abstractNumId w:val="24"/>
  </w:num>
  <w:num w:numId="27">
    <w:abstractNumId w:val="20"/>
  </w:num>
  <w:num w:numId="28">
    <w:abstractNumId w:val="14"/>
  </w:num>
  <w:num w:numId="29">
    <w:abstractNumId w:val="25"/>
  </w:num>
  <w:num w:numId="30">
    <w:abstractNumId w:val="3"/>
  </w:num>
  <w:num w:numId="31">
    <w:abstractNumId w:val="40"/>
  </w:num>
  <w:num w:numId="32">
    <w:abstractNumId w:val="18"/>
  </w:num>
  <w:num w:numId="33">
    <w:abstractNumId w:val="16"/>
  </w:num>
  <w:num w:numId="34">
    <w:abstractNumId w:val="31"/>
  </w:num>
  <w:num w:numId="35">
    <w:abstractNumId w:val="4"/>
  </w:num>
  <w:num w:numId="36">
    <w:abstractNumId w:val="26"/>
  </w:num>
  <w:num w:numId="37">
    <w:abstractNumId w:val="32"/>
  </w:num>
  <w:num w:numId="38">
    <w:abstractNumId w:val="0"/>
  </w:num>
  <w:num w:numId="39">
    <w:abstractNumId w:val="2"/>
  </w:num>
  <w:num w:numId="40">
    <w:abstractNumId w:val="7"/>
  </w:num>
  <w:num w:numId="41">
    <w:abstractNumId w:val="8"/>
  </w:num>
  <w:num w:numId="42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9"/>
    <w:rsid w:val="00004E26"/>
    <w:rsid w:val="000052A1"/>
    <w:rsid w:val="000067FB"/>
    <w:rsid w:val="0004222F"/>
    <w:rsid w:val="00051E06"/>
    <w:rsid w:val="00077E11"/>
    <w:rsid w:val="00095FBF"/>
    <w:rsid w:val="000C29C1"/>
    <w:rsid w:val="0011009F"/>
    <w:rsid w:val="001457F0"/>
    <w:rsid w:val="0015652D"/>
    <w:rsid w:val="0016259F"/>
    <w:rsid w:val="001636AF"/>
    <w:rsid w:val="001B4E00"/>
    <w:rsid w:val="001C0D39"/>
    <w:rsid w:val="001C6F27"/>
    <w:rsid w:val="001E07E3"/>
    <w:rsid w:val="00203123"/>
    <w:rsid w:val="002100F2"/>
    <w:rsid w:val="00220942"/>
    <w:rsid w:val="00262762"/>
    <w:rsid w:val="002741CD"/>
    <w:rsid w:val="0028027C"/>
    <w:rsid w:val="002824D9"/>
    <w:rsid w:val="002830A9"/>
    <w:rsid w:val="002955FE"/>
    <w:rsid w:val="002A6CFE"/>
    <w:rsid w:val="002F211D"/>
    <w:rsid w:val="002F2F8A"/>
    <w:rsid w:val="002F43E3"/>
    <w:rsid w:val="00333A07"/>
    <w:rsid w:val="00360820"/>
    <w:rsid w:val="003734D8"/>
    <w:rsid w:val="00381DED"/>
    <w:rsid w:val="00383EBC"/>
    <w:rsid w:val="00393DC2"/>
    <w:rsid w:val="003A5545"/>
    <w:rsid w:val="003F1B86"/>
    <w:rsid w:val="003F6540"/>
    <w:rsid w:val="00401F23"/>
    <w:rsid w:val="0040226E"/>
    <w:rsid w:val="0040390E"/>
    <w:rsid w:val="00433099"/>
    <w:rsid w:val="004423DB"/>
    <w:rsid w:val="00446AA5"/>
    <w:rsid w:val="00494A25"/>
    <w:rsid w:val="004D3A25"/>
    <w:rsid w:val="005065F8"/>
    <w:rsid w:val="00510F06"/>
    <w:rsid w:val="00513F34"/>
    <w:rsid w:val="00525AE4"/>
    <w:rsid w:val="005318FD"/>
    <w:rsid w:val="00541175"/>
    <w:rsid w:val="00544F8E"/>
    <w:rsid w:val="005462A0"/>
    <w:rsid w:val="00560A24"/>
    <w:rsid w:val="00583196"/>
    <w:rsid w:val="00585E67"/>
    <w:rsid w:val="00593B2B"/>
    <w:rsid w:val="005C32FE"/>
    <w:rsid w:val="005C3F76"/>
    <w:rsid w:val="005E6C82"/>
    <w:rsid w:val="006025B6"/>
    <w:rsid w:val="00605148"/>
    <w:rsid w:val="0063122F"/>
    <w:rsid w:val="00646CD7"/>
    <w:rsid w:val="0065247C"/>
    <w:rsid w:val="00653AEC"/>
    <w:rsid w:val="006545B8"/>
    <w:rsid w:val="00676EB2"/>
    <w:rsid w:val="00677F08"/>
    <w:rsid w:val="0069513F"/>
    <w:rsid w:val="006A05ED"/>
    <w:rsid w:val="006A649E"/>
    <w:rsid w:val="006B2376"/>
    <w:rsid w:val="006F2E30"/>
    <w:rsid w:val="007059E5"/>
    <w:rsid w:val="00711E81"/>
    <w:rsid w:val="007328FD"/>
    <w:rsid w:val="00743D2A"/>
    <w:rsid w:val="0076128F"/>
    <w:rsid w:val="00782811"/>
    <w:rsid w:val="007934CC"/>
    <w:rsid w:val="007C632A"/>
    <w:rsid w:val="007C6867"/>
    <w:rsid w:val="007D0E1F"/>
    <w:rsid w:val="007D50CE"/>
    <w:rsid w:val="007E07B6"/>
    <w:rsid w:val="007F3964"/>
    <w:rsid w:val="007F5E5D"/>
    <w:rsid w:val="00840292"/>
    <w:rsid w:val="00841C56"/>
    <w:rsid w:val="008714D9"/>
    <w:rsid w:val="008977BD"/>
    <w:rsid w:val="008A6092"/>
    <w:rsid w:val="008D74BE"/>
    <w:rsid w:val="00916D4B"/>
    <w:rsid w:val="00942534"/>
    <w:rsid w:val="00951C9A"/>
    <w:rsid w:val="0096634E"/>
    <w:rsid w:val="00972566"/>
    <w:rsid w:val="00973C3B"/>
    <w:rsid w:val="009A16C6"/>
    <w:rsid w:val="009B2855"/>
    <w:rsid w:val="009B6D12"/>
    <w:rsid w:val="009D49AB"/>
    <w:rsid w:val="00A1168A"/>
    <w:rsid w:val="00A247AA"/>
    <w:rsid w:val="00A33D47"/>
    <w:rsid w:val="00A535EF"/>
    <w:rsid w:val="00A54B85"/>
    <w:rsid w:val="00A72675"/>
    <w:rsid w:val="00AA1287"/>
    <w:rsid w:val="00AA7868"/>
    <w:rsid w:val="00AC506B"/>
    <w:rsid w:val="00AC5CD5"/>
    <w:rsid w:val="00AD4DCC"/>
    <w:rsid w:val="00AE1CD8"/>
    <w:rsid w:val="00AE4BCC"/>
    <w:rsid w:val="00AE5CD6"/>
    <w:rsid w:val="00B21F4E"/>
    <w:rsid w:val="00B22BE6"/>
    <w:rsid w:val="00B542C9"/>
    <w:rsid w:val="00B62FCB"/>
    <w:rsid w:val="00B76660"/>
    <w:rsid w:val="00BC1001"/>
    <w:rsid w:val="00BC1620"/>
    <w:rsid w:val="00BC6D1A"/>
    <w:rsid w:val="00BC6FFA"/>
    <w:rsid w:val="00BD1BE0"/>
    <w:rsid w:val="00BE3CE0"/>
    <w:rsid w:val="00BE4EFA"/>
    <w:rsid w:val="00C00F68"/>
    <w:rsid w:val="00C02EA4"/>
    <w:rsid w:val="00C27561"/>
    <w:rsid w:val="00C50177"/>
    <w:rsid w:val="00C52AA9"/>
    <w:rsid w:val="00C61047"/>
    <w:rsid w:val="00C87644"/>
    <w:rsid w:val="00CF45AB"/>
    <w:rsid w:val="00D31FBE"/>
    <w:rsid w:val="00D43142"/>
    <w:rsid w:val="00D67312"/>
    <w:rsid w:val="00D846CD"/>
    <w:rsid w:val="00D877AF"/>
    <w:rsid w:val="00E21748"/>
    <w:rsid w:val="00E33FB2"/>
    <w:rsid w:val="00E3485A"/>
    <w:rsid w:val="00E37680"/>
    <w:rsid w:val="00E934D1"/>
    <w:rsid w:val="00EA5015"/>
    <w:rsid w:val="00EB2F0B"/>
    <w:rsid w:val="00EB46B2"/>
    <w:rsid w:val="00EC6D8B"/>
    <w:rsid w:val="00F12ACD"/>
    <w:rsid w:val="00F14330"/>
    <w:rsid w:val="00F2280B"/>
    <w:rsid w:val="00F33F8A"/>
    <w:rsid w:val="00F34B3A"/>
    <w:rsid w:val="00F44B64"/>
    <w:rsid w:val="00F455E4"/>
    <w:rsid w:val="00F73271"/>
    <w:rsid w:val="00F815A5"/>
    <w:rsid w:val="00F97D81"/>
    <w:rsid w:val="00FA24AD"/>
    <w:rsid w:val="00FC1FB3"/>
    <w:rsid w:val="00FD54E8"/>
    <w:rsid w:val="00FF28C6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5A05-A246-4E44-8C20-4AAE0E8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AD"/>
    <w:rPr>
      <w:rFonts w:ascii="Times New Roman" w:eastAsia="Calibri" w:hAnsi="Times New Roman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D7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paragraph" w:styleId="a4">
    <w:name w:val="No Spacing"/>
    <w:uiPriority w:val="1"/>
    <w:qFormat/>
    <w:rsid w:val="00646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46CD7"/>
    <w:pPr>
      <w:ind w:left="720"/>
      <w:contextualSpacing/>
    </w:pPr>
  </w:style>
  <w:style w:type="paragraph" w:customStyle="1" w:styleId="Default">
    <w:name w:val="Default"/>
    <w:uiPriority w:val="99"/>
    <w:rsid w:val="0064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D7"/>
    <w:rPr>
      <w:rFonts w:ascii="Tahoma" w:eastAsia="Calibri" w:hAnsi="Tahoma" w:cs="Tahoma"/>
      <w:kern w:val="2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66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76660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62762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6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62"/>
    <w:rPr>
      <w:rFonts w:ascii="Times New Roman" w:eastAsia="Calibri" w:hAnsi="Times New Roman" w:cs="Times New Roman"/>
      <w:kern w:val="24"/>
      <w:sz w:val="24"/>
      <w:szCs w:val="20"/>
    </w:rPr>
  </w:style>
  <w:style w:type="table" w:customStyle="1" w:styleId="1">
    <w:name w:val="Сетка таблицы1"/>
    <w:basedOn w:val="a1"/>
    <w:next w:val="a6"/>
    <w:uiPriority w:val="59"/>
    <w:rsid w:val="006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65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tvorchestva@yandex.ru" TargetMode="External"/><Relationship Id="rId13" Type="http://schemas.openxmlformats.org/officeDocument/2006/relationships/diagramLayout" Target="diagrams/layout1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6;&#1074;&#1086;&#1088;&#1077;&#1094;-&#1090;&#1074;&#1086;&#1088;&#1095;&#1077;&#1089;&#1090;&#1074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&#1076;&#1074;&#1086;&#1088;&#1077;&#1094;-&#1090;&#1074;&#1086;&#1088;&#1095;&#1077;&#1089;&#1090;&#1074;&#1072;.&#1088;&#1092;/index.php/&#1080;&#1085;&#1085;&#1086;&#1074;&#1072;&#1094;&#1080;&#1086;&#1085;&#1085;&#1099;&#1081;-&#1087;&#1088;&#1086;&#1077;&#1082;&#1090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6;&#1074;&#1086;&#1088;&#1077;&#1094;-&#1090;&#1074;&#1086;&#1088;&#1095;&#1077;&#1089;&#1090;&#1074;&#1072;.&#1088;&#1092;" TargetMode="Externa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охват учащихся в рамках сетевого взаимодействия</a:t>
            </a:r>
          </a:p>
        </c:rich>
      </c:tx>
      <c:layout>
        <c:manualLayout>
          <c:xMode val="edge"/>
          <c:yMode val="edge"/>
          <c:x val="0.20306451374628828"/>
          <c:y val="1.560816298614139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102580927384078E-2"/>
          <c:y val="0.22495199613206243"/>
          <c:w val="0.70288167104111987"/>
          <c:h val="0.659635654095869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учащихся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2000" b="1" i="1"/>
                      <a:t>764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2000" b="1" i="1"/>
                      <a:t>895</a:t>
                    </a:r>
                    <a:endParaRPr lang="en-US" sz="20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2000" b="1" i="1"/>
                      <a:t>1701</a:t>
                    </a:r>
                    <a:endParaRPr lang="en-US" sz="20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764</c:v>
                </c:pt>
                <c:pt idx="1">
                  <c:v>895</c:v>
                </c:pt>
                <c:pt idx="2">
                  <c:v>1701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24708408775098"/>
          <c:y val="0.33714689960629918"/>
          <c:w val="0.14955446077261733"/>
          <c:h val="0.3203678641732283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C5FD98-9754-484B-8856-D381D201A3DD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5C872CE-F5BD-4A2D-B05D-59143676062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2017г.- всего 1152 победителя и призера</a:t>
          </a:r>
        </a:p>
      </dgm:t>
    </dgm:pt>
    <dgm:pt modelId="{B3EFF13D-FB16-4551-955A-DF4D51ED42B0}" type="parTrans" cxnId="{00A58512-E082-47E7-8B4B-6E549C63CDD2}">
      <dgm:prSet/>
      <dgm:spPr/>
      <dgm:t>
        <a:bodyPr/>
        <a:lstStyle/>
        <a:p>
          <a:endParaRPr lang="ru-RU"/>
        </a:p>
      </dgm:t>
    </dgm:pt>
    <dgm:pt modelId="{3A37DECA-7BB6-4CC3-9666-6C9CE0EBE410}" type="sibTrans" cxnId="{00A58512-E082-47E7-8B4B-6E549C63CDD2}">
      <dgm:prSet/>
      <dgm:spPr/>
      <dgm:t>
        <a:bodyPr/>
        <a:lstStyle/>
        <a:p>
          <a:endParaRPr lang="ru-RU"/>
        </a:p>
      </dgm:t>
    </dgm:pt>
    <dgm:pt modelId="{E8055C67-D980-4EB8-BB78-01EA389B146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2018г.- всего 1254 победителя и призера</a:t>
          </a:r>
        </a:p>
      </dgm:t>
    </dgm:pt>
    <dgm:pt modelId="{9289E3F8-DB49-40DA-A31E-BBCBC14613F4}" type="parTrans" cxnId="{50DA9EA7-B88F-44E9-8D67-8C04C0A09011}">
      <dgm:prSet/>
      <dgm:spPr/>
      <dgm:t>
        <a:bodyPr/>
        <a:lstStyle/>
        <a:p>
          <a:endParaRPr lang="ru-RU"/>
        </a:p>
      </dgm:t>
    </dgm:pt>
    <dgm:pt modelId="{F831E074-70B8-4A11-BBA2-B11265F35050}" type="sibTrans" cxnId="{50DA9EA7-B88F-44E9-8D67-8C04C0A09011}">
      <dgm:prSet/>
      <dgm:spPr/>
      <dgm:t>
        <a:bodyPr/>
        <a:lstStyle/>
        <a:p>
          <a:endParaRPr lang="ru-RU"/>
        </a:p>
      </dgm:t>
    </dgm:pt>
    <dgm:pt modelId="{F6F2D89D-3F80-482C-8858-FA2A3F93058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2019г.- всего 1476 победителей и призеров</a:t>
          </a:r>
        </a:p>
      </dgm:t>
    </dgm:pt>
    <dgm:pt modelId="{92809E87-08DA-4634-8CEA-F1E459A3AF9A}" type="parTrans" cxnId="{61ABFA63-4300-498C-9F71-87D853F7C24D}">
      <dgm:prSet/>
      <dgm:spPr/>
      <dgm:t>
        <a:bodyPr/>
        <a:lstStyle/>
        <a:p>
          <a:endParaRPr lang="ru-RU"/>
        </a:p>
      </dgm:t>
    </dgm:pt>
    <dgm:pt modelId="{51B442BA-C2F9-43EA-B0AE-807597FA36CC}" type="sibTrans" cxnId="{61ABFA63-4300-498C-9F71-87D853F7C24D}">
      <dgm:prSet/>
      <dgm:spPr/>
      <dgm:t>
        <a:bodyPr/>
        <a:lstStyle/>
        <a:p>
          <a:endParaRPr lang="ru-RU"/>
        </a:p>
      </dgm:t>
    </dgm:pt>
    <dgm:pt modelId="{446AAE4E-A16F-4FDF-9DA0-A63062E02CA8}" type="pres">
      <dgm:prSet presAssocID="{85C5FD98-9754-484B-8856-D381D201A3D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8FBF021-5B88-4B02-8DD6-53FD9F17E633}" type="pres">
      <dgm:prSet presAssocID="{55C872CE-F5BD-4A2D-B05D-591436760622}" presName="composite" presStyleCnt="0"/>
      <dgm:spPr/>
    </dgm:pt>
    <dgm:pt modelId="{D539F8C2-17C1-43F0-A6C5-663BEFA32A53}" type="pres">
      <dgm:prSet presAssocID="{55C872CE-F5BD-4A2D-B05D-591436760622}" presName="LShape" presStyleLbl="alignNode1" presStyleIdx="0" presStyleCnt="5"/>
      <dgm:spPr/>
    </dgm:pt>
    <dgm:pt modelId="{A38021FA-D041-467C-91D0-721E1596165E}" type="pres">
      <dgm:prSet presAssocID="{55C872CE-F5BD-4A2D-B05D-591436760622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9DF69B-E37A-43D6-BB2E-29FB2F47CAAF}" type="pres">
      <dgm:prSet presAssocID="{55C872CE-F5BD-4A2D-B05D-591436760622}" presName="Triangle" presStyleLbl="alignNode1" presStyleIdx="1" presStyleCnt="5"/>
      <dgm:spPr/>
    </dgm:pt>
    <dgm:pt modelId="{2A1D3AB6-FED8-4B37-B5D4-E7ADE38511F9}" type="pres">
      <dgm:prSet presAssocID="{3A37DECA-7BB6-4CC3-9666-6C9CE0EBE410}" presName="sibTrans" presStyleCnt="0"/>
      <dgm:spPr/>
    </dgm:pt>
    <dgm:pt modelId="{0F621A99-A110-450D-99FA-D163AEEAD760}" type="pres">
      <dgm:prSet presAssocID="{3A37DECA-7BB6-4CC3-9666-6C9CE0EBE410}" presName="space" presStyleCnt="0"/>
      <dgm:spPr/>
    </dgm:pt>
    <dgm:pt modelId="{5A6B1069-AF09-4B9B-ABF4-FF6321E9009E}" type="pres">
      <dgm:prSet presAssocID="{E8055C67-D980-4EB8-BB78-01EA389B1467}" presName="composite" presStyleCnt="0"/>
      <dgm:spPr/>
    </dgm:pt>
    <dgm:pt modelId="{B42D89CE-718A-4F56-A97E-3DE6B1EA6F46}" type="pres">
      <dgm:prSet presAssocID="{E8055C67-D980-4EB8-BB78-01EA389B1467}" presName="LShape" presStyleLbl="alignNode1" presStyleIdx="2" presStyleCnt="5"/>
      <dgm:spPr/>
    </dgm:pt>
    <dgm:pt modelId="{EF988319-BDF8-44C9-ACAC-6FD1C2B9681B}" type="pres">
      <dgm:prSet presAssocID="{E8055C67-D980-4EB8-BB78-01EA389B1467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0BA2F9-BCEC-4278-9102-06EE7443F2F7}" type="pres">
      <dgm:prSet presAssocID="{E8055C67-D980-4EB8-BB78-01EA389B1467}" presName="Triangle" presStyleLbl="alignNode1" presStyleIdx="3" presStyleCnt="5"/>
      <dgm:spPr/>
    </dgm:pt>
    <dgm:pt modelId="{9D73104A-EE95-4B87-8AAA-CF71EE0C06B2}" type="pres">
      <dgm:prSet presAssocID="{F831E074-70B8-4A11-BBA2-B11265F35050}" presName="sibTrans" presStyleCnt="0"/>
      <dgm:spPr/>
    </dgm:pt>
    <dgm:pt modelId="{DE254772-5DB5-4385-8126-13B5AEC54DD7}" type="pres">
      <dgm:prSet presAssocID="{F831E074-70B8-4A11-BBA2-B11265F35050}" presName="space" presStyleCnt="0"/>
      <dgm:spPr/>
    </dgm:pt>
    <dgm:pt modelId="{C60241AD-00EC-49E1-BB0B-BA28DEE7CC07}" type="pres">
      <dgm:prSet presAssocID="{F6F2D89D-3F80-482C-8858-FA2A3F930584}" presName="composite" presStyleCnt="0"/>
      <dgm:spPr/>
    </dgm:pt>
    <dgm:pt modelId="{BCDA6C06-7003-4A36-ABEE-6321A46D718E}" type="pres">
      <dgm:prSet presAssocID="{F6F2D89D-3F80-482C-8858-FA2A3F930584}" presName="LShape" presStyleLbl="alignNode1" presStyleIdx="4" presStyleCnt="5"/>
      <dgm:spPr/>
    </dgm:pt>
    <dgm:pt modelId="{29B531FE-67CA-4799-AAF4-8593DE969A0D}" type="pres">
      <dgm:prSet presAssocID="{F6F2D89D-3F80-482C-8858-FA2A3F930584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B127CBC-905C-4826-A671-76A631E0ACEF}" type="presOf" srcId="{E8055C67-D980-4EB8-BB78-01EA389B1467}" destId="{EF988319-BDF8-44C9-ACAC-6FD1C2B9681B}" srcOrd="0" destOrd="0" presId="urn:microsoft.com/office/officeart/2009/3/layout/StepUpProcess"/>
    <dgm:cxn modelId="{6E74BAA8-D73E-4036-A265-BF6B05FC10DB}" type="presOf" srcId="{55C872CE-F5BD-4A2D-B05D-591436760622}" destId="{A38021FA-D041-467C-91D0-721E1596165E}" srcOrd="0" destOrd="0" presId="urn:microsoft.com/office/officeart/2009/3/layout/StepUpProcess"/>
    <dgm:cxn modelId="{50DA9EA7-B88F-44E9-8D67-8C04C0A09011}" srcId="{85C5FD98-9754-484B-8856-D381D201A3DD}" destId="{E8055C67-D980-4EB8-BB78-01EA389B1467}" srcOrd="1" destOrd="0" parTransId="{9289E3F8-DB49-40DA-A31E-BBCBC14613F4}" sibTransId="{F831E074-70B8-4A11-BBA2-B11265F35050}"/>
    <dgm:cxn modelId="{61ABFA63-4300-498C-9F71-87D853F7C24D}" srcId="{85C5FD98-9754-484B-8856-D381D201A3DD}" destId="{F6F2D89D-3F80-482C-8858-FA2A3F930584}" srcOrd="2" destOrd="0" parTransId="{92809E87-08DA-4634-8CEA-F1E459A3AF9A}" sibTransId="{51B442BA-C2F9-43EA-B0AE-807597FA36CC}"/>
    <dgm:cxn modelId="{5A0ED1A1-DF43-4162-9C8D-1B4C1EF79DED}" type="presOf" srcId="{85C5FD98-9754-484B-8856-D381D201A3DD}" destId="{446AAE4E-A16F-4FDF-9DA0-A63062E02CA8}" srcOrd="0" destOrd="0" presId="urn:microsoft.com/office/officeart/2009/3/layout/StepUpProcess"/>
    <dgm:cxn modelId="{39CAAA50-FBC2-40A1-9B6C-3FD18B5EFD21}" type="presOf" srcId="{F6F2D89D-3F80-482C-8858-FA2A3F930584}" destId="{29B531FE-67CA-4799-AAF4-8593DE969A0D}" srcOrd="0" destOrd="0" presId="urn:microsoft.com/office/officeart/2009/3/layout/StepUpProcess"/>
    <dgm:cxn modelId="{00A58512-E082-47E7-8B4B-6E549C63CDD2}" srcId="{85C5FD98-9754-484B-8856-D381D201A3DD}" destId="{55C872CE-F5BD-4A2D-B05D-591436760622}" srcOrd="0" destOrd="0" parTransId="{B3EFF13D-FB16-4551-955A-DF4D51ED42B0}" sibTransId="{3A37DECA-7BB6-4CC3-9666-6C9CE0EBE410}"/>
    <dgm:cxn modelId="{72817DD9-F90F-4E84-9482-570324EB97EF}" type="presParOf" srcId="{446AAE4E-A16F-4FDF-9DA0-A63062E02CA8}" destId="{F8FBF021-5B88-4B02-8DD6-53FD9F17E633}" srcOrd="0" destOrd="0" presId="urn:microsoft.com/office/officeart/2009/3/layout/StepUpProcess"/>
    <dgm:cxn modelId="{5E8E3258-798F-4B49-B1B0-0A39165AB594}" type="presParOf" srcId="{F8FBF021-5B88-4B02-8DD6-53FD9F17E633}" destId="{D539F8C2-17C1-43F0-A6C5-663BEFA32A53}" srcOrd="0" destOrd="0" presId="urn:microsoft.com/office/officeart/2009/3/layout/StepUpProcess"/>
    <dgm:cxn modelId="{FDDF5040-7D30-4E37-9371-483D53CE05E6}" type="presParOf" srcId="{F8FBF021-5B88-4B02-8DD6-53FD9F17E633}" destId="{A38021FA-D041-467C-91D0-721E1596165E}" srcOrd="1" destOrd="0" presId="urn:microsoft.com/office/officeart/2009/3/layout/StepUpProcess"/>
    <dgm:cxn modelId="{411C22A3-94E9-40A4-BFEF-1778A35D02F5}" type="presParOf" srcId="{F8FBF021-5B88-4B02-8DD6-53FD9F17E633}" destId="{229DF69B-E37A-43D6-BB2E-29FB2F47CAAF}" srcOrd="2" destOrd="0" presId="urn:microsoft.com/office/officeart/2009/3/layout/StepUpProcess"/>
    <dgm:cxn modelId="{36E1D69A-5025-4DC5-A6F3-8F910A12888F}" type="presParOf" srcId="{446AAE4E-A16F-4FDF-9DA0-A63062E02CA8}" destId="{2A1D3AB6-FED8-4B37-B5D4-E7ADE38511F9}" srcOrd="1" destOrd="0" presId="urn:microsoft.com/office/officeart/2009/3/layout/StepUpProcess"/>
    <dgm:cxn modelId="{38AA6AF2-96E4-47D8-AF8D-3F345E8C2D09}" type="presParOf" srcId="{2A1D3AB6-FED8-4B37-B5D4-E7ADE38511F9}" destId="{0F621A99-A110-450D-99FA-D163AEEAD760}" srcOrd="0" destOrd="0" presId="urn:microsoft.com/office/officeart/2009/3/layout/StepUpProcess"/>
    <dgm:cxn modelId="{C8E79DD3-70AD-46D5-A89F-2F8445E1FD04}" type="presParOf" srcId="{446AAE4E-A16F-4FDF-9DA0-A63062E02CA8}" destId="{5A6B1069-AF09-4B9B-ABF4-FF6321E9009E}" srcOrd="2" destOrd="0" presId="urn:microsoft.com/office/officeart/2009/3/layout/StepUpProcess"/>
    <dgm:cxn modelId="{50F1D85A-020C-4472-A2D9-3F8C2DD7A1B9}" type="presParOf" srcId="{5A6B1069-AF09-4B9B-ABF4-FF6321E9009E}" destId="{B42D89CE-718A-4F56-A97E-3DE6B1EA6F46}" srcOrd="0" destOrd="0" presId="urn:microsoft.com/office/officeart/2009/3/layout/StepUpProcess"/>
    <dgm:cxn modelId="{0912DDA2-74BE-4EC4-A398-F49599E46179}" type="presParOf" srcId="{5A6B1069-AF09-4B9B-ABF4-FF6321E9009E}" destId="{EF988319-BDF8-44C9-ACAC-6FD1C2B9681B}" srcOrd="1" destOrd="0" presId="urn:microsoft.com/office/officeart/2009/3/layout/StepUpProcess"/>
    <dgm:cxn modelId="{42E1728F-162C-414E-B5FC-00DEAA94414E}" type="presParOf" srcId="{5A6B1069-AF09-4B9B-ABF4-FF6321E9009E}" destId="{F30BA2F9-BCEC-4278-9102-06EE7443F2F7}" srcOrd="2" destOrd="0" presId="urn:microsoft.com/office/officeart/2009/3/layout/StepUpProcess"/>
    <dgm:cxn modelId="{4C2B115D-87B7-4F7E-9B4A-DA8D3B7F51D1}" type="presParOf" srcId="{446AAE4E-A16F-4FDF-9DA0-A63062E02CA8}" destId="{9D73104A-EE95-4B87-8AAA-CF71EE0C06B2}" srcOrd="3" destOrd="0" presId="urn:microsoft.com/office/officeart/2009/3/layout/StepUpProcess"/>
    <dgm:cxn modelId="{E1A9F17E-404A-42F3-9336-188340F86F43}" type="presParOf" srcId="{9D73104A-EE95-4B87-8AAA-CF71EE0C06B2}" destId="{DE254772-5DB5-4385-8126-13B5AEC54DD7}" srcOrd="0" destOrd="0" presId="urn:microsoft.com/office/officeart/2009/3/layout/StepUpProcess"/>
    <dgm:cxn modelId="{D617C623-2A5E-474E-A3A1-4B741DAE75FD}" type="presParOf" srcId="{446AAE4E-A16F-4FDF-9DA0-A63062E02CA8}" destId="{C60241AD-00EC-49E1-BB0B-BA28DEE7CC07}" srcOrd="4" destOrd="0" presId="urn:microsoft.com/office/officeart/2009/3/layout/StepUpProcess"/>
    <dgm:cxn modelId="{664FF6A8-D041-4E25-8D35-E9803FA7837D}" type="presParOf" srcId="{C60241AD-00EC-49E1-BB0B-BA28DEE7CC07}" destId="{BCDA6C06-7003-4A36-ABEE-6321A46D718E}" srcOrd="0" destOrd="0" presId="urn:microsoft.com/office/officeart/2009/3/layout/StepUpProcess"/>
    <dgm:cxn modelId="{6F56B2E9-CA9B-4A4C-8FDB-579986A4DC09}" type="presParOf" srcId="{C60241AD-00EC-49E1-BB0B-BA28DEE7CC07}" destId="{29B531FE-67CA-4799-AAF4-8593DE969A0D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39F8C2-17C1-43F0-A6C5-663BEFA32A53}">
      <dsp:nvSpPr>
        <dsp:cNvPr id="0" name=""/>
        <dsp:cNvSpPr/>
      </dsp:nvSpPr>
      <dsp:spPr>
        <a:xfrm rot="5400000">
          <a:off x="355017" y="778993"/>
          <a:ext cx="1065595" cy="177312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8021FA-D041-467C-91D0-721E1596165E}">
      <dsp:nvSpPr>
        <dsp:cNvPr id="0" name=""/>
        <dsp:cNvSpPr/>
      </dsp:nvSpPr>
      <dsp:spPr>
        <a:xfrm>
          <a:off x="177143" y="1308776"/>
          <a:ext cx="1600788" cy="14031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2017г.- всего 1152 победителя и призера</a:t>
          </a:r>
        </a:p>
      </dsp:txBody>
      <dsp:txXfrm>
        <a:off x="177143" y="1308776"/>
        <a:ext cx="1600788" cy="1403185"/>
      </dsp:txXfrm>
    </dsp:sp>
    <dsp:sp modelId="{229DF69B-E37A-43D6-BB2E-29FB2F47CAAF}">
      <dsp:nvSpPr>
        <dsp:cNvPr id="0" name=""/>
        <dsp:cNvSpPr/>
      </dsp:nvSpPr>
      <dsp:spPr>
        <a:xfrm>
          <a:off x="1475896" y="648454"/>
          <a:ext cx="302035" cy="302035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2D89CE-718A-4F56-A97E-3DE6B1EA6F46}">
      <dsp:nvSpPr>
        <dsp:cNvPr id="0" name=""/>
        <dsp:cNvSpPr/>
      </dsp:nvSpPr>
      <dsp:spPr>
        <a:xfrm rot="5400000">
          <a:off x="2314695" y="294069"/>
          <a:ext cx="1065595" cy="177312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988319-BDF8-44C9-ACAC-6FD1C2B9681B}">
      <dsp:nvSpPr>
        <dsp:cNvPr id="0" name=""/>
        <dsp:cNvSpPr/>
      </dsp:nvSpPr>
      <dsp:spPr>
        <a:xfrm>
          <a:off x="2136821" y="823852"/>
          <a:ext cx="1600788" cy="14031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2018г.- всего 1254 победителя и призера</a:t>
          </a:r>
        </a:p>
      </dsp:txBody>
      <dsp:txXfrm>
        <a:off x="2136821" y="823852"/>
        <a:ext cx="1600788" cy="1403185"/>
      </dsp:txXfrm>
    </dsp:sp>
    <dsp:sp modelId="{F30BA2F9-BCEC-4278-9102-06EE7443F2F7}">
      <dsp:nvSpPr>
        <dsp:cNvPr id="0" name=""/>
        <dsp:cNvSpPr/>
      </dsp:nvSpPr>
      <dsp:spPr>
        <a:xfrm>
          <a:off x="3435574" y="163530"/>
          <a:ext cx="302035" cy="302035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DA6C06-7003-4A36-ABEE-6321A46D718E}">
      <dsp:nvSpPr>
        <dsp:cNvPr id="0" name=""/>
        <dsp:cNvSpPr/>
      </dsp:nvSpPr>
      <dsp:spPr>
        <a:xfrm rot="5400000">
          <a:off x="4274373" y="-190854"/>
          <a:ext cx="1065595" cy="177312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B531FE-67CA-4799-AAF4-8593DE969A0D}">
      <dsp:nvSpPr>
        <dsp:cNvPr id="0" name=""/>
        <dsp:cNvSpPr/>
      </dsp:nvSpPr>
      <dsp:spPr>
        <a:xfrm>
          <a:off x="4096499" y="338928"/>
          <a:ext cx="1600788" cy="14031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2019г.- всего 1476 победителей и призеров</a:t>
          </a:r>
        </a:p>
      </dsp:txBody>
      <dsp:txXfrm>
        <a:off x="4096499" y="338928"/>
        <a:ext cx="1600788" cy="1403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7F76-8531-4A44-BFF2-BF38C979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20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Методист</cp:lastModifiedBy>
  <cp:revision>16</cp:revision>
  <cp:lastPrinted>2020-01-15T07:22:00Z</cp:lastPrinted>
  <dcterms:created xsi:type="dcterms:W3CDTF">2020-01-14T12:26:00Z</dcterms:created>
  <dcterms:modified xsi:type="dcterms:W3CDTF">2020-01-16T11:21:00Z</dcterms:modified>
</cp:coreProperties>
</file>