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C426A1">
      <w:pPr>
        <w:ind w:left="4536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__________________</w:t>
      </w:r>
      <w:r w:rsidR="00C45F5C" w:rsidRPr="00C45F5C">
        <w:rPr>
          <w:u w:val="single"/>
        </w:rPr>
        <w:t>Салий</w:t>
      </w:r>
      <w:r w:rsidR="00C45F5C">
        <w:rPr>
          <w:u w:val="single"/>
        </w:rPr>
        <w:t xml:space="preserve">                           </w:t>
      </w:r>
      <w:r>
        <w:t>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45F5C" w:rsidRPr="00C45F5C">
        <w:rPr>
          <w:sz w:val="28"/>
          <w:szCs w:val="28"/>
          <w:u w:val="single"/>
        </w:rPr>
        <w:t>Любовь Сергеевна</w:t>
      </w:r>
      <w:r w:rsidR="00C45F5C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 w:rsidRPr="00C45F5C">
              <w:rPr>
                <w:sz w:val="28"/>
                <w:szCs w:val="28"/>
              </w:rPr>
              <w:t>Успенский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 w:rsidRPr="00C45F5C">
              <w:rPr>
                <w:sz w:val="28"/>
                <w:szCs w:val="28"/>
              </w:rPr>
              <w:t>село Успенское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03.12.1988 г.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626C40" w:rsidRDefault="00CA54E6" w:rsidP="0079336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http://festival.1september.ru/authors/219-023-450</w:t>
            </w:r>
          </w:p>
          <w:p w:rsidR="00CA54E6" w:rsidRPr="00626C40" w:rsidRDefault="00CA54E6" w:rsidP="0079336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http://pedsovet.su/load/0-0-10535-0-17</w:t>
            </w:r>
          </w:p>
          <w:p w:rsidR="00CA54E6" w:rsidRPr="00626C40" w:rsidRDefault="00CA54E6" w:rsidP="0079336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http://www.tea4er.ru/community/profile?userid=431</w:t>
            </w:r>
          </w:p>
          <w:p w:rsidR="00CA54E6" w:rsidRPr="00626C40" w:rsidRDefault="00280A02" w:rsidP="0079336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http://metodsovet.su/load/0-0-820-0-17</w:t>
            </w:r>
          </w:p>
          <w:p w:rsidR="00280A02" w:rsidRPr="00626C40" w:rsidRDefault="00280A02" w:rsidP="0079336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http://www.zavuch.info/methodlib/users/</w:t>
            </w:r>
          </w:p>
          <w:p w:rsidR="00280A02" w:rsidRPr="00626C40" w:rsidRDefault="00280A02" w:rsidP="0079336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http://www.uchportal.ru/load/0-0-18133-0-17</w:t>
            </w:r>
          </w:p>
          <w:p w:rsidR="00280A02" w:rsidRPr="00626C40" w:rsidRDefault="00280A02" w:rsidP="00280A0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 xml:space="preserve">http://pedsovet.org/forum/member75018.html </w:t>
            </w:r>
          </w:p>
          <w:p w:rsidR="00626C40" w:rsidRPr="00626C40" w:rsidRDefault="00626C40" w:rsidP="00280A0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http://www.k-yroky.ru/load/0-0-5444-0-17</w:t>
            </w:r>
          </w:p>
          <w:p w:rsidR="00626C40" w:rsidRPr="00626C40" w:rsidRDefault="00626C40" w:rsidP="00280A0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http://www.openclass.ru/my_page_all</w:t>
            </w:r>
          </w:p>
          <w:p w:rsidR="00626C40" w:rsidRPr="00626C40" w:rsidRDefault="00626C40" w:rsidP="00280A0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http://ya-uchitel.ru/load/0-0-6247-0-17</w:t>
            </w:r>
          </w:p>
          <w:p w:rsidR="00626C40" w:rsidRPr="00626C40" w:rsidRDefault="00626C40" w:rsidP="00280A02">
            <w:pPr>
              <w:pStyle w:val="Default"/>
              <w:rPr>
                <w:szCs w:val="28"/>
              </w:rPr>
            </w:pPr>
            <w:r w:rsidRPr="00626C40">
              <w:rPr>
                <w:szCs w:val="28"/>
              </w:rPr>
              <w:t>http://www.prodlenka.org/metodicheskaia-biblioteka/viewprofile/61084.html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 w:rsidRPr="00C45F5C">
              <w:rPr>
                <w:sz w:val="28"/>
                <w:szCs w:val="28"/>
              </w:rPr>
              <w:t>school2@usp.kubannet.ru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 w:rsidRPr="00C45F5C">
              <w:rPr>
                <w:sz w:val="28"/>
                <w:szCs w:val="28"/>
              </w:rPr>
              <w:t>Муниципальное автономное общеобразовательное учреждение средняя  общеобразовательная школа № 2 села Успенского муниципального образования Успенский райо</w:t>
            </w:r>
            <w:r>
              <w:rPr>
                <w:sz w:val="28"/>
                <w:szCs w:val="28"/>
              </w:rPr>
              <w:t>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 w:rsidRPr="00C45F5C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5F5C" w:rsidP="00C45F5C">
            <w:pPr>
              <w:pStyle w:val="Default"/>
              <w:rPr>
                <w:sz w:val="28"/>
                <w:szCs w:val="28"/>
              </w:rPr>
            </w:pPr>
            <w:r w:rsidRPr="00C45F5C">
              <w:rPr>
                <w:sz w:val="28"/>
                <w:szCs w:val="28"/>
              </w:rPr>
              <w:t>английск</w:t>
            </w:r>
            <w:r>
              <w:rPr>
                <w:sz w:val="28"/>
                <w:szCs w:val="28"/>
              </w:rPr>
              <w:t>ий</w:t>
            </w:r>
            <w:r w:rsidRPr="00C45F5C">
              <w:rPr>
                <w:sz w:val="28"/>
                <w:szCs w:val="28"/>
              </w:rPr>
              <w:t xml:space="preserve"> язык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 класс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</w:t>
            </w:r>
            <w:r>
              <w:rPr>
                <w:sz w:val="28"/>
                <w:szCs w:val="28"/>
              </w:rPr>
              <w:lastRenderedPageBreak/>
              <w:t xml:space="preserve">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года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5F5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5F5C" w:rsidP="00C45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 Армавирский государственный педагогический университет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D20EDD">
              <w:rPr>
                <w:sz w:val="28"/>
                <w:szCs w:val="28"/>
              </w:rPr>
              <w:t>учитель английского языка</w:t>
            </w:r>
            <w:r>
              <w:rPr>
                <w:sz w:val="28"/>
                <w:szCs w:val="28"/>
              </w:rPr>
              <w:t xml:space="preserve"> с дополнительной специальностью второй иностранный язык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A" w:rsidRPr="00A15E2A" w:rsidRDefault="00A15E2A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«Метод</w:t>
            </w:r>
            <w:r w:rsidRPr="00A15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проектов» из серии тематических тренингов «Элементы» (12 часов,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</w:rPr>
              <w:t>)</w:t>
            </w:r>
            <w:r w:rsidRPr="00A15E2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28</w:t>
            </w:r>
            <w:r w:rsidRPr="00A15E2A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Pr="00A15E2A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1</w:t>
            </w:r>
          </w:p>
          <w:p w:rsidR="00A15E2A" w:rsidRPr="00A15E2A" w:rsidRDefault="00A15E2A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«Методы сотрудничества в классе 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A15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века» из серии тематических тренингов «Элементы» (12 часов,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</w:rPr>
              <w:t>)</w:t>
            </w:r>
            <w:r w:rsidRPr="00A15E2A">
              <w:rPr>
                <w:sz w:val="28"/>
                <w:szCs w:val="28"/>
              </w:rPr>
              <w:t xml:space="preserve"> – 17/03/2013</w:t>
            </w:r>
          </w:p>
          <w:p w:rsidR="00A15E2A" w:rsidRPr="00A15E2A" w:rsidRDefault="00A15E2A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– высокий</w:t>
            </w:r>
          </w:p>
          <w:p w:rsidR="00D20EDD" w:rsidRDefault="00D20ED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Испанский – начальный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Динамика развития концептосферы школьника. Лингвокультурологический аспект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2" w:rsidRPr="00921D12" w:rsidRDefault="00921D12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921D12">
              <w:rPr>
                <w:i/>
                <w:iCs/>
                <w:sz w:val="26"/>
                <w:szCs w:val="26"/>
              </w:rPr>
              <w:t>«Позитивный педагогический опыт. Условия его внедрения в процесс образования. Сборник всероссийской научно-практической конференции «Наша Новая Школа». Москва. 07.04.2010</w:t>
            </w:r>
          </w:p>
          <w:p w:rsidR="00126343" w:rsidRPr="00921D12" w:rsidRDefault="00126343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921D12">
              <w:rPr>
                <w:i/>
                <w:iCs/>
                <w:sz w:val="26"/>
                <w:szCs w:val="26"/>
              </w:rPr>
              <w:t>Электронное методическое пособие для изучения испанского языка</w:t>
            </w:r>
            <w:proofErr w:type="gramStart"/>
            <w:r w:rsidRPr="00921D12">
              <w:rPr>
                <w:i/>
                <w:iCs/>
                <w:sz w:val="26"/>
                <w:szCs w:val="26"/>
              </w:rPr>
              <w:t>.</w:t>
            </w:r>
            <w:proofErr w:type="gramEnd"/>
            <w:r w:rsidRPr="00921D12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921D12">
              <w:rPr>
                <w:i/>
                <w:iCs/>
                <w:sz w:val="26"/>
                <w:szCs w:val="26"/>
              </w:rPr>
              <w:t>с</w:t>
            </w:r>
            <w:proofErr w:type="gramEnd"/>
            <w:r w:rsidRPr="00921D12">
              <w:rPr>
                <w:i/>
                <w:iCs/>
                <w:sz w:val="26"/>
                <w:szCs w:val="26"/>
              </w:rPr>
              <w:t>видетельство о регистрации электронного ресурса № 15665 от 28.04.2010.</w:t>
            </w:r>
          </w:p>
          <w:p w:rsidR="00126343" w:rsidRPr="00921D12" w:rsidRDefault="00126343" w:rsidP="00126343">
            <w:pPr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«Позитивный педагогический опыт». С</w:t>
            </w:r>
            <w:r w:rsidRPr="00921D12">
              <w:rPr>
                <w:i/>
              </w:rPr>
              <w:t xml:space="preserve">борник 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региональной нау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ч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 xml:space="preserve">но-практической конференции «Проблемы 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lastRenderedPageBreak/>
              <w:t xml:space="preserve">подготовки учителя Новой школы». Армавир. 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29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>.04.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2010.</w:t>
            </w:r>
          </w:p>
          <w:p w:rsidR="00126343" w:rsidRPr="00921D12" w:rsidRDefault="00126343" w:rsidP="00126343">
            <w:pPr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«Использование игр для обучения английскому языку»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. 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С</w:t>
            </w:r>
            <w:r w:rsidRPr="00921D12">
              <w:rPr>
                <w:i/>
              </w:rPr>
              <w:t xml:space="preserve">борник международной конференции </w:t>
            </w:r>
            <w:r w:rsidRPr="00921D12">
              <w:rPr>
                <w:i/>
                <w:color w:val="000000"/>
                <w:spacing w:val="-6"/>
                <w:sz w:val="26"/>
                <w:szCs w:val="26"/>
              </w:rPr>
              <w:t>«Инновационные технологии в преподавании иностранных  языков»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>. Армавир. 2010</w:t>
            </w:r>
          </w:p>
          <w:p w:rsidR="00126343" w:rsidRPr="00126343" w:rsidRDefault="00126343" w:rsidP="00126343">
            <w:pPr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</w:rPr>
            </w:pPr>
            <w:r>
              <w:rPr>
                <w:i/>
              </w:rPr>
              <w:t>Концепт и концептосфера в современной лингвистике. Научные исследования в АГПА</w:t>
            </w:r>
            <w:r w:rsidRPr="00126343">
              <w:rPr>
                <w:i/>
              </w:rPr>
              <w:t xml:space="preserve"> </w:t>
            </w:r>
            <w:r>
              <w:rPr>
                <w:i/>
              </w:rPr>
              <w:t>на пути к инновациям. Армавир 4-8.04.2011.</w:t>
            </w:r>
          </w:p>
          <w:p w:rsidR="00C426A1" w:rsidRPr="00921D12" w:rsidRDefault="00A15E2A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921D12">
              <w:rPr>
                <w:i/>
                <w:iCs/>
                <w:sz w:val="26"/>
                <w:szCs w:val="26"/>
              </w:rPr>
              <w:t xml:space="preserve">Обучение английскому языку талантливых учащихся. </w:t>
            </w:r>
            <w:r w:rsidR="00921D12" w:rsidRPr="00921D12">
              <w:rPr>
                <w:i/>
                <w:iCs/>
                <w:sz w:val="26"/>
                <w:szCs w:val="26"/>
              </w:rPr>
              <w:t>Сборник всероссийской научно-практической конференции</w:t>
            </w:r>
            <w:r w:rsidRPr="00921D12">
              <w:rPr>
                <w:i/>
                <w:iCs/>
                <w:sz w:val="26"/>
                <w:szCs w:val="26"/>
              </w:rPr>
              <w:t xml:space="preserve"> «Наша Новая Школа: поддержка талантливых детей</w:t>
            </w:r>
            <w:r w:rsidR="00921D12" w:rsidRPr="00921D12">
              <w:rPr>
                <w:i/>
                <w:iCs/>
                <w:sz w:val="26"/>
                <w:szCs w:val="26"/>
              </w:rPr>
              <w:t>». Москва. 30.08.2011.</w:t>
            </w:r>
          </w:p>
          <w:p w:rsidR="00921D12" w:rsidRDefault="00921D12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921D12">
              <w:rPr>
                <w:i/>
                <w:iCs/>
                <w:sz w:val="26"/>
                <w:szCs w:val="26"/>
              </w:rPr>
              <w:t>Применение метода проектов при обучении иностранному языку. Сборник всероссийской научно-практической конференции «Школьный проект как интеграция учебной и внеурочной деятельности». Москва. 12.12.2011.</w:t>
            </w:r>
          </w:p>
          <w:p w:rsidR="00126343" w:rsidRDefault="00126343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126343">
              <w:rPr>
                <w:i/>
                <w:iCs/>
                <w:sz w:val="26"/>
                <w:szCs w:val="26"/>
              </w:rPr>
              <w:t>Применение И</w:t>
            </w:r>
            <w:proofErr w:type="gramStart"/>
            <w:r w:rsidRPr="00126343">
              <w:rPr>
                <w:i/>
                <w:iCs/>
                <w:sz w:val="26"/>
                <w:szCs w:val="26"/>
              </w:rPr>
              <w:t>КТ  в пр</w:t>
            </w:r>
            <w:proofErr w:type="gramEnd"/>
            <w:r w:rsidRPr="00126343">
              <w:rPr>
                <w:i/>
                <w:iCs/>
                <w:sz w:val="26"/>
                <w:szCs w:val="26"/>
              </w:rPr>
              <w:t>оцессе образования. Научно-методический журнал Информационный вестник. Армавир 2011.</w:t>
            </w:r>
          </w:p>
          <w:p w:rsidR="00126343" w:rsidRPr="00126343" w:rsidRDefault="00126343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126343">
              <w:rPr>
                <w:i/>
                <w:sz w:val="26"/>
                <w:szCs w:val="26"/>
              </w:rPr>
              <w:t>Концептосфера школьника в современной лингвистике. Сборник «Научные исследования в АГПА» Апрель 2012.</w:t>
            </w:r>
          </w:p>
          <w:p w:rsidR="00126343" w:rsidRPr="00126343" w:rsidRDefault="00126343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126343">
              <w:rPr>
                <w:i/>
                <w:sz w:val="26"/>
                <w:szCs w:val="26"/>
              </w:rPr>
              <w:t>Специфика формирования концептосферы младшего школьника. СПУТНИК+</w:t>
            </w:r>
            <w:r w:rsidR="000B2DD7">
              <w:rPr>
                <w:i/>
                <w:sz w:val="26"/>
                <w:szCs w:val="26"/>
              </w:rPr>
              <w:t xml:space="preserve">. </w:t>
            </w:r>
            <w:r w:rsidRPr="00126343">
              <w:rPr>
                <w:i/>
                <w:sz w:val="26"/>
                <w:szCs w:val="26"/>
              </w:rPr>
              <w:t>Новое в современной филологии. 20.03.2013</w:t>
            </w:r>
          </w:p>
          <w:p w:rsidR="00921D12" w:rsidRPr="00126343" w:rsidRDefault="00126343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 w:rsidRPr="00126343">
              <w:rPr>
                <w:i/>
                <w:sz w:val="26"/>
                <w:szCs w:val="26"/>
              </w:rPr>
              <w:t>Особенности формирования концептосферы школьника среднего звена общеобразовательной школы. Апробация</w:t>
            </w:r>
            <w:r w:rsidR="000B2DD7">
              <w:rPr>
                <w:i/>
                <w:sz w:val="26"/>
                <w:szCs w:val="26"/>
              </w:rPr>
              <w:t>.</w:t>
            </w:r>
            <w:r w:rsidRPr="00126343">
              <w:rPr>
                <w:i/>
                <w:sz w:val="26"/>
                <w:szCs w:val="26"/>
              </w:rPr>
              <w:t xml:space="preserve"> Актуальные проблемы современной науки в 21 веке. 31.03.2013</w:t>
            </w:r>
          </w:p>
          <w:p w:rsidR="00126343" w:rsidRPr="00126343" w:rsidRDefault="00126343" w:rsidP="00126343">
            <w:pPr>
              <w:pStyle w:val="Default"/>
              <w:numPr>
                <w:ilvl w:val="0"/>
                <w:numId w:val="33"/>
              </w:numPr>
              <w:tabs>
                <w:tab w:val="left" w:pos="372"/>
              </w:tabs>
              <w:ind w:left="0" w:firstLine="23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Особенности раннего обучения английскому языку. Теория и методика обучения иностранным языкам: современные тендеции.19.12.2013. Армавир. 2014.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Профсоюзный комитет </w:t>
            </w:r>
            <w:r w:rsidRPr="00D20EDD">
              <w:rPr>
                <w:sz w:val="28"/>
                <w:szCs w:val="28"/>
              </w:rPr>
              <w:t>МАОУ СОШ №2 села Успенского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Салий Станислав Павлович, ведущий специалист сектора программирования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D20EDD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Вязание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Бег.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D20EDD" w:rsidP="00D20ED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Декламирование.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+7-952- 833-833-5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rPr>
                <w:sz w:val="28"/>
                <w:szCs w:val="28"/>
              </w:rPr>
            </w:pPr>
            <w:r w:rsidRPr="00D20EDD">
              <w:rPr>
                <w:sz w:val="28"/>
                <w:szCs w:val="28"/>
              </w:rPr>
              <w:t>sls88@list.ru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20EDD" w:rsidP="00793362">
            <w:pPr>
              <w:pStyle w:val="Default"/>
              <w:rPr>
                <w:sz w:val="28"/>
                <w:szCs w:val="28"/>
              </w:rPr>
            </w:pPr>
            <w:r w:rsidRPr="00D20EDD">
              <w:rPr>
                <w:sz w:val="28"/>
                <w:szCs w:val="28"/>
              </w:rPr>
              <w:t>sls88@list.ru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759F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цветы жизни! Необходимо помочь им раскрыться, подобно бутону роз, где каждый лепесток – это определенный талант ребенка.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759F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нравится работать в школе, потому что я люблю детей, потому что нравится учить их, передавая знания, </w:t>
            </w:r>
            <w:proofErr w:type="gramStart"/>
            <w:r>
              <w:rPr>
                <w:sz w:val="28"/>
                <w:szCs w:val="28"/>
              </w:rPr>
              <w:t>видеть</w:t>
            </w:r>
            <w:proofErr w:type="gramEnd"/>
            <w:r>
              <w:rPr>
                <w:sz w:val="28"/>
                <w:szCs w:val="28"/>
              </w:rPr>
              <w:t xml:space="preserve"> как они добиваются успехов в моем предмете. Я люблю свою профессию, потому что каждый урок – это своеобразный спектакль, где нужно «сыграть» так, чтобы зажечь искру в сердце каждого, заинтересовать своим предметом.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37FBF" w:rsidP="00637FB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Способность к саморазвитию, самокритичность, тактичность, способность организовать коллективную работу учащихся, уважительность, </w:t>
            </w:r>
            <w:r w:rsidR="00BE45D1">
              <w:rPr>
                <w:sz w:val="28"/>
                <w:szCs w:val="28"/>
              </w:rPr>
              <w:t>доброта, открытость, честность.</w:t>
            </w:r>
            <w:proofErr w:type="gramEnd"/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чем, по мнению участника, состоит основная миссия победителя конкурса «Учитель года Кубани – </w:t>
            </w:r>
            <w:r w:rsidR="0051567C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E45D1" w:rsidP="00BE45D1">
            <w:pPr>
              <w:pStyle w:val="Default"/>
              <w:rPr>
                <w:sz w:val="28"/>
                <w:szCs w:val="28"/>
              </w:rPr>
            </w:pPr>
            <w:r w:rsidRPr="00BE45D1">
              <w:rPr>
                <w:sz w:val="28"/>
                <w:szCs w:val="28"/>
              </w:rPr>
              <w:t xml:space="preserve">Миссия победителя конкурса «Учитель года </w:t>
            </w:r>
            <w:r>
              <w:rPr>
                <w:sz w:val="28"/>
                <w:szCs w:val="28"/>
              </w:rPr>
              <w:t>Кубани – 2014</w:t>
            </w:r>
            <w:r w:rsidRPr="00BE45D1">
              <w:rPr>
                <w:sz w:val="28"/>
                <w:szCs w:val="28"/>
              </w:rPr>
              <w:t>», по моему мнению,</w:t>
            </w:r>
            <w:r>
              <w:rPr>
                <w:sz w:val="28"/>
                <w:szCs w:val="28"/>
              </w:rPr>
              <w:t xml:space="preserve"> заключается в поддержке молодых специалистов, популяризации профессии среди выпускников школ.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972B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4 класс. </w:t>
            </w:r>
            <w:proofErr w:type="gramStart"/>
            <w:r w:rsidRPr="00D861FC">
              <w:rPr>
                <w:sz w:val="26"/>
                <w:szCs w:val="26"/>
              </w:rPr>
              <w:t>Тема</w:t>
            </w:r>
            <w:proofErr w:type="gramEnd"/>
            <w:r w:rsidRPr="00D861FC">
              <w:rPr>
                <w:sz w:val="26"/>
                <w:szCs w:val="26"/>
              </w:rPr>
              <w:t xml:space="preserve"> «Какая профессия лучшая для тебя».</w:t>
            </w:r>
            <w:r>
              <w:rPr>
                <w:sz w:val="26"/>
                <w:szCs w:val="26"/>
              </w:rPr>
              <w:t xml:space="preserve"> Оборудование: компьют</w:t>
            </w:r>
            <w:r w:rsidR="003A7A12">
              <w:rPr>
                <w:sz w:val="26"/>
                <w:szCs w:val="26"/>
              </w:rPr>
              <w:t>ер, мультимедийная установка, ко</w:t>
            </w:r>
            <w:r>
              <w:rPr>
                <w:sz w:val="26"/>
                <w:szCs w:val="26"/>
              </w:rPr>
              <w:t>лонки.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</w:t>
      </w:r>
      <w:r w:rsidR="00C50312" w:rsidRPr="00C50312">
        <w:rPr>
          <w:sz w:val="28"/>
          <w:szCs w:val="28"/>
          <w:u w:val="single"/>
        </w:rPr>
        <w:t>Салий Любовь Сергеевна</w:t>
      </w:r>
      <w:r>
        <w:rPr>
          <w:sz w:val="28"/>
          <w:szCs w:val="28"/>
        </w:rPr>
        <w:t>_________)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(подпись)                                        (фамилия, имя, отчество участника)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sectPr w:rsidR="00C426A1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2C" w:rsidRDefault="002B4A2C">
      <w:r>
        <w:separator/>
      </w:r>
    </w:p>
  </w:endnote>
  <w:endnote w:type="continuationSeparator" w:id="0">
    <w:p w:rsidR="002B4A2C" w:rsidRDefault="002B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2C" w:rsidRDefault="002B4A2C">
      <w:r>
        <w:separator/>
      </w:r>
    </w:p>
  </w:footnote>
  <w:footnote w:type="continuationSeparator" w:id="0">
    <w:p w:rsidR="002B4A2C" w:rsidRDefault="002B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551E">
      <w:rPr>
        <w:rStyle w:val="ab"/>
        <w:noProof/>
      </w:rPr>
      <w:t>5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34151"/>
    <w:multiLevelType w:val="hybridMultilevel"/>
    <w:tmpl w:val="504C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A2F55"/>
    <w:multiLevelType w:val="hybridMultilevel"/>
    <w:tmpl w:val="FE92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0"/>
  </w:num>
  <w:num w:numId="15">
    <w:abstractNumId w:val="11"/>
  </w:num>
  <w:num w:numId="16">
    <w:abstractNumId w:val="5"/>
  </w:num>
  <w:num w:numId="17">
    <w:abstractNumId w:val="24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2"/>
  </w:num>
  <w:num w:numId="30">
    <w:abstractNumId w:val="14"/>
  </w:num>
  <w:num w:numId="31">
    <w:abstractNumId w:val="31"/>
  </w:num>
  <w:num w:numId="32">
    <w:abstractNumId w:val="2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05707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B2DD7"/>
    <w:rsid w:val="000C44AA"/>
    <w:rsid w:val="000C6133"/>
    <w:rsid w:val="000C6E2E"/>
    <w:rsid w:val="000D6A2F"/>
    <w:rsid w:val="000D7FBA"/>
    <w:rsid w:val="000E24E0"/>
    <w:rsid w:val="000E64C6"/>
    <w:rsid w:val="000F25BF"/>
    <w:rsid w:val="00110649"/>
    <w:rsid w:val="001158FE"/>
    <w:rsid w:val="00120D3E"/>
    <w:rsid w:val="00123253"/>
    <w:rsid w:val="00125DD3"/>
    <w:rsid w:val="001262BD"/>
    <w:rsid w:val="0012634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C430C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0A02"/>
    <w:rsid w:val="00281F6B"/>
    <w:rsid w:val="00287328"/>
    <w:rsid w:val="0029642C"/>
    <w:rsid w:val="002A11D0"/>
    <w:rsid w:val="002B4A2C"/>
    <w:rsid w:val="002C2F39"/>
    <w:rsid w:val="002C3370"/>
    <w:rsid w:val="002C3F63"/>
    <w:rsid w:val="002C624D"/>
    <w:rsid w:val="002E1A95"/>
    <w:rsid w:val="002E4CD4"/>
    <w:rsid w:val="002F024C"/>
    <w:rsid w:val="002F0D88"/>
    <w:rsid w:val="002F3D55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A7A12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0AF0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26C40"/>
    <w:rsid w:val="00637FBF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972B6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3647"/>
    <w:rsid w:val="00846028"/>
    <w:rsid w:val="0085361A"/>
    <w:rsid w:val="00860887"/>
    <w:rsid w:val="00864040"/>
    <w:rsid w:val="008642EB"/>
    <w:rsid w:val="008759F1"/>
    <w:rsid w:val="008856A4"/>
    <w:rsid w:val="0089535D"/>
    <w:rsid w:val="008962D1"/>
    <w:rsid w:val="008A4852"/>
    <w:rsid w:val="008B5663"/>
    <w:rsid w:val="008C5DE0"/>
    <w:rsid w:val="008D782D"/>
    <w:rsid w:val="008E281A"/>
    <w:rsid w:val="008E4379"/>
    <w:rsid w:val="008F6AB5"/>
    <w:rsid w:val="00905CD0"/>
    <w:rsid w:val="00921D12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15E2A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B55D5"/>
    <w:rsid w:val="00AC6A2F"/>
    <w:rsid w:val="00AE36D2"/>
    <w:rsid w:val="00AE4381"/>
    <w:rsid w:val="00AE7713"/>
    <w:rsid w:val="00AF30FC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45D1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45F5C"/>
    <w:rsid w:val="00C50312"/>
    <w:rsid w:val="00C54292"/>
    <w:rsid w:val="00C73DF7"/>
    <w:rsid w:val="00C7541A"/>
    <w:rsid w:val="00C920B7"/>
    <w:rsid w:val="00C94E8A"/>
    <w:rsid w:val="00CA54E6"/>
    <w:rsid w:val="00CA561B"/>
    <w:rsid w:val="00CB04A7"/>
    <w:rsid w:val="00CB1723"/>
    <w:rsid w:val="00CB77B9"/>
    <w:rsid w:val="00CF6392"/>
    <w:rsid w:val="00D20EDD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51E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A5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A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F69A-4E1F-402A-A084-AC2E5C79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User</cp:lastModifiedBy>
  <cp:revision>2</cp:revision>
  <cp:lastPrinted>2014-03-13T11:01:00Z</cp:lastPrinted>
  <dcterms:created xsi:type="dcterms:W3CDTF">2014-05-08T06:39:00Z</dcterms:created>
  <dcterms:modified xsi:type="dcterms:W3CDTF">2014-05-08T06:39:00Z</dcterms:modified>
</cp:coreProperties>
</file>