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C" w:rsidRPr="00CD7FFB" w:rsidRDefault="00EB5EDF" w:rsidP="0017320C">
      <w:pPr>
        <w:pStyle w:val="a4"/>
        <w:widowControl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-547370</wp:posOffset>
            </wp:positionV>
            <wp:extent cx="2189480" cy="1518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-800100</wp:posOffset>
            </wp:positionV>
            <wp:extent cx="7598410" cy="10744200"/>
            <wp:effectExtent l="0" t="0" r="0" b="0"/>
            <wp:wrapNone/>
            <wp:docPr id="2" name="Рисунок 2" descr="Красный_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ый_ле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0C" w:rsidRPr="0063112C" w:rsidRDefault="0017320C" w:rsidP="0017320C">
      <w:pPr>
        <w:pStyle w:val="a4"/>
        <w:widowControl w:val="0"/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63112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7320C" w:rsidRPr="009C774F" w:rsidRDefault="0017320C" w:rsidP="0017320C">
      <w:pPr>
        <w:jc w:val="center"/>
      </w:pPr>
    </w:p>
    <w:p w:rsidR="0017320C" w:rsidRPr="00CD7FFB" w:rsidRDefault="0017320C" w:rsidP="0017320C">
      <w:pPr>
        <w:jc w:val="right"/>
        <w:rPr>
          <w:sz w:val="20"/>
          <w:szCs w:val="20"/>
        </w:rPr>
      </w:pPr>
      <w:r w:rsidRPr="00CD7FFB">
        <w:rPr>
          <w:sz w:val="20"/>
          <w:szCs w:val="20"/>
        </w:rPr>
        <w:t>ПИСКЛОВСКАЯ СРЕДНЯЯ ОБЩЕОБРАЗОВАТЕЛЬНАЯ ШКОЛА</w:t>
      </w: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shd w:val="clear" w:color="auto" w:fill="FFFFFF"/>
        <w:ind w:right="-29"/>
        <w:jc w:val="center"/>
        <w:rPr>
          <w:b/>
          <w:sz w:val="40"/>
          <w:szCs w:val="40"/>
        </w:rPr>
      </w:pPr>
      <w:r w:rsidRPr="009C774F">
        <w:rPr>
          <w:b/>
          <w:sz w:val="40"/>
          <w:szCs w:val="40"/>
        </w:rPr>
        <w:t xml:space="preserve">Программа по внеурочной деятельности </w:t>
      </w:r>
      <w:r w:rsidRPr="009C774F">
        <w:rPr>
          <w:sz w:val="40"/>
          <w:szCs w:val="40"/>
        </w:rPr>
        <w:t xml:space="preserve"> </w:t>
      </w:r>
    </w:p>
    <w:p w:rsidR="0017320C" w:rsidRPr="009C774F" w:rsidRDefault="0017320C" w:rsidP="0017320C">
      <w:pPr>
        <w:shd w:val="clear" w:color="auto" w:fill="FFFFFF"/>
        <w:ind w:right="-29"/>
        <w:jc w:val="center"/>
        <w:rPr>
          <w:b/>
          <w:iCs/>
          <w:spacing w:val="-13"/>
          <w:sz w:val="40"/>
          <w:szCs w:val="40"/>
        </w:rPr>
      </w:pPr>
      <w:r w:rsidRPr="009C774F">
        <w:rPr>
          <w:b/>
          <w:iCs/>
          <w:spacing w:val="-13"/>
          <w:sz w:val="40"/>
          <w:szCs w:val="40"/>
        </w:rPr>
        <w:t>«</w:t>
      </w:r>
      <w:r w:rsidRPr="009C774F">
        <w:rPr>
          <w:b/>
          <w:sz w:val="40"/>
          <w:szCs w:val="40"/>
        </w:rPr>
        <w:t>ЛЕГО-конструирование</w:t>
      </w:r>
      <w:r w:rsidRPr="009C774F">
        <w:rPr>
          <w:b/>
          <w:iCs/>
          <w:spacing w:val="-13"/>
          <w:sz w:val="40"/>
          <w:szCs w:val="40"/>
        </w:rPr>
        <w:t>»</w:t>
      </w:r>
      <w:bookmarkStart w:id="0" w:name="_GoBack"/>
      <w:bookmarkEnd w:id="0"/>
    </w:p>
    <w:p w:rsidR="0017320C" w:rsidRPr="009C774F" w:rsidRDefault="0017320C" w:rsidP="0017320C">
      <w:pPr>
        <w:jc w:val="center"/>
        <w:rPr>
          <w:sz w:val="40"/>
          <w:szCs w:val="40"/>
        </w:rPr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</w:p>
    <w:p w:rsidR="0017320C" w:rsidRPr="009C774F" w:rsidRDefault="00EB5EDF" w:rsidP="0017320C">
      <w:pPr>
        <w:jc w:val="right"/>
      </w:pPr>
      <w:r>
        <w:rPr>
          <w:noProof/>
        </w:rPr>
        <w:drawing>
          <wp:inline distT="0" distB="0" distL="0" distR="0">
            <wp:extent cx="53340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0C" w:rsidRPr="009C774F" w:rsidRDefault="0017320C" w:rsidP="0017320C">
      <w:pPr>
        <w:jc w:val="center"/>
        <w:rPr>
          <w:b/>
        </w:rPr>
      </w:pPr>
      <w:r w:rsidRPr="009C774F">
        <w:br w:type="page"/>
      </w:r>
      <w:r w:rsidRPr="009C774F">
        <w:rPr>
          <w:b/>
        </w:rPr>
        <w:lastRenderedPageBreak/>
        <w:t>Муниципальное общеобразовательное учреждение</w:t>
      </w:r>
    </w:p>
    <w:p w:rsidR="0017320C" w:rsidRPr="009C774F" w:rsidRDefault="0017320C" w:rsidP="0017320C">
      <w:pPr>
        <w:jc w:val="center"/>
        <w:rPr>
          <w:b/>
        </w:rPr>
      </w:pPr>
      <w:r>
        <w:rPr>
          <w:b/>
        </w:rPr>
        <w:t>ПИСКЛОВСКАЯ СРЕДНЯЯ ОБЩЕОБРАЗОВАТЕЛЬНАЯ ШКОЛА</w:t>
      </w:r>
    </w:p>
    <w:p w:rsidR="0017320C" w:rsidRPr="009C774F" w:rsidRDefault="0017320C" w:rsidP="0017320C">
      <w:pPr>
        <w:jc w:val="center"/>
      </w:pPr>
    </w:p>
    <w:p w:rsidR="0017320C" w:rsidRPr="009C774F" w:rsidRDefault="0017320C" w:rsidP="0017320C">
      <w:pPr>
        <w:jc w:val="center"/>
      </w:pPr>
      <w:r w:rsidRPr="009C774F">
        <w:t xml:space="preserve">                                                                                             Утверждаю:</w:t>
      </w:r>
    </w:p>
    <w:p w:rsidR="0017320C" w:rsidRPr="009C774F" w:rsidRDefault="0017320C" w:rsidP="0017320C">
      <w:pPr>
        <w:jc w:val="right"/>
      </w:pPr>
      <w:r w:rsidRPr="009C774F">
        <w:t xml:space="preserve">                                                                                          </w:t>
      </w:r>
      <w:r>
        <w:t xml:space="preserve">            </w:t>
      </w:r>
      <w:r w:rsidRPr="009C774F">
        <w:t xml:space="preserve">Директор МОУ </w:t>
      </w:r>
      <w:r>
        <w:t>Пискловская СОШ</w:t>
      </w:r>
    </w:p>
    <w:p w:rsidR="0017320C" w:rsidRPr="009C774F" w:rsidRDefault="0017320C" w:rsidP="0017320C">
      <w:pPr>
        <w:jc w:val="center"/>
      </w:pPr>
      <w:r w:rsidRPr="009C774F">
        <w:t xml:space="preserve">                                                                                                                _______</w:t>
      </w:r>
      <w:r>
        <w:t>Алиханова Л.Р.</w:t>
      </w:r>
      <w:r w:rsidRPr="009C774F">
        <w:t xml:space="preserve">    </w:t>
      </w:r>
    </w:p>
    <w:p w:rsidR="0017320C" w:rsidRPr="009C774F" w:rsidRDefault="0017320C" w:rsidP="0017320C">
      <w:pPr>
        <w:jc w:val="center"/>
      </w:pPr>
      <w:r w:rsidRPr="009C774F">
        <w:t xml:space="preserve">                                                                                               </w:t>
      </w:r>
      <w:r>
        <w:t xml:space="preserve">          « 31   »      08      2011</w:t>
      </w:r>
      <w:r w:rsidRPr="009C774F">
        <w:t xml:space="preserve">г.      </w:t>
      </w:r>
    </w:p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>
      <w:pPr>
        <w:shd w:val="clear" w:color="auto" w:fill="FFFFFF"/>
        <w:ind w:right="-29"/>
        <w:jc w:val="center"/>
        <w:rPr>
          <w:b/>
        </w:rPr>
      </w:pPr>
      <w:r w:rsidRPr="009C774F">
        <w:rPr>
          <w:b/>
        </w:rPr>
        <w:t xml:space="preserve">Программа  по  внеурочной  деятельности </w:t>
      </w:r>
      <w:r w:rsidRPr="009C774F">
        <w:t xml:space="preserve"> </w:t>
      </w:r>
    </w:p>
    <w:p w:rsidR="0017320C" w:rsidRPr="00CD7FFB" w:rsidRDefault="0017320C" w:rsidP="0017320C">
      <w:pPr>
        <w:shd w:val="clear" w:color="auto" w:fill="FFFFFF"/>
        <w:ind w:right="-29"/>
        <w:jc w:val="center"/>
        <w:rPr>
          <w:b/>
          <w:iCs/>
          <w:spacing w:val="-13"/>
        </w:rPr>
      </w:pPr>
      <w:r w:rsidRPr="009C774F">
        <w:rPr>
          <w:b/>
          <w:iCs/>
          <w:spacing w:val="-13"/>
        </w:rPr>
        <w:t>«</w:t>
      </w:r>
      <w:r w:rsidRPr="009C774F">
        <w:rPr>
          <w:b/>
        </w:rPr>
        <w:t>ЛЕГО-конструирование</w:t>
      </w:r>
      <w:r w:rsidRPr="009C774F">
        <w:rPr>
          <w:b/>
          <w:iCs/>
          <w:spacing w:val="-13"/>
        </w:rPr>
        <w:t>»</w:t>
      </w:r>
    </w:p>
    <w:p w:rsidR="0017320C" w:rsidRPr="00CD7FFB" w:rsidRDefault="0017320C" w:rsidP="0017320C">
      <w:pPr>
        <w:shd w:val="clear" w:color="auto" w:fill="FFFFFF"/>
        <w:ind w:right="-29"/>
        <w:jc w:val="center"/>
        <w:rPr>
          <w:iCs/>
          <w:spacing w:val="-13"/>
        </w:rPr>
      </w:pPr>
      <w:proofErr w:type="gramStart"/>
      <w:r w:rsidRPr="009C774F">
        <w:t>(Направление:</w:t>
      </w:r>
      <w:proofErr w:type="gramEnd"/>
      <w:r w:rsidRPr="009C774F">
        <w:t xml:space="preserve"> </w:t>
      </w:r>
      <w:proofErr w:type="gramStart"/>
      <w:r w:rsidRPr="009C774F">
        <w:t>Познавательная  деятельность</w:t>
      </w:r>
      <w:r w:rsidRPr="00CD7FFB">
        <w:t>)</w:t>
      </w:r>
      <w:proofErr w:type="gramEnd"/>
    </w:p>
    <w:p w:rsidR="0017320C" w:rsidRPr="009C774F" w:rsidRDefault="0017320C" w:rsidP="0017320C"/>
    <w:p w:rsidR="0017320C" w:rsidRPr="009C774F" w:rsidRDefault="0017320C" w:rsidP="0017320C">
      <w:pPr>
        <w:jc w:val="center"/>
      </w:pPr>
      <w:r w:rsidRPr="009C774F">
        <w:t xml:space="preserve">Возраст детей, на который рассчитана программа </w:t>
      </w:r>
      <w:r>
        <w:t>6 – 8</w:t>
      </w:r>
      <w:r w:rsidRPr="009C774F">
        <w:t xml:space="preserve"> лет.</w:t>
      </w:r>
    </w:p>
    <w:p w:rsidR="0017320C" w:rsidRPr="009C774F" w:rsidRDefault="0017320C" w:rsidP="0017320C">
      <w:pPr>
        <w:jc w:val="center"/>
      </w:pPr>
      <w:r w:rsidRPr="009C774F">
        <w:t>Срок реализации программ</w:t>
      </w:r>
      <w:r>
        <w:t>ы: 1 год</w:t>
      </w:r>
      <w:r w:rsidRPr="009C774F">
        <w:t>.</w:t>
      </w:r>
    </w:p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/>
    <w:p w:rsidR="0017320C" w:rsidRPr="009C774F" w:rsidRDefault="0017320C" w:rsidP="0017320C">
      <w:pPr>
        <w:jc w:val="center"/>
      </w:pPr>
      <w:r w:rsidRPr="009C774F">
        <w:t xml:space="preserve">                                                                              </w:t>
      </w:r>
      <w:r>
        <w:t xml:space="preserve">Алиханова Людмила </w:t>
      </w:r>
      <w:proofErr w:type="spellStart"/>
      <w:r>
        <w:t>Ренгольтовна</w:t>
      </w:r>
      <w:proofErr w:type="spellEnd"/>
    </w:p>
    <w:p w:rsidR="0017320C" w:rsidRPr="009C774F" w:rsidRDefault="0017320C" w:rsidP="0017320C">
      <w:r w:rsidRPr="009C774F">
        <w:t xml:space="preserve">                                                                                         учитель математики,</w:t>
      </w:r>
    </w:p>
    <w:p w:rsidR="0017320C" w:rsidRPr="009C774F" w:rsidRDefault="0017320C" w:rsidP="0017320C">
      <w:r w:rsidRPr="009C774F">
        <w:t xml:space="preserve">                                                                                         высшая квалификационная категория.</w:t>
      </w: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</w:p>
    <w:p w:rsidR="0017320C" w:rsidRDefault="0017320C" w:rsidP="0017320C">
      <w:pPr>
        <w:ind w:firstLine="709"/>
      </w:pPr>
    </w:p>
    <w:p w:rsidR="0017320C" w:rsidRDefault="0017320C" w:rsidP="0017320C">
      <w:pPr>
        <w:ind w:firstLine="709"/>
      </w:pPr>
    </w:p>
    <w:p w:rsidR="0017320C" w:rsidRDefault="0017320C" w:rsidP="0017320C">
      <w:pPr>
        <w:ind w:firstLine="709"/>
      </w:pPr>
    </w:p>
    <w:p w:rsidR="0017320C" w:rsidRDefault="0017320C" w:rsidP="0017320C">
      <w:pPr>
        <w:ind w:firstLine="709"/>
      </w:pPr>
    </w:p>
    <w:p w:rsidR="0017320C" w:rsidRDefault="0017320C" w:rsidP="0017320C">
      <w:pPr>
        <w:keepLines/>
        <w:ind w:firstLine="709"/>
        <w:jc w:val="center"/>
      </w:pPr>
    </w:p>
    <w:p w:rsidR="0017320C" w:rsidRPr="009C774F" w:rsidRDefault="0017320C" w:rsidP="0017320C">
      <w:pPr>
        <w:keepLines/>
        <w:ind w:firstLine="709"/>
        <w:jc w:val="center"/>
      </w:pPr>
      <w:r>
        <w:t>С.Писклово, 2011</w:t>
      </w:r>
      <w:r w:rsidRPr="009C774F">
        <w:t>г.</w:t>
      </w:r>
    </w:p>
    <w:p w:rsidR="0017320C" w:rsidRPr="007F4EA7" w:rsidRDefault="0017320C" w:rsidP="0017320C">
      <w:pPr>
        <w:ind w:firstLine="709"/>
        <w:jc w:val="center"/>
        <w:rPr>
          <w:b/>
        </w:rPr>
      </w:pPr>
      <w:r w:rsidRPr="009C774F">
        <w:rPr>
          <w:b/>
        </w:rPr>
        <w:br w:type="page"/>
      </w:r>
      <w:r w:rsidRPr="007F4EA7">
        <w:rPr>
          <w:b/>
        </w:rPr>
        <w:lastRenderedPageBreak/>
        <w:t>СОДЕРЖАНИЕ</w:t>
      </w:r>
    </w:p>
    <w:p w:rsidR="0017320C" w:rsidRPr="007F4EA7" w:rsidRDefault="0017320C" w:rsidP="0017320C">
      <w:pPr>
        <w:ind w:firstLine="709"/>
        <w:jc w:val="center"/>
        <w:rPr>
          <w:b/>
        </w:rPr>
      </w:pPr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r w:rsidRPr="007F4EA7">
        <w:rPr>
          <w:b/>
        </w:rPr>
        <w:fldChar w:fldCharType="begin"/>
      </w:r>
      <w:r w:rsidRPr="007F4EA7">
        <w:rPr>
          <w:b/>
        </w:rPr>
        <w:instrText xml:space="preserve"> TOC \o "1-3" \h \z \u </w:instrText>
      </w:r>
      <w:r w:rsidRPr="007F4EA7">
        <w:rPr>
          <w:b/>
        </w:rPr>
        <w:fldChar w:fldCharType="separate"/>
      </w:r>
      <w:hyperlink w:anchor="_Toc295126781" w:history="1">
        <w:r w:rsidRPr="00CD7FFB">
          <w:rPr>
            <w:rStyle w:val="a7"/>
            <w:noProof/>
            <w:sz w:val="28"/>
            <w:szCs w:val="28"/>
          </w:rPr>
          <w:t>1. Пояснительная записка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_Toc295126781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4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hyperlink w:anchor="_Toc295126782" w:history="1">
        <w:r w:rsidRPr="00CD7FFB">
          <w:rPr>
            <w:rStyle w:val="a7"/>
            <w:noProof/>
            <w:sz w:val="28"/>
            <w:szCs w:val="28"/>
          </w:rPr>
          <w:t>2. Содержание курса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_Toc295126782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5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hyperlink w:anchor="_Toc295126783" w:history="1">
        <w:r w:rsidRPr="00CD7FFB">
          <w:rPr>
            <w:rStyle w:val="a7"/>
            <w:noProof/>
            <w:sz w:val="28"/>
            <w:szCs w:val="28"/>
          </w:rPr>
          <w:t xml:space="preserve">3. Условия </w:t>
        </w:r>
        <w:r w:rsidRPr="00CD7FFB">
          <w:rPr>
            <w:rStyle w:val="a7"/>
            <w:noProof/>
            <w:sz w:val="28"/>
            <w:szCs w:val="28"/>
          </w:rPr>
          <w:t>р</w:t>
        </w:r>
        <w:r w:rsidRPr="00CD7FFB">
          <w:rPr>
            <w:rStyle w:val="a7"/>
            <w:noProof/>
            <w:sz w:val="28"/>
            <w:szCs w:val="28"/>
          </w:rPr>
          <w:t>еализации программы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_Toc295126783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6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hyperlink w:anchor="_Toc295126784" w:history="1">
        <w:r w:rsidRPr="00CD7FFB">
          <w:rPr>
            <w:rStyle w:val="a7"/>
            <w:noProof/>
            <w:sz w:val="28"/>
            <w:szCs w:val="28"/>
          </w:rPr>
          <w:t>4. Планируемые результаты освоения программы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_Toc295126784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6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hyperlink w:anchor="_Toc295126785" w:history="1">
        <w:r w:rsidRPr="00CD7FFB">
          <w:rPr>
            <w:rStyle w:val="a7"/>
            <w:noProof/>
            <w:sz w:val="28"/>
            <w:szCs w:val="28"/>
          </w:rPr>
          <w:t>5. Календарно-тематическое планирование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_Toc295126785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8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CD7FFB" w:rsidRDefault="0017320C" w:rsidP="0017320C">
      <w:pPr>
        <w:pStyle w:val="10"/>
        <w:rPr>
          <w:noProof/>
          <w:sz w:val="28"/>
          <w:szCs w:val="28"/>
        </w:rPr>
      </w:pPr>
      <w:hyperlink w:anchor="_Toc295126786" w:history="1">
        <w:r w:rsidRPr="00CD7FFB">
          <w:rPr>
            <w:rStyle w:val="a7"/>
            <w:noProof/>
            <w:sz w:val="28"/>
            <w:szCs w:val="28"/>
          </w:rPr>
          <w:t>6. Список использованной литературы</w:t>
        </w:r>
        <w:r w:rsidRPr="00CD7FFB">
          <w:rPr>
            <w:noProof/>
            <w:webHidden/>
            <w:sz w:val="28"/>
            <w:szCs w:val="28"/>
          </w:rPr>
          <w:tab/>
        </w:r>
        <w:r w:rsidRPr="00CD7FFB">
          <w:rPr>
            <w:noProof/>
            <w:webHidden/>
            <w:sz w:val="28"/>
            <w:szCs w:val="28"/>
          </w:rPr>
          <w:fldChar w:fldCharType="begin"/>
        </w:r>
        <w:r w:rsidRPr="00CD7FFB">
          <w:rPr>
            <w:noProof/>
            <w:webHidden/>
            <w:sz w:val="28"/>
            <w:szCs w:val="28"/>
          </w:rPr>
          <w:instrText xml:space="preserve"> PAGEREF _Toc295126786 \h </w:instrText>
        </w:r>
        <w:r w:rsidRPr="00CD7FFB">
          <w:rPr>
            <w:noProof/>
            <w:sz w:val="28"/>
            <w:szCs w:val="28"/>
          </w:rPr>
        </w:r>
        <w:r w:rsidRPr="00CD7FFB">
          <w:rPr>
            <w:noProof/>
            <w:webHidden/>
            <w:sz w:val="28"/>
            <w:szCs w:val="28"/>
          </w:rPr>
          <w:fldChar w:fldCharType="separate"/>
        </w:r>
        <w:r w:rsidRPr="00CD7FFB">
          <w:rPr>
            <w:noProof/>
            <w:webHidden/>
            <w:sz w:val="28"/>
            <w:szCs w:val="28"/>
          </w:rPr>
          <w:t>12</w:t>
        </w:r>
        <w:r w:rsidRPr="00CD7FFB">
          <w:rPr>
            <w:noProof/>
            <w:webHidden/>
            <w:sz w:val="28"/>
            <w:szCs w:val="28"/>
          </w:rPr>
          <w:fldChar w:fldCharType="end"/>
        </w:r>
      </w:hyperlink>
    </w:p>
    <w:p w:rsidR="0017320C" w:rsidRPr="009C774F" w:rsidRDefault="0017320C" w:rsidP="0017320C">
      <w:pPr>
        <w:ind w:firstLine="709"/>
        <w:jc w:val="center"/>
        <w:rPr>
          <w:b/>
        </w:rPr>
      </w:pPr>
      <w:r w:rsidRPr="007F4EA7">
        <w:rPr>
          <w:b/>
        </w:rPr>
        <w:fldChar w:fldCharType="end"/>
      </w:r>
    </w:p>
    <w:p w:rsidR="0017320C" w:rsidRPr="009C774F" w:rsidRDefault="0017320C" w:rsidP="0017320C">
      <w:pPr>
        <w:pStyle w:val="1"/>
        <w:spacing w:before="0" w:after="0"/>
        <w:ind w:firstLine="709"/>
      </w:pPr>
      <w:r>
        <w:br w:type="page"/>
      </w:r>
      <w:bookmarkStart w:id="1" w:name="_Toc295126781"/>
      <w:r>
        <w:lastRenderedPageBreak/>
        <w:t xml:space="preserve">1. </w:t>
      </w:r>
      <w:r w:rsidRPr="009C774F">
        <w:t>Пояснительная записка</w:t>
      </w:r>
      <w:bookmarkEnd w:id="1"/>
    </w:p>
    <w:p w:rsidR="0017320C" w:rsidRPr="009C774F" w:rsidRDefault="0017320C" w:rsidP="0017320C">
      <w:pPr>
        <w:ind w:left="360" w:firstLine="709"/>
        <w:jc w:val="both"/>
        <w:rPr>
          <w:i/>
        </w:rPr>
      </w:pPr>
    </w:p>
    <w:p w:rsidR="0017320C" w:rsidRPr="009C774F" w:rsidRDefault="0017320C" w:rsidP="0017320C">
      <w:pPr>
        <w:ind w:firstLine="709"/>
        <w:jc w:val="both"/>
      </w:pPr>
      <w:r w:rsidRPr="009C774F">
        <w:t xml:space="preserve">Настоящий курс предлагает использование образовательных конструкторов LEGO  как инструмента для обучения школьников конструированию, моделированию  на занятиях </w:t>
      </w:r>
      <w:proofErr w:type="spellStart"/>
      <w:r w:rsidRPr="009C774F">
        <w:t>Лего</w:t>
      </w:r>
      <w:proofErr w:type="spellEnd"/>
      <w:r w:rsidRPr="009C774F">
        <w:t xml:space="preserve"> – конструирования. </w:t>
      </w:r>
    </w:p>
    <w:p w:rsidR="0017320C" w:rsidRPr="009C774F" w:rsidRDefault="0017320C" w:rsidP="0017320C">
      <w:pPr>
        <w:ind w:firstLine="709"/>
        <w:jc w:val="both"/>
      </w:pPr>
      <w:r w:rsidRPr="009C774F">
        <w:t>Курс является пропедевтическим для подготовки к дальнейшему изучению ЛЕГ</w:t>
      </w:r>
      <w:proofErr w:type="gramStart"/>
      <w:r w:rsidRPr="009C774F">
        <w:t>О-</w:t>
      </w:r>
      <w:proofErr w:type="gramEnd"/>
      <w:r w:rsidRPr="009C774F">
        <w:t xml:space="preserve"> конструирования с применением компьютерных технологий.</w:t>
      </w:r>
    </w:p>
    <w:p w:rsidR="0017320C" w:rsidRPr="009C774F" w:rsidRDefault="0017320C" w:rsidP="0017320C">
      <w:pPr>
        <w:ind w:firstLine="709"/>
        <w:jc w:val="both"/>
      </w:pPr>
      <w:r w:rsidRPr="009C774F">
        <w:t>Курс является интегрированный с курсом «</w:t>
      </w:r>
      <w:r>
        <w:t>Технология</w:t>
      </w:r>
      <w:r w:rsidRPr="009C774F">
        <w:t>».</w:t>
      </w:r>
    </w:p>
    <w:p w:rsidR="0017320C" w:rsidRPr="009C774F" w:rsidRDefault="0017320C" w:rsidP="0017320C">
      <w:pPr>
        <w:ind w:firstLine="709"/>
        <w:jc w:val="both"/>
      </w:pPr>
      <w:r w:rsidRPr="009C774F">
        <w:rPr>
          <w:b/>
        </w:rPr>
        <w:t>Обоснование курса</w:t>
      </w:r>
      <w:r w:rsidRPr="009C774F">
        <w:t xml:space="preserve"> </w:t>
      </w:r>
    </w:p>
    <w:p w:rsidR="0017320C" w:rsidRPr="009C774F" w:rsidRDefault="0017320C" w:rsidP="0017320C">
      <w:pPr>
        <w:ind w:firstLine="709"/>
        <w:jc w:val="both"/>
      </w:pPr>
      <w:r w:rsidRPr="009C774F"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17320C" w:rsidRPr="009C774F" w:rsidRDefault="0017320C" w:rsidP="0017320C">
      <w:pPr>
        <w:ind w:firstLine="709"/>
        <w:jc w:val="both"/>
      </w:pPr>
      <w:r w:rsidRPr="009C774F">
        <w:t xml:space="preserve">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17320C" w:rsidRPr="009C774F" w:rsidRDefault="0017320C" w:rsidP="0017320C">
      <w:pPr>
        <w:pStyle w:val="Ol"/>
        <w:ind w:firstLine="709"/>
      </w:pPr>
      <w:r w:rsidRPr="009C774F">
        <w:rPr>
          <w:b/>
        </w:rPr>
        <w:t>Цели работы курса:</w:t>
      </w:r>
      <w:r w:rsidRPr="009C774F">
        <w:t xml:space="preserve"> </w:t>
      </w:r>
    </w:p>
    <w:p w:rsidR="0017320C" w:rsidRPr="009C774F" w:rsidRDefault="0017320C" w:rsidP="0017320C">
      <w:pPr>
        <w:pStyle w:val="Li"/>
        <w:numPr>
          <w:ilvl w:val="0"/>
          <w:numId w:val="1"/>
        </w:numPr>
        <w:tabs>
          <w:tab w:val="clear" w:pos="720"/>
          <w:tab w:val="num" w:pos="1800"/>
        </w:tabs>
        <w:ind w:firstLine="709"/>
      </w:pPr>
      <w:r w:rsidRPr="009C774F">
        <w:t xml:space="preserve">Организация занятости школьников во внеурочное время. </w:t>
      </w:r>
    </w:p>
    <w:p w:rsidR="0017320C" w:rsidRPr="009C774F" w:rsidRDefault="0017320C" w:rsidP="0017320C">
      <w:pPr>
        <w:pStyle w:val="Li"/>
        <w:numPr>
          <w:ilvl w:val="0"/>
          <w:numId w:val="1"/>
        </w:numPr>
        <w:tabs>
          <w:tab w:val="clear" w:pos="720"/>
          <w:tab w:val="num" w:pos="1800"/>
        </w:tabs>
        <w:ind w:firstLine="709"/>
      </w:pPr>
      <w:r w:rsidRPr="009C774F">
        <w:t xml:space="preserve">Всестороннее развитие личности учащегося: </w:t>
      </w:r>
    </w:p>
    <w:p w:rsidR="0017320C" w:rsidRPr="009C774F" w:rsidRDefault="0017320C" w:rsidP="0017320C">
      <w:pPr>
        <w:pStyle w:val="Li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9C774F">
        <w:t xml:space="preserve">Развитие навыков конструирования </w:t>
      </w:r>
    </w:p>
    <w:p w:rsidR="0017320C" w:rsidRPr="009C774F" w:rsidRDefault="0017320C" w:rsidP="0017320C">
      <w:pPr>
        <w:pStyle w:val="Li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9C774F">
        <w:t xml:space="preserve">Развитие логического мышления </w:t>
      </w:r>
    </w:p>
    <w:p w:rsidR="0017320C" w:rsidRPr="009C774F" w:rsidRDefault="0017320C" w:rsidP="0017320C">
      <w:pPr>
        <w:pStyle w:val="Ol"/>
        <w:numPr>
          <w:ilvl w:val="0"/>
          <w:numId w:val="2"/>
        </w:numPr>
        <w:tabs>
          <w:tab w:val="clear" w:pos="1416"/>
          <w:tab w:val="num" w:pos="2520"/>
        </w:tabs>
        <w:ind w:firstLine="709"/>
      </w:pPr>
      <w:r w:rsidRPr="009C774F">
        <w:t xml:space="preserve">Мотивация к изучению наук естественно – научного цикла: окружающего мира, краеведения,  физики, информатики, математики. </w:t>
      </w:r>
    </w:p>
    <w:p w:rsidR="0017320C" w:rsidRPr="009C774F" w:rsidRDefault="0017320C" w:rsidP="0017320C">
      <w:pPr>
        <w:pStyle w:val="Li"/>
        <w:numPr>
          <w:ilvl w:val="0"/>
          <w:numId w:val="5"/>
        </w:numPr>
        <w:tabs>
          <w:tab w:val="clear" w:pos="720"/>
          <w:tab w:val="num" w:pos="1800"/>
        </w:tabs>
        <w:ind w:firstLine="709"/>
      </w:pPr>
      <w:r w:rsidRPr="009C774F">
        <w:t>Познакомить детей со способами взаимодействия при работе над совместным проектом в больших (</w:t>
      </w:r>
      <w:r>
        <w:t xml:space="preserve">5-6 </w:t>
      </w:r>
      <w:r w:rsidRPr="009C774F">
        <w:t xml:space="preserve">человек) и малых (2-3 человека) группах </w:t>
      </w:r>
    </w:p>
    <w:p w:rsidR="0017320C" w:rsidRPr="009C774F" w:rsidRDefault="0017320C" w:rsidP="0017320C">
      <w:pPr>
        <w:ind w:firstLine="709"/>
      </w:pPr>
    </w:p>
    <w:p w:rsidR="0017320C" w:rsidRPr="009C774F" w:rsidRDefault="0017320C" w:rsidP="0017320C">
      <w:pPr>
        <w:ind w:firstLine="709"/>
      </w:pPr>
      <w:r w:rsidRPr="009C774F">
        <w:rPr>
          <w:b/>
        </w:rPr>
        <w:t>Основными задачами</w:t>
      </w:r>
      <w:r w:rsidRPr="009C774F">
        <w:t xml:space="preserve"> занятий  ЛЕГО-конструирования являются:</w:t>
      </w:r>
    </w:p>
    <w:p w:rsidR="0017320C" w:rsidRPr="009C774F" w:rsidRDefault="0017320C" w:rsidP="0017320C">
      <w:pPr>
        <w:ind w:firstLine="709"/>
      </w:pPr>
      <w:r w:rsidRPr="009C774F">
        <w:t xml:space="preserve">• обеспечивать комфортное самочувствие ребенка; </w:t>
      </w:r>
    </w:p>
    <w:p w:rsidR="0017320C" w:rsidRPr="009C774F" w:rsidRDefault="0017320C" w:rsidP="0017320C">
      <w:pPr>
        <w:ind w:firstLine="709"/>
      </w:pPr>
      <w:r w:rsidRPr="009C774F">
        <w:t>• развивать творческие способности и логическое мышление детей;</w:t>
      </w:r>
    </w:p>
    <w:p w:rsidR="0017320C" w:rsidRPr="009C774F" w:rsidRDefault="0017320C" w:rsidP="0017320C">
      <w:pPr>
        <w:ind w:firstLine="709"/>
      </w:pPr>
      <w:r w:rsidRPr="009C774F">
        <w:t>• развивать образное, техническое мышление и умение выразить свой замысел;</w:t>
      </w:r>
    </w:p>
    <w:p w:rsidR="0017320C" w:rsidRPr="009C774F" w:rsidRDefault="0017320C" w:rsidP="0017320C">
      <w:pPr>
        <w:ind w:firstLine="709"/>
      </w:pPr>
      <w:r w:rsidRPr="009C774F">
        <w:t xml:space="preserve">• развивать умения работать по предложенным инструкциям по сборке моделей; </w:t>
      </w:r>
    </w:p>
    <w:p w:rsidR="0017320C" w:rsidRPr="009C774F" w:rsidRDefault="0017320C" w:rsidP="0017320C">
      <w:pPr>
        <w:ind w:firstLine="709"/>
      </w:pPr>
      <w:r w:rsidRPr="009C774F">
        <w:t xml:space="preserve">• развивать умения творчески подходить к решению задачи; </w:t>
      </w:r>
    </w:p>
    <w:p w:rsidR="0017320C" w:rsidRPr="009C774F" w:rsidRDefault="0017320C" w:rsidP="0017320C">
      <w:pPr>
        <w:ind w:firstLine="709"/>
      </w:pPr>
      <w:r w:rsidRPr="009C774F">
        <w:t xml:space="preserve"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17320C" w:rsidRPr="009C774F" w:rsidRDefault="0017320C" w:rsidP="0017320C">
      <w:pPr>
        <w:ind w:firstLine="709"/>
        <w:jc w:val="both"/>
      </w:pPr>
      <w:r w:rsidRPr="009C774F"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17320C" w:rsidRPr="009C774F" w:rsidRDefault="0017320C" w:rsidP="0017320C">
      <w:pPr>
        <w:ind w:firstLine="709"/>
        <w:jc w:val="both"/>
      </w:pPr>
      <w:r w:rsidRPr="009C774F">
        <w:t xml:space="preserve">Обучающая среда ЛЕГО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ЛЕГО-конструированием помогают в усвоении математических и логических задач, связанных с </w:t>
      </w:r>
      <w:r w:rsidRPr="009C774F">
        <w:lastRenderedPageBreak/>
        <w:t xml:space="preserve">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ЛЕГО-конструированием,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9C774F">
        <w:t>более логической</w:t>
      </w:r>
      <w:proofErr w:type="gramEnd"/>
      <w:r w:rsidRPr="009C774F">
        <w:t>.</w:t>
      </w:r>
    </w:p>
    <w:p w:rsidR="0017320C" w:rsidRPr="009C774F" w:rsidRDefault="0017320C" w:rsidP="0017320C">
      <w:pPr>
        <w:ind w:firstLine="709"/>
        <w:jc w:val="both"/>
      </w:pPr>
      <w:r w:rsidRPr="009C774F">
        <w:t xml:space="preserve">Образовательная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 </w:t>
      </w:r>
    </w:p>
    <w:p w:rsidR="0017320C" w:rsidRDefault="0017320C" w:rsidP="0017320C">
      <w:pPr>
        <w:ind w:firstLine="709"/>
        <w:jc w:val="both"/>
        <w:rPr>
          <w:b/>
        </w:rPr>
      </w:pPr>
    </w:p>
    <w:p w:rsidR="0017320C" w:rsidRPr="009C774F" w:rsidRDefault="0017320C" w:rsidP="0017320C">
      <w:pPr>
        <w:ind w:firstLine="709"/>
        <w:jc w:val="both"/>
      </w:pPr>
      <w:r w:rsidRPr="009C774F">
        <w:rPr>
          <w:b/>
        </w:rPr>
        <w:t>Категория слушателей, для которых предназначена программа</w:t>
      </w:r>
      <w:r w:rsidRPr="009C774F">
        <w:t xml:space="preserve"> </w:t>
      </w:r>
    </w:p>
    <w:p w:rsidR="0017320C" w:rsidRPr="009C774F" w:rsidRDefault="0017320C" w:rsidP="0017320C">
      <w:pPr>
        <w:ind w:firstLine="709"/>
        <w:jc w:val="both"/>
      </w:pPr>
      <w:r w:rsidRPr="009C774F">
        <w:t>Настоящая программа учебного курса предназначена для учащихся 1-2 классов образовательных учреждений, которые впервые будут знакомиться с LEGO – технологиями. Занятия проводятся в группах (</w:t>
      </w:r>
      <w:r>
        <w:t>5-10человек) 2 раза в неделю по 35</w:t>
      </w:r>
      <w:r w:rsidRPr="009C774F">
        <w:t xml:space="preserve"> минут.</w:t>
      </w:r>
    </w:p>
    <w:p w:rsidR="0017320C" w:rsidRPr="009C774F" w:rsidRDefault="0017320C" w:rsidP="0017320C">
      <w:pPr>
        <w:ind w:firstLine="709"/>
        <w:jc w:val="both"/>
        <w:rPr>
          <w:rFonts w:eastAsia="Calibri"/>
          <w:b/>
          <w:lang w:eastAsia="en-US"/>
        </w:rPr>
      </w:pPr>
    </w:p>
    <w:p w:rsidR="0017320C" w:rsidRPr="009C774F" w:rsidRDefault="0017320C" w:rsidP="0017320C">
      <w:pPr>
        <w:ind w:firstLine="709"/>
        <w:rPr>
          <w:rFonts w:eastAsia="Calibri"/>
          <w:b/>
          <w:lang w:eastAsia="en-US"/>
        </w:rPr>
      </w:pPr>
      <w:r w:rsidRPr="009C774F">
        <w:rPr>
          <w:rFonts w:eastAsia="Calibri"/>
          <w:b/>
          <w:lang w:eastAsia="en-US"/>
        </w:rPr>
        <w:t>Виды и направления внеурочной деятельности</w:t>
      </w:r>
    </w:p>
    <w:p w:rsidR="0017320C" w:rsidRPr="009C774F" w:rsidRDefault="0017320C" w:rsidP="0017320C">
      <w:pPr>
        <w:ind w:firstLine="709"/>
        <w:rPr>
          <w:rFonts w:eastAsia="Calibri"/>
          <w:b/>
          <w:lang w:eastAsia="en-US"/>
        </w:rPr>
      </w:pPr>
    </w:p>
    <w:p w:rsidR="0017320C" w:rsidRPr="009C774F" w:rsidRDefault="0017320C" w:rsidP="0017320C">
      <w:pPr>
        <w:ind w:firstLine="709"/>
        <w:rPr>
          <w:rFonts w:eastAsia="Calibri"/>
          <w:lang w:eastAsia="en-US"/>
        </w:rPr>
      </w:pPr>
      <w:r w:rsidRPr="009C774F">
        <w:rPr>
          <w:rFonts w:eastAsia="Calibri"/>
          <w:lang w:eastAsia="en-US"/>
        </w:rPr>
        <w:t>Основным направлением  курса  «ЛЕГ</w:t>
      </w:r>
      <w:proofErr w:type="gramStart"/>
      <w:r w:rsidRPr="009C774F">
        <w:rPr>
          <w:rFonts w:eastAsia="Calibri"/>
          <w:lang w:eastAsia="en-US"/>
        </w:rPr>
        <w:t>О-</w:t>
      </w:r>
      <w:proofErr w:type="gramEnd"/>
      <w:r w:rsidRPr="009C774F">
        <w:rPr>
          <w:rFonts w:eastAsia="Calibri"/>
          <w:lang w:eastAsia="en-US"/>
        </w:rPr>
        <w:t xml:space="preserve"> конструирование» во внеурочной деятельности  является </w:t>
      </w:r>
      <w:r w:rsidRPr="009C774F">
        <w:rPr>
          <w:rFonts w:eastAsia="Calibri"/>
          <w:b/>
          <w:lang w:eastAsia="en-US"/>
        </w:rPr>
        <w:t xml:space="preserve">проектная  и трудовая деятельность </w:t>
      </w:r>
      <w:r w:rsidRPr="009C774F">
        <w:rPr>
          <w:rFonts w:eastAsia="Calibri"/>
          <w:lang w:eastAsia="en-US"/>
        </w:rPr>
        <w:t>младших школьников.</w:t>
      </w:r>
    </w:p>
    <w:p w:rsidR="0017320C" w:rsidRPr="009C774F" w:rsidRDefault="0017320C" w:rsidP="0017320C">
      <w:pPr>
        <w:ind w:firstLine="709"/>
        <w:jc w:val="both"/>
        <w:rPr>
          <w:rFonts w:eastAsia="Calibri"/>
          <w:lang w:eastAsia="en-US"/>
        </w:rPr>
      </w:pPr>
    </w:p>
    <w:p w:rsidR="0017320C" w:rsidRPr="009C774F" w:rsidRDefault="0017320C" w:rsidP="0017320C">
      <w:pPr>
        <w:ind w:left="360" w:firstLine="709"/>
        <w:jc w:val="both"/>
      </w:pPr>
    </w:p>
    <w:p w:rsidR="0017320C" w:rsidRPr="009C774F" w:rsidRDefault="0017320C" w:rsidP="0017320C">
      <w:pPr>
        <w:pStyle w:val="1"/>
        <w:spacing w:before="0" w:after="0"/>
        <w:ind w:firstLine="709"/>
      </w:pPr>
      <w:bookmarkStart w:id="2" w:name="_Toc295126782"/>
      <w:r>
        <w:t xml:space="preserve">2. </w:t>
      </w:r>
      <w:r w:rsidRPr="009C774F">
        <w:t>Содержание курса</w:t>
      </w:r>
      <w:bookmarkEnd w:id="2"/>
    </w:p>
    <w:p w:rsidR="0017320C" w:rsidRPr="009C774F" w:rsidRDefault="0017320C" w:rsidP="0017320C">
      <w:pPr>
        <w:pStyle w:val="Ol"/>
        <w:ind w:firstLine="709"/>
      </w:pPr>
      <w:r w:rsidRPr="009C774F">
        <w:rPr>
          <w:b/>
        </w:rPr>
        <w:t>Основные задачи курса:</w:t>
      </w:r>
      <w:r w:rsidRPr="009C774F">
        <w:t xml:space="preserve">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Ознакомление с основными принципами механики;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Развитие умения работать по предложенным инструкциям;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Развитие умения творчески подходить к решению задачи;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Развитие умения довести решение задачи до работающей модели;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Развитие умения работать над проектом в команде, эффективно распределять обязанности; </w:t>
      </w:r>
    </w:p>
    <w:p w:rsidR="0017320C" w:rsidRPr="009C774F" w:rsidRDefault="0017320C" w:rsidP="0017320C">
      <w:pPr>
        <w:pStyle w:val="Li"/>
        <w:numPr>
          <w:ilvl w:val="1"/>
          <w:numId w:val="3"/>
        </w:numPr>
        <w:tabs>
          <w:tab w:val="clear" w:pos="1440"/>
          <w:tab w:val="left" w:pos="1620"/>
        </w:tabs>
        <w:ind w:left="360" w:firstLine="900"/>
      </w:pPr>
      <w:r w:rsidRPr="009C774F">
        <w:t xml:space="preserve">Подготовка к дальнейшему изучению </w:t>
      </w:r>
      <w:proofErr w:type="spellStart"/>
      <w:r w:rsidRPr="009C774F">
        <w:t>Лег</w:t>
      </w:r>
      <w:proofErr w:type="gramStart"/>
      <w:r w:rsidRPr="009C774F">
        <w:t>о</w:t>
      </w:r>
      <w:proofErr w:type="spellEnd"/>
      <w:r w:rsidRPr="009C774F">
        <w:t>-</w:t>
      </w:r>
      <w:proofErr w:type="gramEnd"/>
      <w:r w:rsidRPr="009C774F">
        <w:t xml:space="preserve"> конструирования с применением компьютерных технологий. </w:t>
      </w:r>
    </w:p>
    <w:p w:rsidR="0017320C" w:rsidRDefault="0017320C" w:rsidP="0017320C">
      <w:pPr>
        <w:ind w:left="360" w:firstLine="709"/>
        <w:jc w:val="both"/>
        <w:rPr>
          <w:b/>
        </w:rPr>
      </w:pPr>
    </w:p>
    <w:p w:rsidR="0017320C" w:rsidRPr="009C774F" w:rsidRDefault="0017320C" w:rsidP="0016575E">
      <w:pPr>
        <w:ind w:left="360" w:firstLine="709"/>
        <w:jc w:val="center"/>
        <w:rPr>
          <w:b/>
        </w:rPr>
      </w:pPr>
      <w:r w:rsidRPr="009C774F">
        <w:rPr>
          <w:b/>
        </w:rPr>
        <w:t>Примерное содержание разделов программы:</w:t>
      </w:r>
    </w:p>
    <w:p w:rsidR="0016575E" w:rsidRDefault="0016575E" w:rsidP="0016575E">
      <w:pPr>
        <w:ind w:left="360" w:firstLine="709"/>
        <w:jc w:val="center"/>
        <w:rPr>
          <w:u w:val="single"/>
        </w:rPr>
      </w:pPr>
    </w:p>
    <w:p w:rsidR="0017320C" w:rsidRPr="0016575E" w:rsidRDefault="0016575E" w:rsidP="0016575E">
      <w:pPr>
        <w:ind w:left="360" w:firstLine="709"/>
        <w:jc w:val="center"/>
        <w:rPr>
          <w:b/>
          <w:u w:val="single"/>
        </w:rPr>
      </w:pPr>
      <w:r w:rsidRPr="0016575E">
        <w:rPr>
          <w:u w:val="single"/>
        </w:rPr>
        <w:t>Знакомство с ЛЕГО</w:t>
      </w:r>
      <w:r>
        <w:rPr>
          <w:u w:val="single"/>
        </w:rPr>
        <w:t xml:space="preserve"> (16ч.)</w:t>
      </w:r>
    </w:p>
    <w:p w:rsidR="0017320C" w:rsidRPr="009C774F" w:rsidRDefault="0017320C" w:rsidP="009A1047">
      <w:pPr>
        <w:ind w:left="1069" w:firstLine="347"/>
      </w:pPr>
      <w:r w:rsidRPr="009C774F">
        <w:t>Знакомство с ЛЕГО</w:t>
      </w:r>
      <w:r w:rsidR="007A646D">
        <w:t>.  С</w:t>
      </w:r>
      <w:r w:rsidR="007A646D" w:rsidRPr="009C774F">
        <w:t>понтанная индивидуальная ЛЕГО-игра</w:t>
      </w:r>
      <w:r w:rsidR="007A646D">
        <w:t>.</w:t>
      </w:r>
    </w:p>
    <w:p w:rsidR="007A646D" w:rsidRDefault="0017320C" w:rsidP="007A646D">
      <w:pPr>
        <w:ind w:left="720"/>
      </w:pPr>
      <w:r w:rsidRPr="009C774F">
        <w:t>Путешествие по ЛЕГО-стране. Исследователи цвета</w:t>
      </w:r>
      <w:r w:rsidR="007A646D">
        <w:t>.</w:t>
      </w:r>
      <w:r w:rsidR="007A646D" w:rsidRPr="007A646D">
        <w:t xml:space="preserve"> </w:t>
      </w:r>
      <w:r w:rsidR="007A646D" w:rsidRPr="009C774F">
        <w:t>Исследователи кирпичиков</w:t>
      </w:r>
      <w:r w:rsidR="007A646D">
        <w:t>.</w:t>
      </w:r>
      <w:r w:rsidR="007A646D" w:rsidRPr="007A646D">
        <w:t xml:space="preserve"> </w:t>
      </w:r>
      <w:r w:rsidR="007A646D" w:rsidRPr="009C774F">
        <w:t>Волшебные кирпичики</w:t>
      </w:r>
      <w:r w:rsidR="007A646D">
        <w:t>.</w:t>
      </w:r>
      <w:r w:rsidR="007A646D" w:rsidRPr="007A646D">
        <w:t xml:space="preserve"> </w:t>
      </w:r>
      <w:r w:rsidR="007A646D" w:rsidRPr="009C774F">
        <w:t>Исследователи формочек</w:t>
      </w:r>
      <w:r w:rsidR="007A646D">
        <w:t>.</w:t>
      </w:r>
      <w:r w:rsidR="007A646D" w:rsidRPr="007A646D">
        <w:t xml:space="preserve"> </w:t>
      </w:r>
      <w:r w:rsidR="007A646D" w:rsidRPr="009C774F">
        <w:t>Волшебные формочки</w:t>
      </w:r>
      <w:r w:rsidR="007A646D">
        <w:t>.</w:t>
      </w:r>
    </w:p>
    <w:p w:rsidR="0016575E" w:rsidRDefault="0016575E" w:rsidP="0016575E">
      <w:pPr>
        <w:ind w:left="720" w:firstLine="696"/>
        <w:jc w:val="center"/>
        <w:rPr>
          <w:u w:val="single"/>
        </w:rPr>
      </w:pPr>
    </w:p>
    <w:p w:rsidR="0016575E" w:rsidRPr="0016575E" w:rsidRDefault="0016575E" w:rsidP="0016575E">
      <w:pPr>
        <w:ind w:left="720" w:firstLine="696"/>
        <w:jc w:val="center"/>
        <w:rPr>
          <w:u w:val="single"/>
        </w:rPr>
      </w:pPr>
      <w:r w:rsidRPr="0016575E">
        <w:rPr>
          <w:u w:val="single"/>
        </w:rPr>
        <w:t>Село, в котором я живу!</w:t>
      </w:r>
      <w:r>
        <w:rPr>
          <w:u w:val="single"/>
        </w:rPr>
        <w:t>(6ч)</w:t>
      </w:r>
    </w:p>
    <w:p w:rsidR="007A646D" w:rsidRDefault="007A646D" w:rsidP="009A1047">
      <w:pPr>
        <w:ind w:left="720" w:firstLine="696"/>
      </w:pPr>
      <w:r>
        <w:t xml:space="preserve">Деревенский пейзаж. Проект «Школьный двор». Проект « </w:t>
      </w:r>
      <w:r w:rsidR="0016575E">
        <w:t>Село,</w:t>
      </w:r>
      <w:r>
        <w:t xml:space="preserve"> в котором я живу</w:t>
      </w:r>
      <w:r w:rsidR="0016575E">
        <w:t>!</w:t>
      </w:r>
      <w:r>
        <w:t>»</w:t>
      </w:r>
      <w:r w:rsidR="009A1047">
        <w:t xml:space="preserve"> </w:t>
      </w:r>
      <w:r>
        <w:t>(Интеграция «Краеведения» и ЛЕГО»)</w:t>
      </w:r>
    </w:p>
    <w:p w:rsidR="0016575E" w:rsidRDefault="0016575E" w:rsidP="0016575E">
      <w:pPr>
        <w:ind w:left="720" w:firstLine="696"/>
        <w:jc w:val="center"/>
        <w:rPr>
          <w:u w:val="single"/>
        </w:rPr>
      </w:pPr>
    </w:p>
    <w:p w:rsidR="0016575E" w:rsidRPr="0016575E" w:rsidRDefault="0016575E" w:rsidP="0016575E">
      <w:pPr>
        <w:ind w:left="720" w:firstLine="696"/>
        <w:jc w:val="center"/>
        <w:rPr>
          <w:u w:val="single"/>
        </w:rPr>
      </w:pPr>
      <w:r w:rsidRPr="0016575E">
        <w:rPr>
          <w:u w:val="single"/>
        </w:rPr>
        <w:t>Транспорт</w:t>
      </w:r>
      <w:r>
        <w:rPr>
          <w:u w:val="single"/>
        </w:rPr>
        <w:t>(14ч)</w:t>
      </w:r>
    </w:p>
    <w:p w:rsidR="009A1047" w:rsidRDefault="009A1047" w:rsidP="009A1047">
      <w:pPr>
        <w:ind w:left="720" w:firstLine="696"/>
      </w:pPr>
      <w:r>
        <w:t>Транспорт. Городской, специальный, легковой, воздушный и др. проект</w:t>
      </w:r>
      <w:r w:rsidRPr="009A1047">
        <w:t xml:space="preserve"> </w:t>
      </w:r>
      <w:r>
        <w:t>«</w:t>
      </w:r>
      <w:r w:rsidRPr="009C774F">
        <w:t>Транспорт</w:t>
      </w:r>
      <w:r>
        <w:t>»</w:t>
      </w:r>
      <w:r w:rsidRPr="009C774F">
        <w:t xml:space="preserve"> (интеграция ПДД и ЛЕГО)</w:t>
      </w:r>
    </w:p>
    <w:p w:rsidR="0016575E" w:rsidRDefault="0016575E" w:rsidP="0016575E">
      <w:pPr>
        <w:ind w:left="720" w:firstLine="696"/>
        <w:jc w:val="center"/>
        <w:rPr>
          <w:u w:val="single"/>
        </w:rPr>
      </w:pPr>
    </w:p>
    <w:p w:rsidR="0016575E" w:rsidRPr="0016575E" w:rsidRDefault="0016575E" w:rsidP="0016575E">
      <w:pPr>
        <w:ind w:left="720" w:firstLine="696"/>
        <w:jc w:val="center"/>
        <w:rPr>
          <w:u w:val="single"/>
        </w:rPr>
      </w:pPr>
      <w:r w:rsidRPr="0016575E">
        <w:rPr>
          <w:u w:val="single"/>
        </w:rPr>
        <w:lastRenderedPageBreak/>
        <w:t>Животные</w:t>
      </w:r>
      <w:r>
        <w:rPr>
          <w:u w:val="single"/>
        </w:rPr>
        <w:t>(12ч)</w:t>
      </w:r>
    </w:p>
    <w:p w:rsidR="009A1047" w:rsidRDefault="009A1047" w:rsidP="009A1047">
      <w:pPr>
        <w:ind w:left="720" w:firstLine="696"/>
      </w:pPr>
      <w:r>
        <w:t>Животные. Разнообразие животных. Домашние и дикие животные.</w:t>
      </w:r>
      <w:r w:rsidRPr="009A1047">
        <w:t xml:space="preserve"> </w:t>
      </w:r>
      <w:r>
        <w:t>Проект «Животные степей, пустынь, тундры, Арктики, тайги»</w:t>
      </w:r>
      <w:r w:rsidR="0016575E">
        <w:t>.</w:t>
      </w:r>
      <w:r w:rsidRPr="009A1047">
        <w:t xml:space="preserve"> </w:t>
      </w:r>
      <w:r>
        <w:t>(Интеграция</w:t>
      </w:r>
      <w:r w:rsidR="0016575E">
        <w:t xml:space="preserve"> курса</w:t>
      </w:r>
      <w:r>
        <w:t xml:space="preserve"> «</w:t>
      </w:r>
      <w:r w:rsidR="0016575E">
        <w:t>Краеведение</w:t>
      </w:r>
      <w:r>
        <w:t>» и ЛЕГО»).</w:t>
      </w:r>
    </w:p>
    <w:p w:rsidR="0016575E" w:rsidRDefault="0016575E" w:rsidP="0016575E">
      <w:pPr>
        <w:ind w:left="720" w:firstLine="696"/>
        <w:jc w:val="center"/>
        <w:rPr>
          <w:u w:val="single"/>
        </w:rPr>
      </w:pPr>
    </w:p>
    <w:p w:rsidR="0016575E" w:rsidRPr="0016575E" w:rsidRDefault="0016575E" w:rsidP="0016575E">
      <w:pPr>
        <w:ind w:left="720" w:firstLine="696"/>
        <w:jc w:val="center"/>
        <w:rPr>
          <w:u w:val="single"/>
        </w:rPr>
      </w:pPr>
      <w:r w:rsidRPr="0016575E">
        <w:rPr>
          <w:u w:val="single"/>
        </w:rPr>
        <w:t>Район, в котором я живу!</w:t>
      </w:r>
      <w:r>
        <w:rPr>
          <w:u w:val="single"/>
        </w:rPr>
        <w:t>(8ч)</w:t>
      </w:r>
    </w:p>
    <w:p w:rsidR="009A1047" w:rsidRDefault="009A1047" w:rsidP="009A1047">
      <w:pPr>
        <w:ind w:left="720" w:firstLine="696"/>
      </w:pPr>
      <w:r>
        <w:t>Еткуль – мой район. Достопримечательности Еткульского района. Проект «Район, в котором я живу!»</w:t>
      </w:r>
      <w:r w:rsidRPr="009A1047">
        <w:t xml:space="preserve"> </w:t>
      </w:r>
      <w:r>
        <w:t>(Интеграция «Краеведения» и ЛЕГО»).</w:t>
      </w:r>
    </w:p>
    <w:p w:rsidR="0016575E" w:rsidRDefault="0016575E" w:rsidP="0016575E">
      <w:pPr>
        <w:ind w:left="720" w:firstLine="696"/>
        <w:jc w:val="center"/>
        <w:rPr>
          <w:u w:val="single"/>
        </w:rPr>
      </w:pPr>
    </w:p>
    <w:p w:rsidR="0016575E" w:rsidRPr="0016575E" w:rsidRDefault="0016575E" w:rsidP="0016575E">
      <w:pPr>
        <w:ind w:left="720" w:firstLine="696"/>
        <w:jc w:val="center"/>
        <w:rPr>
          <w:u w:val="single"/>
        </w:rPr>
      </w:pPr>
      <w:r w:rsidRPr="0016575E">
        <w:rPr>
          <w:u w:val="single"/>
        </w:rPr>
        <w:t>LEGO и сказки</w:t>
      </w:r>
      <w:r>
        <w:rPr>
          <w:u w:val="single"/>
        </w:rPr>
        <w:t>(10ч)</w:t>
      </w:r>
    </w:p>
    <w:p w:rsidR="009A1047" w:rsidRPr="009C774F" w:rsidRDefault="009A1047" w:rsidP="009A1047">
      <w:pPr>
        <w:ind w:left="720" w:firstLine="696"/>
      </w:pPr>
      <w:r>
        <w:t>Русские народные сказки. Сказки русских писателей. Сказки зарубежных писателей. Проект «LEGO и сказки»</w:t>
      </w:r>
      <w:r w:rsidRPr="009A1047">
        <w:t xml:space="preserve"> </w:t>
      </w:r>
      <w:r w:rsidRPr="009C774F">
        <w:t xml:space="preserve">(Интеграция </w:t>
      </w:r>
      <w:r>
        <w:t>«Литературное чтение»</w:t>
      </w:r>
      <w:r w:rsidRPr="009C774F">
        <w:t xml:space="preserve"> и ЛЕГО)</w:t>
      </w:r>
    </w:p>
    <w:p w:rsidR="009A1047" w:rsidRDefault="009A1047" w:rsidP="009A1047">
      <w:pPr>
        <w:ind w:left="720" w:firstLine="696"/>
      </w:pPr>
    </w:p>
    <w:p w:rsidR="0016575E" w:rsidRPr="009C774F" w:rsidRDefault="0016575E" w:rsidP="009A1047">
      <w:pPr>
        <w:ind w:left="720" w:firstLine="696"/>
      </w:pPr>
    </w:p>
    <w:p w:rsidR="0017320C" w:rsidRPr="009C774F" w:rsidRDefault="0017320C" w:rsidP="0017320C">
      <w:pPr>
        <w:pStyle w:val="1"/>
        <w:spacing w:before="0" w:after="0"/>
        <w:ind w:firstLine="709"/>
      </w:pPr>
      <w:bookmarkStart w:id="3" w:name="_Toc295126783"/>
      <w:r>
        <w:t xml:space="preserve">3. </w:t>
      </w:r>
      <w:r w:rsidRPr="009C774F">
        <w:t>Условия реализации программы</w:t>
      </w:r>
      <w:bookmarkEnd w:id="3"/>
    </w:p>
    <w:p w:rsidR="0017320C" w:rsidRPr="009C774F" w:rsidRDefault="0017320C" w:rsidP="0017320C">
      <w:pPr>
        <w:ind w:left="360" w:firstLine="709"/>
        <w:jc w:val="both"/>
        <w:rPr>
          <w:i/>
        </w:rPr>
      </w:pPr>
      <w:r w:rsidRPr="009C774F">
        <w:rPr>
          <w:i/>
        </w:rPr>
        <w:t>Основные формы и приемы работы с учащимися: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>Беседа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>Ролевая игра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>Познавательная игра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 xml:space="preserve">Задание по образцу </w:t>
      </w:r>
      <w:proofErr w:type="gramStart"/>
      <w:r w:rsidRPr="009C774F">
        <w:t xml:space="preserve">( </w:t>
      </w:r>
      <w:proofErr w:type="gramEnd"/>
      <w:r w:rsidRPr="009C774F">
        <w:t>с использованием инструкции)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 xml:space="preserve">Творческое моделирование </w:t>
      </w:r>
      <w:proofErr w:type="gramStart"/>
      <w:r w:rsidRPr="009C774F">
        <w:t xml:space="preserve">( </w:t>
      </w:r>
      <w:proofErr w:type="gramEnd"/>
      <w:r w:rsidRPr="009C774F">
        <w:t>создание модели-рисунка)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>Викторина</w:t>
      </w:r>
    </w:p>
    <w:p w:rsidR="0017320C" w:rsidRPr="009C774F" w:rsidRDefault="0017320C" w:rsidP="0017320C">
      <w:pPr>
        <w:numPr>
          <w:ilvl w:val="1"/>
          <w:numId w:val="5"/>
        </w:numPr>
        <w:tabs>
          <w:tab w:val="clear" w:pos="1440"/>
          <w:tab w:val="left" w:pos="1800"/>
        </w:tabs>
        <w:ind w:left="540" w:firstLine="709"/>
        <w:jc w:val="both"/>
      </w:pPr>
      <w:r w:rsidRPr="009C774F">
        <w:t>Проект</w:t>
      </w:r>
    </w:p>
    <w:p w:rsidR="0017320C" w:rsidRPr="009C774F" w:rsidRDefault="0017320C" w:rsidP="0017320C">
      <w:pPr>
        <w:ind w:left="360" w:firstLine="709"/>
        <w:jc w:val="both"/>
      </w:pPr>
      <w:r w:rsidRPr="009C774F">
        <w:t>Материально-техническое  оснащение образовательного процесса</w:t>
      </w:r>
      <w:r w:rsidR="0016575E" w:rsidRPr="009C774F">
        <w:t>:</w:t>
      </w:r>
    </w:p>
    <w:p w:rsidR="0017320C" w:rsidRPr="009C774F" w:rsidRDefault="0017320C" w:rsidP="0017320C">
      <w:pPr>
        <w:numPr>
          <w:ilvl w:val="0"/>
          <w:numId w:val="6"/>
        </w:numPr>
        <w:tabs>
          <w:tab w:val="clear" w:pos="1080"/>
          <w:tab w:val="left" w:pos="1800"/>
        </w:tabs>
        <w:ind w:left="540" w:firstLine="709"/>
        <w:jc w:val="both"/>
      </w:pPr>
      <w:r w:rsidRPr="009C774F">
        <w:t>Конструкторы ЛЕГО</w:t>
      </w:r>
      <w:r w:rsidR="007A646D" w:rsidRPr="009C774F">
        <w:t>,</w:t>
      </w:r>
      <w:r w:rsidRPr="009C774F">
        <w:t xml:space="preserve"> технологические карты, книга с инструкциями</w:t>
      </w:r>
    </w:p>
    <w:p w:rsidR="0017320C" w:rsidRPr="009C774F" w:rsidRDefault="0017320C" w:rsidP="0017320C">
      <w:pPr>
        <w:numPr>
          <w:ilvl w:val="0"/>
          <w:numId w:val="6"/>
        </w:numPr>
        <w:tabs>
          <w:tab w:val="clear" w:pos="1080"/>
          <w:tab w:val="left" w:pos="1800"/>
        </w:tabs>
        <w:ind w:left="540" w:firstLine="709"/>
        <w:jc w:val="both"/>
      </w:pPr>
      <w:r w:rsidRPr="009C774F">
        <w:t xml:space="preserve">Конструктор </w:t>
      </w:r>
      <w:proofErr w:type="spellStart"/>
      <w:r w:rsidRPr="009C774F">
        <w:t>Лего</w:t>
      </w:r>
      <w:proofErr w:type="spellEnd"/>
      <w:r w:rsidRPr="009C774F">
        <w:t xml:space="preserve"> </w:t>
      </w:r>
    </w:p>
    <w:p w:rsidR="0017320C" w:rsidRPr="009C774F" w:rsidRDefault="0017320C" w:rsidP="0017320C">
      <w:pPr>
        <w:numPr>
          <w:ilvl w:val="0"/>
          <w:numId w:val="6"/>
        </w:numPr>
        <w:tabs>
          <w:tab w:val="clear" w:pos="1080"/>
          <w:tab w:val="left" w:pos="1800"/>
        </w:tabs>
        <w:ind w:left="540" w:firstLine="709"/>
        <w:jc w:val="both"/>
      </w:pPr>
      <w:r w:rsidRPr="009C774F">
        <w:t>Компьютер, проектор, экран</w:t>
      </w:r>
    </w:p>
    <w:p w:rsidR="0017320C" w:rsidRDefault="0017320C" w:rsidP="0017320C">
      <w:pPr>
        <w:ind w:left="360" w:firstLine="709"/>
        <w:jc w:val="both"/>
      </w:pPr>
    </w:p>
    <w:p w:rsidR="0016575E" w:rsidRPr="009C774F" w:rsidRDefault="0016575E" w:rsidP="0017320C">
      <w:pPr>
        <w:ind w:left="360" w:firstLine="709"/>
        <w:jc w:val="both"/>
      </w:pPr>
    </w:p>
    <w:p w:rsidR="0017320C" w:rsidRPr="009C774F" w:rsidRDefault="0017320C" w:rsidP="0017320C">
      <w:pPr>
        <w:pStyle w:val="1"/>
        <w:spacing w:before="0" w:after="0"/>
        <w:ind w:firstLine="709"/>
      </w:pPr>
      <w:bookmarkStart w:id="4" w:name="_Toc295126784"/>
      <w:r>
        <w:t xml:space="preserve">4. </w:t>
      </w:r>
      <w:r w:rsidRPr="009C774F">
        <w:t>Планируемые результаты освоения программы</w:t>
      </w:r>
      <w:bookmarkEnd w:id="4"/>
    </w:p>
    <w:p w:rsidR="0017320C" w:rsidRPr="009C774F" w:rsidRDefault="0017320C" w:rsidP="0017320C">
      <w:pPr>
        <w:ind w:left="360" w:firstLine="709"/>
        <w:jc w:val="both"/>
        <w:rPr>
          <w:b/>
          <w:i/>
        </w:rPr>
      </w:pPr>
      <w:r w:rsidRPr="009C774F">
        <w:rPr>
          <w:b/>
          <w:i/>
        </w:rPr>
        <w:t>Знания и умения, полученные учащимися в ходе реализации программы: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clear" w:pos="1080"/>
          <w:tab w:val="left" w:pos="1800"/>
        </w:tabs>
        <w:ind w:left="540" w:firstLine="709"/>
      </w:pPr>
      <w:r w:rsidRPr="009C774F">
        <w:t>Знание  основных принципов механики;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clear" w:pos="1080"/>
          <w:tab w:val="left" w:pos="1800"/>
        </w:tabs>
        <w:ind w:left="540" w:firstLine="709"/>
      </w:pPr>
      <w:r w:rsidRPr="009C774F">
        <w:t xml:space="preserve">Умение классифицировать материал для создания модели; 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clear" w:pos="1080"/>
          <w:tab w:val="left" w:pos="1800"/>
        </w:tabs>
        <w:ind w:left="540" w:firstLine="709"/>
      </w:pPr>
      <w:r w:rsidRPr="009C774F">
        <w:t xml:space="preserve">Умения работать по предложенным инструкциям; 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clear" w:pos="1080"/>
          <w:tab w:val="left" w:pos="1800"/>
        </w:tabs>
        <w:ind w:left="540" w:firstLine="709"/>
      </w:pPr>
      <w:r w:rsidRPr="009C774F">
        <w:t xml:space="preserve">Умения творчески подходить к решению задачи; 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clear" w:pos="1080"/>
          <w:tab w:val="left" w:pos="1800"/>
        </w:tabs>
        <w:ind w:left="540" w:firstLine="709"/>
      </w:pPr>
      <w:r w:rsidRPr="009C774F">
        <w:t xml:space="preserve">Умения довести решение задачи до работающей модели; 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left" w:pos="1800"/>
        </w:tabs>
        <w:ind w:left="540" w:firstLine="709"/>
      </w:pPr>
      <w:r w:rsidRPr="009C774F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17320C" w:rsidRPr="009C774F" w:rsidRDefault="0017320C" w:rsidP="0017320C">
      <w:pPr>
        <w:pStyle w:val="Li"/>
        <w:numPr>
          <w:ilvl w:val="0"/>
          <w:numId w:val="7"/>
        </w:numPr>
        <w:tabs>
          <w:tab w:val="left" w:pos="1800"/>
        </w:tabs>
        <w:ind w:left="540" w:firstLine="709"/>
      </w:pPr>
      <w:r w:rsidRPr="009C774F">
        <w:t xml:space="preserve">Умения работать над проектом в команде, эффективно распределять обязанности. </w:t>
      </w:r>
    </w:p>
    <w:p w:rsidR="0017320C" w:rsidRDefault="0017320C" w:rsidP="0017320C">
      <w:pPr>
        <w:ind w:left="360" w:firstLine="709"/>
        <w:jc w:val="both"/>
      </w:pPr>
    </w:p>
    <w:p w:rsidR="0017320C" w:rsidRPr="009C774F" w:rsidRDefault="0017320C" w:rsidP="0017320C">
      <w:pPr>
        <w:ind w:left="360" w:firstLine="709"/>
        <w:jc w:val="both"/>
      </w:pPr>
      <w:r w:rsidRPr="009C774F">
        <w:t xml:space="preserve">Диагностику продвижения </w:t>
      </w:r>
      <w:proofErr w:type="gramStart"/>
      <w:r w:rsidRPr="009C774F">
        <w:t>обучающихся</w:t>
      </w:r>
      <w:proofErr w:type="gramEnd"/>
      <w:r w:rsidRPr="009C774F">
        <w:t xml:space="preserve">  отслеживаем на основе диагностической карты.</w:t>
      </w:r>
    </w:p>
    <w:p w:rsidR="0017320C" w:rsidRPr="009C774F" w:rsidRDefault="0017320C" w:rsidP="0017320C">
      <w:pPr>
        <w:ind w:firstLine="709"/>
        <w:jc w:val="both"/>
      </w:pPr>
    </w:p>
    <w:p w:rsidR="0017320C" w:rsidRPr="009C774F" w:rsidRDefault="0017320C" w:rsidP="0017320C">
      <w:pPr>
        <w:ind w:left="360" w:firstLine="709"/>
        <w:jc w:val="both"/>
      </w:pPr>
    </w:p>
    <w:p w:rsidR="0016575E" w:rsidRDefault="0016575E" w:rsidP="0017320C">
      <w:pPr>
        <w:ind w:firstLine="709"/>
        <w:jc w:val="both"/>
        <w:rPr>
          <w:rFonts w:eastAsia="Calibri"/>
          <w:b/>
          <w:i/>
          <w:lang w:eastAsia="en-US"/>
        </w:rPr>
      </w:pPr>
    </w:p>
    <w:p w:rsidR="0016575E" w:rsidRDefault="0016575E" w:rsidP="0017320C">
      <w:pPr>
        <w:ind w:firstLine="709"/>
        <w:jc w:val="both"/>
        <w:rPr>
          <w:rFonts w:eastAsia="Calibri"/>
          <w:b/>
          <w:i/>
          <w:lang w:eastAsia="en-US"/>
        </w:rPr>
      </w:pPr>
    </w:p>
    <w:p w:rsidR="0016575E" w:rsidRDefault="0016575E" w:rsidP="0017320C">
      <w:pPr>
        <w:ind w:firstLine="709"/>
        <w:jc w:val="both"/>
        <w:rPr>
          <w:rFonts w:eastAsia="Calibri"/>
          <w:b/>
          <w:i/>
          <w:lang w:eastAsia="en-US"/>
        </w:rPr>
      </w:pPr>
    </w:p>
    <w:p w:rsidR="0016575E" w:rsidRDefault="0016575E" w:rsidP="0017320C">
      <w:pPr>
        <w:ind w:firstLine="709"/>
        <w:jc w:val="both"/>
        <w:rPr>
          <w:rFonts w:eastAsia="Calibri"/>
          <w:b/>
          <w:i/>
          <w:lang w:eastAsia="en-US"/>
        </w:rPr>
      </w:pPr>
    </w:p>
    <w:p w:rsidR="0016575E" w:rsidRDefault="0016575E" w:rsidP="0017320C">
      <w:pPr>
        <w:ind w:firstLine="709"/>
        <w:jc w:val="both"/>
        <w:rPr>
          <w:rFonts w:eastAsia="Calibri"/>
          <w:b/>
          <w:i/>
          <w:lang w:eastAsia="en-US"/>
        </w:rPr>
      </w:pPr>
    </w:p>
    <w:p w:rsidR="0017320C" w:rsidRPr="009C774F" w:rsidRDefault="0017320C" w:rsidP="0017320C">
      <w:pPr>
        <w:ind w:firstLine="709"/>
        <w:jc w:val="both"/>
        <w:rPr>
          <w:rFonts w:eastAsia="Calibri"/>
          <w:b/>
          <w:i/>
          <w:lang w:eastAsia="en-US"/>
        </w:rPr>
      </w:pPr>
      <w:r w:rsidRPr="009C774F">
        <w:rPr>
          <w:rFonts w:eastAsia="Calibri"/>
          <w:b/>
          <w:i/>
          <w:lang w:eastAsia="en-US"/>
        </w:rPr>
        <w:lastRenderedPageBreak/>
        <w:t>Классификация результатов внеурочной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3544"/>
        <w:gridCol w:w="2479"/>
      </w:tblGrid>
      <w:tr w:rsidR="0017320C" w:rsidRPr="009C774F">
        <w:tc>
          <w:tcPr>
            <w:tcW w:w="3548" w:type="dxa"/>
            <w:vAlign w:val="center"/>
          </w:tcPr>
          <w:p w:rsidR="0017320C" w:rsidRPr="009C774F" w:rsidRDefault="0017320C" w:rsidP="0017320C">
            <w:pPr>
              <w:jc w:val="center"/>
              <w:rPr>
                <w:rFonts w:eastAsia="Calibri"/>
                <w:i/>
                <w:lang w:eastAsia="en-US"/>
              </w:rPr>
            </w:pPr>
            <w:r w:rsidRPr="009C774F">
              <w:rPr>
                <w:rFonts w:eastAsia="Calibri"/>
                <w:i/>
                <w:lang w:eastAsia="en-US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17320C" w:rsidRPr="009C774F" w:rsidRDefault="0017320C" w:rsidP="0017320C">
            <w:pPr>
              <w:jc w:val="center"/>
              <w:rPr>
                <w:rFonts w:eastAsia="Calibri"/>
                <w:i/>
                <w:lang w:eastAsia="en-US"/>
              </w:rPr>
            </w:pPr>
            <w:r w:rsidRPr="009C774F">
              <w:rPr>
                <w:rFonts w:eastAsia="Calibri"/>
                <w:i/>
                <w:lang w:eastAsia="en-US"/>
              </w:rPr>
              <w:t>Способ достижения</w:t>
            </w:r>
          </w:p>
        </w:tc>
        <w:tc>
          <w:tcPr>
            <w:tcW w:w="2479" w:type="dxa"/>
            <w:vAlign w:val="center"/>
          </w:tcPr>
          <w:p w:rsidR="0017320C" w:rsidRPr="009C774F" w:rsidRDefault="0017320C" w:rsidP="0017320C">
            <w:pPr>
              <w:jc w:val="center"/>
              <w:rPr>
                <w:rFonts w:eastAsia="Calibri"/>
                <w:i/>
                <w:lang w:eastAsia="en-US"/>
              </w:rPr>
            </w:pPr>
            <w:r w:rsidRPr="009C774F">
              <w:rPr>
                <w:rFonts w:eastAsia="Calibri"/>
                <w:i/>
                <w:lang w:eastAsia="en-US"/>
              </w:rPr>
              <w:t>Возможные формы деятельности</w:t>
            </w:r>
          </w:p>
        </w:tc>
      </w:tr>
      <w:tr w:rsidR="0017320C" w:rsidRPr="009C774F">
        <w:tc>
          <w:tcPr>
            <w:tcW w:w="9571" w:type="dxa"/>
            <w:gridSpan w:val="3"/>
          </w:tcPr>
          <w:p w:rsidR="0017320C" w:rsidRPr="009C774F" w:rsidRDefault="0017320C" w:rsidP="0017320C">
            <w:pPr>
              <w:jc w:val="both"/>
              <w:rPr>
                <w:rFonts w:eastAsia="Calibri"/>
                <w:lang w:eastAsia="en-US"/>
              </w:rPr>
            </w:pPr>
            <w:r w:rsidRPr="009C774F">
              <w:rPr>
                <w:rFonts w:eastAsia="Calibri"/>
                <w:b/>
                <w:i/>
                <w:lang w:eastAsia="en-US"/>
              </w:rPr>
              <w:t>Первый уровень результатов</w:t>
            </w:r>
          </w:p>
        </w:tc>
      </w:tr>
      <w:tr w:rsidR="0017320C" w:rsidRPr="009C774F">
        <w:trPr>
          <w:trHeight w:val="2249"/>
        </w:trPr>
        <w:tc>
          <w:tcPr>
            <w:tcW w:w="3548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lang w:eastAsia="en-US"/>
              </w:rPr>
            </w:pPr>
            <w:r w:rsidRPr="009C774F">
              <w:rPr>
                <w:rFonts w:eastAsia="Calibri"/>
                <w:lang w:eastAsia="en-US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544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i/>
                <w:lang w:eastAsia="en-US"/>
              </w:rPr>
            </w:pPr>
            <w:r w:rsidRPr="009C774F">
              <w:rPr>
                <w:rFonts w:eastAsia="Calibri"/>
                <w:i/>
                <w:lang w:eastAsia="en-US"/>
              </w:rPr>
              <w:t>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      </w:r>
          </w:p>
        </w:tc>
        <w:tc>
          <w:tcPr>
            <w:tcW w:w="2479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lang w:eastAsia="en-US"/>
              </w:rPr>
            </w:pPr>
            <w:r w:rsidRPr="009C774F">
              <w:rPr>
                <w:rFonts w:eastAsia="Calibri"/>
                <w:lang w:eastAsia="en-US"/>
              </w:rPr>
              <w:t xml:space="preserve">Беседа, ролевая игра, </w:t>
            </w:r>
            <w:proofErr w:type="spellStart"/>
            <w:r w:rsidRPr="009C774F">
              <w:rPr>
                <w:rFonts w:eastAsia="Calibri"/>
                <w:lang w:eastAsia="en-US"/>
              </w:rPr>
              <w:t>самопрезентация</w:t>
            </w:r>
            <w:proofErr w:type="spellEnd"/>
            <w:r w:rsidRPr="009C774F">
              <w:rPr>
                <w:rFonts w:eastAsia="Calibri"/>
                <w:lang w:eastAsia="en-US"/>
              </w:rPr>
              <w:t xml:space="preserve">, работа в паре </w:t>
            </w:r>
            <w:proofErr w:type="gramStart"/>
            <w:r w:rsidRPr="009C774F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9C774F">
              <w:rPr>
                <w:rFonts w:eastAsia="Calibri"/>
                <w:lang w:eastAsia="en-US"/>
              </w:rPr>
              <w:t>группе)</w:t>
            </w:r>
          </w:p>
        </w:tc>
      </w:tr>
      <w:tr w:rsidR="0017320C" w:rsidRPr="009C774F">
        <w:tc>
          <w:tcPr>
            <w:tcW w:w="9571" w:type="dxa"/>
            <w:gridSpan w:val="3"/>
          </w:tcPr>
          <w:p w:rsidR="0017320C" w:rsidRPr="009C774F" w:rsidRDefault="0017320C" w:rsidP="0017320C">
            <w:pPr>
              <w:jc w:val="both"/>
              <w:rPr>
                <w:rFonts w:eastAsia="Calibri"/>
                <w:b/>
                <w:lang w:eastAsia="en-US"/>
              </w:rPr>
            </w:pPr>
            <w:r w:rsidRPr="009C774F">
              <w:rPr>
                <w:rFonts w:eastAsia="Calibri"/>
                <w:b/>
                <w:i/>
                <w:lang w:eastAsia="en-US"/>
              </w:rPr>
              <w:t>Второй уровень результатов</w:t>
            </w:r>
          </w:p>
        </w:tc>
      </w:tr>
      <w:tr w:rsidR="0017320C" w:rsidRPr="009C774F">
        <w:trPr>
          <w:trHeight w:val="2265"/>
        </w:trPr>
        <w:tc>
          <w:tcPr>
            <w:tcW w:w="3548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b/>
                <w:lang w:eastAsia="en-US"/>
              </w:rPr>
            </w:pPr>
            <w:r w:rsidRPr="009C774F">
              <w:rPr>
                <w:rFonts w:eastAsia="Calibri"/>
                <w:lang w:eastAsia="en-US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3544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i/>
                <w:lang w:eastAsia="en-US"/>
              </w:rPr>
            </w:pPr>
            <w:r w:rsidRPr="009C774F">
              <w:rPr>
                <w:rFonts w:eastAsia="Calibri"/>
                <w:i/>
                <w:lang w:eastAsia="en-US"/>
              </w:rPr>
              <w:t xml:space="preserve">Для достижения данного уровня результатов особое значение имеет взаимодействие школьников между собой на уровне класса, школы, т.е. защищенной, дружественной </w:t>
            </w:r>
            <w:proofErr w:type="spellStart"/>
            <w:r w:rsidRPr="009C774F">
              <w:rPr>
                <w:rFonts w:eastAsia="Calibri"/>
                <w:i/>
                <w:lang w:eastAsia="en-US"/>
              </w:rPr>
              <w:t>просоциальной</w:t>
            </w:r>
            <w:proofErr w:type="spellEnd"/>
            <w:r w:rsidRPr="009C774F">
              <w:rPr>
                <w:rFonts w:eastAsia="Calibri"/>
                <w:i/>
                <w:lang w:eastAsia="en-US"/>
              </w:rPr>
              <w:t xml:space="preserve"> среде, где они подтверждают практически приобретенные социальные знания, начинают их ценить (или отвергать).</w:t>
            </w:r>
          </w:p>
          <w:p w:rsidR="0017320C" w:rsidRPr="009C774F" w:rsidRDefault="0017320C" w:rsidP="001732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9" w:type="dxa"/>
          </w:tcPr>
          <w:p w:rsidR="0017320C" w:rsidRPr="009C774F" w:rsidRDefault="0017320C" w:rsidP="0017320C">
            <w:pPr>
              <w:jc w:val="both"/>
              <w:rPr>
                <w:rFonts w:eastAsia="Calibri"/>
                <w:lang w:eastAsia="en-US"/>
              </w:rPr>
            </w:pPr>
            <w:r w:rsidRPr="009C774F">
              <w:rPr>
                <w:rFonts w:eastAsia="Calibri"/>
                <w:lang w:eastAsia="en-US"/>
              </w:rPr>
              <w:t>Ролевая игра (с деловым акцентом)</w:t>
            </w:r>
          </w:p>
        </w:tc>
      </w:tr>
    </w:tbl>
    <w:p w:rsidR="0017320C" w:rsidRPr="009C774F" w:rsidRDefault="0017320C" w:rsidP="0017320C">
      <w:pPr>
        <w:ind w:firstLine="709"/>
        <w:jc w:val="both"/>
        <w:rPr>
          <w:rFonts w:eastAsia="Calibri"/>
          <w:lang w:eastAsia="en-US"/>
        </w:rPr>
      </w:pPr>
    </w:p>
    <w:p w:rsidR="0017320C" w:rsidRDefault="0017320C" w:rsidP="0017320C">
      <w:pPr>
        <w:numPr>
          <w:ilvl w:val="0"/>
          <w:numId w:val="9"/>
        </w:numPr>
        <w:ind w:firstLine="709"/>
        <w:jc w:val="both"/>
        <w:rPr>
          <w:b/>
        </w:rPr>
        <w:sectPr w:rsidR="0017320C" w:rsidSect="0017320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320C" w:rsidRDefault="0017320C" w:rsidP="0017320C">
      <w:pPr>
        <w:pStyle w:val="1"/>
        <w:spacing w:before="0" w:after="0"/>
        <w:ind w:firstLine="709"/>
      </w:pPr>
      <w:bookmarkStart w:id="5" w:name="_Toc295126785"/>
      <w:r>
        <w:lastRenderedPageBreak/>
        <w:t xml:space="preserve">5. </w:t>
      </w:r>
      <w:r w:rsidRPr="009C774F">
        <w:t>Календарно-тематическое планирование</w:t>
      </w:r>
      <w:bookmarkEnd w:id="5"/>
    </w:p>
    <w:tbl>
      <w:tblPr>
        <w:tblStyle w:val="a3"/>
        <w:tblpPr w:leftFromText="180" w:rightFromText="180" w:horzAnchor="margin" w:tblpX="-432" w:tblpY="737"/>
        <w:tblW w:w="15300" w:type="dxa"/>
        <w:tblLayout w:type="fixed"/>
        <w:tblLook w:val="01E0" w:firstRow="1" w:lastRow="1" w:firstColumn="1" w:lastColumn="1" w:noHBand="0" w:noVBand="0"/>
      </w:tblPr>
      <w:tblGrid>
        <w:gridCol w:w="1016"/>
        <w:gridCol w:w="532"/>
        <w:gridCol w:w="540"/>
        <w:gridCol w:w="3600"/>
        <w:gridCol w:w="2099"/>
        <w:gridCol w:w="2149"/>
        <w:gridCol w:w="2715"/>
        <w:gridCol w:w="2649"/>
      </w:tblGrid>
      <w:tr w:rsidR="0017320C" w:rsidRPr="00F8072C">
        <w:tc>
          <w:tcPr>
            <w:tcW w:w="1016" w:type="dxa"/>
            <w:vMerge w:val="restart"/>
          </w:tcPr>
          <w:p w:rsidR="0017320C" w:rsidRDefault="0017320C" w:rsidP="0017320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2" w:type="dxa"/>
            <w:gridSpan w:val="2"/>
          </w:tcPr>
          <w:p w:rsidR="0017320C" w:rsidRDefault="0017320C" w:rsidP="0017320C">
            <w:pPr>
              <w:jc w:val="center"/>
            </w:pPr>
            <w:r>
              <w:t>дата</w:t>
            </w:r>
          </w:p>
        </w:tc>
        <w:tc>
          <w:tcPr>
            <w:tcW w:w="3600" w:type="dxa"/>
            <w:vMerge w:val="restart"/>
          </w:tcPr>
          <w:p w:rsidR="0017320C" w:rsidRDefault="0017320C" w:rsidP="0017320C">
            <w:pPr>
              <w:jc w:val="center"/>
            </w:pPr>
            <w:r>
              <w:t>Тема занятия</w:t>
            </w:r>
          </w:p>
        </w:tc>
        <w:tc>
          <w:tcPr>
            <w:tcW w:w="9612" w:type="dxa"/>
            <w:gridSpan w:val="4"/>
            <w:vMerge w:val="restart"/>
          </w:tcPr>
          <w:p w:rsidR="0017320C" w:rsidRPr="00F8072C" w:rsidRDefault="0017320C" w:rsidP="0017320C">
            <w:pPr>
              <w:jc w:val="center"/>
              <w:rPr>
                <w:b/>
              </w:rPr>
            </w:pPr>
            <w:r w:rsidRPr="00F8072C">
              <w:rPr>
                <w:b/>
              </w:rPr>
              <w:t>Виды деятельности</w:t>
            </w:r>
          </w:p>
        </w:tc>
      </w:tr>
      <w:tr w:rsidR="0017320C" w:rsidRPr="00F8072C">
        <w:trPr>
          <w:trHeight w:val="285"/>
        </w:trPr>
        <w:tc>
          <w:tcPr>
            <w:tcW w:w="1016" w:type="dxa"/>
            <w:vMerge/>
          </w:tcPr>
          <w:p w:rsidR="0017320C" w:rsidRDefault="0017320C" w:rsidP="0017320C"/>
        </w:tc>
        <w:tc>
          <w:tcPr>
            <w:tcW w:w="532" w:type="dxa"/>
            <w:vMerge w:val="restart"/>
          </w:tcPr>
          <w:p w:rsidR="0017320C" w:rsidRDefault="0017320C" w:rsidP="0017320C">
            <w:pPr>
              <w:jc w:val="center"/>
            </w:pPr>
            <w:r>
              <w:t>план</w:t>
            </w:r>
          </w:p>
        </w:tc>
        <w:tc>
          <w:tcPr>
            <w:tcW w:w="540" w:type="dxa"/>
            <w:vMerge w:val="restart"/>
          </w:tcPr>
          <w:p w:rsidR="0017320C" w:rsidRDefault="0017320C" w:rsidP="0017320C">
            <w:pPr>
              <w:jc w:val="center"/>
            </w:pPr>
            <w:r>
              <w:t>факт</w:t>
            </w:r>
          </w:p>
        </w:tc>
        <w:tc>
          <w:tcPr>
            <w:tcW w:w="3600" w:type="dxa"/>
            <w:vMerge/>
          </w:tcPr>
          <w:p w:rsidR="0017320C" w:rsidRDefault="0017320C" w:rsidP="0017320C">
            <w:pPr>
              <w:jc w:val="center"/>
            </w:pPr>
          </w:p>
        </w:tc>
        <w:tc>
          <w:tcPr>
            <w:tcW w:w="9612" w:type="dxa"/>
            <w:gridSpan w:val="4"/>
            <w:vMerge/>
          </w:tcPr>
          <w:p w:rsidR="0017320C" w:rsidRPr="00F8072C" w:rsidRDefault="0017320C" w:rsidP="0017320C">
            <w:pPr>
              <w:jc w:val="center"/>
              <w:rPr>
                <w:b/>
              </w:rPr>
            </w:pPr>
          </w:p>
        </w:tc>
      </w:tr>
      <w:tr w:rsidR="0017320C" w:rsidRPr="00F8072C">
        <w:tc>
          <w:tcPr>
            <w:tcW w:w="1016" w:type="dxa"/>
            <w:vMerge/>
          </w:tcPr>
          <w:p w:rsidR="0017320C" w:rsidRDefault="0017320C" w:rsidP="0017320C">
            <w:pPr>
              <w:jc w:val="center"/>
            </w:pPr>
          </w:p>
        </w:tc>
        <w:tc>
          <w:tcPr>
            <w:tcW w:w="532" w:type="dxa"/>
            <w:vMerge/>
          </w:tcPr>
          <w:p w:rsidR="0017320C" w:rsidRDefault="0017320C" w:rsidP="0017320C"/>
        </w:tc>
        <w:tc>
          <w:tcPr>
            <w:tcW w:w="540" w:type="dxa"/>
            <w:vMerge/>
          </w:tcPr>
          <w:p w:rsidR="0017320C" w:rsidRDefault="0017320C" w:rsidP="0017320C"/>
        </w:tc>
        <w:tc>
          <w:tcPr>
            <w:tcW w:w="3600" w:type="dxa"/>
            <w:vMerge/>
          </w:tcPr>
          <w:p w:rsidR="0017320C" w:rsidRDefault="0017320C" w:rsidP="0017320C"/>
        </w:tc>
        <w:tc>
          <w:tcPr>
            <w:tcW w:w="2099" w:type="dxa"/>
          </w:tcPr>
          <w:p w:rsidR="0017320C" w:rsidRPr="00287927" w:rsidRDefault="0017320C" w:rsidP="0017320C">
            <w:pPr>
              <w:jc w:val="center"/>
              <w:rPr>
                <w:sz w:val="20"/>
                <w:szCs w:val="20"/>
                <w:highlight w:val="yellow"/>
              </w:rPr>
            </w:pPr>
            <w:r w:rsidRPr="00F8072C">
              <w:rPr>
                <w:b/>
              </w:rPr>
              <w:t>личностные</w:t>
            </w:r>
          </w:p>
        </w:tc>
        <w:tc>
          <w:tcPr>
            <w:tcW w:w="2149" w:type="dxa"/>
          </w:tcPr>
          <w:p w:rsidR="0017320C" w:rsidRPr="00F8072C" w:rsidRDefault="0017320C" w:rsidP="0017320C">
            <w:pPr>
              <w:rPr>
                <w:sz w:val="20"/>
                <w:szCs w:val="20"/>
              </w:rPr>
            </w:pPr>
            <w:r w:rsidRPr="00F8072C">
              <w:rPr>
                <w:b/>
              </w:rPr>
              <w:t>познавательные</w:t>
            </w:r>
          </w:p>
        </w:tc>
        <w:tc>
          <w:tcPr>
            <w:tcW w:w="2715" w:type="dxa"/>
          </w:tcPr>
          <w:p w:rsidR="0017320C" w:rsidRPr="00F8072C" w:rsidRDefault="0017320C" w:rsidP="0017320C">
            <w:pPr>
              <w:rPr>
                <w:sz w:val="20"/>
                <w:szCs w:val="20"/>
              </w:rPr>
            </w:pPr>
            <w:r w:rsidRPr="00F8072C">
              <w:rPr>
                <w:b/>
              </w:rPr>
              <w:t>регулятивные</w:t>
            </w:r>
          </w:p>
        </w:tc>
        <w:tc>
          <w:tcPr>
            <w:tcW w:w="2649" w:type="dxa"/>
          </w:tcPr>
          <w:p w:rsidR="0017320C" w:rsidRPr="00F8072C" w:rsidRDefault="0017320C" w:rsidP="0017320C">
            <w:pPr>
              <w:rPr>
                <w:sz w:val="20"/>
                <w:szCs w:val="20"/>
              </w:rPr>
            </w:pPr>
            <w:r w:rsidRPr="00F8072C">
              <w:rPr>
                <w:b/>
              </w:rPr>
              <w:t>коммуникативные</w:t>
            </w: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1-2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Знакомство с ЛЕГО</w:t>
            </w:r>
          </w:p>
        </w:tc>
        <w:tc>
          <w:tcPr>
            <w:tcW w:w="2099" w:type="dxa"/>
          </w:tcPr>
          <w:p w:rsidR="0017320C" w:rsidRPr="00C04BB0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пространственно-графическое моделирование</w:t>
            </w:r>
          </w:p>
          <w:p w:rsidR="0017320C" w:rsidRPr="00C04BB0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(рисование) 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своих действий с целью и задачами деятельности;</w:t>
            </w:r>
          </w:p>
          <w:p w:rsidR="0017320C" w:rsidRPr="00C04BB0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17320C" w:rsidRPr="00C04BB0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3-4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Знакомство  с ЛЕГО продолжается</w:t>
            </w:r>
          </w:p>
          <w:p w:rsidR="0017320C" w:rsidRDefault="0017320C" w:rsidP="0017320C">
            <w:r>
              <w:t>(Спонтанная индивидуальная ЛЕГО-игра)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Отношение к школе, учению и поведение в процессе учебной деятельности.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пространственно-графическое моделирование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(моделирование)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своих действий с целью и задачами деятельности;</w:t>
            </w:r>
          </w:p>
          <w:p w:rsidR="0017320C" w:rsidRPr="00C04BB0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5-6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Путешествие по ЛЕГО-стране. Исследователи цвета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наклонности</w:t>
            </w:r>
            <w:r w:rsidR="007A646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пространственно-графическое моделирование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(рисование)</w:t>
            </w:r>
          </w:p>
        </w:tc>
        <w:tc>
          <w:tcPr>
            <w:tcW w:w="2715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своих действий с целью и задачами деятельности;</w:t>
            </w:r>
          </w:p>
          <w:p w:rsidR="0017320C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7-8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Исследователи кирпичиков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пространственно-графическое моделирование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(моделирование)</w:t>
            </w:r>
          </w:p>
        </w:tc>
        <w:tc>
          <w:tcPr>
            <w:tcW w:w="2715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своих действий с целью и задачами деятельности;</w:t>
            </w:r>
          </w:p>
          <w:p w:rsidR="0017320C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17320C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в коллективе, группе</w:t>
            </w: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9-10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Волшебные кирпичики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своих действий с целью и задачами деятельности;</w:t>
            </w:r>
          </w:p>
          <w:p w:rsidR="0017320C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17320C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информацией в процессе общения</w:t>
            </w: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11-12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Исследователи формочек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Pr="00080B7A" w:rsidRDefault="0017320C" w:rsidP="0017320C">
            <w:pPr>
              <w:rPr>
                <w:sz w:val="20"/>
                <w:szCs w:val="20"/>
              </w:rPr>
            </w:pPr>
            <w:r w:rsidRPr="00080B7A">
              <w:rPr>
                <w:sz w:val="20"/>
                <w:szCs w:val="20"/>
              </w:rPr>
              <w:t>Установление отношений между данными и вопросом</w:t>
            </w:r>
          </w:p>
        </w:tc>
        <w:tc>
          <w:tcPr>
            <w:tcW w:w="2715" w:type="dxa"/>
            <w:vMerge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поставленной задачи через общение в группе</w:t>
            </w: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13-14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Волшебные формочки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085411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15-16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Формочки и кирпичики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соотнесение своих действий с целью и задачами </w:t>
            </w:r>
            <w:r>
              <w:rPr>
                <w:sz w:val="20"/>
                <w:szCs w:val="20"/>
              </w:rPr>
              <w:lastRenderedPageBreak/>
              <w:t>деятельности;</w:t>
            </w:r>
          </w:p>
          <w:p w:rsidR="0017320C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своего результата деятельности с результатом других учащихся;</w:t>
            </w:r>
          </w:p>
        </w:tc>
        <w:tc>
          <w:tcPr>
            <w:tcW w:w="2649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взаимодействие с учителем и сверстниками с целью </w:t>
            </w:r>
            <w:r>
              <w:rPr>
                <w:sz w:val="20"/>
                <w:szCs w:val="20"/>
              </w:rPr>
              <w:lastRenderedPageBreak/>
              <w:t>обмена информацией и способов решения поставленных задач;</w:t>
            </w:r>
          </w:p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lastRenderedPageBreak/>
              <w:t>17-18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Деревенский пейзаж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19-20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EC5081" w:rsidP="0017320C">
            <w:r>
              <w:t>Проект «</w:t>
            </w:r>
            <w:r w:rsidR="007A646D">
              <w:t>Село,</w:t>
            </w:r>
            <w:r>
              <w:t xml:space="preserve"> в котором я живу"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Pr="00080B7A" w:rsidRDefault="0017320C" w:rsidP="0017320C">
            <w:pPr>
              <w:rPr>
                <w:sz w:val="22"/>
                <w:szCs w:val="22"/>
              </w:rPr>
            </w:pPr>
            <w:r w:rsidRPr="00080B7A">
              <w:rPr>
                <w:sz w:val="22"/>
                <w:szCs w:val="22"/>
              </w:rPr>
              <w:t>Составление плана решения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21-22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B91DA9" w:rsidP="0017320C">
            <w:r>
              <w:t>Проект</w:t>
            </w:r>
            <w:r w:rsidR="0017320C">
              <w:t xml:space="preserve"> </w:t>
            </w:r>
            <w:r>
              <w:t>«Ш</w:t>
            </w:r>
            <w:r w:rsidR="0017320C">
              <w:t>кольный двор</w:t>
            </w:r>
            <w:r>
              <w:t>»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Отношение к школе, учению и поведение в процессе учебной деятельности.</w:t>
            </w:r>
          </w:p>
        </w:tc>
        <w:tc>
          <w:tcPr>
            <w:tcW w:w="2149" w:type="dxa"/>
          </w:tcPr>
          <w:p w:rsidR="0017320C" w:rsidRPr="00080B7A" w:rsidRDefault="0017320C" w:rsidP="0017320C">
            <w:pPr>
              <w:rPr>
                <w:sz w:val="22"/>
                <w:szCs w:val="22"/>
              </w:rPr>
            </w:pPr>
            <w:r w:rsidRPr="00080B7A">
              <w:rPr>
                <w:sz w:val="22"/>
                <w:szCs w:val="22"/>
              </w:rPr>
              <w:t>Осуществление плана решения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23-24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Транспорт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Pr="000D72D0">
              <w:rPr>
                <w:sz w:val="22"/>
                <w:szCs w:val="22"/>
              </w:rPr>
              <w:t>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25-26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Городской транспорт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27-28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Грузовой транспорт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29-30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Легковой транспорт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17320C" w:rsidP="0017320C">
            <w:r>
              <w:t>31-32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Default="0017320C" w:rsidP="0017320C">
            <w:r>
              <w:t>Специальный транспорт</w:t>
            </w:r>
          </w:p>
          <w:p w:rsidR="0017320C" w:rsidRDefault="0017320C" w:rsidP="0017320C"/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591ADA" w:rsidRPr="00C04BB0">
        <w:tc>
          <w:tcPr>
            <w:tcW w:w="1016" w:type="dxa"/>
          </w:tcPr>
          <w:p w:rsidR="00591ADA" w:rsidRDefault="00591ADA" w:rsidP="0017320C">
            <w:r>
              <w:t>33-34</w:t>
            </w:r>
          </w:p>
        </w:tc>
        <w:tc>
          <w:tcPr>
            <w:tcW w:w="532" w:type="dxa"/>
          </w:tcPr>
          <w:p w:rsidR="00591ADA" w:rsidRDefault="00591ADA" w:rsidP="0017320C"/>
        </w:tc>
        <w:tc>
          <w:tcPr>
            <w:tcW w:w="540" w:type="dxa"/>
          </w:tcPr>
          <w:p w:rsidR="00591ADA" w:rsidRDefault="00591ADA" w:rsidP="0017320C"/>
        </w:tc>
        <w:tc>
          <w:tcPr>
            <w:tcW w:w="3600" w:type="dxa"/>
          </w:tcPr>
          <w:p w:rsidR="00591ADA" w:rsidRDefault="00591ADA" w:rsidP="0017320C">
            <w:r>
              <w:t>Воздушный транспорт</w:t>
            </w:r>
          </w:p>
        </w:tc>
        <w:tc>
          <w:tcPr>
            <w:tcW w:w="2099" w:type="dxa"/>
          </w:tcPr>
          <w:p w:rsidR="00591ADA" w:rsidRDefault="00591ADA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</w:tr>
      <w:tr w:rsidR="00591ADA" w:rsidRPr="00C04BB0">
        <w:tc>
          <w:tcPr>
            <w:tcW w:w="1016" w:type="dxa"/>
          </w:tcPr>
          <w:p w:rsidR="00591ADA" w:rsidRDefault="00591ADA" w:rsidP="0017320C">
            <w:r>
              <w:t>35-36</w:t>
            </w:r>
          </w:p>
        </w:tc>
        <w:tc>
          <w:tcPr>
            <w:tcW w:w="532" w:type="dxa"/>
          </w:tcPr>
          <w:p w:rsidR="00591ADA" w:rsidRDefault="00591ADA" w:rsidP="0017320C"/>
        </w:tc>
        <w:tc>
          <w:tcPr>
            <w:tcW w:w="540" w:type="dxa"/>
          </w:tcPr>
          <w:p w:rsidR="00591ADA" w:rsidRDefault="00591ADA" w:rsidP="0017320C"/>
        </w:tc>
        <w:tc>
          <w:tcPr>
            <w:tcW w:w="3600" w:type="dxa"/>
          </w:tcPr>
          <w:p w:rsidR="00591ADA" w:rsidRDefault="00B91DA9" w:rsidP="0017320C">
            <w:r>
              <w:t>Проект «Транспорт»</w:t>
            </w:r>
            <w:r w:rsidR="00591ADA">
              <w:t xml:space="preserve"> </w:t>
            </w:r>
          </w:p>
        </w:tc>
        <w:tc>
          <w:tcPr>
            <w:tcW w:w="2099" w:type="dxa"/>
          </w:tcPr>
          <w:p w:rsidR="00591ADA" w:rsidRDefault="00591ADA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591ADA" w:rsidP="00591ADA">
            <w:r>
              <w:t>37-38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17320C" w:rsidP="0017320C">
            <w:r w:rsidRPr="009672EC">
              <w:t xml:space="preserve">Симметричность LEGO </w:t>
            </w:r>
            <w:r w:rsidRPr="009672EC">
              <w:lastRenderedPageBreak/>
              <w:t xml:space="preserve">моделей. Моделирование </w:t>
            </w:r>
            <w:r w:rsidR="00591ADA">
              <w:t>животных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 w:rsidRPr="00080B7A">
              <w:rPr>
                <w:sz w:val="20"/>
                <w:szCs w:val="20"/>
              </w:rPr>
              <w:t xml:space="preserve">Установление </w:t>
            </w:r>
            <w:r w:rsidRPr="00080B7A">
              <w:rPr>
                <w:sz w:val="20"/>
                <w:szCs w:val="20"/>
              </w:rPr>
              <w:lastRenderedPageBreak/>
              <w:t>отношений между данными и вопросом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591ADA" w:rsidP="00591ADA">
            <w:r>
              <w:lastRenderedPageBreak/>
              <w:t>39-40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17320C" w:rsidP="0017320C">
            <w:r w:rsidRPr="009672EC">
              <w:t>Устойчивость</w:t>
            </w:r>
            <w:r w:rsidR="00591ADA">
              <w:t xml:space="preserve"> LEGO моделей. Моделирование животных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 w:rsidRPr="00080B7A">
              <w:rPr>
                <w:sz w:val="20"/>
                <w:szCs w:val="20"/>
              </w:rPr>
              <w:t>Установление отношений между данными и вопросом</w:t>
            </w: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591ADA" w:rsidP="00591ADA">
            <w:r>
              <w:t>41-42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591ADA" w:rsidP="0017320C">
            <w:r>
              <w:t>Домашние животные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591ADA" w:rsidP="00591ADA">
            <w:r>
              <w:t>43-44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591ADA" w:rsidP="0017320C">
            <w:r>
              <w:t>Дикие животные</w:t>
            </w:r>
            <w:r w:rsidR="00B91DA9">
              <w:t xml:space="preserve">. 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591ADA" w:rsidRPr="00C04BB0">
        <w:tc>
          <w:tcPr>
            <w:tcW w:w="1016" w:type="dxa"/>
          </w:tcPr>
          <w:p w:rsidR="00591ADA" w:rsidRDefault="00591ADA" w:rsidP="00591ADA">
            <w:r>
              <w:t>45-46</w:t>
            </w:r>
          </w:p>
        </w:tc>
        <w:tc>
          <w:tcPr>
            <w:tcW w:w="532" w:type="dxa"/>
          </w:tcPr>
          <w:p w:rsidR="00591ADA" w:rsidRDefault="00591ADA" w:rsidP="0017320C"/>
        </w:tc>
        <w:tc>
          <w:tcPr>
            <w:tcW w:w="540" w:type="dxa"/>
          </w:tcPr>
          <w:p w:rsidR="00591ADA" w:rsidRDefault="00591ADA" w:rsidP="0017320C"/>
        </w:tc>
        <w:tc>
          <w:tcPr>
            <w:tcW w:w="3600" w:type="dxa"/>
          </w:tcPr>
          <w:p w:rsidR="00591ADA" w:rsidRDefault="00B91DA9" w:rsidP="0017320C">
            <w:r>
              <w:t>Разнообразие животных</w:t>
            </w:r>
          </w:p>
        </w:tc>
        <w:tc>
          <w:tcPr>
            <w:tcW w:w="2099" w:type="dxa"/>
          </w:tcPr>
          <w:p w:rsidR="00591ADA" w:rsidRDefault="00591ADA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591ADA" w:rsidRDefault="00591ADA" w:rsidP="0017320C">
            <w:pPr>
              <w:rPr>
                <w:sz w:val="20"/>
                <w:szCs w:val="20"/>
              </w:rPr>
            </w:pPr>
          </w:p>
        </w:tc>
      </w:tr>
      <w:tr w:rsidR="00B91DA9" w:rsidRPr="00C04BB0">
        <w:tc>
          <w:tcPr>
            <w:tcW w:w="1016" w:type="dxa"/>
          </w:tcPr>
          <w:p w:rsidR="00B91DA9" w:rsidRDefault="00B91DA9" w:rsidP="00591ADA">
            <w:r>
              <w:t>47-48</w:t>
            </w:r>
          </w:p>
        </w:tc>
        <w:tc>
          <w:tcPr>
            <w:tcW w:w="532" w:type="dxa"/>
          </w:tcPr>
          <w:p w:rsidR="00B91DA9" w:rsidRDefault="00B91DA9" w:rsidP="0017320C"/>
        </w:tc>
        <w:tc>
          <w:tcPr>
            <w:tcW w:w="540" w:type="dxa"/>
          </w:tcPr>
          <w:p w:rsidR="00B91DA9" w:rsidRDefault="00B91DA9" w:rsidP="0017320C"/>
        </w:tc>
        <w:tc>
          <w:tcPr>
            <w:tcW w:w="3600" w:type="dxa"/>
          </w:tcPr>
          <w:p w:rsidR="00B91DA9" w:rsidRDefault="00B91DA9" w:rsidP="0017320C">
            <w:r>
              <w:t xml:space="preserve">Проект «Животные степей, пустынь, тундры, </w:t>
            </w:r>
            <w:proofErr w:type="spellStart"/>
            <w:r>
              <w:t>арктики</w:t>
            </w:r>
            <w:proofErr w:type="spellEnd"/>
            <w:r>
              <w:t>, тайги»</w:t>
            </w:r>
          </w:p>
        </w:tc>
        <w:tc>
          <w:tcPr>
            <w:tcW w:w="2099" w:type="dxa"/>
          </w:tcPr>
          <w:p w:rsidR="00B91DA9" w:rsidRDefault="00B91DA9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</w:tr>
      <w:tr w:rsidR="00B91DA9" w:rsidRPr="00C04BB0">
        <w:tc>
          <w:tcPr>
            <w:tcW w:w="1016" w:type="dxa"/>
          </w:tcPr>
          <w:p w:rsidR="00B91DA9" w:rsidRDefault="00B91DA9" w:rsidP="00591ADA">
            <w:r>
              <w:t>49-50</w:t>
            </w:r>
          </w:p>
        </w:tc>
        <w:tc>
          <w:tcPr>
            <w:tcW w:w="532" w:type="dxa"/>
          </w:tcPr>
          <w:p w:rsidR="00B91DA9" w:rsidRDefault="00B91DA9" w:rsidP="0017320C"/>
        </w:tc>
        <w:tc>
          <w:tcPr>
            <w:tcW w:w="540" w:type="dxa"/>
          </w:tcPr>
          <w:p w:rsidR="00B91DA9" w:rsidRDefault="00B91DA9" w:rsidP="0017320C"/>
        </w:tc>
        <w:tc>
          <w:tcPr>
            <w:tcW w:w="3600" w:type="dxa"/>
          </w:tcPr>
          <w:p w:rsidR="00B91DA9" w:rsidRDefault="00B91DA9" w:rsidP="0017320C">
            <w:proofErr w:type="gramStart"/>
            <w:r>
              <w:t>Еткуль-мой</w:t>
            </w:r>
            <w:proofErr w:type="gramEnd"/>
            <w:r>
              <w:t xml:space="preserve"> район. Моделирование зданий.</w:t>
            </w:r>
          </w:p>
        </w:tc>
        <w:tc>
          <w:tcPr>
            <w:tcW w:w="2099" w:type="dxa"/>
          </w:tcPr>
          <w:p w:rsidR="00B91DA9" w:rsidRDefault="00B91DA9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</w:tr>
      <w:tr w:rsidR="00B91DA9" w:rsidRPr="00C04BB0">
        <w:tc>
          <w:tcPr>
            <w:tcW w:w="1016" w:type="dxa"/>
          </w:tcPr>
          <w:p w:rsidR="00B91DA9" w:rsidRDefault="00B91DA9" w:rsidP="00591ADA">
            <w:r>
              <w:t>51-52</w:t>
            </w:r>
          </w:p>
        </w:tc>
        <w:tc>
          <w:tcPr>
            <w:tcW w:w="532" w:type="dxa"/>
          </w:tcPr>
          <w:p w:rsidR="00B91DA9" w:rsidRDefault="00B91DA9" w:rsidP="0017320C"/>
        </w:tc>
        <w:tc>
          <w:tcPr>
            <w:tcW w:w="540" w:type="dxa"/>
          </w:tcPr>
          <w:p w:rsidR="00B91DA9" w:rsidRDefault="00B91DA9" w:rsidP="0017320C"/>
        </w:tc>
        <w:tc>
          <w:tcPr>
            <w:tcW w:w="3600" w:type="dxa"/>
          </w:tcPr>
          <w:p w:rsidR="00B91DA9" w:rsidRDefault="00B91DA9" w:rsidP="0017320C">
            <w:r>
              <w:t>Главная площадь в Еткуле. Моделирование достопримечательностей</w:t>
            </w:r>
          </w:p>
        </w:tc>
        <w:tc>
          <w:tcPr>
            <w:tcW w:w="2099" w:type="dxa"/>
          </w:tcPr>
          <w:p w:rsidR="00B91DA9" w:rsidRDefault="00B91DA9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B91DA9" w:rsidRDefault="00B91DA9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B91DA9" w:rsidP="00B91DA9">
            <w:r>
              <w:t>53-54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B91DA9" w:rsidP="0017320C">
            <w:r>
              <w:t xml:space="preserve">Мрамор </w:t>
            </w:r>
            <w:proofErr w:type="spellStart"/>
            <w:r>
              <w:t>Коелги</w:t>
            </w:r>
            <w:proofErr w:type="spellEnd"/>
            <w:r>
              <w:t xml:space="preserve">. Моделирование </w:t>
            </w:r>
            <w:r w:rsidR="00EC5081">
              <w:t>и LEGO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EC5081" w:rsidP="00EC5081">
            <w:r>
              <w:t>55-56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EC5081" w:rsidP="0017320C">
            <w:r>
              <w:t>Проект «Район, в котором я живу!»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Формирование ценностных ориентиров и смыслов учебной </w:t>
            </w:r>
            <w:r>
              <w:rPr>
                <w:sz w:val="22"/>
                <w:szCs w:val="22"/>
              </w:rPr>
              <w:lastRenderedPageBreak/>
              <w:t>деятельности на основе развития познавательных интересов</w:t>
            </w: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поставленной задачи через общение в группе</w:t>
            </w:r>
          </w:p>
        </w:tc>
      </w:tr>
      <w:tr w:rsidR="00EC5081" w:rsidRPr="00C04BB0">
        <w:tc>
          <w:tcPr>
            <w:tcW w:w="1016" w:type="dxa"/>
          </w:tcPr>
          <w:p w:rsidR="00EC5081" w:rsidRDefault="00EC5081" w:rsidP="00EC5081">
            <w:r>
              <w:lastRenderedPageBreak/>
              <w:t>57-58</w:t>
            </w:r>
          </w:p>
        </w:tc>
        <w:tc>
          <w:tcPr>
            <w:tcW w:w="532" w:type="dxa"/>
          </w:tcPr>
          <w:p w:rsidR="00EC5081" w:rsidRDefault="00EC5081" w:rsidP="0017320C"/>
        </w:tc>
        <w:tc>
          <w:tcPr>
            <w:tcW w:w="540" w:type="dxa"/>
          </w:tcPr>
          <w:p w:rsidR="00EC5081" w:rsidRDefault="00EC5081" w:rsidP="0017320C"/>
        </w:tc>
        <w:tc>
          <w:tcPr>
            <w:tcW w:w="3600" w:type="dxa"/>
          </w:tcPr>
          <w:p w:rsidR="00EC5081" w:rsidRDefault="00085411" w:rsidP="0017320C">
            <w:r>
              <w:t>Любимый сказочный герой. Моделирование из  LEGO</w:t>
            </w:r>
          </w:p>
          <w:p w:rsidR="00085411" w:rsidRDefault="00085411" w:rsidP="0017320C"/>
        </w:tc>
        <w:tc>
          <w:tcPr>
            <w:tcW w:w="2099" w:type="dxa"/>
          </w:tcPr>
          <w:p w:rsidR="00EC5081" w:rsidRDefault="00EC5081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EC5081" w:rsidRDefault="00EC5081" w:rsidP="0017320C">
            <w:pPr>
              <w:rPr>
                <w:sz w:val="20"/>
                <w:szCs w:val="20"/>
              </w:rPr>
            </w:pPr>
          </w:p>
        </w:tc>
      </w:tr>
      <w:tr w:rsidR="00EC5081" w:rsidRPr="00C04BB0">
        <w:tc>
          <w:tcPr>
            <w:tcW w:w="1016" w:type="dxa"/>
          </w:tcPr>
          <w:p w:rsidR="00EC5081" w:rsidRDefault="00EC5081" w:rsidP="00EC5081">
            <w:r>
              <w:t>59-60</w:t>
            </w:r>
          </w:p>
        </w:tc>
        <w:tc>
          <w:tcPr>
            <w:tcW w:w="532" w:type="dxa"/>
          </w:tcPr>
          <w:p w:rsidR="00EC5081" w:rsidRDefault="00EC5081" w:rsidP="0017320C"/>
        </w:tc>
        <w:tc>
          <w:tcPr>
            <w:tcW w:w="540" w:type="dxa"/>
          </w:tcPr>
          <w:p w:rsidR="00EC5081" w:rsidRDefault="00EC5081" w:rsidP="0017320C"/>
        </w:tc>
        <w:tc>
          <w:tcPr>
            <w:tcW w:w="3600" w:type="dxa"/>
          </w:tcPr>
          <w:p w:rsidR="00EC5081" w:rsidRDefault="00085411" w:rsidP="0017320C">
            <w:r>
              <w:t>Русские народные сказки. Моделирование сюжета из  LEGO</w:t>
            </w:r>
          </w:p>
        </w:tc>
        <w:tc>
          <w:tcPr>
            <w:tcW w:w="2099" w:type="dxa"/>
          </w:tcPr>
          <w:p w:rsidR="00EC5081" w:rsidRDefault="00EC5081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C5081" w:rsidRDefault="00085411" w:rsidP="0017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поставленной задачи через общение в группе</w:t>
            </w:r>
          </w:p>
        </w:tc>
      </w:tr>
      <w:tr w:rsidR="00EC5081" w:rsidRPr="00C04BB0">
        <w:tc>
          <w:tcPr>
            <w:tcW w:w="1016" w:type="dxa"/>
          </w:tcPr>
          <w:p w:rsidR="00EC5081" w:rsidRDefault="00085411" w:rsidP="00EC5081">
            <w:r>
              <w:t>61-62</w:t>
            </w:r>
          </w:p>
        </w:tc>
        <w:tc>
          <w:tcPr>
            <w:tcW w:w="532" w:type="dxa"/>
          </w:tcPr>
          <w:p w:rsidR="00EC5081" w:rsidRDefault="00EC5081" w:rsidP="0017320C"/>
        </w:tc>
        <w:tc>
          <w:tcPr>
            <w:tcW w:w="540" w:type="dxa"/>
          </w:tcPr>
          <w:p w:rsidR="00EC5081" w:rsidRDefault="00EC5081" w:rsidP="0017320C"/>
        </w:tc>
        <w:tc>
          <w:tcPr>
            <w:tcW w:w="3600" w:type="dxa"/>
          </w:tcPr>
          <w:p w:rsidR="00EC5081" w:rsidRDefault="00085411" w:rsidP="0017320C">
            <w:r>
              <w:t>Сказки русских писателей.  Моделирование сюжета из  LEGO</w:t>
            </w:r>
          </w:p>
        </w:tc>
        <w:tc>
          <w:tcPr>
            <w:tcW w:w="2099" w:type="dxa"/>
          </w:tcPr>
          <w:p w:rsidR="00EC5081" w:rsidRDefault="00EC5081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</w:tr>
      <w:tr w:rsidR="00EC5081" w:rsidRPr="00C04BB0">
        <w:tc>
          <w:tcPr>
            <w:tcW w:w="1016" w:type="dxa"/>
          </w:tcPr>
          <w:p w:rsidR="00EC5081" w:rsidRDefault="00085411" w:rsidP="00EC5081">
            <w:r>
              <w:t>63-64</w:t>
            </w:r>
          </w:p>
        </w:tc>
        <w:tc>
          <w:tcPr>
            <w:tcW w:w="532" w:type="dxa"/>
          </w:tcPr>
          <w:p w:rsidR="00EC5081" w:rsidRDefault="00EC5081" w:rsidP="0017320C"/>
        </w:tc>
        <w:tc>
          <w:tcPr>
            <w:tcW w:w="540" w:type="dxa"/>
          </w:tcPr>
          <w:p w:rsidR="00EC5081" w:rsidRDefault="00EC5081" w:rsidP="0017320C"/>
        </w:tc>
        <w:tc>
          <w:tcPr>
            <w:tcW w:w="3600" w:type="dxa"/>
          </w:tcPr>
          <w:p w:rsidR="00EC5081" w:rsidRDefault="00085411" w:rsidP="0017320C">
            <w:r>
              <w:t>Сказки зарубежных писателей.  Моделирование сюжета из  LEGO</w:t>
            </w:r>
          </w:p>
        </w:tc>
        <w:tc>
          <w:tcPr>
            <w:tcW w:w="2099" w:type="dxa"/>
          </w:tcPr>
          <w:p w:rsidR="00EC5081" w:rsidRDefault="00EC5081" w:rsidP="0017320C">
            <w:pPr>
              <w:rPr>
                <w:sz w:val="22"/>
                <w:szCs w:val="22"/>
              </w:rPr>
            </w:pPr>
          </w:p>
        </w:tc>
        <w:tc>
          <w:tcPr>
            <w:tcW w:w="2149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C5081" w:rsidRDefault="00EC5081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085411" w:rsidRDefault="00085411" w:rsidP="0008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учителем и сверстниками с целью обмена информацией и способов решения поставленных задач;</w:t>
            </w:r>
          </w:p>
          <w:p w:rsidR="00EC5081" w:rsidRDefault="00EC5081" w:rsidP="0017320C">
            <w:pPr>
              <w:rPr>
                <w:sz w:val="20"/>
                <w:szCs w:val="20"/>
              </w:rPr>
            </w:pPr>
          </w:p>
        </w:tc>
      </w:tr>
      <w:tr w:rsidR="0017320C" w:rsidRPr="00C04BB0">
        <w:tc>
          <w:tcPr>
            <w:tcW w:w="1016" w:type="dxa"/>
          </w:tcPr>
          <w:p w:rsidR="0017320C" w:rsidRDefault="00085411" w:rsidP="00085411">
            <w:r>
              <w:t>65-66</w:t>
            </w:r>
          </w:p>
        </w:tc>
        <w:tc>
          <w:tcPr>
            <w:tcW w:w="532" w:type="dxa"/>
          </w:tcPr>
          <w:p w:rsidR="0017320C" w:rsidRDefault="0017320C" w:rsidP="0017320C"/>
        </w:tc>
        <w:tc>
          <w:tcPr>
            <w:tcW w:w="540" w:type="dxa"/>
          </w:tcPr>
          <w:p w:rsidR="0017320C" w:rsidRDefault="0017320C" w:rsidP="0017320C"/>
        </w:tc>
        <w:tc>
          <w:tcPr>
            <w:tcW w:w="3600" w:type="dxa"/>
          </w:tcPr>
          <w:p w:rsidR="0017320C" w:rsidRPr="009672EC" w:rsidRDefault="00085411" w:rsidP="0017320C">
            <w:r>
              <w:t>Проект «LEGO и сказки»</w:t>
            </w:r>
            <w:r w:rsidRPr="009672EC">
              <w:t xml:space="preserve"> </w:t>
            </w:r>
          </w:p>
        </w:tc>
        <w:tc>
          <w:tcPr>
            <w:tcW w:w="209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7320C" w:rsidRDefault="0017320C" w:rsidP="0017320C">
            <w:pPr>
              <w:rPr>
                <w:sz w:val="20"/>
                <w:szCs w:val="20"/>
              </w:rPr>
            </w:pPr>
          </w:p>
        </w:tc>
      </w:tr>
    </w:tbl>
    <w:p w:rsidR="0017320C" w:rsidRDefault="0017320C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7A646D" w:rsidRDefault="007A646D" w:rsidP="0017320C">
      <w:pPr>
        <w:ind w:firstLine="709"/>
        <w:jc w:val="center"/>
      </w:pPr>
    </w:p>
    <w:p w:rsidR="0017320C" w:rsidRDefault="0017320C" w:rsidP="0017320C">
      <w:pPr>
        <w:ind w:left="360" w:firstLine="709"/>
        <w:jc w:val="both"/>
        <w:rPr>
          <w:b/>
        </w:rPr>
      </w:pPr>
    </w:p>
    <w:p w:rsidR="0017320C" w:rsidRPr="009C774F" w:rsidRDefault="0017320C" w:rsidP="0017320C">
      <w:pPr>
        <w:ind w:left="360" w:firstLine="709"/>
        <w:jc w:val="both"/>
        <w:rPr>
          <w:b/>
        </w:rPr>
      </w:pPr>
    </w:p>
    <w:p w:rsidR="0017320C" w:rsidRDefault="0017320C" w:rsidP="0017320C">
      <w:pPr>
        <w:ind w:left="360" w:firstLine="709"/>
        <w:jc w:val="both"/>
        <w:rPr>
          <w:b/>
        </w:rPr>
        <w:sectPr w:rsidR="0017320C" w:rsidSect="0017320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7320C" w:rsidRPr="009C774F" w:rsidRDefault="0017320C" w:rsidP="0017320C">
      <w:pPr>
        <w:ind w:left="360" w:firstLine="709"/>
        <w:jc w:val="both"/>
        <w:rPr>
          <w:b/>
        </w:rPr>
      </w:pPr>
    </w:p>
    <w:p w:rsidR="0017320C" w:rsidRPr="009C774F" w:rsidRDefault="0017320C" w:rsidP="0017320C">
      <w:pPr>
        <w:pStyle w:val="1"/>
        <w:spacing w:before="0" w:after="0"/>
        <w:ind w:firstLine="709"/>
      </w:pPr>
      <w:bookmarkStart w:id="6" w:name="_Toc295126786"/>
      <w:r>
        <w:t xml:space="preserve">6. </w:t>
      </w:r>
      <w:r w:rsidRPr="009C774F">
        <w:t>Список использованной литературы</w:t>
      </w:r>
      <w:bookmarkEnd w:id="6"/>
    </w:p>
    <w:p w:rsidR="0017320C" w:rsidRPr="009C774F" w:rsidRDefault="0017320C" w:rsidP="0017320C">
      <w:pPr>
        <w:ind w:left="360" w:firstLine="709"/>
        <w:jc w:val="both"/>
        <w:rPr>
          <w:b/>
        </w:rPr>
      </w:pPr>
    </w:p>
    <w:p w:rsidR="00EB4E46" w:rsidRDefault="00EB4E46" w:rsidP="00EB4E46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606F13">
        <w:rPr>
          <w:rFonts w:ascii="Times New Roman" w:hAnsi="Times New Roman"/>
          <w:sz w:val="28"/>
          <w:szCs w:val="28"/>
        </w:rPr>
        <w:t>Методическое обеспечение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EB4E46" w:rsidRPr="00EB4E46" w:rsidRDefault="00EB4E46" w:rsidP="00EB4E46">
      <w:pPr>
        <w:rPr>
          <w:lang w:val="en-US"/>
        </w:rPr>
      </w:pPr>
    </w:p>
    <w:p w:rsidR="00EB4E46" w:rsidRPr="00C06A5D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3" w:history="1">
        <w:r w:rsidRPr="00C06A5D">
          <w:rPr>
            <w:sz w:val="28"/>
          </w:rPr>
          <w:t>http://9151394.ru/?fuseaction=proj.lego</w:t>
        </w:r>
      </w:hyperlink>
    </w:p>
    <w:p w:rsidR="00EB4E46" w:rsidRPr="00C06A5D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4" w:history="1">
        <w:r w:rsidRPr="00C06A5D">
          <w:rPr>
            <w:sz w:val="28"/>
          </w:rPr>
          <w:t>http://9151394.ru/index.php?fuseaction=konkurs.konkurs</w:t>
        </w:r>
      </w:hyperlink>
    </w:p>
    <w:p w:rsidR="00EB4E46" w:rsidRPr="00C06A5D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5" w:history="1">
        <w:r w:rsidRPr="00C06A5D">
          <w:rPr>
            <w:sz w:val="28"/>
          </w:rPr>
          <w:t>http://www.lego.com/education/</w:t>
        </w:r>
      </w:hyperlink>
    </w:p>
    <w:p w:rsidR="00EB4E46" w:rsidRPr="00C06A5D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6" w:history="1">
        <w:r w:rsidRPr="00C06A5D">
          <w:rPr>
            <w:sz w:val="28"/>
          </w:rPr>
          <w:t>http://www.wroboto.org/</w:t>
        </w:r>
      </w:hyperlink>
    </w:p>
    <w:p w:rsidR="00EB4E46" w:rsidRPr="00C06A5D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7" w:history="1">
        <w:r w:rsidRPr="00C06A5D">
          <w:rPr>
            <w:sz w:val="28"/>
          </w:rPr>
          <w:t>http://www.roboclub.ru/</w:t>
        </w:r>
      </w:hyperlink>
    </w:p>
    <w:p w:rsidR="00EB4E46" w:rsidRDefault="00EB4E46" w:rsidP="00EB4E46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</w:rPr>
      </w:pPr>
      <w:hyperlink r:id="rId18" w:history="1">
        <w:r w:rsidRPr="00C06A5D">
          <w:rPr>
            <w:sz w:val="28"/>
          </w:rPr>
          <w:t>http://robosport.ru/</w:t>
        </w:r>
      </w:hyperlink>
    </w:p>
    <w:p w:rsidR="00EB4E46" w:rsidRPr="006043B3" w:rsidRDefault="00EB4E46" w:rsidP="00EB4E46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sz w:val="32"/>
        </w:rPr>
      </w:pPr>
      <w:hyperlink r:id="rId19" w:history="1">
        <w:r w:rsidRPr="006043B3">
          <w:rPr>
            <w:rStyle w:val="a7"/>
            <w:sz w:val="28"/>
          </w:rPr>
          <w:t>http://lego.rkc-74.ru/</w:t>
        </w:r>
      </w:hyperlink>
      <w:r w:rsidRPr="006043B3">
        <w:rPr>
          <w:sz w:val="28"/>
        </w:rPr>
        <w:t xml:space="preserve"> </w:t>
      </w:r>
    </w:p>
    <w:p w:rsidR="00EB4E46" w:rsidRPr="00317789" w:rsidRDefault="00EB4E46" w:rsidP="00EB4E46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sz w:val="32"/>
        </w:rPr>
      </w:pPr>
      <w:hyperlink r:id="rId20" w:history="1">
        <w:r w:rsidRPr="006043B3">
          <w:rPr>
            <w:rStyle w:val="a7"/>
            <w:sz w:val="28"/>
          </w:rPr>
          <w:t>http://legoclab.pbwiki.com/</w:t>
        </w:r>
      </w:hyperlink>
    </w:p>
    <w:p w:rsidR="00EB4E46" w:rsidRPr="00317789" w:rsidRDefault="00EB4E46" w:rsidP="00EB4E46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sz w:val="28"/>
        </w:rPr>
      </w:pPr>
      <w:r w:rsidRPr="00317789">
        <w:rPr>
          <w:sz w:val="28"/>
        </w:rPr>
        <w:t>http://www.int-edu.ru/</w:t>
      </w:r>
    </w:p>
    <w:p w:rsidR="00EB4E46" w:rsidRDefault="00EB4E46" w:rsidP="00EB4E46">
      <w:pPr>
        <w:spacing w:line="360" w:lineRule="auto"/>
        <w:ind w:firstLine="284"/>
        <w:contextualSpacing/>
        <w:rPr>
          <w:b/>
          <w:sz w:val="28"/>
          <w:szCs w:val="28"/>
          <w:lang w:val="en-US"/>
        </w:rPr>
      </w:pPr>
    </w:p>
    <w:p w:rsidR="00EB4E46" w:rsidRDefault="00EB4E46" w:rsidP="00EB4E46">
      <w:pPr>
        <w:ind w:firstLine="284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Информационное обеспечение:</w:t>
      </w:r>
    </w:p>
    <w:p w:rsidR="00EB4E46" w:rsidRPr="00EB4E46" w:rsidRDefault="00EB4E46" w:rsidP="00EB4E46">
      <w:pPr>
        <w:ind w:firstLine="284"/>
        <w:contextualSpacing/>
        <w:rPr>
          <w:b/>
          <w:sz w:val="28"/>
          <w:szCs w:val="28"/>
          <w:lang w:val="en-US"/>
        </w:rPr>
      </w:pPr>
    </w:p>
    <w:p w:rsidR="00EB4E46" w:rsidRPr="00EB5EDF" w:rsidRDefault="00EB4E46" w:rsidP="00EB4E46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sz w:val="28"/>
          <w:szCs w:val="19"/>
          <w:lang w:val="en-US"/>
        </w:rPr>
      </w:pPr>
      <w:hyperlink r:id="rId21" w:tgtFrame="_blank" w:history="1">
        <w:r w:rsidRPr="00EB5EDF">
          <w:rPr>
            <w:rStyle w:val="a7"/>
            <w:sz w:val="28"/>
            <w:szCs w:val="19"/>
            <w:lang w:val="en-US"/>
          </w:rPr>
          <w:t>http://learning.9151394.ru/course/view.php?id=17</w:t>
        </w:r>
      </w:hyperlink>
    </w:p>
    <w:p w:rsidR="00EB4E46" w:rsidRDefault="00EB4E46" w:rsidP="00EB4E46">
      <w:pPr>
        <w:numPr>
          <w:ilvl w:val="0"/>
          <w:numId w:val="12"/>
        </w:numPr>
        <w:shd w:val="clear" w:color="auto" w:fill="FFFFFF"/>
        <w:spacing w:line="360" w:lineRule="auto"/>
        <w:contextualSpacing/>
        <w:jc w:val="both"/>
        <w:rPr>
          <w:sz w:val="28"/>
        </w:rPr>
      </w:pPr>
      <w:hyperlink r:id="rId22" w:history="1">
        <w:r w:rsidRPr="00B700FD">
          <w:rPr>
            <w:rStyle w:val="a7"/>
            <w:sz w:val="28"/>
          </w:rPr>
          <w:t>http://do.rkc-74.ru/course/view.php?id=13</w:t>
        </w:r>
      </w:hyperlink>
    </w:p>
    <w:p w:rsidR="00EB4E46" w:rsidRDefault="00EB4E46" w:rsidP="00EB4E46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hyperlink r:id="rId23" w:history="1">
        <w:r w:rsidRPr="00B700FD">
          <w:rPr>
            <w:rStyle w:val="a7"/>
            <w:sz w:val="28"/>
            <w:szCs w:val="28"/>
          </w:rPr>
          <w:t>http://robotclubchel.blogspot.com/</w:t>
        </w:r>
      </w:hyperlink>
      <w:r w:rsidRPr="00B700FD">
        <w:rPr>
          <w:sz w:val="28"/>
          <w:szCs w:val="28"/>
        </w:rPr>
        <w:t xml:space="preserve"> </w:t>
      </w:r>
    </w:p>
    <w:p w:rsidR="00EB4E46" w:rsidRPr="00B700FD" w:rsidRDefault="00EB4E46" w:rsidP="00EB4E46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hyperlink r:id="rId24" w:tgtFrame="_blank" w:history="1">
        <w:r w:rsidRPr="00B700FD">
          <w:rPr>
            <w:rStyle w:val="a7"/>
            <w:sz w:val="28"/>
            <w:szCs w:val="28"/>
          </w:rPr>
          <w:t>http://legomet.blogspot.com/</w:t>
        </w:r>
      </w:hyperlink>
      <w:r w:rsidRPr="00B700FD">
        <w:rPr>
          <w:sz w:val="28"/>
          <w:szCs w:val="28"/>
        </w:rPr>
        <w:t xml:space="preserve"> </w:t>
      </w:r>
    </w:p>
    <w:p w:rsidR="0017320C" w:rsidRDefault="00EB4E46" w:rsidP="00EB4E46">
      <w:pPr>
        <w:numPr>
          <w:ilvl w:val="0"/>
          <w:numId w:val="12"/>
        </w:numPr>
        <w:spacing w:line="360" w:lineRule="auto"/>
      </w:pPr>
      <w:hyperlink r:id="rId25" w:tgtFrame="_blank" w:history="1">
        <w:r w:rsidRPr="00B700FD">
          <w:rPr>
            <w:rStyle w:val="a7"/>
            <w:sz w:val="28"/>
            <w:szCs w:val="28"/>
          </w:rPr>
          <w:t>http://httpwwwbloggercomprofile179964.blogspot.com/</w:t>
        </w:r>
      </w:hyperlink>
    </w:p>
    <w:sectPr w:rsidR="0017320C" w:rsidSect="0017320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33" w:rsidRDefault="00C85933">
      <w:r>
        <w:separator/>
      </w:r>
    </w:p>
  </w:endnote>
  <w:endnote w:type="continuationSeparator" w:id="0">
    <w:p w:rsidR="00C85933" w:rsidRDefault="00C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C" w:rsidRDefault="0017320C" w:rsidP="00173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20C" w:rsidRDefault="00173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0C" w:rsidRDefault="0017320C" w:rsidP="00173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5EDF">
      <w:rPr>
        <w:rStyle w:val="a6"/>
        <w:noProof/>
      </w:rPr>
      <w:t>11</w:t>
    </w:r>
    <w:r>
      <w:rPr>
        <w:rStyle w:val="a6"/>
      </w:rPr>
      <w:fldChar w:fldCharType="end"/>
    </w:r>
  </w:p>
  <w:p w:rsidR="0017320C" w:rsidRDefault="00173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33" w:rsidRDefault="00C85933">
      <w:r>
        <w:separator/>
      </w:r>
    </w:p>
  </w:footnote>
  <w:footnote w:type="continuationSeparator" w:id="0">
    <w:p w:rsidR="00C85933" w:rsidRDefault="00C8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7E6A"/>
    <w:multiLevelType w:val="hybridMultilevel"/>
    <w:tmpl w:val="379C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1C13CE"/>
    <w:multiLevelType w:val="hybridMultilevel"/>
    <w:tmpl w:val="DA84B44C"/>
    <w:lvl w:ilvl="0" w:tplc="06147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303E3"/>
    <w:multiLevelType w:val="hybridMultilevel"/>
    <w:tmpl w:val="4F085664"/>
    <w:lvl w:ilvl="0" w:tplc="A56469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03769"/>
    <w:multiLevelType w:val="hybridMultilevel"/>
    <w:tmpl w:val="D67037FA"/>
    <w:lvl w:ilvl="0" w:tplc="DAEC4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8597E"/>
    <w:multiLevelType w:val="hybridMultilevel"/>
    <w:tmpl w:val="0010E6D2"/>
    <w:lvl w:ilvl="0" w:tplc="2E0C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C"/>
    <w:rsid w:val="00085411"/>
    <w:rsid w:val="0016575E"/>
    <w:rsid w:val="0017320C"/>
    <w:rsid w:val="002053B5"/>
    <w:rsid w:val="00296130"/>
    <w:rsid w:val="00376612"/>
    <w:rsid w:val="00591ADA"/>
    <w:rsid w:val="007A646D"/>
    <w:rsid w:val="009A1047"/>
    <w:rsid w:val="00AD2608"/>
    <w:rsid w:val="00B91DA9"/>
    <w:rsid w:val="00C85933"/>
    <w:rsid w:val="00EB4E46"/>
    <w:rsid w:val="00EB5EDF"/>
    <w:rsid w:val="00E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20C"/>
    <w:rPr>
      <w:sz w:val="24"/>
      <w:szCs w:val="24"/>
    </w:rPr>
  </w:style>
  <w:style w:type="paragraph" w:styleId="1">
    <w:name w:val="heading 1"/>
    <w:basedOn w:val="a"/>
    <w:next w:val="a"/>
    <w:qFormat/>
    <w:rsid w:val="0017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l">
    <w:name w:val="Ol"/>
    <w:basedOn w:val="a"/>
    <w:rsid w:val="0017320C"/>
    <w:pPr>
      <w:shd w:val="solid" w:color="FFFFFF" w:fill="auto"/>
    </w:pPr>
    <w:rPr>
      <w:shd w:val="solid" w:color="FFFFFF" w:fill="auto"/>
    </w:rPr>
  </w:style>
  <w:style w:type="paragraph" w:customStyle="1" w:styleId="Li">
    <w:name w:val="Li"/>
    <w:basedOn w:val="a"/>
    <w:rsid w:val="0017320C"/>
    <w:pPr>
      <w:shd w:val="solid" w:color="FFFFFF" w:fill="auto"/>
    </w:pPr>
    <w:rPr>
      <w:shd w:val="solid" w:color="FFFFFF" w:fill="auto"/>
    </w:rPr>
  </w:style>
  <w:style w:type="table" w:styleId="a3">
    <w:name w:val="Table Grid"/>
    <w:basedOn w:val="a1"/>
    <w:rsid w:val="0017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rsid w:val="0017320C"/>
    <w:pPr>
      <w:spacing w:after="80" w:line="268" w:lineRule="auto"/>
      <w:jc w:val="center"/>
    </w:pPr>
    <w:rPr>
      <w:rFonts w:ascii="Arial" w:hAnsi="Arial" w:cs="Arial"/>
      <w:color w:val="000000"/>
      <w:kern w:val="28"/>
      <w:sz w:val="32"/>
      <w:szCs w:val="32"/>
    </w:rPr>
  </w:style>
  <w:style w:type="paragraph" w:styleId="a5">
    <w:name w:val="footer"/>
    <w:basedOn w:val="a"/>
    <w:rsid w:val="001732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20C"/>
  </w:style>
  <w:style w:type="paragraph" w:styleId="10">
    <w:name w:val="toc 1"/>
    <w:basedOn w:val="a"/>
    <w:next w:val="a"/>
    <w:autoRedefine/>
    <w:semiHidden/>
    <w:rsid w:val="0017320C"/>
    <w:pPr>
      <w:tabs>
        <w:tab w:val="right" w:leader="dot" w:pos="9345"/>
      </w:tabs>
      <w:spacing w:line="480" w:lineRule="auto"/>
      <w:ind w:firstLine="709"/>
    </w:pPr>
  </w:style>
  <w:style w:type="character" w:styleId="a7">
    <w:name w:val="Hyperlink"/>
    <w:basedOn w:val="a0"/>
    <w:rsid w:val="0017320C"/>
    <w:rPr>
      <w:color w:val="0000FF"/>
      <w:u w:val="single"/>
    </w:rPr>
  </w:style>
  <w:style w:type="paragraph" w:styleId="a8">
    <w:name w:val="Normal (Web)"/>
    <w:basedOn w:val="a"/>
    <w:unhideWhenUsed/>
    <w:rsid w:val="00EB4E4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B5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20C"/>
    <w:rPr>
      <w:sz w:val="24"/>
      <w:szCs w:val="24"/>
    </w:rPr>
  </w:style>
  <w:style w:type="paragraph" w:styleId="1">
    <w:name w:val="heading 1"/>
    <w:basedOn w:val="a"/>
    <w:next w:val="a"/>
    <w:qFormat/>
    <w:rsid w:val="0017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l">
    <w:name w:val="Ol"/>
    <w:basedOn w:val="a"/>
    <w:rsid w:val="0017320C"/>
    <w:pPr>
      <w:shd w:val="solid" w:color="FFFFFF" w:fill="auto"/>
    </w:pPr>
    <w:rPr>
      <w:shd w:val="solid" w:color="FFFFFF" w:fill="auto"/>
    </w:rPr>
  </w:style>
  <w:style w:type="paragraph" w:customStyle="1" w:styleId="Li">
    <w:name w:val="Li"/>
    <w:basedOn w:val="a"/>
    <w:rsid w:val="0017320C"/>
    <w:pPr>
      <w:shd w:val="solid" w:color="FFFFFF" w:fill="auto"/>
    </w:pPr>
    <w:rPr>
      <w:shd w:val="solid" w:color="FFFFFF" w:fill="auto"/>
    </w:rPr>
  </w:style>
  <w:style w:type="table" w:styleId="a3">
    <w:name w:val="Table Grid"/>
    <w:basedOn w:val="a1"/>
    <w:rsid w:val="0017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rsid w:val="0017320C"/>
    <w:pPr>
      <w:spacing w:after="80" w:line="268" w:lineRule="auto"/>
      <w:jc w:val="center"/>
    </w:pPr>
    <w:rPr>
      <w:rFonts w:ascii="Arial" w:hAnsi="Arial" w:cs="Arial"/>
      <w:color w:val="000000"/>
      <w:kern w:val="28"/>
      <w:sz w:val="32"/>
      <w:szCs w:val="32"/>
    </w:rPr>
  </w:style>
  <w:style w:type="paragraph" w:styleId="a5">
    <w:name w:val="footer"/>
    <w:basedOn w:val="a"/>
    <w:rsid w:val="001732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20C"/>
  </w:style>
  <w:style w:type="paragraph" w:styleId="10">
    <w:name w:val="toc 1"/>
    <w:basedOn w:val="a"/>
    <w:next w:val="a"/>
    <w:autoRedefine/>
    <w:semiHidden/>
    <w:rsid w:val="0017320C"/>
    <w:pPr>
      <w:tabs>
        <w:tab w:val="right" w:leader="dot" w:pos="9345"/>
      </w:tabs>
      <w:spacing w:line="480" w:lineRule="auto"/>
      <w:ind w:firstLine="709"/>
    </w:pPr>
  </w:style>
  <w:style w:type="character" w:styleId="a7">
    <w:name w:val="Hyperlink"/>
    <w:basedOn w:val="a0"/>
    <w:rsid w:val="0017320C"/>
    <w:rPr>
      <w:color w:val="0000FF"/>
      <w:u w:val="single"/>
    </w:rPr>
  </w:style>
  <w:style w:type="paragraph" w:styleId="a8">
    <w:name w:val="Normal (Web)"/>
    <w:basedOn w:val="a"/>
    <w:unhideWhenUsed/>
    <w:rsid w:val="00EB4E4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B5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9151394.ru/?fuseaction=proj.lego" TargetMode="External"/><Relationship Id="rId18" Type="http://schemas.openxmlformats.org/officeDocument/2006/relationships/hyperlink" Target="http://robospor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earning.9151394.ru/course/view.php?id=17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oboclub.ru/" TargetMode="External"/><Relationship Id="rId25" Type="http://schemas.openxmlformats.org/officeDocument/2006/relationships/hyperlink" Target="http://httpwwwbloggercomprofile179964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roboto.org/" TargetMode="External"/><Relationship Id="rId20" Type="http://schemas.openxmlformats.org/officeDocument/2006/relationships/hyperlink" Target="http://legoclab.pbwiki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legomet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o.com/education/" TargetMode="External"/><Relationship Id="rId23" Type="http://schemas.openxmlformats.org/officeDocument/2006/relationships/hyperlink" Target="http://robotclubchel.blogspot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lego.rkc-74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9151394.ru/index.php?fuseaction=konkurs.konkurs" TargetMode="External"/><Relationship Id="rId22" Type="http://schemas.openxmlformats.org/officeDocument/2006/relationships/hyperlink" Target="http://do.rkc-74.ru/course/view.php?id=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1637</Words>
  <Characters>14587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16192</CharactersWithSpaces>
  <SharedDoc>false</SharedDoc>
  <HLinks>
    <vt:vector size="114" baseType="variant">
      <vt:variant>
        <vt:i4>4063348</vt:i4>
      </vt:variant>
      <vt:variant>
        <vt:i4>75</vt:i4>
      </vt:variant>
      <vt:variant>
        <vt:i4>0</vt:i4>
      </vt:variant>
      <vt:variant>
        <vt:i4>5</vt:i4>
      </vt:variant>
      <vt:variant>
        <vt:lpwstr>http://httpwwwbloggercomprofile179964.blogspot.com/</vt:lpwstr>
      </vt:variant>
      <vt:variant>
        <vt:lpwstr/>
      </vt:variant>
      <vt:variant>
        <vt:i4>4587593</vt:i4>
      </vt:variant>
      <vt:variant>
        <vt:i4>72</vt:i4>
      </vt:variant>
      <vt:variant>
        <vt:i4>0</vt:i4>
      </vt:variant>
      <vt:variant>
        <vt:i4>5</vt:i4>
      </vt:variant>
      <vt:variant>
        <vt:lpwstr>http://legomet.blogspot.com/</vt:lpwstr>
      </vt:variant>
      <vt:variant>
        <vt:lpwstr/>
      </vt:variant>
      <vt:variant>
        <vt:i4>3801142</vt:i4>
      </vt:variant>
      <vt:variant>
        <vt:i4>69</vt:i4>
      </vt:variant>
      <vt:variant>
        <vt:i4>0</vt:i4>
      </vt:variant>
      <vt:variant>
        <vt:i4>5</vt:i4>
      </vt:variant>
      <vt:variant>
        <vt:lpwstr>http://robotclubchel.blogspot.com/</vt:lpwstr>
      </vt:variant>
      <vt:variant>
        <vt:lpwstr/>
      </vt:variant>
      <vt:variant>
        <vt:i4>589851</vt:i4>
      </vt:variant>
      <vt:variant>
        <vt:i4>66</vt:i4>
      </vt:variant>
      <vt:variant>
        <vt:i4>0</vt:i4>
      </vt:variant>
      <vt:variant>
        <vt:i4>5</vt:i4>
      </vt:variant>
      <vt:variant>
        <vt:lpwstr>http://do.rkc-74.ru/course/view.php?id=13</vt:lpwstr>
      </vt:variant>
      <vt:variant>
        <vt:lpwstr/>
      </vt:variant>
      <vt:variant>
        <vt:i4>6094849</vt:i4>
      </vt:variant>
      <vt:variant>
        <vt:i4>63</vt:i4>
      </vt:variant>
      <vt:variant>
        <vt:i4>0</vt:i4>
      </vt:variant>
      <vt:variant>
        <vt:i4>5</vt:i4>
      </vt:variant>
      <vt:variant>
        <vt:lpwstr>http://learning.9151394.ru/course/view.php?id=17</vt:lpwstr>
      </vt:variant>
      <vt:variant>
        <vt:lpwstr/>
      </vt:variant>
      <vt:variant>
        <vt:i4>6291488</vt:i4>
      </vt:variant>
      <vt:variant>
        <vt:i4>60</vt:i4>
      </vt:variant>
      <vt:variant>
        <vt:i4>0</vt:i4>
      </vt:variant>
      <vt:variant>
        <vt:i4>5</vt:i4>
      </vt:variant>
      <vt:variant>
        <vt:lpwstr>http://legoclab.pbwiki.com/</vt:lpwstr>
      </vt:variant>
      <vt:variant>
        <vt:lpwstr/>
      </vt:variant>
      <vt:variant>
        <vt:i4>2162814</vt:i4>
      </vt:variant>
      <vt:variant>
        <vt:i4>57</vt:i4>
      </vt:variant>
      <vt:variant>
        <vt:i4>0</vt:i4>
      </vt:variant>
      <vt:variant>
        <vt:i4>5</vt:i4>
      </vt:variant>
      <vt:variant>
        <vt:lpwstr>http://lego.rkc-74.ru/</vt:lpwstr>
      </vt:variant>
      <vt:variant>
        <vt:lpwstr/>
      </vt:variant>
      <vt:variant>
        <vt:i4>917584</vt:i4>
      </vt:variant>
      <vt:variant>
        <vt:i4>54</vt:i4>
      </vt:variant>
      <vt:variant>
        <vt:i4>0</vt:i4>
      </vt:variant>
      <vt:variant>
        <vt:i4>5</vt:i4>
      </vt:variant>
      <vt:variant>
        <vt:lpwstr>http://robosport.ru/</vt:lpwstr>
      </vt:variant>
      <vt:variant>
        <vt:lpwstr/>
      </vt:variant>
      <vt:variant>
        <vt:i4>7733292</vt:i4>
      </vt:variant>
      <vt:variant>
        <vt:i4>51</vt:i4>
      </vt:variant>
      <vt:variant>
        <vt:i4>0</vt:i4>
      </vt:variant>
      <vt:variant>
        <vt:i4>5</vt:i4>
      </vt:variant>
      <vt:variant>
        <vt:lpwstr>http://www.roboclub.ru/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http://www.wroboto.org/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http://www.lego.com/education/</vt:lpwstr>
      </vt:variant>
      <vt:variant>
        <vt:lpwstr/>
      </vt:variant>
      <vt:variant>
        <vt:i4>8061026</vt:i4>
      </vt:variant>
      <vt:variant>
        <vt:i4>42</vt:i4>
      </vt:variant>
      <vt:variant>
        <vt:i4>0</vt:i4>
      </vt:variant>
      <vt:variant>
        <vt:i4>5</vt:i4>
      </vt:variant>
      <vt:variant>
        <vt:lpwstr>http://9151394.ru/index.php?fuseaction=konkurs.konkurs</vt:lpwstr>
      </vt:variant>
      <vt:variant>
        <vt:lpwstr/>
      </vt:variant>
      <vt:variant>
        <vt:i4>3932276</vt:i4>
      </vt:variant>
      <vt:variant>
        <vt:i4>39</vt:i4>
      </vt:variant>
      <vt:variant>
        <vt:i4>0</vt:i4>
      </vt:variant>
      <vt:variant>
        <vt:i4>5</vt:i4>
      </vt:variant>
      <vt:variant>
        <vt:lpwstr>http://9151394.ru/?fuseaction=proj.lego</vt:lpwstr>
      </vt:variant>
      <vt:variant>
        <vt:lpwstr/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_Toc295126786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_Toc295126785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_Toc295126784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_Toc295126783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_Toc295126782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_Toc295126781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iac-3u</cp:lastModifiedBy>
  <cp:revision>2</cp:revision>
  <dcterms:created xsi:type="dcterms:W3CDTF">2014-08-28T12:18:00Z</dcterms:created>
  <dcterms:modified xsi:type="dcterms:W3CDTF">2014-08-28T12:18:00Z</dcterms:modified>
</cp:coreProperties>
</file>