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286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1A9CD0DB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0D051D34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83E1DD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20BCC06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99ED2E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D0CCD45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2B8724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3EC36F7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054EC3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AB6F0D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1D001E5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E55C3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14:paraId="310ED83D" w14:textId="77777777" w:rsidR="0047762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</w:p>
    <w:p w14:paraId="218A601F" w14:textId="2143CB0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292218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565A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14:paraId="5496556F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6586ACD" w14:textId="77777777" w:rsidR="00392B0B" w:rsidRP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общеразвивающего вида №11 «Светлячок»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6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</w:p>
    <w:p w14:paraId="29060E65" w14:textId="77777777" w:rsidR="00477626" w:rsidRDefault="0047762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62FCF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477626">
        <w:rPr>
          <w:rFonts w:ascii="Times New Roman" w:eastAsia="Times New Roman" w:hAnsi="Times New Roman" w:cs="Times New Roman"/>
          <w:sz w:val="32"/>
          <w:szCs w:val="32"/>
          <w:lang w:eastAsia="ru-RU"/>
        </w:rPr>
        <w:t>«Мини-агрокомплекс как механизм ранней профориентации дошкольников на сельскохозяйственные профессии настоящего и будущего»</w:t>
      </w:r>
    </w:p>
    <w:p w14:paraId="388EE25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C8D6125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D49DDC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B8DD76" w14:textId="77777777" w:rsidR="00392B0B" w:rsidRDefault="00392B0B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014B7DA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DE2B0B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72620C9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C4860E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A57820F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252B0D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F17500" w14:textId="77777777" w:rsidR="00477626" w:rsidRPr="00392B0B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02274B0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E36F28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2C4F09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E0EFB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58814A" w14:textId="6196CC94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7565A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477626">
        <w:rPr>
          <w:rFonts w:ascii="Times New Roman" w:eastAsia="Times New Roman" w:hAnsi="Times New Roman" w:cs="Times New Roman"/>
          <w:sz w:val="28"/>
          <w:szCs w:val="32"/>
          <w:lang w:eastAsia="ru-RU"/>
        </w:rPr>
        <w:t>Тимашевск</w:t>
      </w:r>
    </w:p>
    <w:p w14:paraId="4064D6DD" w14:textId="19AB743B" w:rsidR="0047762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292218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7565A0"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14:paraId="7793B419" w14:textId="77777777" w:rsidR="00477626" w:rsidRDefault="00477626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14:paraId="78711EC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392B0B" w14:paraId="4364BC40" w14:textId="77777777" w:rsidTr="008326CD">
        <w:tc>
          <w:tcPr>
            <w:tcW w:w="709" w:type="dxa"/>
          </w:tcPr>
          <w:p w14:paraId="26B70107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5AF34B2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14:paraId="3D85719F" w14:textId="77777777"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№11 «Светлячок» муниципального образования Тимашевский район</w:t>
            </w:r>
          </w:p>
        </w:tc>
      </w:tr>
      <w:tr w:rsidR="00392B0B" w:rsidRPr="00392B0B" w14:paraId="4EB71E8B" w14:textId="77777777" w:rsidTr="008326CD">
        <w:tc>
          <w:tcPr>
            <w:tcW w:w="709" w:type="dxa"/>
          </w:tcPr>
          <w:p w14:paraId="0A96B4C7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2A1DB62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14:paraId="266A1512" w14:textId="77777777" w:rsidR="00392B0B" w:rsidRPr="00392B0B" w:rsidRDefault="00213C74" w:rsidP="00213C74">
            <w:pPr>
              <w:tabs>
                <w:tab w:val="left" w:pos="8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МБДОУ д/с №11</w:t>
            </w:r>
          </w:p>
        </w:tc>
      </w:tr>
      <w:tr w:rsidR="00392B0B" w:rsidRPr="00392B0B" w14:paraId="3C1A7455" w14:textId="77777777" w:rsidTr="008326CD">
        <w:tc>
          <w:tcPr>
            <w:tcW w:w="709" w:type="dxa"/>
          </w:tcPr>
          <w:p w14:paraId="621B8D84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610E4AF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14:paraId="6121DE58" w14:textId="77777777" w:rsid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352701, Россия, Краснодарский край, город Тимашевск, микрорайон Сахарный завод, 8</w:t>
            </w:r>
          </w:p>
          <w:p w14:paraId="6B5BCED3" w14:textId="77777777" w:rsidR="00213C74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(861-30) 5-35 - 77</w:t>
            </w:r>
          </w:p>
        </w:tc>
      </w:tr>
      <w:tr w:rsidR="00392B0B" w:rsidRPr="00392B0B" w14:paraId="396BEEE9" w14:textId="77777777" w:rsidTr="008326CD">
        <w:tc>
          <w:tcPr>
            <w:tcW w:w="709" w:type="dxa"/>
          </w:tcPr>
          <w:p w14:paraId="5DEDA822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1581698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14:paraId="2B676A76" w14:textId="77777777"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(861-30) 5-35 – 77, </w:t>
            </w: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11mdou@inbox.ru</w:t>
            </w:r>
          </w:p>
        </w:tc>
      </w:tr>
      <w:tr w:rsidR="00392B0B" w:rsidRPr="00392B0B" w14:paraId="794ACD61" w14:textId="77777777" w:rsidTr="008326CD">
        <w:tc>
          <w:tcPr>
            <w:tcW w:w="709" w:type="dxa"/>
          </w:tcPr>
          <w:p w14:paraId="7CB92EE7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67495CBC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14:paraId="04778C37" w14:textId="77777777"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Авраменко Татьяна Андреевна</w:t>
            </w:r>
          </w:p>
        </w:tc>
      </w:tr>
      <w:tr w:rsidR="00392B0B" w:rsidRPr="00392B0B" w14:paraId="07D5B0BE" w14:textId="77777777" w:rsidTr="008326CD">
        <w:trPr>
          <w:trHeight w:val="499"/>
        </w:trPr>
        <w:tc>
          <w:tcPr>
            <w:tcW w:w="709" w:type="dxa"/>
          </w:tcPr>
          <w:p w14:paraId="45B5F34E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043D4EB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14:paraId="754C368D" w14:textId="77777777"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14:paraId="5221DD91" w14:textId="77777777" w:rsidTr="008326CD">
        <w:tc>
          <w:tcPr>
            <w:tcW w:w="709" w:type="dxa"/>
          </w:tcPr>
          <w:p w14:paraId="2BEA23B2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0681FC2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14:paraId="459722E1" w14:textId="77777777"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14:paraId="18D69C58" w14:textId="77777777" w:rsidTr="008326CD">
        <w:tc>
          <w:tcPr>
            <w:tcW w:w="709" w:type="dxa"/>
          </w:tcPr>
          <w:p w14:paraId="783DD69E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75F6E85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14:paraId="231FDFBA" w14:textId="77777777"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Мини-агрокомплекс как механизм ранней профориентации дошкольников на сельскохозяйственные профессии настоящего и будущего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392B0B" w:rsidRPr="00392B0B" w14:paraId="522D2D5C" w14:textId="77777777" w:rsidTr="008326CD">
        <w:tc>
          <w:tcPr>
            <w:tcW w:w="709" w:type="dxa"/>
          </w:tcPr>
          <w:p w14:paraId="7C38912A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125F71D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14:paraId="4885DAF1" w14:textId="77777777" w:rsidR="00392B0B" w:rsidRPr="00392B0B" w:rsidRDefault="004E5816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условиях невысокого интереса молодежи и общества в целом к профессиям аграрного сектора, будет разработана, методически обеспечена и реализована новая практико-ориентированная модель ранней профориентации воспитанников дошкольных организаций на сельскохозяйственные профессии настоящего и будущего, позволяющая в рамках мини агрокомплекса включить детей в трудовую сельскохозяйственную деятельность с элементами предпринимательства и развивать интерес к профессиям данного направления, которая даст возможность реализовать психолого-педагогические, организационные, кадровые и материально-технические условия, обеспечивающие функционирование практико-ориентированной предметно-развивающей образовательной среды.</w:t>
            </w:r>
          </w:p>
        </w:tc>
      </w:tr>
      <w:tr w:rsidR="00392B0B" w:rsidRPr="00392B0B" w14:paraId="00A6EBE6" w14:textId="77777777" w:rsidTr="008326CD">
        <w:tc>
          <w:tcPr>
            <w:tcW w:w="709" w:type="dxa"/>
          </w:tcPr>
          <w:p w14:paraId="2A320C26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D08CC98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14:paraId="359DC54D" w14:textId="77777777" w:rsidR="00392B0B" w:rsidRPr="00392B0B" w:rsidRDefault="004E5816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213C74">
              <w:rPr>
                <w:rFonts w:ascii="Times New Roman" w:hAnsi="Times New Roman" w:cs="Times New Roman"/>
                <w:sz w:val="24"/>
              </w:rPr>
              <w:t>азработка</w:t>
            </w:r>
            <w:r w:rsidR="00213C74" w:rsidRPr="004F2D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3C74">
              <w:rPr>
                <w:rFonts w:ascii="Times New Roman" w:hAnsi="Times New Roman" w:cs="Times New Roman"/>
                <w:sz w:val="24"/>
              </w:rPr>
              <w:t xml:space="preserve">и экспериментальная проверка </w:t>
            </w:r>
            <w:r w:rsidR="00213C74" w:rsidRPr="004F2D95">
              <w:rPr>
                <w:rFonts w:ascii="Times New Roman" w:hAnsi="Times New Roman" w:cs="Times New Roman"/>
                <w:sz w:val="24"/>
              </w:rPr>
              <w:t>практико-ориентированной мо</w:t>
            </w:r>
            <w:r w:rsidR="00213C74">
              <w:rPr>
                <w:rFonts w:ascii="Times New Roman" w:hAnsi="Times New Roman" w:cs="Times New Roman"/>
                <w:sz w:val="24"/>
              </w:rPr>
              <w:t>дели ранней профориентации</w:t>
            </w:r>
            <w:r w:rsidR="00213C74" w:rsidRPr="00794B58">
              <w:rPr>
                <w:rFonts w:ascii="Times New Roman" w:hAnsi="Times New Roman" w:cs="Times New Roman"/>
                <w:sz w:val="24"/>
              </w:rPr>
              <w:t xml:space="preserve"> детей на сельскохозяйственные профессии настоящего и будущего, востребованные современным обществом</w:t>
            </w:r>
          </w:p>
        </w:tc>
      </w:tr>
      <w:tr w:rsidR="00392B0B" w:rsidRPr="00392B0B" w14:paraId="56665F55" w14:textId="77777777" w:rsidTr="008326CD">
        <w:tc>
          <w:tcPr>
            <w:tcW w:w="709" w:type="dxa"/>
          </w:tcPr>
          <w:p w14:paraId="1EB490A0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01D1B34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14:paraId="47A94709" w14:textId="77777777"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Разработать и реализовать психолого-педагогические, 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организационные, кадровые и материально-технические условия, обеспечивающие практико-</w:t>
            </w:r>
            <w:proofErr w:type="gram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ориентированную  образовательную</w:t>
            </w:r>
            <w:proofErr w:type="gram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среду.</w:t>
            </w:r>
          </w:p>
          <w:p w14:paraId="4416FBC0" w14:textId="77777777"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Разработать и реализовать механизмы ранней профориентации на сельскохозяйственные профессии настоящего и будущего: практико-ориентированную модель ранней профориентации, игровые технологии приобщения к миру профессий (в том числе экономическую игру, квест-игру «Путешествие на Машине времени и Космолете», лаборатории </w:t>
            </w:r>
            <w:proofErr w:type="spell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биоинженеринга</w:t>
            </w:r>
            <w:proofErr w:type="spell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предотвращения экологических катастроф), мини-</w:t>
            </w:r>
            <w:proofErr w:type="spell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агромузей</w:t>
            </w:r>
            <w:proofErr w:type="spell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агротеатр</w:t>
            </w:r>
            <w:proofErr w:type="spell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др.</w:t>
            </w:r>
          </w:p>
          <w:p w14:paraId="40C4BDE1" w14:textId="77777777"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Обогатить практику ранней профориентации инновационным содержанием образования (в т.ч. парциальной программой, дополнительными образовательными программами детей, дополнительными образовательными программами детей и взрослых).</w:t>
            </w:r>
          </w:p>
          <w:p w14:paraId="56B5455E" w14:textId="77777777"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Разработать и реализовать мониторинг эффективности реализации проекта.</w:t>
            </w:r>
          </w:p>
          <w:p w14:paraId="0332FED2" w14:textId="77777777" w:rsidR="00392B0B" w:rsidRPr="00392B0B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Разработать нормативно-правовое и методическое обеспечение деятельности образовательных организаций по проблеме ранней профориентации детей на сельскохозяйственные профессии настоящего и будущего, транслировать инновационный опыт.</w:t>
            </w:r>
          </w:p>
        </w:tc>
      </w:tr>
      <w:tr w:rsidR="00392B0B" w:rsidRPr="00392B0B" w14:paraId="25932295" w14:textId="77777777" w:rsidTr="005E45B6">
        <w:trPr>
          <w:trHeight w:val="4527"/>
        </w:trPr>
        <w:tc>
          <w:tcPr>
            <w:tcW w:w="709" w:type="dxa"/>
          </w:tcPr>
          <w:p w14:paraId="30641DB1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BD3E9AB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14:paraId="5BB7FAD8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‒ Декларация прав ребенка (резолюция Генеральной Ассамблеи ООН от 20.11.1959г.);</w:t>
            </w:r>
          </w:p>
          <w:p w14:paraId="3C1F1360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Конституция Российской Федерации; </w:t>
            </w:r>
          </w:p>
          <w:p w14:paraId="0F371ABA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Федеральный закон «Об образовании в Российской Федерации» от 29.12.2012 г. № 273-ФЗ; </w:t>
            </w:r>
          </w:p>
          <w:p w14:paraId="500904AC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Федеральный государственный образовательный стандарт дошкольного; </w:t>
            </w:r>
          </w:p>
          <w:p w14:paraId="05050FAF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Стратегия долгосрочного социально-экономического развития Краснодарского края на период до 2020 года; </w:t>
            </w:r>
          </w:p>
          <w:p w14:paraId="2E374DD8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‒ Государственная программа Российской Федерации «Развитие образования» на 2018–2025 годы;</w:t>
            </w:r>
          </w:p>
          <w:p w14:paraId="1AB223D3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‒ Приоритетный национальный проект «Образование»; </w:t>
            </w:r>
          </w:p>
          <w:p w14:paraId="3F150CA6" w14:textId="77777777" w:rsidR="00392B0B" w:rsidRPr="00392B0B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‒ Стратегии социально-экономического развития Краснодарского края на долгосрочный период.</w:t>
            </w:r>
          </w:p>
        </w:tc>
      </w:tr>
      <w:tr w:rsidR="00392B0B" w:rsidRPr="00392B0B" w14:paraId="0F4003BB" w14:textId="77777777" w:rsidTr="008326CD">
        <w:tc>
          <w:tcPr>
            <w:tcW w:w="709" w:type="dxa"/>
          </w:tcPr>
          <w:p w14:paraId="18A285A6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DEDEAC7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14:paraId="1B5493FC" w14:textId="77777777" w:rsidR="004E5816" w:rsidRPr="005E45B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Неэффективность имеющихся моделей приобщения дошкольников к сельскохозяйственному труду не позволяет обеспечить востребованное обществом качество образования в данном направлении.</w:t>
            </w:r>
          </w:p>
          <w:p w14:paraId="16BDED29" w14:textId="77777777" w:rsidR="004E5816" w:rsidRPr="005E45B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Поэтому проблема внедрения нового формата приобщения воспитанников к сельскохозяйственному труду, ранняя профориентация на сельскохозяйственные профессии настоящего и будущего, является актуальной не только для </w:t>
            </w:r>
            <w:proofErr w:type="spellStart"/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Тимашевского</w:t>
            </w:r>
            <w:proofErr w:type="spellEnd"/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района, но и для края в целом.</w:t>
            </w:r>
          </w:p>
        </w:tc>
      </w:tr>
      <w:tr w:rsidR="00392B0B" w:rsidRPr="00392B0B" w14:paraId="70AC1A41" w14:textId="77777777" w:rsidTr="008326CD">
        <w:tc>
          <w:tcPr>
            <w:tcW w:w="709" w:type="dxa"/>
          </w:tcPr>
          <w:p w14:paraId="25DBDB80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E808AAC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14:paraId="2454EC23" w14:textId="77777777" w:rsidR="00893BD5" w:rsidRPr="00893BD5" w:rsidRDefault="00893BD5" w:rsidP="008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азработанная практико-ориентированная модель ранней профориентации воспитанников дошкольных организаций на сельскохозяйственные профессии настоящего и будущего </w:t>
            </w:r>
            <w:proofErr w:type="gramStart"/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является  инновационной</w:t>
            </w:r>
            <w:proofErr w:type="gramEnd"/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так как в педагогической науке и практике не описаны подобные модели, недостаточно разработаны механизмы и технологии управления и организации данного процесса.</w:t>
            </w:r>
          </w:p>
          <w:p w14:paraId="68F3B3BC" w14:textId="77777777" w:rsidR="00893BD5" w:rsidRPr="00893BD5" w:rsidRDefault="00893BD5" w:rsidP="008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азработанное инновационное содержание инженерно-технологического образования (парциальная программа, дополнительные образовательные программы) также являются авторским решением.</w:t>
            </w:r>
          </w:p>
          <w:p w14:paraId="684315E6" w14:textId="77777777" w:rsidR="00392B0B" w:rsidRPr="00392B0B" w:rsidRDefault="00893BD5" w:rsidP="008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 Б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удет разработано нормативно-правовое и методическое обеспечение проекта (в том числе положения о лабораториях, экономической игре, детском театре и другие), что также обеспечит новизну инновации.</w:t>
            </w:r>
          </w:p>
        </w:tc>
      </w:tr>
      <w:tr w:rsidR="00392B0B" w:rsidRPr="00392B0B" w14:paraId="65283A3D" w14:textId="77777777" w:rsidTr="007565A0">
        <w:trPr>
          <w:trHeight w:val="3994"/>
        </w:trPr>
        <w:tc>
          <w:tcPr>
            <w:tcW w:w="709" w:type="dxa"/>
          </w:tcPr>
          <w:p w14:paraId="15781991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3B797D28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14:paraId="3EC34B30" w14:textId="77777777" w:rsidR="00392B0B" w:rsidRPr="00392B0B" w:rsidRDefault="00893BD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практико-ориентированной модели ранней профориентации дошкольников,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парциальной образовательной программе «Росток»,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дополнительных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азработка методических рекомендации по нормативно-правовому обеспечению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азработка технологии ролевой экономической игры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квест-игры,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азработка рабочих тетрадей к парциальной программе и дополнительным образовательным программам</w:t>
            </w:r>
          </w:p>
        </w:tc>
      </w:tr>
      <w:tr w:rsidR="00B755AA" w:rsidRPr="00B755AA" w14:paraId="588FA0AF" w14:textId="77777777" w:rsidTr="008326CD">
        <w:tc>
          <w:tcPr>
            <w:tcW w:w="709" w:type="dxa"/>
          </w:tcPr>
          <w:p w14:paraId="534F3324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069C505" w14:textId="5B2614C2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29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565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14:paraId="14B81B99" w14:textId="2A52EB67" w:rsidR="00392B0B" w:rsidRPr="00B755AA" w:rsidRDefault="006C222A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75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- </w:t>
            </w:r>
            <w:r w:rsidR="00B755AA" w:rsidRPr="00B75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провести итоговый мониторинг</w:t>
            </w:r>
            <w:r w:rsidRPr="00B75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реализации проекта</w:t>
            </w:r>
          </w:p>
          <w:p w14:paraId="76077AB2" w14:textId="77777777" w:rsidR="0025533F" w:rsidRPr="00B755AA" w:rsidRDefault="0025533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75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доработать методическое сопровождение проекта</w:t>
            </w:r>
          </w:p>
          <w:p w14:paraId="17FAEEC2" w14:textId="2616858E" w:rsidR="00BD649B" w:rsidRPr="00B755AA" w:rsidRDefault="00BD649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75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- </w:t>
            </w:r>
            <w:r w:rsidR="00B755AA" w:rsidRPr="00B75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транслировать инновационный опыт</w:t>
            </w:r>
          </w:p>
          <w:p w14:paraId="10A65821" w14:textId="77777777" w:rsidR="0025533F" w:rsidRPr="00B755AA" w:rsidRDefault="0025533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14:paraId="19144A58" w14:textId="77777777" w:rsidR="00137DD4" w:rsidRDefault="00137DD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4D39B" w14:textId="77777777" w:rsidR="00137DD4" w:rsidRDefault="00137D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EE6BFA5" w14:textId="4CDCFB66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A8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14:paraId="0C32CD93" w14:textId="77777777" w:rsidTr="008326CD">
        <w:tc>
          <w:tcPr>
            <w:tcW w:w="704" w:type="dxa"/>
          </w:tcPr>
          <w:p w14:paraId="6552EAB7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39035D26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14:paraId="51195F82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14:paraId="5571DCDC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392B0B" w14:paraId="274AC8E9" w14:textId="77777777" w:rsidTr="008326CD">
        <w:tc>
          <w:tcPr>
            <w:tcW w:w="9345" w:type="dxa"/>
            <w:gridSpan w:val="4"/>
          </w:tcPr>
          <w:p w14:paraId="1405383A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Диагностическая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92B0B" w:rsidRPr="00392B0B" w14:paraId="7A610C79" w14:textId="77777777" w:rsidTr="008326CD">
        <w:tc>
          <w:tcPr>
            <w:tcW w:w="704" w:type="dxa"/>
          </w:tcPr>
          <w:p w14:paraId="7B0A6330" w14:textId="77777777" w:rsidR="00392B0B" w:rsidRPr="00A47513" w:rsidRDefault="00784105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88C32C1" w14:textId="54A54F45" w:rsidR="00392B0B" w:rsidRPr="00A47513" w:rsidRDefault="007E6743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М</w:t>
            </w:r>
            <w:r w:rsidR="008D0E24" w:rsidRPr="00A47513">
              <w:rPr>
                <w:sz w:val="24"/>
                <w:szCs w:val="24"/>
              </w:rPr>
              <w:t>ониторинг эффективности реализации проекта</w:t>
            </w:r>
            <w:r w:rsidR="005E45B6" w:rsidRPr="00A47513">
              <w:rPr>
                <w:sz w:val="24"/>
                <w:szCs w:val="24"/>
              </w:rPr>
              <w:t xml:space="preserve"> </w:t>
            </w:r>
            <w:r w:rsidRPr="00A47513">
              <w:rPr>
                <w:sz w:val="24"/>
                <w:szCs w:val="24"/>
              </w:rPr>
              <w:t>по к</w:t>
            </w:r>
            <w:r w:rsidR="005E45B6" w:rsidRPr="00A47513">
              <w:rPr>
                <w:sz w:val="24"/>
                <w:szCs w:val="24"/>
              </w:rPr>
              <w:t>ритери</w:t>
            </w:r>
            <w:r w:rsidRPr="00A47513">
              <w:rPr>
                <w:sz w:val="24"/>
                <w:szCs w:val="24"/>
              </w:rPr>
              <w:t>ям</w:t>
            </w:r>
            <w:r w:rsidR="005E45B6" w:rsidRPr="00A47513">
              <w:rPr>
                <w:sz w:val="24"/>
                <w:szCs w:val="24"/>
              </w:rPr>
              <w:t>:</w:t>
            </w:r>
          </w:p>
          <w:p w14:paraId="1583FBF2" w14:textId="77777777" w:rsidR="005E45B6" w:rsidRPr="00A47513" w:rsidRDefault="005E45B6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- </w:t>
            </w:r>
            <w:r w:rsidR="007E6743" w:rsidRPr="00A47513">
              <w:rPr>
                <w:sz w:val="24"/>
                <w:szCs w:val="24"/>
              </w:rPr>
              <w:t>п</w:t>
            </w:r>
            <w:r w:rsidRPr="00A47513">
              <w:rPr>
                <w:sz w:val="24"/>
                <w:szCs w:val="24"/>
              </w:rPr>
              <w:t>олнота разработанных нормативно-правовых документов по проблеме инновационной деятельности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14:paraId="036520A0" w14:textId="77777777" w:rsidR="005E45B6" w:rsidRPr="00A47513" w:rsidRDefault="005E45B6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степень разработанности учебно-методического и научно-методического обеспечения инновационной деятельности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14:paraId="59A145F5" w14:textId="77777777" w:rsidR="005E45B6" w:rsidRPr="00A47513" w:rsidRDefault="005E45B6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влияние изменений, полученных в результате инновационной деятельности</w:t>
            </w:r>
            <w:r w:rsidR="00476CE9" w:rsidRPr="00A47513">
              <w:rPr>
                <w:sz w:val="24"/>
                <w:szCs w:val="24"/>
              </w:rPr>
              <w:t>, на качество образования воспитанников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14:paraId="1B05ABD0" w14:textId="77777777" w:rsidR="00476CE9" w:rsidRPr="00A47513" w:rsidRDefault="00476CE9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14:paraId="439CFBF1" w14:textId="77777777" w:rsidR="00476CE9" w:rsidRPr="00A47513" w:rsidRDefault="00476CE9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информационное сопровождение и трансляция опыта инновационной деятельности</w:t>
            </w:r>
            <w:r w:rsidR="007E6743" w:rsidRPr="00A47513">
              <w:rPr>
                <w:sz w:val="24"/>
                <w:szCs w:val="24"/>
              </w:rPr>
              <w:t>.</w:t>
            </w:r>
          </w:p>
          <w:p w14:paraId="787A1AEC" w14:textId="77777777" w:rsidR="007E6743" w:rsidRPr="00A47513" w:rsidRDefault="007E6743" w:rsidP="00A47513">
            <w:pPr>
              <w:ind w:firstLine="45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67CFC9" w14:textId="77777777" w:rsidR="00392B0B" w:rsidRPr="00A47513" w:rsidRDefault="007E674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</w:tcPr>
          <w:p w14:paraId="4C9B3C31" w14:textId="77777777" w:rsidR="00392B0B" w:rsidRPr="00A47513" w:rsidRDefault="005E45B6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Положительная динамика изучения показателей</w:t>
            </w:r>
          </w:p>
        </w:tc>
      </w:tr>
      <w:tr w:rsidR="00784105" w:rsidRPr="00392B0B" w14:paraId="5A415F33" w14:textId="77777777" w:rsidTr="008326CD">
        <w:tc>
          <w:tcPr>
            <w:tcW w:w="704" w:type="dxa"/>
          </w:tcPr>
          <w:p w14:paraId="782874A4" w14:textId="77777777" w:rsidR="00784105" w:rsidRPr="00A47513" w:rsidRDefault="00784105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30FACFE" w14:textId="77491D65" w:rsidR="00784105" w:rsidRPr="00A47513" w:rsidRDefault="007565A0" w:rsidP="00A47513">
            <w:pPr>
              <w:ind w:firstLine="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а</w:t>
            </w:r>
            <w:r w:rsidR="00784105" w:rsidRPr="00A47513">
              <w:rPr>
                <w:sz w:val="24"/>
                <w:szCs w:val="24"/>
              </w:rPr>
              <w:t>нализ данных, полученных в ходе мониторингов, теоретической, практической, методической, трансляционной деятельности</w:t>
            </w:r>
          </w:p>
        </w:tc>
        <w:tc>
          <w:tcPr>
            <w:tcW w:w="2268" w:type="dxa"/>
          </w:tcPr>
          <w:p w14:paraId="4B6C5807" w14:textId="7F9DAC2F" w:rsidR="00784105" w:rsidRPr="00A47513" w:rsidRDefault="007565A0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4105" w:rsidRPr="00A47513">
              <w:rPr>
                <w:sz w:val="24"/>
                <w:szCs w:val="24"/>
              </w:rPr>
              <w:t>екабрь</w:t>
            </w:r>
          </w:p>
        </w:tc>
        <w:tc>
          <w:tcPr>
            <w:tcW w:w="2829" w:type="dxa"/>
          </w:tcPr>
          <w:p w14:paraId="1679D086" w14:textId="77777777" w:rsidR="00784105" w:rsidRPr="00A47513" w:rsidRDefault="00784105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Определение уровня эффективности инновационной деятельности. Выявление перспективы развития инновационной деятельности.</w:t>
            </w:r>
          </w:p>
        </w:tc>
      </w:tr>
      <w:tr w:rsidR="00392B0B" w:rsidRPr="00392B0B" w14:paraId="7CEB2E00" w14:textId="77777777" w:rsidTr="008326CD">
        <w:tc>
          <w:tcPr>
            <w:tcW w:w="9345" w:type="dxa"/>
            <w:gridSpan w:val="4"/>
          </w:tcPr>
          <w:p w14:paraId="18EDFC0D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Теоретическая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92B0B" w:rsidRPr="00392B0B" w14:paraId="7DDADFDC" w14:textId="77777777" w:rsidTr="008326CD">
        <w:tc>
          <w:tcPr>
            <w:tcW w:w="704" w:type="dxa"/>
          </w:tcPr>
          <w:p w14:paraId="6550A771" w14:textId="77777777" w:rsidR="00392B0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2347430" w14:textId="587B4677" w:rsidR="00392B0B" w:rsidRPr="00B755AA" w:rsidRDefault="00761358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Подведение итогов по и</w:t>
            </w:r>
            <w:r w:rsidR="002647D3" w:rsidRPr="00B755AA">
              <w:rPr>
                <w:color w:val="000000" w:themeColor="text1"/>
                <w:sz w:val="24"/>
                <w:szCs w:val="24"/>
              </w:rPr>
              <w:t>зучени</w:t>
            </w:r>
            <w:r w:rsidRPr="00B755AA">
              <w:rPr>
                <w:color w:val="000000" w:themeColor="text1"/>
                <w:sz w:val="24"/>
                <w:szCs w:val="24"/>
              </w:rPr>
              <w:t>ю</w:t>
            </w:r>
            <w:r w:rsidR="002647D3" w:rsidRPr="00B755AA">
              <w:rPr>
                <w:color w:val="000000" w:themeColor="text1"/>
                <w:sz w:val="24"/>
                <w:szCs w:val="24"/>
              </w:rPr>
              <w:t xml:space="preserve"> нового опыта</w:t>
            </w:r>
            <w:r w:rsidRPr="00B755AA">
              <w:rPr>
                <w:color w:val="000000" w:themeColor="text1"/>
                <w:sz w:val="24"/>
                <w:szCs w:val="24"/>
              </w:rPr>
              <w:t xml:space="preserve"> и реализации модели ранней профориентации</w:t>
            </w:r>
          </w:p>
        </w:tc>
        <w:tc>
          <w:tcPr>
            <w:tcW w:w="2268" w:type="dxa"/>
          </w:tcPr>
          <w:p w14:paraId="115A42FC" w14:textId="4F09C364" w:rsidR="00392B0B" w:rsidRPr="00B755AA" w:rsidRDefault="002647D3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В течени</w:t>
            </w:r>
            <w:r w:rsidR="00761358" w:rsidRPr="00B755AA">
              <w:rPr>
                <w:color w:val="000000" w:themeColor="text1"/>
                <w:sz w:val="24"/>
                <w:szCs w:val="24"/>
              </w:rPr>
              <w:t>и</w:t>
            </w:r>
            <w:r w:rsidRPr="00B755A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14:paraId="4EC88674" w14:textId="77777777" w:rsidR="00392B0B" w:rsidRPr="00B755AA" w:rsidRDefault="002647D3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Сформированность новых профессиональных компетенций</w:t>
            </w:r>
          </w:p>
        </w:tc>
      </w:tr>
      <w:tr w:rsidR="007565A0" w:rsidRPr="00392B0B" w14:paraId="6A60487F" w14:textId="77777777" w:rsidTr="008326CD">
        <w:tc>
          <w:tcPr>
            <w:tcW w:w="704" w:type="dxa"/>
          </w:tcPr>
          <w:p w14:paraId="367E0683" w14:textId="6F18A971" w:rsidR="007565A0" w:rsidRPr="00A47513" w:rsidRDefault="00761358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ACA2C4C" w14:textId="5C90BEC3" w:rsidR="007565A0" w:rsidRPr="00B755AA" w:rsidRDefault="007565A0" w:rsidP="007565A0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755AA">
              <w:rPr>
                <w:color w:val="000000" w:themeColor="text1"/>
                <w:sz w:val="24"/>
                <w:szCs w:val="28"/>
              </w:rPr>
              <w:t>доработ</w:t>
            </w:r>
            <w:r w:rsidRPr="00B755AA">
              <w:rPr>
                <w:color w:val="000000" w:themeColor="text1"/>
                <w:sz w:val="24"/>
                <w:szCs w:val="28"/>
              </w:rPr>
              <w:t>ка</w:t>
            </w:r>
            <w:r w:rsidRPr="00B755AA">
              <w:rPr>
                <w:color w:val="000000" w:themeColor="text1"/>
                <w:sz w:val="24"/>
                <w:szCs w:val="28"/>
              </w:rPr>
              <w:t xml:space="preserve"> нормативно-правов</w:t>
            </w:r>
            <w:r w:rsidR="00761358" w:rsidRPr="00B755AA">
              <w:rPr>
                <w:color w:val="000000" w:themeColor="text1"/>
                <w:sz w:val="24"/>
                <w:szCs w:val="28"/>
              </w:rPr>
              <w:t>ого обеспечения</w:t>
            </w:r>
            <w:r w:rsidRPr="00B755AA">
              <w:rPr>
                <w:color w:val="000000" w:themeColor="text1"/>
                <w:sz w:val="24"/>
                <w:szCs w:val="28"/>
              </w:rPr>
              <w:t xml:space="preserve"> проекта</w:t>
            </w:r>
          </w:p>
          <w:p w14:paraId="1BCCA2B0" w14:textId="77777777" w:rsidR="007565A0" w:rsidRPr="00B755AA" w:rsidRDefault="007565A0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89FE46" w14:textId="55DA44B3" w:rsidR="007565A0" w:rsidRPr="00B755AA" w:rsidRDefault="00761358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</w:tcPr>
          <w:p w14:paraId="0CEC9016" w14:textId="2E73038F" w:rsidR="007565A0" w:rsidRPr="00B755AA" w:rsidRDefault="00761358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Обеспеченность инновационного проекта нормативной документацией</w:t>
            </w:r>
          </w:p>
        </w:tc>
      </w:tr>
      <w:tr w:rsidR="002647D3" w:rsidRPr="00392B0B" w14:paraId="1EBBE649" w14:textId="77777777" w:rsidTr="008326CD">
        <w:tc>
          <w:tcPr>
            <w:tcW w:w="9345" w:type="dxa"/>
            <w:gridSpan w:val="4"/>
          </w:tcPr>
          <w:p w14:paraId="06665447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Практическая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647D3" w:rsidRPr="00392B0B" w14:paraId="5D27AE78" w14:textId="77777777" w:rsidTr="008326CD">
        <w:tc>
          <w:tcPr>
            <w:tcW w:w="704" w:type="dxa"/>
          </w:tcPr>
          <w:p w14:paraId="297E44BB" w14:textId="77777777" w:rsidR="002647D3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6EDEB00" w14:textId="2F34E00F" w:rsidR="002647D3" w:rsidRPr="00B755AA" w:rsidRDefault="00761358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 xml:space="preserve">Представление педагогического опыта реализации проекта в рамках </w:t>
            </w:r>
            <w:r w:rsidR="00B755AA" w:rsidRPr="00B755AA">
              <w:rPr>
                <w:color w:val="000000" w:themeColor="text1"/>
                <w:sz w:val="24"/>
                <w:szCs w:val="24"/>
              </w:rPr>
              <w:t>методических семинаров</w:t>
            </w:r>
            <w:r w:rsidRPr="00B755AA">
              <w:rPr>
                <w:color w:val="000000" w:themeColor="text1"/>
                <w:sz w:val="24"/>
                <w:szCs w:val="24"/>
              </w:rPr>
              <w:t xml:space="preserve"> на базе ДОУ</w:t>
            </w:r>
          </w:p>
        </w:tc>
        <w:tc>
          <w:tcPr>
            <w:tcW w:w="2268" w:type="dxa"/>
          </w:tcPr>
          <w:p w14:paraId="505D4294" w14:textId="05F040CE" w:rsidR="002647D3" w:rsidRPr="00B755AA" w:rsidRDefault="00B755AA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В течении года</w:t>
            </w:r>
            <w:r w:rsidR="00761358" w:rsidRPr="00B755A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24D010F8" w14:textId="0410DD79" w:rsidR="002647D3" w:rsidRPr="00B755AA" w:rsidRDefault="00761358" w:rsidP="00A47513">
            <w:pPr>
              <w:tabs>
                <w:tab w:val="left" w:pos="5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Развитие профессиональных компетенц</w:t>
            </w:r>
            <w:r w:rsidR="00B755AA" w:rsidRPr="00B755AA">
              <w:rPr>
                <w:color w:val="000000" w:themeColor="text1"/>
                <w:sz w:val="24"/>
                <w:szCs w:val="24"/>
              </w:rPr>
              <w:t>ий педагогов ДОУ</w:t>
            </w:r>
          </w:p>
        </w:tc>
      </w:tr>
      <w:tr w:rsidR="002647D3" w:rsidRPr="00392B0B" w14:paraId="1FEB4D35" w14:textId="77777777" w:rsidTr="008326CD">
        <w:tc>
          <w:tcPr>
            <w:tcW w:w="9345" w:type="dxa"/>
            <w:gridSpan w:val="4"/>
          </w:tcPr>
          <w:p w14:paraId="2E4ECBC0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Методическая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2647D3" w:rsidRPr="00392B0B" w14:paraId="7315C258" w14:textId="77777777" w:rsidTr="008326CD">
        <w:tc>
          <w:tcPr>
            <w:tcW w:w="704" w:type="dxa"/>
          </w:tcPr>
          <w:p w14:paraId="20FDB688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  <w:p w14:paraId="405055CD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4F85D81" w14:textId="7DF8E6D6" w:rsidR="002647D3" w:rsidRPr="00B755AA" w:rsidRDefault="002647D3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Доработка дополнительн</w:t>
            </w:r>
            <w:r w:rsidR="00B755AA" w:rsidRPr="00B755AA">
              <w:rPr>
                <w:color w:val="000000" w:themeColor="text1"/>
                <w:sz w:val="24"/>
                <w:szCs w:val="24"/>
              </w:rPr>
              <w:t>ой</w:t>
            </w:r>
            <w:r w:rsidRPr="00B755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B755AA" w:rsidRPr="00B755AA">
              <w:rPr>
                <w:color w:val="000000" w:themeColor="text1"/>
                <w:sz w:val="24"/>
                <w:szCs w:val="24"/>
              </w:rPr>
              <w:t>образовательной программы «</w:t>
            </w:r>
            <w:proofErr w:type="spellStart"/>
            <w:r w:rsidR="00B755AA" w:rsidRPr="00B755AA">
              <w:rPr>
                <w:color w:val="000000" w:themeColor="text1"/>
                <w:sz w:val="24"/>
                <w:szCs w:val="24"/>
              </w:rPr>
              <w:t>Маркетоша</w:t>
            </w:r>
            <w:proofErr w:type="spellEnd"/>
            <w:r w:rsidR="00B755AA" w:rsidRPr="00B755AA">
              <w:rPr>
                <w:color w:val="000000" w:themeColor="text1"/>
                <w:sz w:val="24"/>
                <w:szCs w:val="24"/>
              </w:rPr>
              <w:t>»</w:t>
            </w:r>
          </w:p>
          <w:p w14:paraId="27281B5F" w14:textId="77777777" w:rsidR="002647D3" w:rsidRPr="00B755AA" w:rsidRDefault="002647D3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AEC881" w14:textId="77777777" w:rsidR="002647D3" w:rsidRPr="00B755AA" w:rsidRDefault="002647D3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январь – март</w:t>
            </w:r>
          </w:p>
          <w:p w14:paraId="744ED128" w14:textId="77777777" w:rsidR="002647D3" w:rsidRPr="00B755AA" w:rsidRDefault="002647D3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EBAD2A3" w14:textId="77777777" w:rsidR="002647D3" w:rsidRPr="00B755AA" w:rsidRDefault="002647D3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02F684B" w14:textId="77777777" w:rsidR="002647D3" w:rsidRPr="00B755AA" w:rsidRDefault="002647D3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5C0DE1D" w14:textId="77777777" w:rsidR="002647D3" w:rsidRPr="00B755AA" w:rsidRDefault="002647D3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Обеспеченность методическим сопровождением проекта</w:t>
            </w:r>
          </w:p>
        </w:tc>
      </w:tr>
      <w:tr w:rsidR="00BD2C1E" w:rsidRPr="00392B0B" w14:paraId="1139F7CF" w14:textId="77777777" w:rsidTr="008326CD">
        <w:tc>
          <w:tcPr>
            <w:tcW w:w="704" w:type="dxa"/>
          </w:tcPr>
          <w:p w14:paraId="3952D33D" w14:textId="214CF531" w:rsidR="00BD2C1E" w:rsidRPr="00A47513" w:rsidRDefault="00B755AA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97E9A5C" w14:textId="77777777" w:rsidR="00BD2C1E" w:rsidRPr="00B755AA" w:rsidRDefault="00BD2C1E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Проведение индивидуальных консультаций для педагогов детского сада</w:t>
            </w:r>
          </w:p>
        </w:tc>
        <w:tc>
          <w:tcPr>
            <w:tcW w:w="2268" w:type="dxa"/>
          </w:tcPr>
          <w:p w14:paraId="48F49509" w14:textId="77777777" w:rsidR="00BD2C1E" w:rsidRPr="00B755AA" w:rsidRDefault="00BD2C1E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  <w:vMerge w:val="restart"/>
          </w:tcPr>
          <w:p w14:paraId="6A065D66" w14:textId="658538B9" w:rsidR="00BD2C1E" w:rsidRPr="00B755AA" w:rsidRDefault="00B755AA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Повышение профессиональных компетенций педагогов детского сада. Обеспечение психологической комфортности родителей, привлечение мотивированных родителей к совместной реализации иннова</w:t>
            </w:r>
            <w:bookmarkStart w:id="0" w:name="_GoBack"/>
            <w:bookmarkEnd w:id="0"/>
            <w:r w:rsidRPr="00B755AA">
              <w:rPr>
                <w:color w:val="000000" w:themeColor="text1"/>
                <w:sz w:val="24"/>
                <w:szCs w:val="24"/>
              </w:rPr>
              <w:t>ционного проекта.</w:t>
            </w:r>
          </w:p>
        </w:tc>
      </w:tr>
      <w:tr w:rsidR="00BD2C1E" w:rsidRPr="00392B0B" w14:paraId="4B611222" w14:textId="77777777" w:rsidTr="008326CD">
        <w:tc>
          <w:tcPr>
            <w:tcW w:w="704" w:type="dxa"/>
          </w:tcPr>
          <w:p w14:paraId="77E48D4C" w14:textId="2F7C4CDE" w:rsidR="00BD2C1E" w:rsidRPr="00A47513" w:rsidRDefault="00B755AA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60D994B" w14:textId="77777777" w:rsidR="00BD2C1E" w:rsidRPr="00B755AA" w:rsidRDefault="00BD2C1E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Проведение Дня открытых дверей для родителей воспитанников</w:t>
            </w:r>
          </w:p>
        </w:tc>
        <w:tc>
          <w:tcPr>
            <w:tcW w:w="2268" w:type="dxa"/>
          </w:tcPr>
          <w:p w14:paraId="22BE8F51" w14:textId="5318C2BA" w:rsidR="00BD2C1E" w:rsidRPr="00B755AA" w:rsidRDefault="00B755AA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5AA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29" w:type="dxa"/>
            <w:vMerge/>
          </w:tcPr>
          <w:p w14:paraId="038CCB54" w14:textId="77777777" w:rsidR="00BD2C1E" w:rsidRPr="00B755AA" w:rsidRDefault="00BD2C1E" w:rsidP="00A475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2C1E" w:rsidRPr="00392B0B" w14:paraId="61B898F6" w14:textId="77777777" w:rsidTr="008326CD">
        <w:tc>
          <w:tcPr>
            <w:tcW w:w="9345" w:type="dxa"/>
            <w:gridSpan w:val="4"/>
          </w:tcPr>
          <w:p w14:paraId="66017A2A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Трансляционная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7453B" w:rsidRPr="00392B0B" w14:paraId="726DACAA" w14:textId="77777777" w:rsidTr="008326CD">
        <w:tc>
          <w:tcPr>
            <w:tcW w:w="704" w:type="dxa"/>
          </w:tcPr>
          <w:p w14:paraId="01D1114D" w14:textId="5E6B3869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C917B15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Проведение семинара для педагогов </w:t>
            </w:r>
            <w:proofErr w:type="spellStart"/>
            <w:r w:rsidRPr="00A47513">
              <w:rPr>
                <w:sz w:val="24"/>
                <w:szCs w:val="24"/>
              </w:rPr>
              <w:t>Тимашевского</w:t>
            </w:r>
            <w:proofErr w:type="spellEnd"/>
            <w:r w:rsidRPr="00A47513">
              <w:rPr>
                <w:sz w:val="24"/>
                <w:szCs w:val="24"/>
              </w:rPr>
              <w:t xml:space="preserve"> района</w:t>
            </w:r>
          </w:p>
          <w:p w14:paraId="042BB2BF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1B74F2E6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72D28" w14:textId="4B6699F7" w:rsidR="00D7453B" w:rsidRPr="00A47513" w:rsidRDefault="00B755AA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72AC3BEF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548428F3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6D23C61F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107476EB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5F02DF53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0C3E57B6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14:paraId="4EB78B73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Диссеминация опыта как возможность сотрудничества и, как следствие, </w:t>
            </w:r>
            <w:proofErr w:type="spellStart"/>
            <w:r w:rsidRPr="00A47513">
              <w:rPr>
                <w:sz w:val="24"/>
                <w:szCs w:val="24"/>
              </w:rPr>
              <w:t>взимообучения</w:t>
            </w:r>
            <w:proofErr w:type="spellEnd"/>
            <w:r w:rsidRPr="00A47513">
              <w:rPr>
                <w:sz w:val="24"/>
                <w:szCs w:val="24"/>
              </w:rPr>
              <w:t xml:space="preserve"> и развития инновационной деятельности.</w:t>
            </w:r>
          </w:p>
        </w:tc>
      </w:tr>
      <w:tr w:rsidR="00D7453B" w:rsidRPr="00392B0B" w14:paraId="5E4F04D4" w14:textId="77777777" w:rsidTr="008326CD">
        <w:tc>
          <w:tcPr>
            <w:tcW w:w="704" w:type="dxa"/>
          </w:tcPr>
          <w:p w14:paraId="7485F98E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2C3A9E8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Оптимизация ресурса сайта детского сада для доступности использования материалов по инновационной деятельности</w:t>
            </w:r>
          </w:p>
          <w:p w14:paraId="375A03B8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8CE7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829" w:type="dxa"/>
            <w:vMerge/>
          </w:tcPr>
          <w:p w14:paraId="21233257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A81E4F" w:rsidRPr="00392B0B" w14:paraId="05018B03" w14:textId="77777777" w:rsidTr="008326CD">
        <w:tc>
          <w:tcPr>
            <w:tcW w:w="704" w:type="dxa"/>
          </w:tcPr>
          <w:p w14:paraId="351A5993" w14:textId="273EB54D" w:rsidR="00A81E4F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EEB3CE9" w14:textId="2BC3C2A9" w:rsidR="00A81E4F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фестиваля для педагогов </w:t>
            </w:r>
            <w:proofErr w:type="spellStart"/>
            <w:r>
              <w:rPr>
                <w:sz w:val="24"/>
                <w:szCs w:val="24"/>
              </w:rPr>
              <w:t>Тимашевского</w:t>
            </w:r>
            <w:proofErr w:type="spellEnd"/>
            <w:r>
              <w:rPr>
                <w:sz w:val="24"/>
                <w:szCs w:val="24"/>
              </w:rPr>
              <w:t xml:space="preserve"> района и Краснодарского края</w:t>
            </w:r>
          </w:p>
        </w:tc>
        <w:tc>
          <w:tcPr>
            <w:tcW w:w="2268" w:type="dxa"/>
          </w:tcPr>
          <w:p w14:paraId="318C9A30" w14:textId="20299346" w:rsidR="00A81E4F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29" w:type="dxa"/>
            <w:vMerge/>
          </w:tcPr>
          <w:p w14:paraId="7A03F601" w14:textId="77777777" w:rsidR="00A81E4F" w:rsidRPr="00A47513" w:rsidRDefault="00A81E4F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14:paraId="00A205BE" w14:textId="77777777" w:rsidTr="008326CD">
        <w:tc>
          <w:tcPr>
            <w:tcW w:w="704" w:type="dxa"/>
          </w:tcPr>
          <w:p w14:paraId="18790EF6" w14:textId="383275C3" w:rsidR="004D251C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A46676A" w14:textId="7240C363" w:rsidR="004D251C" w:rsidRPr="00A47513" w:rsidRDefault="004D251C" w:rsidP="00292218">
            <w:pPr>
              <w:jc w:val="center"/>
              <w:rPr>
                <w:color w:val="FF0000"/>
                <w:sz w:val="24"/>
                <w:szCs w:val="24"/>
              </w:rPr>
            </w:pPr>
            <w:r w:rsidRPr="004D251C">
              <w:rPr>
                <w:sz w:val="24"/>
                <w:szCs w:val="24"/>
              </w:rPr>
              <w:t>Участие в научно-практическ</w:t>
            </w:r>
            <w:r w:rsidR="00292218">
              <w:rPr>
                <w:sz w:val="24"/>
                <w:szCs w:val="24"/>
              </w:rPr>
              <w:t>их</w:t>
            </w:r>
            <w:r w:rsidRPr="004D251C">
              <w:rPr>
                <w:sz w:val="24"/>
                <w:szCs w:val="24"/>
              </w:rPr>
              <w:t xml:space="preserve"> конференци</w:t>
            </w:r>
            <w:r w:rsidR="00292218">
              <w:rPr>
                <w:sz w:val="24"/>
                <w:szCs w:val="24"/>
              </w:rPr>
              <w:t>ях, семинарах.</w:t>
            </w:r>
          </w:p>
        </w:tc>
        <w:tc>
          <w:tcPr>
            <w:tcW w:w="2268" w:type="dxa"/>
          </w:tcPr>
          <w:p w14:paraId="49F9F12C" w14:textId="5512DD4D" w:rsidR="004D251C" w:rsidRPr="00A47513" w:rsidRDefault="00292218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декабрь</w:t>
            </w:r>
          </w:p>
          <w:p w14:paraId="14A61082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41D417CE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14:paraId="66D7918F" w14:textId="77777777" w:rsidTr="008326CD">
        <w:tc>
          <w:tcPr>
            <w:tcW w:w="704" w:type="dxa"/>
          </w:tcPr>
          <w:p w14:paraId="62C2FD93" w14:textId="61A77C90" w:rsidR="004D251C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D86C90B" w14:textId="77777777" w:rsidR="004D251C" w:rsidRPr="004D251C" w:rsidRDefault="004D251C" w:rsidP="00A47513">
            <w:pPr>
              <w:jc w:val="center"/>
              <w:rPr>
                <w:sz w:val="24"/>
                <w:szCs w:val="24"/>
              </w:rPr>
            </w:pPr>
            <w:r w:rsidRPr="004D251C">
              <w:rPr>
                <w:sz w:val="24"/>
                <w:szCs w:val="24"/>
              </w:rPr>
              <w:t>Публикации материалов из опыта работы</w:t>
            </w:r>
          </w:p>
          <w:p w14:paraId="66DB8BBA" w14:textId="77777777" w:rsidR="004D251C" w:rsidRPr="00A47513" w:rsidRDefault="004D251C" w:rsidP="00A475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C4B98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Сентябрь - декабрь</w:t>
            </w:r>
          </w:p>
          <w:p w14:paraId="143CC4B6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7A534052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14:paraId="24A7A916" w14:textId="77777777" w:rsidTr="00785157">
        <w:trPr>
          <w:trHeight w:val="1104"/>
        </w:trPr>
        <w:tc>
          <w:tcPr>
            <w:tcW w:w="704" w:type="dxa"/>
          </w:tcPr>
          <w:p w14:paraId="76F7F9E1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  <w:p w14:paraId="223A3243" w14:textId="6ED1BAD8" w:rsidR="004D251C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DA70231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B0BE112" w14:textId="77777777" w:rsidR="004D251C" w:rsidRPr="00A47513" w:rsidRDefault="004D251C" w:rsidP="00A47513">
            <w:pPr>
              <w:jc w:val="center"/>
              <w:rPr>
                <w:color w:val="FF0000"/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Организация взаимодействия на договорной основе по горизонтали и вертикали в структуре уровней образования.</w:t>
            </w:r>
          </w:p>
        </w:tc>
        <w:tc>
          <w:tcPr>
            <w:tcW w:w="2268" w:type="dxa"/>
          </w:tcPr>
          <w:p w14:paraId="11C6767D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  <w:vMerge/>
          </w:tcPr>
          <w:p w14:paraId="05BC5222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14:paraId="374D6519" w14:textId="77777777" w:rsidTr="00D7453B">
        <w:trPr>
          <w:trHeight w:val="866"/>
        </w:trPr>
        <w:tc>
          <w:tcPr>
            <w:tcW w:w="704" w:type="dxa"/>
          </w:tcPr>
          <w:p w14:paraId="4F0E7673" w14:textId="51377A69" w:rsidR="004D251C" w:rsidRPr="00A47513" w:rsidRDefault="00A81E4F" w:rsidP="004D2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14:paraId="78E30239" w14:textId="77777777" w:rsidR="004D251C" w:rsidRPr="00A47513" w:rsidRDefault="004D251C" w:rsidP="004D251C">
            <w:pPr>
              <w:jc w:val="center"/>
              <w:rPr>
                <w:color w:val="FF0000"/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Соглашения с социальными партнерами реализации проекта</w:t>
            </w:r>
          </w:p>
        </w:tc>
        <w:tc>
          <w:tcPr>
            <w:tcW w:w="2268" w:type="dxa"/>
          </w:tcPr>
          <w:p w14:paraId="37D94CDA" w14:textId="77777777" w:rsidR="004D251C" w:rsidRPr="00A47513" w:rsidRDefault="004D251C" w:rsidP="004D251C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829" w:type="dxa"/>
          </w:tcPr>
          <w:p w14:paraId="266622AF" w14:textId="77777777" w:rsidR="004D251C" w:rsidRPr="00A47513" w:rsidRDefault="004D251C" w:rsidP="004D251C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Расширение сетевого взаимодействия</w:t>
            </w:r>
          </w:p>
        </w:tc>
      </w:tr>
    </w:tbl>
    <w:p w14:paraId="2F2C3B89" w14:textId="77777777"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4CD3C" w14:textId="77777777"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2072682A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условны. </w:t>
      </w:r>
    </w:p>
    <w:p w14:paraId="6012E647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14:paraId="50191586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14:paraId="6D5B8673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14:paraId="6B41E2A2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педколлектива.</w:t>
      </w:r>
    </w:p>
    <w:p w14:paraId="59A0609A" w14:textId="77777777"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09B3" w14:textId="77777777" w:rsidR="003A09E3" w:rsidRDefault="003A09E3" w:rsidP="00701F69">
      <w:pPr>
        <w:spacing w:after="0" w:line="240" w:lineRule="auto"/>
      </w:pPr>
      <w:r>
        <w:separator/>
      </w:r>
    </w:p>
  </w:endnote>
  <w:endnote w:type="continuationSeparator" w:id="0">
    <w:p w14:paraId="5CDB4940" w14:textId="77777777" w:rsidR="003A09E3" w:rsidRDefault="003A09E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790268"/>
      <w:docPartObj>
        <w:docPartGallery w:val="Page Numbers (Bottom of Page)"/>
        <w:docPartUnique/>
      </w:docPartObj>
    </w:sdtPr>
    <w:sdtEndPr/>
    <w:sdtContent>
      <w:p w14:paraId="005E2376" w14:textId="77777777"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B0B">
          <w:rPr>
            <w:noProof/>
          </w:rPr>
          <w:t>2</w:t>
        </w:r>
        <w:r>
          <w:fldChar w:fldCharType="end"/>
        </w:r>
      </w:p>
    </w:sdtContent>
  </w:sdt>
  <w:p w14:paraId="36831A05" w14:textId="77777777"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04AB" w14:textId="77777777" w:rsidR="003A09E3" w:rsidRDefault="003A09E3" w:rsidP="00701F69">
      <w:pPr>
        <w:spacing w:after="0" w:line="240" w:lineRule="auto"/>
      </w:pPr>
      <w:r>
        <w:separator/>
      </w:r>
    </w:p>
  </w:footnote>
  <w:footnote w:type="continuationSeparator" w:id="0">
    <w:p w14:paraId="36E546B2" w14:textId="77777777" w:rsidR="003A09E3" w:rsidRDefault="003A09E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F5ADC"/>
    <w:rsid w:val="000F6447"/>
    <w:rsid w:val="00110851"/>
    <w:rsid w:val="00137DD4"/>
    <w:rsid w:val="00147B96"/>
    <w:rsid w:val="0015121B"/>
    <w:rsid w:val="001B0CC9"/>
    <w:rsid w:val="001F2A1A"/>
    <w:rsid w:val="00206020"/>
    <w:rsid w:val="00213C74"/>
    <w:rsid w:val="002510B6"/>
    <w:rsid w:val="0025533F"/>
    <w:rsid w:val="002647D3"/>
    <w:rsid w:val="002770AC"/>
    <w:rsid w:val="00292218"/>
    <w:rsid w:val="002B28FD"/>
    <w:rsid w:val="002B3B09"/>
    <w:rsid w:val="002F1680"/>
    <w:rsid w:val="00315BFD"/>
    <w:rsid w:val="00337ACC"/>
    <w:rsid w:val="003838EC"/>
    <w:rsid w:val="00392B0B"/>
    <w:rsid w:val="003978E9"/>
    <w:rsid w:val="003A09E3"/>
    <w:rsid w:val="00444DF7"/>
    <w:rsid w:val="00476CE9"/>
    <w:rsid w:val="00477626"/>
    <w:rsid w:val="004B4BDC"/>
    <w:rsid w:val="004C268F"/>
    <w:rsid w:val="004D251C"/>
    <w:rsid w:val="004E5816"/>
    <w:rsid w:val="004E7EF6"/>
    <w:rsid w:val="00522AF4"/>
    <w:rsid w:val="005872A6"/>
    <w:rsid w:val="005A0931"/>
    <w:rsid w:val="005C039D"/>
    <w:rsid w:val="005E141C"/>
    <w:rsid w:val="005E45B6"/>
    <w:rsid w:val="00602C2D"/>
    <w:rsid w:val="00634BAC"/>
    <w:rsid w:val="00650637"/>
    <w:rsid w:val="00654572"/>
    <w:rsid w:val="00684E49"/>
    <w:rsid w:val="006A6062"/>
    <w:rsid w:val="006B25D4"/>
    <w:rsid w:val="006C222A"/>
    <w:rsid w:val="00701F69"/>
    <w:rsid w:val="007359B0"/>
    <w:rsid w:val="007565A0"/>
    <w:rsid w:val="00761358"/>
    <w:rsid w:val="00784105"/>
    <w:rsid w:val="007A6AE1"/>
    <w:rsid w:val="007B6971"/>
    <w:rsid w:val="007C3EBC"/>
    <w:rsid w:val="007E6743"/>
    <w:rsid w:val="00880EEF"/>
    <w:rsid w:val="00893BD5"/>
    <w:rsid w:val="008D0E24"/>
    <w:rsid w:val="00985557"/>
    <w:rsid w:val="00986545"/>
    <w:rsid w:val="009E33BE"/>
    <w:rsid w:val="00A47513"/>
    <w:rsid w:val="00A81E4F"/>
    <w:rsid w:val="00A82F5F"/>
    <w:rsid w:val="00AB6575"/>
    <w:rsid w:val="00B41EFE"/>
    <w:rsid w:val="00B755AA"/>
    <w:rsid w:val="00B817C3"/>
    <w:rsid w:val="00B930A9"/>
    <w:rsid w:val="00BC04FA"/>
    <w:rsid w:val="00BD2C1E"/>
    <w:rsid w:val="00BD649B"/>
    <w:rsid w:val="00C24FFC"/>
    <w:rsid w:val="00C2619D"/>
    <w:rsid w:val="00C44717"/>
    <w:rsid w:val="00C473EC"/>
    <w:rsid w:val="00C861DC"/>
    <w:rsid w:val="00C96480"/>
    <w:rsid w:val="00CE2974"/>
    <w:rsid w:val="00D03541"/>
    <w:rsid w:val="00D25DB6"/>
    <w:rsid w:val="00D26888"/>
    <w:rsid w:val="00D7453B"/>
    <w:rsid w:val="00D94F21"/>
    <w:rsid w:val="00E8201C"/>
    <w:rsid w:val="00EC15AD"/>
    <w:rsid w:val="00EC4BDE"/>
    <w:rsid w:val="00EC7437"/>
    <w:rsid w:val="00EF2DD7"/>
    <w:rsid w:val="00F41CE7"/>
    <w:rsid w:val="00F902A7"/>
    <w:rsid w:val="00FD48C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64F1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text">
    <w:name w:val="toctext"/>
    <w:basedOn w:val="a0"/>
    <w:rsid w:val="0015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Администратор</cp:lastModifiedBy>
  <cp:revision>2</cp:revision>
  <cp:lastPrinted>2019-01-17T08:17:00Z</cp:lastPrinted>
  <dcterms:created xsi:type="dcterms:W3CDTF">2021-01-19T04:00:00Z</dcterms:created>
  <dcterms:modified xsi:type="dcterms:W3CDTF">2021-01-19T04:00:00Z</dcterms:modified>
</cp:coreProperties>
</file>