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69" w:rsidRDefault="00B40C69" w:rsidP="00B40C69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образования, науки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молодёжной политики </w:t>
      </w:r>
    </w:p>
    <w:p w:rsidR="00B40C69" w:rsidRPr="00B40C69" w:rsidRDefault="00B40C69" w:rsidP="00B40C69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Краснодарского края Институт развития образования Краснодарского края</w:t>
      </w:r>
    </w:p>
    <w:p w:rsidR="00B40C69" w:rsidRPr="00B40C69" w:rsidRDefault="00B40C69" w:rsidP="00B40C69">
      <w:pPr>
        <w:spacing w:line="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ind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 лицей № 48 имени</w:t>
      </w:r>
    </w:p>
    <w:p w:rsidR="00B40C69" w:rsidRPr="00B40C69" w:rsidRDefault="00B40C69" w:rsidP="00B40C69">
      <w:pPr>
        <w:ind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Александра Васильевича Суворова</w:t>
      </w:r>
    </w:p>
    <w:p w:rsidR="00B40C69" w:rsidRPr="00B40C69" w:rsidRDefault="00B40C69" w:rsidP="00B40C69">
      <w:pPr>
        <w:ind w:right="-699"/>
        <w:jc w:val="center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32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B40C69">
      <w:pPr>
        <w:ind w:left="3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 ОТЧЁТ</w:t>
      </w:r>
    </w:p>
    <w:p w:rsidR="00B40C69" w:rsidRPr="00B40C69" w:rsidRDefault="00B40C69" w:rsidP="00B40C6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краевой инновационной площадки</w:t>
      </w:r>
    </w:p>
    <w:p w:rsidR="00B40C69" w:rsidRPr="00761C20" w:rsidRDefault="00761C20" w:rsidP="00761C20">
      <w:pPr>
        <w:spacing w:line="33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20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</w:p>
    <w:p w:rsidR="00B40C69" w:rsidRDefault="00B40C69" w:rsidP="00B40C69">
      <w:pPr>
        <w:ind w:right="-279"/>
        <w:jc w:val="right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B40C69">
      <w:pPr>
        <w:ind w:right="-279"/>
        <w:jc w:val="right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B40C69">
      <w:pPr>
        <w:ind w:right="-279"/>
        <w:jc w:val="right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ind w:right="-279"/>
        <w:jc w:val="right"/>
        <w:rPr>
          <w:rFonts w:ascii="Times New Roman" w:hAnsi="Times New Roman" w:cs="Times New Roman"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проекта в ОО:</w:t>
      </w:r>
    </w:p>
    <w:p w:rsidR="00B40C69" w:rsidRPr="00B40C69" w:rsidRDefault="00B40C69" w:rsidP="00B40C69">
      <w:pPr>
        <w:spacing w:line="6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Default="00B40C69" w:rsidP="00B40C69">
      <w:pPr>
        <w:spacing w:line="265" w:lineRule="auto"/>
        <w:ind w:right="-27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Гайдук Татьяна Алексеевна, </w:t>
      </w:r>
    </w:p>
    <w:p w:rsidR="00B40C69" w:rsidRPr="00B40C69" w:rsidRDefault="00B40C69" w:rsidP="00B40C69">
      <w:pPr>
        <w:spacing w:line="265" w:lineRule="auto"/>
        <w:ind w:right="-27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B40C69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лицей № 48 им. А.В. Суворова</w:t>
      </w:r>
    </w:p>
    <w:p w:rsidR="00B40C69" w:rsidRPr="00B40C69" w:rsidRDefault="00B40C69" w:rsidP="00B40C69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0C69" w:rsidRPr="00B40C69" w:rsidRDefault="00B40C69" w:rsidP="00B40C69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366" w:rsidRDefault="00B40C69" w:rsidP="00B4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69">
        <w:rPr>
          <w:rFonts w:ascii="Times New Roman" w:hAnsi="Times New Roman" w:cs="Times New Roman"/>
          <w:b/>
          <w:sz w:val="28"/>
          <w:szCs w:val="28"/>
        </w:rPr>
        <w:t>Краснодар, 2020</w:t>
      </w:r>
    </w:p>
    <w:p w:rsidR="00761C20" w:rsidRDefault="00761C20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br w:type="page"/>
      </w:r>
    </w:p>
    <w:p w:rsidR="00761C20" w:rsidRPr="00761C20" w:rsidRDefault="00761C20" w:rsidP="00761C20">
      <w:pPr>
        <w:pStyle w:val="11"/>
        <w:ind w:left="177" w:right="175" w:firstLine="0"/>
        <w:jc w:val="center"/>
      </w:pPr>
      <w:r w:rsidRPr="00761C20">
        <w:lastRenderedPageBreak/>
        <w:t>ОТЧЕТ</w:t>
      </w:r>
    </w:p>
    <w:p w:rsidR="00761C20" w:rsidRPr="00761C20" w:rsidRDefault="00761C20" w:rsidP="00761C20">
      <w:pPr>
        <w:spacing w:before="163"/>
        <w:ind w:left="176" w:right="175"/>
        <w:jc w:val="center"/>
        <w:rPr>
          <w:rFonts w:ascii="Times New Roman" w:hAnsi="Times New Roman" w:cs="Times New Roman"/>
          <w:b/>
          <w:sz w:val="28"/>
        </w:rPr>
      </w:pPr>
      <w:r w:rsidRPr="00761C20">
        <w:rPr>
          <w:rFonts w:ascii="Times New Roman" w:hAnsi="Times New Roman" w:cs="Times New Roman"/>
          <w:b/>
          <w:sz w:val="28"/>
        </w:rPr>
        <w:t>О РЕАЛИЗАЦИИ ПРОЕКТА</w:t>
      </w:r>
    </w:p>
    <w:p w:rsidR="00761C20" w:rsidRPr="00761C20" w:rsidRDefault="00761C20" w:rsidP="00761C20">
      <w:pPr>
        <w:spacing w:before="161"/>
        <w:ind w:left="174" w:right="175"/>
        <w:jc w:val="center"/>
        <w:rPr>
          <w:rFonts w:ascii="Times New Roman" w:hAnsi="Times New Roman" w:cs="Times New Roman"/>
          <w:b/>
          <w:sz w:val="28"/>
        </w:rPr>
      </w:pPr>
      <w:r w:rsidRPr="00761C20"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761C20" w:rsidRPr="00761C20" w:rsidRDefault="00761C20" w:rsidP="00761C20">
      <w:pPr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20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</w:p>
    <w:p w:rsidR="00B40C69" w:rsidRDefault="00B40C69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072C">
        <w:rPr>
          <w:rFonts w:ascii="Times New Roman" w:hAnsi="Times New Roman" w:cs="Times New Roman"/>
          <w:b/>
          <w:sz w:val="28"/>
          <w:szCs w:val="28"/>
        </w:rPr>
        <w:t>. Паспортная информация</w:t>
      </w:r>
    </w:p>
    <w:p w:rsidR="00B40C69" w:rsidRDefault="00B40C69" w:rsidP="00B40C69">
      <w:pPr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Юридическое название учреждения (организации) </w:t>
      </w:r>
      <w:r w:rsidRPr="00B40C6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</w:r>
    </w:p>
    <w:p w:rsidR="00B40C69" w:rsidRDefault="00B40C69" w:rsidP="00B40C69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Учредитель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4ABC">
        <w:rPr>
          <w:rFonts w:ascii="Times New Roman" w:hAnsi="Times New Roman" w:cs="Times New Roman"/>
          <w:sz w:val="28"/>
          <w:szCs w:val="28"/>
        </w:rPr>
        <w:t>А</w:t>
      </w:r>
      <w:r w:rsidR="00494ABC" w:rsidRPr="00494ABC">
        <w:rPr>
          <w:rFonts w:ascii="Times New Roman" w:hAnsi="Times New Roman" w:cs="Times New Roman"/>
          <w:sz w:val="28"/>
          <w:szCs w:val="28"/>
        </w:rPr>
        <w:t>дминистраци</w:t>
      </w:r>
      <w:r w:rsidR="00494ABC">
        <w:rPr>
          <w:rFonts w:ascii="Times New Roman" w:hAnsi="Times New Roman" w:cs="Times New Roman"/>
          <w:sz w:val="28"/>
          <w:szCs w:val="28"/>
        </w:rPr>
        <w:t>я</w:t>
      </w:r>
      <w:r w:rsidR="00494ABC" w:rsidRPr="00494A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</w:p>
    <w:p w:rsidR="00494ABC" w:rsidRDefault="00494ABC" w:rsidP="00B40C69">
      <w:pPr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BC">
        <w:rPr>
          <w:rFonts w:ascii="Times New Roman" w:hAnsi="Times New Roman" w:cs="Times New Roman"/>
          <w:b/>
          <w:sz w:val="28"/>
          <w:szCs w:val="28"/>
        </w:rPr>
        <w:t>3 Юридический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ABC">
        <w:rPr>
          <w:rFonts w:ascii="Times New Roman" w:hAnsi="Times New Roman" w:cs="Times New Roman"/>
          <w:sz w:val="28"/>
          <w:szCs w:val="28"/>
          <w:shd w:val="clear" w:color="auto" w:fill="FFFFFF"/>
        </w:rPr>
        <w:t>350063 г. Краснодар, ул. Красноармейская, дом 2</w:t>
      </w:r>
    </w:p>
    <w:p w:rsidR="00494ABC" w:rsidRDefault="00494ABC" w:rsidP="00B40C69">
      <w:pPr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ФИО руководителя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Гайдук Татьяна Алексеевна</w:t>
      </w:r>
    </w:p>
    <w:p w:rsidR="00494ABC" w:rsidRDefault="00494ABC" w:rsidP="00B40C69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Телефон, факс, </w:t>
      </w:r>
      <w:r w:rsidRPr="00494ABC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е-mail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</w:t>
      </w:r>
      <w:r w:rsidRPr="00494ABC">
        <w:rPr>
          <w:rFonts w:ascii="Times New Roman" w:hAnsi="Times New Roman" w:cs="Times New Roman"/>
          <w:sz w:val="28"/>
          <w:szCs w:val="28"/>
        </w:rPr>
        <w:t xml:space="preserve">+7 (861) 268-52-44, </w:t>
      </w:r>
      <w:hyperlink r:id="rId7" w:history="1">
        <w:r w:rsidRPr="00494ABC">
          <w:rPr>
            <w:rFonts w:ascii="Times New Roman" w:hAnsi="Times New Roman" w:cs="Times New Roman"/>
            <w:sz w:val="28"/>
            <w:szCs w:val="28"/>
          </w:rPr>
          <w:t>school48@kubannet.ru</w:t>
        </w:r>
      </w:hyperlink>
    </w:p>
    <w:p w:rsidR="00494ABC" w:rsidRDefault="00494ABC" w:rsidP="00B40C69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94ABC">
        <w:rPr>
          <w:rFonts w:ascii="Times New Roman" w:hAnsi="Times New Roman" w:cs="Times New Roman"/>
          <w:b/>
          <w:sz w:val="28"/>
          <w:szCs w:val="28"/>
        </w:rPr>
        <w:t>6. Сайт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494A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http://school48suvorov.ru/</w:t>
        </w:r>
      </w:hyperlink>
    </w:p>
    <w:p w:rsidR="00494ABC" w:rsidRDefault="00494ABC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BC">
        <w:rPr>
          <w:rFonts w:ascii="Times New Roman" w:hAnsi="Times New Roman" w:cs="Times New Roman"/>
          <w:b/>
          <w:sz w:val="28"/>
          <w:szCs w:val="28"/>
        </w:rPr>
        <w:t xml:space="preserve">7. Активная ссылка на раздел сайта, посвящённый проекту, где размещены изданные инновационные продукты в формате чтения </w:t>
      </w:r>
    </w:p>
    <w:p w:rsidR="00EA1C1A" w:rsidRPr="00EA1C1A" w:rsidRDefault="00EA1C1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EA1C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http://school48suvorov.ru/files/Doc/innava/</w:t>
        </w:r>
      </w:hyperlink>
    </w:p>
    <w:p w:rsidR="00494ABC" w:rsidRDefault="00494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4ABC" w:rsidRPr="00494ABC" w:rsidRDefault="00494ABC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94ABC">
        <w:rPr>
          <w:rFonts w:ascii="Times New Roman" w:hAnsi="Times New Roman" w:cs="Times New Roman"/>
          <w:b/>
          <w:sz w:val="28"/>
          <w:szCs w:val="28"/>
        </w:rPr>
        <w:t>. Отчёт</w:t>
      </w:r>
    </w:p>
    <w:p w:rsidR="001F0A41" w:rsidRDefault="00494ABC" w:rsidP="001F0A41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Тема проекта. Цель, задачи, инновационность</w:t>
      </w:r>
    </w:p>
    <w:p w:rsidR="00761C20" w:rsidRDefault="00B554EA" w:rsidP="00761C20">
      <w:pPr>
        <w:pStyle w:val="a7"/>
        <w:spacing w:line="360" w:lineRule="auto"/>
        <w:ind w:left="-284" w:right="108" w:firstLine="0"/>
      </w:pPr>
      <w:r>
        <w:rPr>
          <w:color w:val="000000"/>
        </w:rPr>
        <w:tab/>
      </w:r>
      <w:r w:rsidR="00761C20">
        <w:t>В Стратегии инновационного развития Российской Федерации на период до 2020 года особое внимание уделяется развитию и внедрению инноваций в программе модернизации российской экономики, в первую очередь в сфере техники и технологий. В России решение проблем качества инженерно-технического образования и подготовки инновационных кадров относится к числу приоритетов государственной политики. В настоящее время России необходимы такие специалисты, как инженеры, конструкторы, технологи машиностроения и ракетостроения. Современные школьники должны обладать комплексом знаний в гуманитарной, естественнонаучной и технической областях, чтобы осуществлять их интеграцию с технологиями современных производственных процессов, информационными технологиями, с конструкторско-техническим и художественным творчеством. В этой связи одним из важных направлений формирования базовой культуры личности становится инженерная культура. Актуальность формирования инженерной культуры, технического мышления зафиксирована в современных Федеральных государственных образовательных стандартах (ФГОС).</w:t>
      </w:r>
    </w:p>
    <w:p w:rsidR="00B554EA" w:rsidRPr="00B554EA" w:rsidRDefault="00B554EA" w:rsidP="00B554EA">
      <w:pPr>
        <w:spacing w:line="36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4EA">
        <w:rPr>
          <w:rFonts w:ascii="Times New Roman" w:eastAsia="Times New Roman" w:hAnsi="Times New Roman" w:cs="Times New Roman"/>
          <w:bCs/>
          <w:sz w:val="28"/>
          <w:szCs w:val="28"/>
        </w:rPr>
        <w:t>Тема проекта: «</w:t>
      </w:r>
      <w:r w:rsidR="00761C20" w:rsidRPr="00AB2C9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«</w:t>
      </w:r>
      <w:r w:rsidR="00761C20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B2172" w:rsidRPr="006B2172" w:rsidRDefault="001F0A41" w:rsidP="006B2172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21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инновационного проекта</w:t>
      </w:r>
      <w:r w:rsidRPr="006B21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2172" w:rsidRPr="006B21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оптимальных условий и механизмов </w:t>
      </w:r>
      <w:r w:rsidR="006B2172" w:rsidRPr="006B2172">
        <w:rPr>
          <w:rFonts w:ascii="Times New Roman" w:hAnsi="Times New Roman" w:cs="Times New Roman"/>
          <w:sz w:val="28"/>
          <w:szCs w:val="28"/>
        </w:rPr>
        <w:t xml:space="preserve">непрерывной инженерно-технологической профилизации, </w:t>
      </w:r>
      <w:r w:rsidR="006B2172" w:rsidRPr="006B217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предпрофильной подготовки и профильного обучения </w:t>
      </w:r>
      <w:r w:rsidR="006B2172" w:rsidRPr="006B21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многомерного сетевого взаимодействия посредством </w:t>
      </w:r>
      <w:r w:rsidR="006B2172" w:rsidRPr="006B2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инновационной технологизации образовательного процесса.</w:t>
      </w:r>
    </w:p>
    <w:p w:rsidR="006B2172" w:rsidRDefault="006B2172" w:rsidP="001F0A4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172" w:rsidRDefault="006B2172" w:rsidP="001F0A4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A41" w:rsidRPr="001F0A41" w:rsidRDefault="001F0A41" w:rsidP="001F0A4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A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инновационного проекта:</w:t>
      </w:r>
    </w:p>
    <w:p w:rsidR="006B2172" w:rsidRPr="006B2172" w:rsidRDefault="006B2172" w:rsidP="006B2172">
      <w:pPr>
        <w:pStyle w:val="a6"/>
        <w:numPr>
          <w:ilvl w:val="3"/>
          <w:numId w:val="3"/>
        </w:numPr>
        <w:spacing w:line="355" w:lineRule="auto"/>
        <w:ind w:left="-284" w:firstLine="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B2172">
        <w:rPr>
          <w:color w:val="000000" w:themeColor="text1"/>
          <w:sz w:val="28"/>
          <w:szCs w:val="28"/>
        </w:rPr>
        <w:t xml:space="preserve">Разработать и реализовать психолого-педагогические, организационные, кадровые и материально-технические условия, обеспечивающие </w:t>
      </w:r>
      <w:r w:rsidRPr="006B2172">
        <w:rPr>
          <w:rFonts w:eastAsia="Times New Roman"/>
          <w:bCs/>
          <w:color w:val="000000" w:themeColor="text1"/>
          <w:sz w:val="28"/>
          <w:szCs w:val="28"/>
        </w:rPr>
        <w:t>практико-ориентированную высокотехнологичную образовательную среду.</w:t>
      </w:r>
    </w:p>
    <w:p w:rsidR="006B2172" w:rsidRPr="006B2172" w:rsidRDefault="006B2172" w:rsidP="006B2172">
      <w:pPr>
        <w:pStyle w:val="a6"/>
        <w:numPr>
          <w:ilvl w:val="3"/>
          <w:numId w:val="3"/>
        </w:numPr>
        <w:spacing w:line="355" w:lineRule="auto"/>
        <w:ind w:left="-284" w:firstLine="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B2172">
        <w:rPr>
          <w:color w:val="000000" w:themeColor="text1"/>
          <w:sz w:val="28"/>
          <w:szCs w:val="28"/>
        </w:rPr>
        <w:t>Разработать и реализовать механизмы</w:t>
      </w:r>
      <w:r w:rsidRPr="006B2172">
        <w:rPr>
          <w:sz w:val="28"/>
          <w:szCs w:val="28"/>
        </w:rPr>
        <w:t xml:space="preserve">непрерывной инженерно-технологической профилизации, </w:t>
      </w:r>
      <w:r w:rsidRPr="006B2172">
        <w:rPr>
          <w:bCs/>
          <w:kern w:val="24"/>
          <w:sz w:val="28"/>
          <w:szCs w:val="28"/>
        </w:rPr>
        <w:t>предпрофильной подготовки и профильного обучения: комплексную интерактивную модель обеспечения качества иженерно-технологического образования, многомерную модель сетевого взаимодействия, модель навигатора непрерывной  индивидуальной профилизации обучающихся и его электронного автоматизированного аналога.</w:t>
      </w:r>
    </w:p>
    <w:p w:rsidR="006B2172" w:rsidRPr="006B2172" w:rsidRDefault="006B2172" w:rsidP="006B2172">
      <w:pPr>
        <w:pStyle w:val="a6"/>
        <w:numPr>
          <w:ilvl w:val="3"/>
          <w:numId w:val="3"/>
        </w:numPr>
        <w:spacing w:line="355" w:lineRule="auto"/>
        <w:ind w:left="-284" w:firstLine="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B2172">
        <w:rPr>
          <w:bCs/>
          <w:kern w:val="24"/>
          <w:sz w:val="28"/>
          <w:szCs w:val="28"/>
        </w:rPr>
        <w:t>О</w:t>
      </w:r>
      <w:r w:rsidRPr="006B2172">
        <w:rPr>
          <w:sz w:val="28"/>
          <w:szCs w:val="28"/>
        </w:rPr>
        <w:t xml:space="preserve">богатить практику непрерывной инженерно-технологической профилизации, </w:t>
      </w:r>
      <w:r w:rsidRPr="006B2172">
        <w:rPr>
          <w:bCs/>
          <w:kern w:val="24"/>
          <w:sz w:val="28"/>
          <w:szCs w:val="28"/>
        </w:rPr>
        <w:t>предпрофильной подготовки и профильного обучения</w:t>
      </w:r>
      <w:r w:rsidRPr="006B2172">
        <w:rPr>
          <w:sz w:val="28"/>
          <w:szCs w:val="28"/>
        </w:rPr>
        <w:t>инновационным содержанием и технологиями организации образовательного процесса (в т.ч.</w:t>
      </w:r>
      <w:r w:rsidRPr="006B2172">
        <w:rPr>
          <w:color w:val="000000"/>
          <w:sz w:val="28"/>
          <w:szCs w:val="28"/>
        </w:rPr>
        <w:t xml:space="preserve">технологии «Смешанная школа»итехнология гибкого проектного управления </w:t>
      </w:r>
      <w:r w:rsidRPr="006B2172">
        <w:rPr>
          <w:color w:val="000000" w:themeColor="text1"/>
          <w:sz w:val="28"/>
          <w:szCs w:val="28"/>
          <w:lang w:val="en-US"/>
        </w:rPr>
        <w:t>AGILE</w:t>
      </w:r>
      <w:r w:rsidRPr="006B2172">
        <w:rPr>
          <w:color w:val="000000" w:themeColor="text1"/>
          <w:sz w:val="28"/>
          <w:szCs w:val="28"/>
        </w:rPr>
        <w:t>(</w:t>
      </w:r>
      <w:r w:rsidRPr="006B2172">
        <w:rPr>
          <w:color w:val="000000" w:themeColor="text1"/>
          <w:sz w:val="28"/>
          <w:szCs w:val="28"/>
          <w:lang w:val="en-US"/>
        </w:rPr>
        <w:t>Skram</w:t>
      </w:r>
      <w:r w:rsidRPr="006B2172">
        <w:rPr>
          <w:color w:val="000000" w:themeColor="text1"/>
          <w:sz w:val="28"/>
          <w:szCs w:val="28"/>
        </w:rPr>
        <w:t>-уроки).</w:t>
      </w:r>
    </w:p>
    <w:p w:rsidR="006B2172" w:rsidRPr="006B2172" w:rsidRDefault="006B2172" w:rsidP="006B2172">
      <w:pPr>
        <w:pStyle w:val="a6"/>
        <w:numPr>
          <w:ilvl w:val="3"/>
          <w:numId w:val="3"/>
        </w:numPr>
        <w:spacing w:line="355" w:lineRule="auto"/>
        <w:ind w:left="-284" w:firstLine="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B2172">
        <w:rPr>
          <w:color w:val="000000" w:themeColor="text1"/>
          <w:sz w:val="28"/>
          <w:szCs w:val="28"/>
        </w:rPr>
        <w:t xml:space="preserve">Разработать и реализовать </w:t>
      </w:r>
      <w:r w:rsidRPr="006B2172">
        <w:rPr>
          <w:bCs/>
          <w:kern w:val="24"/>
          <w:sz w:val="28"/>
          <w:szCs w:val="28"/>
        </w:rPr>
        <w:t>мониторинг эфективности реализации проекта.</w:t>
      </w:r>
    </w:p>
    <w:p w:rsidR="006B2172" w:rsidRPr="006B2172" w:rsidRDefault="006B2172" w:rsidP="006B2172">
      <w:pPr>
        <w:pStyle w:val="a6"/>
        <w:numPr>
          <w:ilvl w:val="3"/>
          <w:numId w:val="3"/>
        </w:numPr>
        <w:spacing w:line="355" w:lineRule="auto"/>
        <w:ind w:left="-284" w:firstLine="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B2172">
        <w:rPr>
          <w:sz w:val="28"/>
          <w:szCs w:val="28"/>
        </w:rPr>
        <w:t xml:space="preserve">Разработать нормативно-правовое и методическое обеспечение деятельности образовательных организаций по проблеме непрерывной инженерно-технологической профилизации, </w:t>
      </w:r>
      <w:r w:rsidRPr="006B2172">
        <w:rPr>
          <w:bCs/>
          <w:kern w:val="24"/>
          <w:sz w:val="28"/>
          <w:szCs w:val="28"/>
        </w:rPr>
        <w:t>предпрофильной подготовки и профильного обучения</w:t>
      </w:r>
      <w:r w:rsidRPr="006B2172">
        <w:rPr>
          <w:sz w:val="28"/>
          <w:szCs w:val="28"/>
        </w:rPr>
        <w:t xml:space="preserve"> и транслировать инновационный опыт.</w:t>
      </w:r>
    </w:p>
    <w:p w:rsidR="00761C20" w:rsidRPr="00761C20" w:rsidRDefault="00761C20" w:rsidP="00761C20">
      <w:pPr>
        <w:pStyle w:val="a6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1C20">
        <w:rPr>
          <w:sz w:val="28"/>
          <w:szCs w:val="28"/>
        </w:rPr>
        <w:t>Воспитание перспективных инженерных кадров нужно начинать еще в школьном возрасте, ориентируя подростков на приобретение навыков технического творчества, прививать интерес к техническим исследованиям, развивать имеющиеся способности творческой технической одаренности.</w:t>
      </w:r>
    </w:p>
    <w:p w:rsidR="00761C20" w:rsidRPr="00761C20" w:rsidRDefault="00761C20" w:rsidP="00761C20">
      <w:pPr>
        <w:pStyle w:val="a6"/>
        <w:spacing w:line="360" w:lineRule="auto"/>
        <w:ind w:left="-284"/>
        <w:jc w:val="both"/>
        <w:rPr>
          <w:sz w:val="28"/>
          <w:szCs w:val="28"/>
        </w:rPr>
      </w:pPr>
      <w:r w:rsidRPr="00761C20">
        <w:rPr>
          <w:sz w:val="28"/>
          <w:szCs w:val="28"/>
        </w:rPr>
        <w:t>Пропедевтика формирования инженерной культуры в школе в условиях модернизации российского образования имеет первостепенное значение.</w:t>
      </w:r>
    </w:p>
    <w:p w:rsidR="00B554EA" w:rsidRDefault="00B554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0A41" w:rsidRDefault="00B554EA" w:rsidP="005F3A9D">
      <w:pPr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</w:t>
      </w:r>
    </w:p>
    <w:p w:rsidR="005F3A9D" w:rsidRDefault="005F3A9D" w:rsidP="00CC7A6F">
      <w:pPr>
        <w:pStyle w:val="a7"/>
        <w:spacing w:line="360" w:lineRule="auto"/>
        <w:ind w:left="-284" w:right="108" w:firstLine="0"/>
      </w:pPr>
      <w:r>
        <w:tab/>
        <w:t>Вовлечение детей в инженерное и техническое творчество является одной из важнейших задач развития современного образования. Данный вопрос неоднократно рассматривался на совещаниях Министерства образования и науки РФ, на заседаниях правительства РФ. Активные исследования в инженерной, технической, технологической и информационной сферах являются главной движущей силой образования. В ближайшие годы планируется значительно увеличить показатели по данному направлению, и как следствие, оценка эффективности работы образовательной организации будет проводиться уже с учетом этих параметров взаимодействия.</w:t>
      </w:r>
    </w:p>
    <w:p w:rsidR="005F3A9D" w:rsidRDefault="005F3A9D" w:rsidP="00CC7A6F">
      <w:pPr>
        <w:pStyle w:val="a7"/>
        <w:spacing w:line="360" w:lineRule="auto"/>
        <w:ind w:left="-284" w:right="108" w:firstLine="0"/>
      </w:pPr>
      <w:r>
        <w:tab/>
        <w:t>Новизна проекта заключается в создании образовательной среды в лицее как эффективной модели интеграции урочной и внеурочной деятельности, школьного и дополнительного образования, способствующей повышению качества общего образования и пропедевтики формирования инженерной культуры учащихся.</w:t>
      </w:r>
    </w:p>
    <w:p w:rsidR="005F3A9D" w:rsidRPr="006B2172" w:rsidRDefault="005F3A9D" w:rsidP="00CC7A6F">
      <w:pPr>
        <w:ind w:left="-284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ab/>
      </w:r>
      <w:r w:rsidRPr="006B2172">
        <w:rPr>
          <w:rFonts w:ascii="Times New Roman" w:hAnsi="Times New Roman" w:cs="Times New Roman"/>
          <w:b/>
          <w:sz w:val="28"/>
        </w:rPr>
        <w:t>Практическая значимость.</w:t>
      </w:r>
    </w:p>
    <w:p w:rsidR="005F3A9D" w:rsidRDefault="005F3A9D" w:rsidP="00CC7A6F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163"/>
        <w:ind w:left="-284" w:firstLine="0"/>
        <w:contextualSpacing w:val="0"/>
        <w:rPr>
          <w:sz w:val="28"/>
        </w:rPr>
      </w:pPr>
      <w:r>
        <w:rPr>
          <w:sz w:val="28"/>
        </w:rPr>
        <w:t>Насыщение лицейского пространства новыми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технологиями;</w:t>
      </w:r>
    </w:p>
    <w:p w:rsidR="005F3A9D" w:rsidRDefault="005F3A9D" w:rsidP="00CC7A6F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160"/>
        <w:ind w:left="-284" w:firstLine="0"/>
        <w:contextualSpacing w:val="0"/>
        <w:rPr>
          <w:sz w:val="28"/>
        </w:rPr>
      </w:pPr>
      <w:r>
        <w:rPr>
          <w:sz w:val="28"/>
        </w:rPr>
        <w:t>Создание интегрированной мотивирующей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5F3A9D" w:rsidRDefault="005F3A9D" w:rsidP="00CC7A6F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161"/>
        <w:ind w:left="-284" w:firstLine="0"/>
        <w:contextualSpacing w:val="0"/>
        <w:rPr>
          <w:sz w:val="28"/>
        </w:rPr>
      </w:pPr>
      <w:r>
        <w:rPr>
          <w:sz w:val="28"/>
        </w:rPr>
        <w:t>Изменение содержания учебно-воспитательного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5F3A9D" w:rsidRDefault="005F3A9D" w:rsidP="00CC7A6F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161" w:line="360" w:lineRule="auto"/>
        <w:ind w:left="-284" w:right="110" w:firstLine="0"/>
        <w:contextualSpacing w:val="0"/>
        <w:jc w:val="both"/>
        <w:rPr>
          <w:sz w:val="28"/>
        </w:rPr>
      </w:pPr>
      <w:r>
        <w:rPr>
          <w:sz w:val="28"/>
        </w:rPr>
        <w:t>Создание внутришкольной коммуникационной среды, попадая в которую учащийся и учитель станут более успешными, более компетентными,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современными.</w:t>
      </w:r>
    </w:p>
    <w:p w:rsidR="005F3A9D" w:rsidRPr="001C072C" w:rsidRDefault="005F3A9D" w:rsidP="00CC7A6F">
      <w:pPr>
        <w:pStyle w:val="a7"/>
        <w:spacing w:before="158"/>
        <w:ind w:left="-284" w:firstLine="0"/>
        <w:rPr>
          <w:b/>
        </w:rPr>
      </w:pPr>
      <w:r w:rsidRPr="001C072C">
        <w:rPr>
          <w:b/>
        </w:rPr>
        <w:t>Целевые критерии и показатели (индикаторы) проекта.</w:t>
      </w:r>
    </w:p>
    <w:p w:rsidR="005F3A9D" w:rsidRDefault="005F3A9D" w:rsidP="00CC7A6F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161" w:line="360" w:lineRule="auto"/>
        <w:ind w:left="-284" w:right="112" w:firstLine="0"/>
        <w:contextualSpacing w:val="0"/>
        <w:jc w:val="both"/>
        <w:rPr>
          <w:sz w:val="28"/>
        </w:rPr>
      </w:pPr>
      <w:r>
        <w:rPr>
          <w:sz w:val="28"/>
        </w:rPr>
        <w:t>Процент учащихся, занимающихся научно – исследовательской деятельностью на базе лицейского научного общества "Поиск" и вузовских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лабораторий;</w:t>
      </w:r>
    </w:p>
    <w:p w:rsidR="005F3A9D" w:rsidRDefault="005F3A9D" w:rsidP="00CC7A6F">
      <w:pPr>
        <w:pStyle w:val="a6"/>
        <w:widowControl w:val="0"/>
        <w:numPr>
          <w:ilvl w:val="1"/>
          <w:numId w:val="8"/>
        </w:numPr>
        <w:autoSpaceDE w:val="0"/>
        <w:autoSpaceDN w:val="0"/>
        <w:spacing w:line="360" w:lineRule="auto"/>
        <w:ind w:left="-284" w:right="111" w:firstLine="0"/>
        <w:contextualSpacing w:val="0"/>
        <w:jc w:val="both"/>
        <w:rPr>
          <w:sz w:val="28"/>
        </w:rPr>
      </w:pPr>
      <w:r>
        <w:rPr>
          <w:sz w:val="28"/>
        </w:rPr>
        <w:t>Процент учащихся победителей и призеров олимпиад по математике, физике, химии, биологии,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информатике;</w:t>
      </w:r>
    </w:p>
    <w:p w:rsidR="005F3A9D" w:rsidRDefault="005F3A9D" w:rsidP="00CC7A6F">
      <w:pPr>
        <w:pStyle w:val="a6"/>
        <w:widowControl w:val="0"/>
        <w:numPr>
          <w:ilvl w:val="1"/>
          <w:numId w:val="8"/>
        </w:numPr>
        <w:autoSpaceDE w:val="0"/>
        <w:autoSpaceDN w:val="0"/>
        <w:spacing w:line="360" w:lineRule="auto"/>
        <w:ind w:left="-284" w:right="112" w:firstLine="0"/>
        <w:contextualSpacing w:val="0"/>
        <w:jc w:val="both"/>
        <w:rPr>
          <w:sz w:val="28"/>
        </w:rPr>
      </w:pPr>
      <w:r>
        <w:rPr>
          <w:sz w:val="28"/>
        </w:rPr>
        <w:t xml:space="preserve">Процент учащихся победителей и призеров конкурсов, соревнований по </w:t>
      </w:r>
      <w:r>
        <w:rPr>
          <w:sz w:val="28"/>
        </w:rPr>
        <w:lastRenderedPageBreak/>
        <w:t>робототехнике и техническому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моделированию.</w:t>
      </w:r>
    </w:p>
    <w:p w:rsidR="005F3A9D" w:rsidRDefault="005F3A9D" w:rsidP="00CC7A6F">
      <w:pPr>
        <w:pStyle w:val="a7"/>
        <w:spacing w:before="1"/>
        <w:ind w:left="-284" w:firstLine="0"/>
      </w:pPr>
      <w:r>
        <w:t>В результате реализации проекта наблюдается: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61" w:line="360" w:lineRule="auto"/>
        <w:ind w:left="-284" w:right="112" w:firstLine="0"/>
        <w:contextualSpacing w:val="0"/>
        <w:jc w:val="both"/>
        <w:rPr>
          <w:sz w:val="28"/>
        </w:rPr>
      </w:pPr>
      <w:r>
        <w:rPr>
          <w:sz w:val="28"/>
        </w:rPr>
        <w:t>повышение качества знаний по естественно-научным предметам (математика, физика, химия, биология, информатика ИКТ) на 1</w:t>
      </w:r>
      <w:r w:rsidR="00CC7A6F">
        <w:rPr>
          <w:sz w:val="28"/>
        </w:rPr>
        <w:t>0</w:t>
      </w:r>
      <w:r>
        <w:rPr>
          <w:sz w:val="28"/>
        </w:rPr>
        <w:t>% по сравнению с предыдущим</w:t>
      </w:r>
      <w:r>
        <w:rPr>
          <w:spacing w:val="-4"/>
          <w:sz w:val="28"/>
        </w:rPr>
        <w:t xml:space="preserve"> </w:t>
      </w:r>
      <w:r>
        <w:rPr>
          <w:sz w:val="28"/>
        </w:rPr>
        <w:t>годом;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-284" w:right="113" w:firstLine="0"/>
        <w:contextualSpacing w:val="0"/>
        <w:jc w:val="both"/>
        <w:rPr>
          <w:sz w:val="28"/>
        </w:rPr>
      </w:pPr>
      <w:r>
        <w:rPr>
          <w:sz w:val="28"/>
        </w:rPr>
        <w:t>увеличение количества обучающихся, участвующих в различных мероприятиях (всероссийской олимпиаде школьников, в региональных олимпиадах, конференциях, конкурсах, фестивалях), на 1</w:t>
      </w:r>
      <w:r w:rsidR="00CC7A6F">
        <w:rPr>
          <w:sz w:val="28"/>
        </w:rPr>
        <w:t>5</w:t>
      </w:r>
      <w:r>
        <w:rPr>
          <w:sz w:val="28"/>
        </w:rPr>
        <w:t>% по сравнению с предыдущим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18"/>
        </w:tabs>
        <w:autoSpaceDE w:val="0"/>
        <w:autoSpaceDN w:val="0"/>
        <w:spacing w:line="360" w:lineRule="auto"/>
        <w:ind w:left="-284" w:right="108" w:firstLine="0"/>
        <w:contextualSpacing w:val="0"/>
        <w:jc w:val="both"/>
        <w:rPr>
          <w:sz w:val="28"/>
        </w:rPr>
      </w:pPr>
      <w:r>
        <w:rPr>
          <w:sz w:val="28"/>
        </w:rPr>
        <w:t>обновление содержания реализуемых общеобразовательных программ внеурочной деятельности технической и естественно-научной на- правленности;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49"/>
        </w:tabs>
        <w:autoSpaceDE w:val="0"/>
        <w:autoSpaceDN w:val="0"/>
        <w:spacing w:line="360" w:lineRule="auto"/>
        <w:ind w:left="-284" w:right="118" w:firstLine="0"/>
        <w:contextualSpacing w:val="0"/>
        <w:jc w:val="both"/>
        <w:rPr>
          <w:sz w:val="28"/>
        </w:rPr>
      </w:pPr>
      <w:r>
        <w:rPr>
          <w:sz w:val="28"/>
        </w:rPr>
        <w:t>увеличение охвата образовательными программами внеурочной деятельности технической и естественно-научной направленности обу- чающихся на 25% по сравнению с предыдущим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годом;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03"/>
        </w:tabs>
        <w:autoSpaceDE w:val="0"/>
        <w:autoSpaceDN w:val="0"/>
        <w:spacing w:before="1" w:line="360" w:lineRule="auto"/>
        <w:ind w:left="-284" w:right="113" w:firstLine="0"/>
        <w:contextualSpacing w:val="0"/>
        <w:jc w:val="both"/>
        <w:rPr>
          <w:sz w:val="28"/>
        </w:rPr>
      </w:pPr>
      <w:r>
        <w:rPr>
          <w:sz w:val="28"/>
        </w:rPr>
        <w:t xml:space="preserve">повышение уровня мотивации учащихся </w:t>
      </w:r>
      <w:r>
        <w:rPr>
          <w:spacing w:val="3"/>
          <w:sz w:val="28"/>
        </w:rPr>
        <w:t xml:space="preserve">на </w:t>
      </w:r>
      <w:r>
        <w:rPr>
          <w:sz w:val="28"/>
        </w:rPr>
        <w:t>15% по сравнению с предыдущим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214"/>
        </w:tabs>
        <w:autoSpaceDE w:val="0"/>
        <w:autoSpaceDN w:val="0"/>
        <w:spacing w:line="360" w:lineRule="auto"/>
        <w:ind w:left="-284" w:right="109" w:firstLine="0"/>
        <w:contextualSpacing w:val="0"/>
        <w:jc w:val="both"/>
        <w:rPr>
          <w:sz w:val="28"/>
        </w:rPr>
      </w:pPr>
      <w:r>
        <w:rPr>
          <w:sz w:val="28"/>
        </w:rPr>
        <w:t xml:space="preserve">повышение уровня удовлетворѐнности учеников качеством </w:t>
      </w:r>
      <w:r w:rsidR="00CC7A6F">
        <w:rPr>
          <w:sz w:val="28"/>
        </w:rPr>
        <w:t>лицейског</w:t>
      </w:r>
      <w:r>
        <w:rPr>
          <w:sz w:val="28"/>
        </w:rPr>
        <w:t>о образования на 20% от общего числа опрошенных по сравнению с 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годом;</w:t>
      </w:r>
    </w:p>
    <w:p w:rsidR="005F3A9D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1180"/>
        </w:tabs>
        <w:autoSpaceDE w:val="0"/>
        <w:autoSpaceDN w:val="0"/>
        <w:spacing w:before="67" w:line="360" w:lineRule="auto"/>
        <w:ind w:left="-284" w:right="114" w:firstLine="0"/>
        <w:contextualSpacing w:val="0"/>
        <w:jc w:val="both"/>
        <w:rPr>
          <w:sz w:val="28"/>
        </w:rPr>
      </w:pPr>
      <w:r>
        <w:rPr>
          <w:sz w:val="28"/>
        </w:rPr>
        <w:t>повышение уровня удовлетворѐнности родителей качеством школьного образования на 25% от общего числа опрошенных по сравнению с предыдущим</w:t>
      </w:r>
      <w:r>
        <w:rPr>
          <w:spacing w:val="-6"/>
          <w:sz w:val="28"/>
        </w:rPr>
        <w:t xml:space="preserve"> </w:t>
      </w:r>
      <w:r>
        <w:rPr>
          <w:sz w:val="28"/>
        </w:rPr>
        <w:t>годом;</w:t>
      </w:r>
    </w:p>
    <w:p w:rsidR="005F3A9D" w:rsidRPr="001C072C" w:rsidRDefault="005F3A9D" w:rsidP="001C072C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" w:line="360" w:lineRule="auto"/>
        <w:ind w:left="-284" w:right="122" w:firstLine="0"/>
        <w:contextualSpacing w:val="0"/>
        <w:jc w:val="both"/>
        <w:rPr>
          <w:b/>
          <w:sz w:val="28"/>
        </w:rPr>
      </w:pPr>
      <w:r>
        <w:rPr>
          <w:sz w:val="28"/>
        </w:rPr>
        <w:t>повышение квалификационной категории педагогов, участвующих в реализации 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 w:rsidRPr="001C072C">
        <w:rPr>
          <w:b/>
          <w:sz w:val="28"/>
        </w:rPr>
        <w:t>.</w:t>
      </w:r>
    </w:p>
    <w:p w:rsidR="005F3A9D" w:rsidRDefault="005F3A9D" w:rsidP="00CC7A6F">
      <w:pPr>
        <w:pStyle w:val="a7"/>
        <w:spacing w:before="1"/>
        <w:ind w:left="-284" w:firstLine="0"/>
        <w:jc w:val="left"/>
      </w:pPr>
      <w:r w:rsidRPr="001C072C">
        <w:rPr>
          <w:b/>
        </w:rPr>
        <w:t>Мониторинги</w:t>
      </w:r>
      <w:r>
        <w:t>:</w:t>
      </w:r>
    </w:p>
    <w:p w:rsidR="005F3A9D" w:rsidRDefault="005F3A9D" w:rsidP="001C072C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60" w:line="357" w:lineRule="auto"/>
        <w:ind w:left="-284" w:right="109" w:firstLine="0"/>
        <w:contextualSpacing w:val="0"/>
        <w:jc w:val="both"/>
        <w:rPr>
          <w:sz w:val="28"/>
        </w:rPr>
      </w:pPr>
      <w:r>
        <w:rPr>
          <w:sz w:val="28"/>
        </w:rPr>
        <w:t xml:space="preserve">мониторинг повышения качества образования по естественно- научному направлению (электронная форма отчетности по успеваемости, выполнению программы, качеству знаний, участию в конкурсах, фестивалях, конференциях, проектно-исследовательской деятельности, по кадрам (в целом, в том числе по </w:t>
      </w:r>
      <w:r>
        <w:rPr>
          <w:sz w:val="28"/>
        </w:rPr>
        <w:lastRenderedPageBreak/>
        <w:t>естественно-научному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направлению);</w:t>
      </w:r>
    </w:p>
    <w:p w:rsidR="005F3A9D" w:rsidRDefault="005F3A9D" w:rsidP="001C072C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4"/>
        <w:ind w:left="-284" w:firstLine="0"/>
        <w:contextualSpacing w:val="0"/>
        <w:jc w:val="both"/>
        <w:rPr>
          <w:sz w:val="28"/>
        </w:rPr>
      </w:pPr>
      <w:r>
        <w:rPr>
          <w:sz w:val="28"/>
        </w:rPr>
        <w:t>мониторинг образовательного маршрута выпускников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лицея;</w:t>
      </w:r>
    </w:p>
    <w:p w:rsidR="005F3A9D" w:rsidRDefault="005F3A9D" w:rsidP="001C072C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61" w:line="352" w:lineRule="auto"/>
        <w:ind w:left="-284" w:right="116" w:firstLine="0"/>
        <w:contextualSpacing w:val="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мотивации к изучению предметов на углубленном и профильном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уровнях;</w:t>
      </w:r>
    </w:p>
    <w:p w:rsidR="005F3A9D" w:rsidRDefault="005F3A9D" w:rsidP="001C072C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9" w:line="350" w:lineRule="auto"/>
        <w:ind w:left="-284" w:right="118" w:firstLine="0"/>
        <w:contextualSpacing w:val="0"/>
        <w:jc w:val="both"/>
        <w:rPr>
          <w:sz w:val="28"/>
        </w:rPr>
      </w:pPr>
      <w:r>
        <w:rPr>
          <w:sz w:val="28"/>
        </w:rPr>
        <w:t>мониторинг изучения степени удовлетворѐнности учащихся и родителей, педагогов 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процессом;</w:t>
      </w:r>
    </w:p>
    <w:p w:rsidR="005F3A9D" w:rsidRDefault="005F3A9D" w:rsidP="001C072C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159"/>
        <w:ind w:left="-284" w:firstLine="0"/>
        <w:contextualSpacing w:val="0"/>
        <w:jc w:val="both"/>
      </w:pPr>
      <w:r>
        <w:rPr>
          <w:sz w:val="28"/>
        </w:rPr>
        <w:t>мониторинг</w:t>
      </w:r>
      <w:r>
        <w:rPr>
          <w:sz w:val="28"/>
        </w:rPr>
        <w:tab/>
        <w:t>сформированности  научных</w:t>
      </w:r>
      <w:r w:rsidRPr="001C072C">
        <w:rPr>
          <w:spacing w:val="21"/>
          <w:sz w:val="28"/>
        </w:rPr>
        <w:t xml:space="preserve"> </w:t>
      </w:r>
      <w:r>
        <w:rPr>
          <w:sz w:val="28"/>
        </w:rPr>
        <w:t>и</w:t>
      </w:r>
      <w:r w:rsidRPr="001C072C">
        <w:rPr>
          <w:spacing w:val="44"/>
          <w:sz w:val="28"/>
        </w:rPr>
        <w:t xml:space="preserve"> </w:t>
      </w:r>
      <w:r>
        <w:rPr>
          <w:sz w:val="28"/>
        </w:rPr>
        <w:t>инженерных</w:t>
      </w:r>
      <w:r>
        <w:rPr>
          <w:sz w:val="28"/>
        </w:rPr>
        <w:tab/>
      </w:r>
      <w:r w:rsidRPr="001C072C">
        <w:rPr>
          <w:sz w:val="28"/>
          <w:szCs w:val="28"/>
        </w:rPr>
        <w:t>навыков.</w:t>
      </w: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6F" w:rsidRDefault="00CC7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4EA" w:rsidRDefault="00B554EA" w:rsidP="00CC7A6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</w:t>
      </w:r>
    </w:p>
    <w:p w:rsidR="00CC7A6F" w:rsidRPr="001C072C" w:rsidRDefault="001C072C" w:rsidP="001C072C">
      <w:pPr>
        <w:widowControl w:val="0"/>
        <w:tabs>
          <w:tab w:val="left" w:pos="827"/>
        </w:tabs>
        <w:autoSpaceDE w:val="0"/>
        <w:autoSpaceDN w:val="0"/>
        <w:spacing w:before="160" w:line="360" w:lineRule="auto"/>
        <w:ind w:left="-284" w:right="109"/>
        <w:jc w:val="both"/>
        <w:rPr>
          <w:rFonts w:ascii="Times New Roman" w:hAnsi="Times New Roman" w:cs="Times New Roman"/>
          <w:sz w:val="28"/>
        </w:rPr>
      </w:pPr>
      <w:r w:rsidRPr="001C072C">
        <w:rPr>
          <w:rFonts w:ascii="Times New Roman" w:hAnsi="Times New Roman" w:cs="Times New Roman"/>
          <w:b/>
          <w:sz w:val="28"/>
        </w:rPr>
        <w:t xml:space="preserve">3.1 </w:t>
      </w:r>
      <w:r w:rsidR="00CC7A6F" w:rsidRPr="001C072C">
        <w:rPr>
          <w:rFonts w:ascii="Times New Roman" w:hAnsi="Times New Roman" w:cs="Times New Roman"/>
          <w:b/>
          <w:sz w:val="28"/>
        </w:rPr>
        <w:t xml:space="preserve">Дополнительные общеобразовательные программы, </w:t>
      </w:r>
      <w:r w:rsidR="00CC7A6F" w:rsidRPr="001C072C">
        <w:rPr>
          <w:rFonts w:ascii="Times New Roman" w:hAnsi="Times New Roman" w:cs="Times New Roman"/>
          <w:sz w:val="28"/>
        </w:rPr>
        <w:t>программы внеурочной деятельности, программы повышения качества математического и естественно-научного</w:t>
      </w:r>
      <w:r w:rsidR="00CC7A6F" w:rsidRPr="001C072C">
        <w:rPr>
          <w:rFonts w:ascii="Times New Roman" w:hAnsi="Times New Roman" w:cs="Times New Roman"/>
          <w:spacing w:val="1"/>
          <w:sz w:val="28"/>
        </w:rPr>
        <w:t xml:space="preserve"> </w:t>
      </w:r>
      <w:r w:rsidR="00CC7A6F" w:rsidRPr="001C072C">
        <w:rPr>
          <w:rFonts w:ascii="Times New Roman" w:hAnsi="Times New Roman" w:cs="Times New Roman"/>
          <w:sz w:val="28"/>
        </w:rPr>
        <w:t>образования:</w:t>
      </w:r>
    </w:p>
    <w:p w:rsidR="00CC7A6F" w:rsidRDefault="00CC7A6F" w:rsidP="00CC7A6F">
      <w:pPr>
        <w:pStyle w:val="a7"/>
        <w:spacing w:before="1"/>
        <w:ind w:left="826" w:firstLine="24"/>
      </w:pPr>
      <w:r>
        <w:t>для начальной школы:</w:t>
      </w:r>
    </w:p>
    <w:p w:rsidR="00CC7A6F" w:rsidRDefault="00CC7A6F" w:rsidP="001C072C">
      <w:pPr>
        <w:pStyle w:val="a6"/>
        <w:widowControl w:val="0"/>
        <w:numPr>
          <w:ilvl w:val="1"/>
          <w:numId w:val="10"/>
        </w:numPr>
        <w:autoSpaceDE w:val="0"/>
        <w:autoSpaceDN w:val="0"/>
        <w:spacing w:before="159" w:line="352" w:lineRule="auto"/>
        <w:ind w:left="-284" w:right="113" w:firstLine="0"/>
        <w:contextualSpacing w:val="0"/>
        <w:jc w:val="both"/>
        <w:rPr>
          <w:sz w:val="28"/>
        </w:rPr>
      </w:pPr>
      <w:r>
        <w:rPr>
          <w:sz w:val="28"/>
        </w:rPr>
        <w:t xml:space="preserve">программа </w:t>
      </w:r>
      <w:r w:rsidR="005E5F92">
        <w:rPr>
          <w:sz w:val="28"/>
        </w:rPr>
        <w:t xml:space="preserve">внеурочной деятельности 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5E5F92">
        <w:rPr>
          <w:sz w:val="28"/>
        </w:rPr>
        <w:t>Робототехника</w:t>
      </w:r>
      <w:r>
        <w:rPr>
          <w:sz w:val="28"/>
        </w:rPr>
        <w:t>»;</w:t>
      </w:r>
    </w:p>
    <w:p w:rsidR="00CC7A6F" w:rsidRDefault="005E5F92" w:rsidP="001C072C">
      <w:pPr>
        <w:pStyle w:val="a6"/>
        <w:widowControl w:val="0"/>
        <w:numPr>
          <w:ilvl w:val="1"/>
          <w:numId w:val="10"/>
        </w:numPr>
        <w:autoSpaceDE w:val="0"/>
        <w:autoSpaceDN w:val="0"/>
        <w:spacing w:before="9" w:line="350" w:lineRule="auto"/>
        <w:ind w:left="-284" w:right="108" w:firstLine="0"/>
        <w:contextualSpacing w:val="0"/>
        <w:jc w:val="both"/>
        <w:rPr>
          <w:sz w:val="28"/>
        </w:rPr>
      </w:pPr>
      <w:r>
        <w:rPr>
          <w:sz w:val="28"/>
        </w:rPr>
        <w:t xml:space="preserve">программа внеурочной деятельности </w:t>
      </w:r>
      <w:r>
        <w:rPr>
          <w:spacing w:val="-1"/>
          <w:sz w:val="28"/>
        </w:rPr>
        <w:t xml:space="preserve"> </w:t>
      </w:r>
      <w:r w:rsidR="00CC7A6F">
        <w:rPr>
          <w:sz w:val="28"/>
        </w:rPr>
        <w:t>«</w:t>
      </w:r>
      <w:r>
        <w:rPr>
          <w:sz w:val="28"/>
        </w:rPr>
        <w:t>Занимательная физика</w:t>
      </w:r>
      <w:r w:rsidR="00CC7A6F">
        <w:rPr>
          <w:sz w:val="28"/>
        </w:rPr>
        <w:t>».</w:t>
      </w:r>
    </w:p>
    <w:p w:rsidR="00CC7A6F" w:rsidRDefault="00CC7A6F" w:rsidP="00CC7A6F">
      <w:pPr>
        <w:pStyle w:val="a7"/>
        <w:spacing w:before="17"/>
        <w:ind w:left="826" w:firstLine="24"/>
      </w:pPr>
      <w:r>
        <w:t>для основной и старшей школы:</w:t>
      </w:r>
    </w:p>
    <w:p w:rsidR="00E34A74" w:rsidRDefault="00E34A74" w:rsidP="005E5F92">
      <w:pPr>
        <w:pStyle w:val="a7"/>
        <w:spacing w:before="17" w:line="360" w:lineRule="auto"/>
        <w:ind w:left="826" w:hanging="1110"/>
      </w:pPr>
      <w:r>
        <w:t>- программа внеурочной деятельности «Авиамоделирование» для 5 класса;</w:t>
      </w:r>
    </w:p>
    <w:p w:rsidR="00E34A74" w:rsidRDefault="00E34A74" w:rsidP="005E5F92">
      <w:pPr>
        <w:pStyle w:val="a7"/>
        <w:spacing w:before="17" w:line="360" w:lineRule="auto"/>
        <w:ind w:left="826" w:hanging="1110"/>
      </w:pPr>
      <w:r>
        <w:t xml:space="preserve">- </w:t>
      </w:r>
      <w:r>
        <w:t>программа внеурочной деятельности</w:t>
      </w:r>
      <w:r>
        <w:t xml:space="preserve"> «3-</w:t>
      </w:r>
      <w:r>
        <w:rPr>
          <w:lang w:val="en-US"/>
        </w:rPr>
        <w:t>D</w:t>
      </w:r>
      <w:r>
        <w:t xml:space="preserve"> моделирование» для 5 класса;</w:t>
      </w:r>
    </w:p>
    <w:p w:rsidR="00E34A74" w:rsidRDefault="00E34A74" w:rsidP="005E5F92">
      <w:pPr>
        <w:pStyle w:val="a7"/>
        <w:spacing w:before="17" w:line="360" w:lineRule="auto"/>
        <w:ind w:left="826" w:hanging="1110"/>
      </w:pPr>
      <w:r>
        <w:t xml:space="preserve">- </w:t>
      </w:r>
      <w:r>
        <w:t>программа внеурочной деятельности</w:t>
      </w:r>
      <w:r>
        <w:t xml:space="preserve"> «Мультипроцесоры» для 5 класса;</w:t>
      </w:r>
    </w:p>
    <w:p w:rsidR="00E34A74" w:rsidRDefault="005F0655" w:rsidP="005E5F92">
      <w:pPr>
        <w:pStyle w:val="a7"/>
        <w:spacing w:before="17" w:line="360" w:lineRule="auto"/>
        <w:ind w:left="-284" w:firstLine="0"/>
      </w:pPr>
      <w:r>
        <w:t xml:space="preserve">- </w:t>
      </w:r>
      <w:r>
        <w:t>программа внеурочной деятельности</w:t>
      </w:r>
      <w:r>
        <w:t xml:space="preserve"> «Электромонтажные работы» для 5-7 классов;</w:t>
      </w:r>
    </w:p>
    <w:p w:rsidR="005F0655" w:rsidRDefault="005F0655" w:rsidP="005E5F92">
      <w:pPr>
        <w:pStyle w:val="a7"/>
        <w:spacing w:before="17" w:line="360" w:lineRule="auto"/>
        <w:ind w:left="-284" w:firstLine="0"/>
      </w:pPr>
      <w:r>
        <w:t>-</w:t>
      </w:r>
      <w:r w:rsidRPr="005F0655">
        <w:t xml:space="preserve"> </w:t>
      </w:r>
      <w:r>
        <w:t>программа внеурочной деятельности</w:t>
      </w:r>
      <w:r>
        <w:t xml:space="preserve"> «Алгоритмика» для 5-6 классов;</w:t>
      </w:r>
    </w:p>
    <w:p w:rsidR="005F0655" w:rsidRDefault="005F0655" w:rsidP="005E5F92">
      <w:pPr>
        <w:pStyle w:val="a7"/>
        <w:spacing w:before="17" w:line="360" w:lineRule="auto"/>
        <w:ind w:left="-284" w:firstLine="0"/>
      </w:pPr>
      <w:r>
        <w:t>-</w:t>
      </w:r>
      <w:r w:rsidRPr="005F0655">
        <w:t xml:space="preserve"> </w:t>
      </w:r>
      <w:r>
        <w:t>программа внеурочной деятельности</w:t>
      </w:r>
      <w:r>
        <w:t xml:space="preserve"> «Системное администрирование» для 5 классов;</w:t>
      </w:r>
    </w:p>
    <w:p w:rsidR="005F0655" w:rsidRDefault="005F0655" w:rsidP="005E5F92">
      <w:pPr>
        <w:pStyle w:val="a7"/>
        <w:spacing w:before="17" w:line="360" w:lineRule="auto"/>
        <w:ind w:left="-284" w:firstLine="0"/>
      </w:pPr>
      <w:r>
        <w:t>-</w:t>
      </w:r>
      <w:r w:rsidRPr="005F0655">
        <w:t xml:space="preserve"> </w:t>
      </w:r>
      <w:r>
        <w:t>программа внеурочной деятельности</w:t>
      </w:r>
      <w:r>
        <w:t xml:space="preserve"> «Био-квантум» для 5, 7 классов;</w:t>
      </w:r>
    </w:p>
    <w:p w:rsidR="005F0655" w:rsidRDefault="005F0655" w:rsidP="005E5F92">
      <w:pPr>
        <w:pStyle w:val="a7"/>
        <w:spacing w:before="17" w:line="360" w:lineRule="auto"/>
        <w:ind w:left="-284" w:firstLine="0"/>
      </w:pPr>
      <w:r>
        <w:t>-</w:t>
      </w:r>
      <w:r w:rsidRPr="005F0655">
        <w:t xml:space="preserve"> </w:t>
      </w:r>
      <w:r>
        <w:t>программа внеурочной деятельности</w:t>
      </w:r>
      <w:r>
        <w:t xml:space="preserve"> «Аэроквантум» для 6 классов;</w:t>
      </w:r>
    </w:p>
    <w:p w:rsidR="005F0655" w:rsidRDefault="005F0655" w:rsidP="005E5F92">
      <w:pPr>
        <w:pStyle w:val="a7"/>
        <w:spacing w:before="17" w:line="360" w:lineRule="auto"/>
        <w:ind w:left="-284" w:firstLine="0"/>
      </w:pPr>
      <w:r>
        <w:t>-</w:t>
      </w:r>
      <w:r w:rsidRPr="005F0655">
        <w:t xml:space="preserve"> </w:t>
      </w:r>
      <w:r>
        <w:t>программа внеурочной деятельности</w:t>
      </w:r>
      <w:r>
        <w:t xml:space="preserve"> «Хайтек» для </w:t>
      </w:r>
      <w:r w:rsidR="005C5678">
        <w:t>5-6 классов;</w:t>
      </w:r>
    </w:p>
    <w:p w:rsidR="005C5678" w:rsidRDefault="005C5678" w:rsidP="005E5F92">
      <w:pPr>
        <w:pStyle w:val="a7"/>
        <w:spacing w:before="17" w:line="360" w:lineRule="auto"/>
        <w:ind w:left="-284" w:firstLine="0"/>
      </w:pPr>
      <w:r>
        <w:t>-</w:t>
      </w:r>
      <w:r w:rsidRPr="005C5678">
        <w:t xml:space="preserve"> </w:t>
      </w:r>
      <w:r>
        <w:t>программа внеурочной деятельности</w:t>
      </w:r>
      <w:r>
        <w:t xml:space="preserve"> «Кибергигиена» для 6, 8 классов;</w:t>
      </w:r>
    </w:p>
    <w:p w:rsidR="005C5678" w:rsidRDefault="005C5678" w:rsidP="005E5F92">
      <w:pPr>
        <w:pStyle w:val="a7"/>
        <w:spacing w:before="17" w:line="360" w:lineRule="auto"/>
        <w:ind w:left="-284" w:firstLine="0"/>
      </w:pPr>
      <w:r>
        <w:t xml:space="preserve">- </w:t>
      </w:r>
      <w:r>
        <w:t>программа внеурочной деятельности</w:t>
      </w:r>
      <w:r>
        <w:t xml:space="preserve"> «Робоквантум» для 6 класса;</w:t>
      </w:r>
    </w:p>
    <w:p w:rsidR="005C5678" w:rsidRDefault="005C5678" w:rsidP="005E5F92">
      <w:pPr>
        <w:pStyle w:val="a7"/>
        <w:spacing w:before="17" w:line="360" w:lineRule="auto"/>
        <w:ind w:left="-284" w:firstLine="0"/>
      </w:pPr>
      <w:r>
        <w:t>-</w:t>
      </w:r>
      <w:r w:rsidRPr="005C5678">
        <w:t xml:space="preserve"> </w:t>
      </w:r>
      <w:r>
        <w:t>программа внеурочной деятельности</w:t>
      </w:r>
      <w:r>
        <w:t xml:space="preserve"> «</w:t>
      </w:r>
      <w:r>
        <w:rPr>
          <w:lang w:val="en-US"/>
        </w:rPr>
        <w:t>Web</w:t>
      </w:r>
      <w:r>
        <w:t>-дизайн и разработка» для 6-7 классов;</w:t>
      </w:r>
    </w:p>
    <w:p w:rsidR="005C5678" w:rsidRDefault="005C5678" w:rsidP="005E5F92">
      <w:pPr>
        <w:pStyle w:val="a7"/>
        <w:spacing w:before="17" w:line="360" w:lineRule="auto"/>
        <w:ind w:left="-284" w:firstLine="0"/>
      </w:pPr>
      <w:r>
        <w:t>-</w:t>
      </w:r>
      <w:r w:rsidRPr="005C5678">
        <w:t xml:space="preserve"> </w:t>
      </w:r>
      <w:r>
        <w:t>программа внеурочной деятельности</w:t>
      </w:r>
      <w:r>
        <w:t xml:space="preserve"> «</w:t>
      </w:r>
      <w:r>
        <w:rPr>
          <w:lang w:val="en-US"/>
        </w:rPr>
        <w:t>IT</w:t>
      </w:r>
      <w:r w:rsidRPr="005C5678">
        <w:t xml:space="preserve"> </w:t>
      </w:r>
      <w:r>
        <w:t>квантум» для 7 классов;</w:t>
      </w:r>
    </w:p>
    <w:p w:rsidR="005C5678" w:rsidRDefault="005C5678" w:rsidP="005E5F92">
      <w:pPr>
        <w:pStyle w:val="a7"/>
        <w:spacing w:before="17" w:line="360" w:lineRule="auto"/>
        <w:ind w:left="-284" w:firstLine="0"/>
      </w:pPr>
      <w:r>
        <w:t>-</w:t>
      </w:r>
      <w:r w:rsidRPr="005C5678">
        <w:t xml:space="preserve"> </w:t>
      </w:r>
      <w:r>
        <w:t>программа внеурочной деятельности</w:t>
      </w:r>
      <w:r>
        <w:t xml:space="preserve"> «Язык программирования </w:t>
      </w:r>
      <w:r>
        <w:rPr>
          <w:lang w:val="en-US"/>
        </w:rPr>
        <w:t>Java</w:t>
      </w:r>
      <w:r>
        <w:t>»</w:t>
      </w:r>
      <w:r w:rsidRPr="005C5678">
        <w:t xml:space="preserve"> </w:t>
      </w:r>
      <w:r>
        <w:t>для 9 классов;</w:t>
      </w:r>
    </w:p>
    <w:p w:rsidR="005C5678" w:rsidRDefault="005C5678" w:rsidP="005E5F92">
      <w:pPr>
        <w:pStyle w:val="a7"/>
        <w:spacing w:before="17" w:line="360" w:lineRule="auto"/>
        <w:ind w:left="-284" w:firstLine="0"/>
      </w:pPr>
      <w:r>
        <w:t>-</w:t>
      </w:r>
      <w:r w:rsidRPr="005C5678">
        <w:t xml:space="preserve"> </w:t>
      </w:r>
      <w:r>
        <w:t>программа внеурочной деятельности</w:t>
      </w:r>
      <w:r>
        <w:t xml:space="preserve"> «</w:t>
      </w:r>
      <w:r>
        <w:t>Язык программирования</w:t>
      </w:r>
      <w:r>
        <w:t xml:space="preserve"> </w:t>
      </w:r>
      <w:r>
        <w:rPr>
          <w:lang w:val="en-US"/>
        </w:rPr>
        <w:t>Python</w:t>
      </w:r>
      <w:r>
        <w:t>» для 9 классов;</w:t>
      </w:r>
    </w:p>
    <w:p w:rsidR="005C5678" w:rsidRPr="005C5678" w:rsidRDefault="005C5678" w:rsidP="005E5F92">
      <w:pPr>
        <w:pStyle w:val="a7"/>
        <w:spacing w:before="17" w:line="360" w:lineRule="auto"/>
        <w:ind w:left="-284" w:firstLine="0"/>
      </w:pPr>
      <w:r>
        <w:t>-</w:t>
      </w:r>
      <w:r w:rsidRPr="005C5678">
        <w:t xml:space="preserve"> </w:t>
      </w:r>
      <w:r>
        <w:t>программа внеурочной деятельности «</w:t>
      </w:r>
      <w:r>
        <w:t>Виртуальная реальность</w:t>
      </w:r>
      <w:r>
        <w:t>» для 9 классов;</w:t>
      </w:r>
    </w:p>
    <w:p w:rsidR="00CC7A6F" w:rsidRPr="001C072C" w:rsidRDefault="001C072C" w:rsidP="001C072C">
      <w:pPr>
        <w:widowControl w:val="0"/>
        <w:tabs>
          <w:tab w:val="left" w:pos="962"/>
        </w:tabs>
        <w:autoSpaceDE w:val="0"/>
        <w:autoSpaceDN w:val="0"/>
        <w:spacing w:before="160" w:line="360" w:lineRule="auto"/>
        <w:ind w:left="-142" w:right="111"/>
        <w:jc w:val="both"/>
        <w:rPr>
          <w:rFonts w:ascii="Times New Roman" w:hAnsi="Times New Roman" w:cs="Times New Roman"/>
          <w:sz w:val="28"/>
        </w:rPr>
      </w:pPr>
      <w:r w:rsidRPr="001C072C">
        <w:rPr>
          <w:rFonts w:ascii="Times New Roman" w:hAnsi="Times New Roman" w:cs="Times New Roman"/>
          <w:b/>
          <w:sz w:val="28"/>
        </w:rPr>
        <w:lastRenderedPageBreak/>
        <w:t xml:space="preserve">3.2 </w:t>
      </w:r>
      <w:r w:rsidR="00CC7A6F" w:rsidRPr="001C072C">
        <w:rPr>
          <w:rFonts w:ascii="Times New Roman" w:hAnsi="Times New Roman" w:cs="Times New Roman"/>
          <w:b/>
          <w:sz w:val="28"/>
        </w:rPr>
        <w:t xml:space="preserve">Методические пособия </w:t>
      </w:r>
      <w:r w:rsidR="00CC7A6F" w:rsidRPr="001C072C">
        <w:rPr>
          <w:rFonts w:ascii="Times New Roman" w:hAnsi="Times New Roman" w:cs="Times New Roman"/>
          <w:sz w:val="28"/>
        </w:rPr>
        <w:t>и разработки по проектированию образова- тельной среды, использованию учебного и лабораторного оборудования, организации интеллектуального досуга;</w:t>
      </w:r>
    </w:p>
    <w:p w:rsidR="00CC7A6F" w:rsidRDefault="00CC7A6F" w:rsidP="001C072C">
      <w:pPr>
        <w:pStyle w:val="a6"/>
        <w:widowControl w:val="0"/>
        <w:numPr>
          <w:ilvl w:val="1"/>
          <w:numId w:val="10"/>
        </w:numPr>
        <w:autoSpaceDE w:val="0"/>
        <w:autoSpaceDN w:val="0"/>
        <w:spacing w:line="352" w:lineRule="auto"/>
        <w:ind w:left="-284" w:right="115" w:firstLine="0"/>
        <w:contextualSpacing w:val="0"/>
        <w:jc w:val="both"/>
        <w:rPr>
          <w:sz w:val="28"/>
        </w:rPr>
      </w:pPr>
      <w:r>
        <w:rPr>
          <w:sz w:val="28"/>
        </w:rPr>
        <w:t>электронный банк математических игр и ребусов для 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CC7A6F" w:rsidRDefault="00CC7A6F" w:rsidP="001C072C">
      <w:pPr>
        <w:pStyle w:val="a7"/>
        <w:spacing w:before="10" w:line="276" w:lineRule="auto"/>
        <w:ind w:left="-284" w:right="308" w:firstLine="0"/>
      </w:pPr>
      <w:r>
        <w:t>- сборник задач по теме «Комбинаторика» для подготовки к олимпиадам разного уровня;</w:t>
      </w:r>
    </w:p>
    <w:p w:rsidR="00CC7A6F" w:rsidRDefault="00CC7A6F" w:rsidP="001C072C">
      <w:pPr>
        <w:pStyle w:val="a6"/>
        <w:widowControl w:val="0"/>
        <w:numPr>
          <w:ilvl w:val="1"/>
          <w:numId w:val="10"/>
        </w:numPr>
        <w:autoSpaceDE w:val="0"/>
        <w:autoSpaceDN w:val="0"/>
        <w:spacing w:before="86" w:line="352" w:lineRule="auto"/>
        <w:ind w:left="-284" w:right="108" w:firstLine="0"/>
        <w:contextualSpacing w:val="0"/>
        <w:rPr>
          <w:sz w:val="28"/>
        </w:rPr>
      </w:pPr>
      <w:r>
        <w:rPr>
          <w:sz w:val="28"/>
        </w:rPr>
        <w:t>методические материалы по организации проектной деятельности по робототехнике;</w:t>
      </w:r>
    </w:p>
    <w:p w:rsidR="00CC7A6F" w:rsidRDefault="00CC7A6F" w:rsidP="001C072C">
      <w:pPr>
        <w:pStyle w:val="a6"/>
        <w:widowControl w:val="0"/>
        <w:numPr>
          <w:ilvl w:val="1"/>
          <w:numId w:val="10"/>
        </w:numPr>
        <w:tabs>
          <w:tab w:val="left" w:pos="142"/>
        </w:tabs>
        <w:autoSpaceDE w:val="0"/>
        <w:autoSpaceDN w:val="0"/>
        <w:spacing w:before="9" w:line="352" w:lineRule="auto"/>
        <w:ind w:left="-284" w:right="119" w:firstLine="0"/>
        <w:contextualSpacing w:val="0"/>
        <w:rPr>
          <w:sz w:val="28"/>
        </w:rPr>
      </w:pPr>
      <w:r>
        <w:rPr>
          <w:sz w:val="28"/>
        </w:rPr>
        <w:t xml:space="preserve">методическое пособие по проведению </w:t>
      </w:r>
      <w:r w:rsidR="00510D3A">
        <w:rPr>
          <w:sz w:val="28"/>
        </w:rPr>
        <w:t>лабораторных работ</w:t>
      </w:r>
      <w:r>
        <w:rPr>
          <w:sz w:val="28"/>
        </w:rPr>
        <w:t xml:space="preserve"> по </w:t>
      </w:r>
      <w:r w:rsidR="00510D3A">
        <w:rPr>
          <w:sz w:val="28"/>
        </w:rPr>
        <w:t>физике.</w:t>
      </w:r>
    </w:p>
    <w:p w:rsidR="00CC7A6F" w:rsidRPr="001C072C" w:rsidRDefault="001C072C" w:rsidP="001C072C">
      <w:pPr>
        <w:widowControl w:val="0"/>
        <w:tabs>
          <w:tab w:val="left" w:pos="784"/>
        </w:tabs>
        <w:autoSpaceDE w:val="0"/>
        <w:autoSpaceDN w:val="0"/>
        <w:spacing w:before="10" w:line="360" w:lineRule="auto"/>
        <w:ind w:left="-284" w:right="114"/>
        <w:rPr>
          <w:rFonts w:ascii="Times New Roman" w:hAnsi="Times New Roman" w:cs="Times New Roman"/>
          <w:sz w:val="28"/>
        </w:rPr>
      </w:pPr>
      <w:r w:rsidRPr="001C072C">
        <w:rPr>
          <w:rFonts w:ascii="Times New Roman" w:hAnsi="Times New Roman" w:cs="Times New Roman"/>
          <w:b/>
          <w:sz w:val="28"/>
        </w:rPr>
        <w:t xml:space="preserve">3.3 </w:t>
      </w:r>
      <w:r w:rsidR="00CC7A6F" w:rsidRPr="001C072C">
        <w:rPr>
          <w:rFonts w:ascii="Times New Roman" w:hAnsi="Times New Roman" w:cs="Times New Roman"/>
          <w:b/>
          <w:sz w:val="28"/>
        </w:rPr>
        <w:t xml:space="preserve">Региональная площадка </w:t>
      </w:r>
      <w:r w:rsidR="00CC7A6F" w:rsidRPr="001C072C">
        <w:rPr>
          <w:rFonts w:ascii="Times New Roman" w:hAnsi="Times New Roman" w:cs="Times New Roman"/>
          <w:sz w:val="28"/>
        </w:rPr>
        <w:t>для проведения олимпиад. На базе лицея проводятся</w:t>
      </w:r>
      <w:r w:rsidR="00CC7A6F" w:rsidRPr="001C072C">
        <w:rPr>
          <w:rFonts w:ascii="Times New Roman" w:hAnsi="Times New Roman" w:cs="Times New Roman"/>
          <w:spacing w:val="-1"/>
          <w:sz w:val="28"/>
        </w:rPr>
        <w:t xml:space="preserve"> </w:t>
      </w:r>
      <w:r w:rsidR="00CC7A6F" w:rsidRPr="001C072C">
        <w:rPr>
          <w:rFonts w:ascii="Times New Roman" w:hAnsi="Times New Roman" w:cs="Times New Roman"/>
          <w:sz w:val="28"/>
        </w:rPr>
        <w:t>олимпиады:</w:t>
      </w:r>
    </w:p>
    <w:p w:rsidR="00CC7A6F" w:rsidRDefault="00CC7A6F" w:rsidP="001C072C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1" w:line="360" w:lineRule="auto"/>
        <w:ind w:left="-284" w:right="112" w:firstLine="0"/>
        <w:contextualSpacing w:val="0"/>
        <w:rPr>
          <w:sz w:val="28"/>
        </w:rPr>
      </w:pPr>
      <w:r>
        <w:rPr>
          <w:sz w:val="28"/>
        </w:rPr>
        <w:t>олимпиада школьников «Турнир имени М.В.Ломоносова» Московского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университета;</w:t>
      </w:r>
    </w:p>
    <w:p w:rsidR="00CC7A6F" w:rsidRDefault="00EA1C1A" w:rsidP="001C072C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-284" w:right="119" w:firstLine="0"/>
        <w:contextualSpacing w:val="0"/>
        <w:rPr>
          <w:sz w:val="28"/>
        </w:rPr>
      </w:pPr>
      <w:r>
        <w:rPr>
          <w:sz w:val="28"/>
        </w:rPr>
        <w:t>Всероссийская олимпиада «Россети»</w:t>
      </w:r>
    </w:p>
    <w:p w:rsidR="00CC7A6F" w:rsidRDefault="00EA1C1A" w:rsidP="001C072C">
      <w:pPr>
        <w:pStyle w:val="a6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-284" w:right="119" w:firstLine="0"/>
        <w:contextualSpacing w:val="0"/>
        <w:rPr>
          <w:sz w:val="28"/>
        </w:rPr>
      </w:pPr>
      <w:r>
        <w:rPr>
          <w:sz w:val="28"/>
        </w:rPr>
        <w:t>Региональный Турнир «</w:t>
      </w:r>
      <w:r w:rsidR="00CC7A6F">
        <w:rPr>
          <w:sz w:val="28"/>
        </w:rPr>
        <w:t>Лига Любознательных</w:t>
      </w:r>
      <w:r>
        <w:rPr>
          <w:sz w:val="28"/>
        </w:rPr>
        <w:t>»</w:t>
      </w:r>
    </w:p>
    <w:p w:rsidR="00185FD1" w:rsidRDefault="00185FD1" w:rsidP="00185FD1">
      <w:pPr>
        <w:pStyle w:val="a7"/>
        <w:spacing w:before="1" w:line="360" w:lineRule="auto"/>
        <w:ind w:left="-284" w:right="108" w:firstLine="0"/>
      </w:pPr>
      <w:r w:rsidRPr="00185FD1">
        <w:rPr>
          <w:b/>
        </w:rPr>
        <w:t>3.4. Летняя занятость.</w:t>
      </w:r>
      <w:r>
        <w:t xml:space="preserve"> В июле 2019 года была организована и проведена летняя профильная выездная смена профильного лагеря «Школа юного ученого». Под руководством опытных педагогов вузов-партнёров (КубГТУ, КубГУ, ВШЭ, МФТИ) ребята окунулись в мир математики, физики, биологии, химии и информатики полностью посвятили свое время и мысли решению нестандартных задач, обдумыванию предложенных к обсуждению научных проблем.</w:t>
      </w:r>
    </w:p>
    <w:p w:rsidR="0012299E" w:rsidRDefault="0012299E" w:rsidP="0012299E">
      <w:pPr>
        <w:pStyle w:val="a9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FE66EA">
        <w:rPr>
          <w:sz w:val="28"/>
          <w:szCs w:val="28"/>
        </w:rPr>
        <w:t>чащиеся лицея 9-11 классов посе</w:t>
      </w:r>
      <w:r>
        <w:rPr>
          <w:sz w:val="28"/>
          <w:szCs w:val="28"/>
        </w:rPr>
        <w:t>тили</w:t>
      </w:r>
      <w:r w:rsidRPr="00FE66EA">
        <w:rPr>
          <w:sz w:val="28"/>
          <w:szCs w:val="28"/>
        </w:rPr>
        <w:t xml:space="preserve"> тренинги по подготовке к </w:t>
      </w:r>
      <w:r w:rsidRPr="00FE66EA">
        <w:rPr>
          <w:color w:val="000000"/>
          <w:sz w:val="28"/>
          <w:szCs w:val="28"/>
        </w:rPr>
        <w:t>Всероссийской олимпиад</w:t>
      </w:r>
      <w:r>
        <w:rPr>
          <w:color w:val="000000"/>
          <w:sz w:val="28"/>
          <w:szCs w:val="28"/>
        </w:rPr>
        <w:t>е</w:t>
      </w:r>
      <w:r w:rsidRPr="00FE66EA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 xml:space="preserve"> в рамках проекта «Путь к олимпу», которые</w:t>
      </w:r>
      <w:r>
        <w:rPr>
          <w:sz w:val="28"/>
          <w:szCs w:val="28"/>
          <w:shd w:val="clear" w:color="auto" w:fill="FFFFFF"/>
        </w:rPr>
        <w:t xml:space="preserve"> провод</w:t>
      </w:r>
      <w:r>
        <w:rPr>
          <w:sz w:val="28"/>
          <w:szCs w:val="28"/>
          <w:shd w:val="clear" w:color="auto" w:fill="FFFFFF"/>
        </w:rPr>
        <w:t>или</w:t>
      </w:r>
      <w:r w:rsidRPr="00FE66EA">
        <w:rPr>
          <w:sz w:val="28"/>
          <w:szCs w:val="28"/>
          <w:shd w:val="clear" w:color="auto" w:fill="FFFFFF"/>
        </w:rPr>
        <w:t xml:space="preserve"> преподаватели МГУ имени М.В. Ломоносова, МФТИ, МГОУ, РХТУ имени Д.И. Менделеева МИОО, МПГУ и других ВУЗов столицы</w:t>
      </w:r>
      <w:r>
        <w:rPr>
          <w:sz w:val="28"/>
          <w:szCs w:val="28"/>
          <w:shd w:val="clear" w:color="auto" w:fill="FFFFFF"/>
        </w:rPr>
        <w:t>. Ребята, участв</w:t>
      </w:r>
      <w:r>
        <w:rPr>
          <w:sz w:val="28"/>
          <w:szCs w:val="28"/>
          <w:shd w:val="clear" w:color="auto" w:fill="FFFFFF"/>
        </w:rPr>
        <w:t>овавши</w:t>
      </w:r>
      <w:r>
        <w:rPr>
          <w:sz w:val="28"/>
          <w:szCs w:val="28"/>
          <w:shd w:val="clear" w:color="auto" w:fill="FFFFFF"/>
        </w:rPr>
        <w:t>е в тренингах, по приезду в лицей пров</w:t>
      </w:r>
      <w:r>
        <w:rPr>
          <w:sz w:val="28"/>
          <w:szCs w:val="28"/>
          <w:shd w:val="clear" w:color="auto" w:fill="FFFFFF"/>
        </w:rPr>
        <w:t>ели</w:t>
      </w:r>
      <w:r>
        <w:rPr>
          <w:sz w:val="28"/>
          <w:szCs w:val="28"/>
          <w:shd w:val="clear" w:color="auto" w:fill="FFFFFF"/>
        </w:rPr>
        <w:t xml:space="preserve"> серию мастер-классов в каникулярное время для остальных учащихся лицея.</w:t>
      </w:r>
    </w:p>
    <w:p w:rsidR="0012299E" w:rsidRPr="00463A1D" w:rsidRDefault="0012299E" w:rsidP="0012299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С каждым годом спектр летней занятости лицеистов в профильных лагерях увеличивается. Этот год не исключение, ребята посетили профильную смену общеинтеллектуальной направленности ЛУНС в г. Анапа, летнюю биологическую школу в Адыгее, биологическую, экономическую и математическую смены в НИУ ВШЭ, августовскую смену по химии в Сириусе и проектную смену в Орлёнке.</w:t>
      </w:r>
    </w:p>
    <w:p w:rsidR="00185FD1" w:rsidRDefault="00185FD1" w:rsidP="00566CE5">
      <w:pPr>
        <w:pStyle w:val="a7"/>
        <w:spacing w:before="1" w:line="360" w:lineRule="auto"/>
        <w:ind w:left="0" w:right="110" w:firstLine="0"/>
      </w:pPr>
      <w:r w:rsidRPr="00185FD1">
        <w:rPr>
          <w:b/>
        </w:rPr>
        <w:t>3.5 Робототехника</w:t>
      </w:r>
      <w:r>
        <w:rPr>
          <w:b/>
        </w:rPr>
        <w:t xml:space="preserve">. </w:t>
      </w:r>
      <w:r>
        <w:t>Обязательное направление деятельности лицея – робототехника. Робототехника – одно из самых передовых направлений науки и техники, а образовательная робототехника – это новое междисциплинарное направление обучения школьников, интегрирующее знания о физике, мехатронике, технологии, математике, кибернетике и ИКТ и позволяющее вовлечь в процесс инновационного научно-технического творчества учащихся разного возраста. Она направлена на популяризацию научно-технического творчества и повышение престижа инженерных профессий среди молодежи, развитие у молодежи навыков практического решения актуальных инженерно- технических задач и работы с техникой. Робототехникой охвачены учащиеся с</w:t>
      </w:r>
      <w:r w:rsidR="00566CE5">
        <w:t>о</w:t>
      </w:r>
      <w:r>
        <w:t xml:space="preserve"> </w:t>
      </w:r>
      <w:r w:rsidR="00566CE5">
        <w:t>2</w:t>
      </w:r>
      <w:r>
        <w:t xml:space="preserve"> по </w:t>
      </w:r>
      <w:r w:rsidR="00566CE5">
        <w:t>5</w:t>
      </w:r>
      <w:r>
        <w:t xml:space="preserve"> класс. Для начальной школы введен курс «</w:t>
      </w:r>
      <w:r w:rsidR="00566CE5">
        <w:t>Робототехника</w:t>
      </w:r>
      <w:r>
        <w:t xml:space="preserve">». </w:t>
      </w:r>
    </w:p>
    <w:p w:rsidR="002A3523" w:rsidRPr="00510D3A" w:rsidRDefault="00510D3A" w:rsidP="00510D3A">
      <w:pPr>
        <w:pStyle w:val="a7"/>
        <w:spacing w:before="1" w:line="360" w:lineRule="auto"/>
        <w:ind w:left="0" w:right="110" w:firstLine="0"/>
        <w:rPr>
          <w:rFonts w:eastAsia="Arial Unicode MS"/>
          <w:color w:val="000000"/>
          <w:shd w:val="clear" w:color="auto" w:fill="FFFFFF"/>
        </w:rPr>
      </w:pPr>
      <w:r w:rsidRPr="00510D3A">
        <w:rPr>
          <w:b/>
        </w:rPr>
        <w:t>3.6. Проектно-исследовательская деятельность</w:t>
      </w:r>
      <w:r>
        <w:rPr>
          <w:b/>
        </w:rPr>
        <w:t xml:space="preserve">. </w:t>
      </w:r>
      <w:r w:rsidR="002A3523" w:rsidRPr="00510D3A">
        <w:rPr>
          <w:rFonts w:eastAsia="Arial Unicode MS"/>
          <w:color w:val="000000"/>
          <w:shd w:val="clear" w:color="auto" w:fill="FFFFFF"/>
        </w:rPr>
        <w:t xml:space="preserve">В лицее действует научное общество «ПОИСК», с целью выявления и поддержки одаренных и увлеченных науками учащихся, стремящихся к научной деятельности. Каждый лицеист вовлечён в проектную деятельность. </w:t>
      </w:r>
    </w:p>
    <w:p w:rsidR="002A3523" w:rsidRPr="00314015" w:rsidRDefault="002A3523" w:rsidP="0012299E">
      <w:pPr>
        <w:pStyle w:val="a9"/>
        <w:spacing w:before="0" w:beforeAutospacing="0" w:after="0" w:afterAutospacing="0" w:line="360" w:lineRule="auto"/>
        <w:ind w:left="-142"/>
        <w:jc w:val="both"/>
        <w:rPr>
          <w:rFonts w:ascii="&amp;quot" w:hAnsi="&amp;quot"/>
          <w:color w:val="000000"/>
          <w:sz w:val="28"/>
          <w:szCs w:val="28"/>
        </w:rPr>
      </w:pPr>
      <w:r w:rsidRPr="00662E1E">
        <w:rPr>
          <w:rFonts w:ascii="&amp;quot" w:hAnsi="&amp;quot"/>
          <w:color w:val="000000"/>
          <w:sz w:val="28"/>
          <w:szCs w:val="28"/>
        </w:rPr>
        <w:t>25 марта 2019 года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62E1E">
        <w:rPr>
          <w:rFonts w:ascii="&amp;quot" w:hAnsi="&amp;quot"/>
          <w:color w:val="000000"/>
          <w:sz w:val="28"/>
          <w:szCs w:val="28"/>
        </w:rPr>
        <w:t>состоялась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51B2E">
        <w:rPr>
          <w:rFonts w:ascii="&amp;quot" w:hAnsi="&amp;quot"/>
          <w:bCs/>
          <w:color w:val="000000"/>
          <w:sz w:val="28"/>
          <w:szCs w:val="28"/>
        </w:rPr>
        <w:t>школьная научно-практическая конференция учащихся «Я - исследователь».</w:t>
      </w:r>
      <w:r w:rsidRPr="00051B2E">
        <w:rPr>
          <w:color w:val="000000"/>
          <w:sz w:val="28"/>
          <w:szCs w:val="28"/>
        </w:rPr>
        <w:t xml:space="preserve">Участниками конференции </w:t>
      </w:r>
      <w:r>
        <w:rPr>
          <w:color w:val="000000"/>
          <w:sz w:val="28"/>
          <w:szCs w:val="28"/>
        </w:rPr>
        <w:t>были</w:t>
      </w:r>
      <w:r w:rsidRPr="00051B2E">
        <w:rPr>
          <w:color w:val="000000"/>
          <w:sz w:val="28"/>
          <w:szCs w:val="28"/>
        </w:rPr>
        <w:t xml:space="preserve"> лицеисты 1-10 классов, учителя </w:t>
      </w:r>
      <w:r>
        <w:rPr>
          <w:color w:val="000000"/>
          <w:sz w:val="28"/>
          <w:szCs w:val="28"/>
        </w:rPr>
        <w:t>лицея</w:t>
      </w:r>
      <w:r w:rsidRPr="00051B2E">
        <w:rPr>
          <w:color w:val="000000"/>
          <w:sz w:val="28"/>
          <w:szCs w:val="28"/>
        </w:rPr>
        <w:t xml:space="preserve">, родители учеников, студенты ВУЗов, </w:t>
      </w:r>
      <w:r>
        <w:rPr>
          <w:color w:val="000000"/>
          <w:sz w:val="28"/>
          <w:szCs w:val="28"/>
        </w:rPr>
        <w:t xml:space="preserve">преподаватели партнёрских вузов (КубГТУ, КубГМУ), представители компании 3D Авиа. </w:t>
      </w:r>
      <w:r w:rsidRPr="00662E1E">
        <w:rPr>
          <w:rFonts w:ascii="&amp;quot" w:hAnsi="&amp;quot"/>
          <w:color w:val="000000"/>
          <w:sz w:val="28"/>
          <w:szCs w:val="28"/>
        </w:rPr>
        <w:t> На конференцию было заявлено 135 работ</w:t>
      </w:r>
      <w:r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051B2E">
        <w:rPr>
          <w:color w:val="000000"/>
          <w:sz w:val="28"/>
          <w:szCs w:val="28"/>
        </w:rPr>
        <w:t>из которых отобраны для защиты</w:t>
      </w:r>
      <w:r w:rsidRPr="00662E1E">
        <w:rPr>
          <w:rFonts w:ascii="&amp;quot" w:hAnsi="&amp;quot"/>
          <w:color w:val="000000"/>
          <w:sz w:val="28"/>
          <w:szCs w:val="28"/>
        </w:rPr>
        <w:t xml:space="preserve"> 75 научно-исследовательских работ, в том числе и проектных работ. Работы были предоставлены по четырём секциям: </w:t>
      </w:r>
      <w:r>
        <w:rPr>
          <w:rFonts w:ascii="&amp;quot" w:hAnsi="&amp;quot"/>
          <w:color w:val="000000"/>
          <w:sz w:val="28"/>
          <w:szCs w:val="28"/>
        </w:rPr>
        <w:t>естественнонаучная, технологическая, гуманитарная и социально-экономическая</w:t>
      </w:r>
      <w:r w:rsidR="0012299E">
        <w:rPr>
          <w:rFonts w:asciiTheme="minorHAnsi" w:hAnsiTheme="minorHAnsi"/>
          <w:color w:val="000000"/>
          <w:sz w:val="28"/>
          <w:szCs w:val="28"/>
        </w:rPr>
        <w:t>.</w:t>
      </w:r>
    </w:p>
    <w:p w:rsidR="002A3523" w:rsidRPr="00314015" w:rsidRDefault="0012299E" w:rsidP="0012299E">
      <w:pPr>
        <w:pStyle w:val="a9"/>
        <w:spacing w:before="0" w:beforeAutospacing="0" w:after="0" w:afterAutospacing="0" w:line="360" w:lineRule="auto"/>
        <w:ind w:left="-142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lastRenderedPageBreak/>
        <w:t>В</w:t>
      </w:r>
      <w:r w:rsidR="002A3523" w:rsidRPr="00314015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 201</w:t>
      </w:r>
      <w:r w:rsidR="002A3523" w:rsidRPr="00314015">
        <w:rPr>
          <w:rFonts w:eastAsia="Arial Unicode MS"/>
          <w:color w:val="000000"/>
          <w:sz w:val="28"/>
          <w:szCs w:val="28"/>
          <w:shd w:val="clear" w:color="auto" w:fill="FFFFFF"/>
        </w:rPr>
        <w:t>9</w:t>
      </w:r>
      <w:r w:rsidR="002A3523" w:rsidRPr="00314015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 учебном году 2</w:t>
      </w:r>
      <w:r w:rsidR="002A3523" w:rsidRPr="00314015">
        <w:rPr>
          <w:rFonts w:eastAsia="Arial Unicode MS"/>
          <w:color w:val="000000"/>
          <w:sz w:val="28"/>
          <w:szCs w:val="28"/>
          <w:shd w:val="clear" w:color="auto" w:fill="FFFFFF"/>
        </w:rPr>
        <w:t>30</w:t>
      </w:r>
      <w:r w:rsidR="002A3523" w:rsidRPr="00314015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 учащихся представляли свои исследовательские работы и творческие проекты на шести крупнейших конкурсах Всероссийского и Международного уровней. Итогом этой работы стали 52 призовых </w:t>
      </w:r>
      <w:r w:rsidR="002A3523" w:rsidRPr="00314015">
        <w:rPr>
          <w:rFonts w:eastAsia="Arial Unicode MS"/>
          <w:sz w:val="28"/>
          <w:szCs w:val="28"/>
          <w:shd w:val="clear" w:color="auto" w:fill="FFFFFF"/>
          <w:lang w:eastAsia="en-US"/>
        </w:rPr>
        <w:t>места Всероссийского</w:t>
      </w:r>
      <w:r w:rsidR="002A3523" w:rsidRPr="00314015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 уровня. С каждым годом количество участников олимпиадного движения, научно-практических конференций растёт, а вместе с этим числом увеличивается количество победителей и призёров этих интеллектуальных соревнований.</w:t>
      </w:r>
    </w:p>
    <w:p w:rsidR="00FA2CCB" w:rsidRDefault="00FA2CCB" w:rsidP="00510D3A">
      <w:pPr>
        <w:pStyle w:val="a6"/>
        <w:numPr>
          <w:ilvl w:val="1"/>
          <w:numId w:val="14"/>
        </w:numPr>
        <w:spacing w:line="360" w:lineRule="auto"/>
        <w:ind w:left="0" w:firstLine="0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510D3A">
        <w:rPr>
          <w:b/>
          <w:color w:val="000000"/>
          <w:sz w:val="28"/>
          <w:szCs w:val="28"/>
        </w:rPr>
        <w:t>Олимпиадное движение</w:t>
      </w:r>
      <w:r w:rsidRPr="00510D3A">
        <w:rPr>
          <w:color w:val="000000"/>
          <w:sz w:val="28"/>
          <w:szCs w:val="28"/>
        </w:rPr>
        <w:t xml:space="preserve"> – это часть большой и серьезной работы по развитию талантов, интеллекта и одаренности. Выявлению и сопровождению одарённых детей в лицее уделяется огромное внимание и в течении учебного года, и в каникулярное время. Для этого предусмотрены выездные образовательные сессии в вузы-партнёры и Образовательный Фонд «Талант и успех» г.Сочи. В </w:t>
      </w:r>
      <w:r w:rsidR="005E5F92">
        <w:rPr>
          <w:color w:val="000000"/>
          <w:sz w:val="28"/>
          <w:szCs w:val="28"/>
        </w:rPr>
        <w:t>2019</w:t>
      </w:r>
      <w:r w:rsidRPr="00510D3A">
        <w:rPr>
          <w:color w:val="000000"/>
          <w:sz w:val="28"/>
          <w:szCs w:val="28"/>
        </w:rPr>
        <w:t xml:space="preserve"> году </w:t>
      </w:r>
      <w:r w:rsidRPr="00510D3A">
        <w:rPr>
          <w:rFonts w:eastAsia="Arial Unicode MS"/>
          <w:color w:val="000000"/>
          <w:sz w:val="28"/>
          <w:szCs w:val="28"/>
          <w:shd w:val="clear" w:color="auto" w:fill="FFFFFF"/>
        </w:rPr>
        <w:t>270 учащихся посетили образовательные программы по математике, физике, биологии, информатике, проектной деятельности.</w:t>
      </w:r>
    </w:p>
    <w:p w:rsidR="0012299E" w:rsidRPr="00C00160" w:rsidRDefault="0012299E" w:rsidP="0012299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518B">
        <w:rPr>
          <w:sz w:val="28"/>
          <w:szCs w:val="28"/>
        </w:rPr>
        <w:t xml:space="preserve">В </w:t>
      </w:r>
      <w:r w:rsidRPr="0056518B">
        <w:rPr>
          <w:b/>
          <w:sz w:val="28"/>
          <w:szCs w:val="28"/>
        </w:rPr>
        <w:t>2018-2019</w:t>
      </w:r>
      <w:r w:rsidRPr="0056518B">
        <w:rPr>
          <w:sz w:val="28"/>
          <w:szCs w:val="28"/>
        </w:rPr>
        <w:t xml:space="preserve"> учебном году количество участников школьного этапа Всероссийской олимпиады школьников увеличилось на </w:t>
      </w:r>
      <w:r w:rsidRPr="0056518B">
        <w:rPr>
          <w:b/>
          <w:sz w:val="28"/>
          <w:szCs w:val="28"/>
        </w:rPr>
        <w:t>40%,</w:t>
      </w:r>
      <w:r w:rsidRPr="0056518B">
        <w:rPr>
          <w:sz w:val="28"/>
          <w:szCs w:val="28"/>
        </w:rPr>
        <w:t xml:space="preserve"> победителей – на </w:t>
      </w:r>
      <w:r w:rsidRPr="0056518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Pr="0056518B">
        <w:rPr>
          <w:b/>
          <w:sz w:val="28"/>
          <w:szCs w:val="28"/>
        </w:rPr>
        <w:t>5%,</w:t>
      </w:r>
      <w:r w:rsidRPr="0056518B">
        <w:rPr>
          <w:sz w:val="28"/>
          <w:szCs w:val="28"/>
        </w:rPr>
        <w:t xml:space="preserve"> количество призеров на </w:t>
      </w:r>
      <w:r w:rsidRPr="0056518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Pr="0056518B">
        <w:rPr>
          <w:b/>
          <w:sz w:val="28"/>
          <w:szCs w:val="28"/>
        </w:rPr>
        <w:t>1%.</w:t>
      </w:r>
      <w:r w:rsidRPr="0056518B">
        <w:rPr>
          <w:sz w:val="28"/>
          <w:szCs w:val="28"/>
        </w:rPr>
        <w:t xml:space="preserve"> </w:t>
      </w:r>
      <w:r w:rsidRPr="00C00160">
        <w:rPr>
          <w:sz w:val="28"/>
          <w:szCs w:val="28"/>
        </w:rPr>
        <w:t xml:space="preserve">По результатам муниципального этапа ВОШ, в котором приняло участие  </w:t>
      </w:r>
      <w:r>
        <w:rPr>
          <w:sz w:val="28"/>
          <w:szCs w:val="28"/>
        </w:rPr>
        <w:t>220 учащихся</w:t>
      </w:r>
      <w:r w:rsidRPr="00C00160">
        <w:rPr>
          <w:sz w:val="28"/>
          <w:szCs w:val="28"/>
        </w:rPr>
        <w:t>, 7</w:t>
      </w:r>
      <w:r>
        <w:rPr>
          <w:sz w:val="28"/>
          <w:szCs w:val="28"/>
        </w:rPr>
        <w:t>4</w:t>
      </w:r>
      <w:r w:rsidRPr="00C00160">
        <w:rPr>
          <w:sz w:val="28"/>
          <w:szCs w:val="28"/>
        </w:rPr>
        <w:t xml:space="preserve"> победителей  и  призёров</w:t>
      </w:r>
      <w:r>
        <w:rPr>
          <w:sz w:val="28"/>
          <w:szCs w:val="28"/>
        </w:rPr>
        <w:t xml:space="preserve">. На региональном этапе 23 победителя и призёра, на заключительном этапе – 1 призёр по биологии Комаренко Анна. </w:t>
      </w:r>
    </w:p>
    <w:p w:rsidR="0012299E" w:rsidRDefault="0012299E" w:rsidP="0012299E">
      <w:pPr>
        <w:pStyle w:val="a9"/>
        <w:spacing w:line="360" w:lineRule="auto"/>
        <w:ind w:firstLine="708"/>
        <w:jc w:val="both"/>
        <w:rPr>
          <w:color w:val="2F2C2D"/>
          <w:sz w:val="28"/>
          <w:szCs w:val="28"/>
        </w:rPr>
      </w:pPr>
      <w:r w:rsidRPr="00BB00CB">
        <w:rPr>
          <w:sz w:val="28"/>
          <w:szCs w:val="28"/>
        </w:rPr>
        <w:t xml:space="preserve">Второй год подряд на базе лицея № 48 проходит региональный этап Всероссийской Олимпиады школьников ПАО «Россети». </w:t>
      </w:r>
      <w:r w:rsidRPr="00BB00CB">
        <w:rPr>
          <w:color w:val="2F2C2D"/>
          <w:sz w:val="28"/>
          <w:szCs w:val="28"/>
        </w:rPr>
        <w:t xml:space="preserve">Олимпиада проводится  в два обязательных этапа: отборочный - по предметам «физика», «математика», «информатика» и заключительный, направленный на проверку умения применять имеющиеся знания по предметам в ходе решения прикладных задач. Второй (заключительный) этап Олимпиады проводится в заочной форме путем выполнения участниками комплексных заданий (кейсов), направленных на проверку творческих способностей и </w:t>
      </w:r>
      <w:r w:rsidRPr="00BB00CB">
        <w:rPr>
          <w:color w:val="2F2C2D"/>
          <w:sz w:val="28"/>
          <w:szCs w:val="28"/>
        </w:rPr>
        <w:lastRenderedPageBreak/>
        <w:t>умения применять имеющиеся знания по предметам «физика», «математика», «информатика» в ходе решения прикладных задач в области электроэнергетики.</w:t>
      </w:r>
    </w:p>
    <w:p w:rsidR="0012299E" w:rsidRPr="00BB00CB" w:rsidRDefault="0012299E" w:rsidP="0012299E">
      <w:pPr>
        <w:pStyle w:val="a9"/>
        <w:spacing w:line="360" w:lineRule="auto"/>
        <w:jc w:val="both"/>
        <w:rPr>
          <w:color w:val="2F2C2D"/>
          <w:sz w:val="28"/>
          <w:szCs w:val="28"/>
        </w:rPr>
      </w:pPr>
      <w:r w:rsidRPr="00BB00CB">
        <w:rPr>
          <w:color w:val="2F2C2D"/>
          <w:sz w:val="28"/>
          <w:szCs w:val="28"/>
        </w:rPr>
        <w:t> Лицей № 48 совместно с компанией «Россети» выявляет одаренных, способных к техническому творчеству и и</w:t>
      </w:r>
      <w:r>
        <w:rPr>
          <w:color w:val="2F2C2D"/>
          <w:sz w:val="28"/>
          <w:szCs w:val="28"/>
        </w:rPr>
        <w:t>н</w:t>
      </w:r>
      <w:r w:rsidRPr="00BB00CB">
        <w:rPr>
          <w:color w:val="2F2C2D"/>
          <w:sz w:val="28"/>
          <w:szCs w:val="28"/>
        </w:rPr>
        <w:t xml:space="preserve">новационному мышлению школьников старших классов, планирующих свою профессиональную деятельность в электроэнергетической отрасли. </w:t>
      </w:r>
    </w:p>
    <w:p w:rsidR="0012299E" w:rsidRPr="00B549AA" w:rsidRDefault="0012299E" w:rsidP="0012299E">
      <w:pPr>
        <w:shd w:val="clear" w:color="auto" w:fill="FFFFFF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9AA">
        <w:rPr>
          <w:rFonts w:ascii="Times New Roman" w:eastAsia="Times New Roman" w:hAnsi="Times New Roman" w:cs="Times New Roman"/>
          <w:sz w:val="28"/>
          <w:szCs w:val="28"/>
        </w:rPr>
        <w:t>Победителям и призерам первого этапа Олимпиады предоставляется право участвовать в финальном этапе Олимпиады школьников «</w:t>
      </w:r>
      <w:hyperlink r:id="rId10" w:history="1">
        <w:r w:rsidRPr="00B549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Надежда энергетики</w:t>
        </w:r>
      </w:hyperlink>
      <w:r w:rsidRPr="00B549AA">
        <w:rPr>
          <w:rFonts w:ascii="Times New Roman" w:eastAsia="Times New Roman" w:hAnsi="Times New Roman" w:cs="Times New Roman"/>
          <w:sz w:val="28"/>
          <w:szCs w:val="28"/>
        </w:rPr>
        <w:t>», организаторами которой являются Московский, Ивановский, Казанский энергетические и Сибирский федеральный университет</w:t>
      </w:r>
    </w:p>
    <w:p w:rsidR="0012299E" w:rsidRPr="00B549AA" w:rsidRDefault="0012299E" w:rsidP="0012299E">
      <w:pPr>
        <w:shd w:val="clear" w:color="auto" w:fill="FFFFFF"/>
        <w:spacing w:after="15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9AA">
        <w:rPr>
          <w:rFonts w:ascii="Times New Roman" w:eastAsia="Times New Roman" w:hAnsi="Times New Roman" w:cs="Times New Roman"/>
          <w:sz w:val="28"/>
          <w:szCs w:val="28"/>
        </w:rPr>
        <w:t>Победителям и призерам Олимпиады компаниями группы Россети предоставляется</w:t>
      </w:r>
    </w:p>
    <w:p w:rsidR="0012299E" w:rsidRPr="00B549AA" w:rsidRDefault="0012299E" w:rsidP="0012299E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9AA">
        <w:rPr>
          <w:rFonts w:ascii="Times New Roman" w:eastAsia="Times New Roman" w:hAnsi="Times New Roman" w:cs="Times New Roman"/>
          <w:sz w:val="28"/>
          <w:szCs w:val="28"/>
        </w:rPr>
        <w:t>право принять участие в </w:t>
      </w:r>
      <w:hyperlink r:id="rId11" w:anchor="interchange" w:history="1">
        <w:r w:rsidRPr="00B549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Энергетической проектной смене</w:t>
        </w:r>
      </w:hyperlink>
      <w:r w:rsidRPr="00B549AA">
        <w:rPr>
          <w:rFonts w:ascii="Times New Roman" w:eastAsia="Times New Roman" w:hAnsi="Times New Roman" w:cs="Times New Roman"/>
          <w:sz w:val="28"/>
          <w:szCs w:val="28"/>
        </w:rPr>
        <w:t> ПАО «Россети», проводимой на площадке одного из всероссийских детских оздоровительных центров, где они смогут попробовать свои силы в создании настоящих прототипов новых технологий для российской и мировой энергетики.</w:t>
      </w:r>
    </w:p>
    <w:p w:rsidR="0012299E" w:rsidRPr="00B549AA" w:rsidRDefault="0012299E" w:rsidP="0012299E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9AA">
        <w:rPr>
          <w:rFonts w:ascii="Times New Roman" w:eastAsia="Times New Roman" w:hAnsi="Times New Roman" w:cs="Times New Roman"/>
          <w:sz w:val="28"/>
          <w:szCs w:val="28"/>
        </w:rPr>
        <w:t>экспертное сопровождение работы над проектами, начатыми на проектной смене, помощь в подготовке к участию в конкурсах проектов, в числе которых Всероссийский конкурс в области наукоемких инновационных проектов и разработок </w:t>
      </w:r>
      <w:hyperlink r:id="rId12" w:history="1">
        <w:r w:rsidRPr="00B549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«Энергопрорыв»</w:t>
        </w:r>
      </w:hyperlink>
      <w:r w:rsidRPr="00B54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99E" w:rsidRPr="00B549AA" w:rsidRDefault="0012299E" w:rsidP="0012299E">
      <w:pPr>
        <w:numPr>
          <w:ilvl w:val="0"/>
          <w:numId w:val="16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9AA">
        <w:rPr>
          <w:rFonts w:ascii="Times New Roman" w:eastAsia="Times New Roman" w:hAnsi="Times New Roman" w:cs="Times New Roman"/>
          <w:sz w:val="28"/>
          <w:szCs w:val="28"/>
        </w:rPr>
        <w:t>приоритетное право на целевое обучение в вузах-партнерах по профильным направлениям подготовки.</w:t>
      </w:r>
    </w:p>
    <w:p w:rsidR="0012299E" w:rsidRPr="0012299E" w:rsidRDefault="0012299E" w:rsidP="0012299E">
      <w:pPr>
        <w:shd w:val="clear" w:color="auto" w:fill="FFFFFF"/>
        <w:spacing w:after="105" w:line="360" w:lineRule="auto"/>
        <w:jc w:val="both"/>
        <w:rPr>
          <w:rFonts w:ascii="Times New Roman" w:hAnsi="Times New Roman" w:cs="Times New Roman"/>
          <w:color w:val="2F2C2D"/>
          <w:sz w:val="28"/>
          <w:szCs w:val="28"/>
        </w:rPr>
      </w:pPr>
      <w:r>
        <w:rPr>
          <w:rFonts w:ascii="Times New Roman" w:hAnsi="Times New Roman" w:cs="Times New Roman"/>
          <w:color w:val="2F2C2D"/>
          <w:sz w:val="28"/>
          <w:szCs w:val="28"/>
        </w:rPr>
        <w:t>Победители и призеры</w:t>
      </w:r>
      <w:r w:rsidRPr="00BB00CB">
        <w:rPr>
          <w:rFonts w:ascii="Times New Roman" w:hAnsi="Times New Roman" w:cs="Times New Roman"/>
          <w:color w:val="2F2C2D"/>
          <w:sz w:val="28"/>
          <w:szCs w:val="28"/>
        </w:rPr>
        <w:t xml:space="preserve"> входят в кадровый резерв дочерних компаний «Россетей». </w:t>
      </w:r>
      <w:r w:rsidRPr="0012299E">
        <w:rPr>
          <w:rFonts w:ascii="Times New Roman" w:hAnsi="Times New Roman" w:cs="Times New Roman"/>
          <w:color w:val="2F2C2D"/>
          <w:sz w:val="28"/>
          <w:szCs w:val="28"/>
        </w:rPr>
        <w:t>Ученики 11-го инженерного класса  лицея № 48 Половинко Александра и Тижин Никита уже точно знают в каком ВУЗе будут учится и где в дальнейшем будут приносить пользу Родине.</w:t>
      </w:r>
    </w:p>
    <w:p w:rsidR="00FA2CCB" w:rsidRPr="00510D3A" w:rsidRDefault="00510D3A" w:rsidP="00510D3A">
      <w:pPr>
        <w:pStyle w:val="a6"/>
        <w:numPr>
          <w:ilvl w:val="1"/>
          <w:numId w:val="15"/>
        </w:numPr>
        <w:spacing w:line="360" w:lineRule="auto"/>
        <w:ind w:left="0" w:firstLine="0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510D3A">
        <w:rPr>
          <w:b/>
          <w:sz w:val="28"/>
          <w:szCs w:val="28"/>
          <w:shd w:val="clear" w:color="auto" w:fill="FFFFFF"/>
        </w:rPr>
        <w:lastRenderedPageBreak/>
        <w:t xml:space="preserve"> Образовательные программы</w:t>
      </w:r>
      <w:r>
        <w:rPr>
          <w:sz w:val="28"/>
          <w:szCs w:val="28"/>
          <w:shd w:val="clear" w:color="auto" w:fill="FFFFFF"/>
        </w:rPr>
        <w:t xml:space="preserve">. </w:t>
      </w:r>
      <w:r w:rsidR="00FA2CCB" w:rsidRPr="00510D3A">
        <w:rPr>
          <w:sz w:val="28"/>
          <w:szCs w:val="28"/>
          <w:shd w:val="clear" w:color="auto" w:fill="FFFFFF"/>
        </w:rPr>
        <w:t>С целью развитие новых форм включения одарённых детей в интеллектуально-познавательную деятельность, с 21 октября по 26 октября в лицее для 32-х учащихся химико-биологических 9-10 классов провёл практические занятия доктор химических наук, профессор Стефано Фило Амброзини. Занятия для участников химической образовательной программы состояли из двух частей: профессор рассказал о целях науки, о значении химии и о том, как важно внедрять в практику результаты научных исследований. Поглощённые в проведения опытов ребята выдвигали гипотезы, проводили эксперименты, а затем подтверждали или опровергали их.  Знания и умения, полученные ребятами,  помогут им для участия в олимпиадах, проектной деятельности и подготовке к ГИА по химии.</w:t>
      </w:r>
    </w:p>
    <w:p w:rsidR="00FA2CCB" w:rsidRDefault="00FA2CCB" w:rsidP="0012299E">
      <w:pPr>
        <w:pStyle w:val="a6"/>
        <w:spacing w:before="20" w:after="20" w:line="360" w:lineRule="auto"/>
        <w:ind w:left="0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114964">
        <w:rPr>
          <w:rFonts w:eastAsia="Arial Unicode MS"/>
          <w:sz w:val="28"/>
          <w:szCs w:val="28"/>
          <w:shd w:val="clear" w:color="auto" w:fill="FFFFFF"/>
        </w:rPr>
        <w:t xml:space="preserve">С 22 по 25 ноября на базе лицея с целью подготовки к муниципальному этапу ВОШ по математике для 26 учащихся 7-10 классов лицея были проведены занятия по математике </w:t>
      </w:r>
      <w:r w:rsidRPr="00114964">
        <w:rPr>
          <w:spacing w:val="2"/>
          <w:sz w:val="28"/>
          <w:szCs w:val="28"/>
        </w:rPr>
        <w:t>Карслиев</w:t>
      </w:r>
      <w:r>
        <w:rPr>
          <w:spacing w:val="2"/>
          <w:sz w:val="28"/>
          <w:szCs w:val="28"/>
        </w:rPr>
        <w:t>ой</w:t>
      </w:r>
      <w:r w:rsidRPr="00114964">
        <w:rPr>
          <w:spacing w:val="2"/>
          <w:sz w:val="28"/>
          <w:szCs w:val="28"/>
        </w:rPr>
        <w:t xml:space="preserve"> Валентин</w:t>
      </w:r>
      <w:r>
        <w:rPr>
          <w:spacing w:val="2"/>
          <w:sz w:val="28"/>
          <w:szCs w:val="28"/>
        </w:rPr>
        <w:t>ой</w:t>
      </w:r>
      <w:r w:rsidRPr="00114964">
        <w:rPr>
          <w:spacing w:val="2"/>
          <w:sz w:val="28"/>
          <w:szCs w:val="28"/>
        </w:rPr>
        <w:t xml:space="preserve"> Михайловн</w:t>
      </w:r>
      <w:r>
        <w:rPr>
          <w:spacing w:val="2"/>
          <w:sz w:val="28"/>
          <w:szCs w:val="28"/>
        </w:rPr>
        <w:t>ой</w:t>
      </w:r>
      <w:r w:rsidRPr="00114964">
        <w:rPr>
          <w:spacing w:val="2"/>
          <w:sz w:val="28"/>
          <w:szCs w:val="28"/>
        </w:rPr>
        <w:t>, кандидат</w:t>
      </w:r>
      <w:r>
        <w:rPr>
          <w:spacing w:val="2"/>
          <w:sz w:val="28"/>
          <w:szCs w:val="28"/>
        </w:rPr>
        <w:t>ом</w:t>
      </w:r>
      <w:r w:rsidRPr="00114964">
        <w:rPr>
          <w:spacing w:val="2"/>
          <w:sz w:val="28"/>
          <w:szCs w:val="28"/>
        </w:rPr>
        <w:t xml:space="preserve"> физико-математических наук, тренер</w:t>
      </w:r>
      <w:r>
        <w:rPr>
          <w:spacing w:val="2"/>
          <w:sz w:val="28"/>
          <w:szCs w:val="28"/>
        </w:rPr>
        <w:t>ом</w:t>
      </w:r>
      <w:r w:rsidRPr="00114964">
        <w:rPr>
          <w:spacing w:val="2"/>
          <w:sz w:val="28"/>
          <w:szCs w:val="28"/>
        </w:rPr>
        <w:t xml:space="preserve"> сборной города Ставрополя на математических олимпиадах разного уровня, преподавател</w:t>
      </w:r>
      <w:r>
        <w:rPr>
          <w:spacing w:val="2"/>
          <w:sz w:val="28"/>
          <w:szCs w:val="28"/>
        </w:rPr>
        <w:t>ем</w:t>
      </w:r>
      <w:r w:rsidRPr="00114964">
        <w:rPr>
          <w:spacing w:val="2"/>
          <w:sz w:val="28"/>
          <w:szCs w:val="28"/>
        </w:rPr>
        <w:t xml:space="preserve"> математическ</w:t>
      </w:r>
      <w:r>
        <w:rPr>
          <w:spacing w:val="2"/>
          <w:sz w:val="28"/>
          <w:szCs w:val="28"/>
        </w:rPr>
        <w:t>их</w:t>
      </w:r>
      <w:r w:rsidRPr="00114964">
        <w:rPr>
          <w:spacing w:val="2"/>
          <w:sz w:val="28"/>
          <w:szCs w:val="28"/>
        </w:rPr>
        <w:t xml:space="preserve"> образовательн</w:t>
      </w:r>
      <w:r>
        <w:rPr>
          <w:spacing w:val="2"/>
          <w:sz w:val="28"/>
          <w:szCs w:val="28"/>
        </w:rPr>
        <w:t>ых</w:t>
      </w:r>
      <w:r w:rsidRPr="00114964">
        <w:rPr>
          <w:spacing w:val="2"/>
          <w:sz w:val="28"/>
          <w:szCs w:val="28"/>
        </w:rPr>
        <w:t xml:space="preserve"> программ Центра «Сириус»</w:t>
      </w:r>
      <w:r w:rsidRPr="00114964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</w:p>
    <w:p w:rsidR="00CC7A6F" w:rsidRDefault="00CC7A6F" w:rsidP="00E34A74">
      <w:pPr>
        <w:pStyle w:val="a6"/>
        <w:widowControl w:val="0"/>
        <w:tabs>
          <w:tab w:val="left" w:pos="679"/>
        </w:tabs>
        <w:autoSpaceDE w:val="0"/>
        <w:autoSpaceDN w:val="0"/>
        <w:spacing w:before="1" w:line="360" w:lineRule="auto"/>
        <w:ind w:left="0" w:right="197"/>
        <w:contextualSpacing w:val="0"/>
        <w:jc w:val="both"/>
        <w:rPr>
          <w:b/>
          <w:sz w:val="28"/>
        </w:rPr>
      </w:pPr>
      <w:r>
        <w:rPr>
          <w:sz w:val="28"/>
        </w:rPr>
        <w:t xml:space="preserve">Лицей вошел в </w:t>
      </w:r>
      <w:r>
        <w:rPr>
          <w:b/>
          <w:sz w:val="28"/>
        </w:rPr>
        <w:t xml:space="preserve">ТОП </w:t>
      </w:r>
      <w:r w:rsidR="001C072C">
        <w:rPr>
          <w:b/>
          <w:sz w:val="28"/>
        </w:rPr>
        <w:t>1</w:t>
      </w:r>
      <w:r>
        <w:rPr>
          <w:b/>
          <w:sz w:val="28"/>
        </w:rPr>
        <w:t xml:space="preserve">00 </w:t>
      </w:r>
      <w:r>
        <w:rPr>
          <w:sz w:val="28"/>
        </w:rPr>
        <w:t>лучших образовательных организаций, которые продемонстрировали высокие образовательные результаты в 201</w:t>
      </w:r>
      <w:r w:rsidR="001C072C">
        <w:rPr>
          <w:sz w:val="28"/>
        </w:rPr>
        <w:t>8</w:t>
      </w:r>
      <w:r>
        <w:rPr>
          <w:sz w:val="28"/>
        </w:rPr>
        <w:t>- 201</w:t>
      </w:r>
      <w:r w:rsidR="001C072C">
        <w:rPr>
          <w:sz w:val="28"/>
        </w:rPr>
        <w:t xml:space="preserve">9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b/>
          <w:sz w:val="28"/>
        </w:rPr>
        <w:t>.</w:t>
      </w:r>
    </w:p>
    <w:p w:rsidR="005E5F92" w:rsidRDefault="005E5F92" w:rsidP="00E34A74">
      <w:pPr>
        <w:pStyle w:val="a6"/>
        <w:widowControl w:val="0"/>
        <w:tabs>
          <w:tab w:val="left" w:pos="679"/>
        </w:tabs>
        <w:autoSpaceDE w:val="0"/>
        <w:autoSpaceDN w:val="0"/>
        <w:spacing w:before="1" w:line="360" w:lineRule="auto"/>
        <w:ind w:left="0" w:right="197"/>
        <w:contextualSpacing w:val="0"/>
        <w:jc w:val="both"/>
        <w:rPr>
          <w:b/>
          <w:sz w:val="28"/>
        </w:rPr>
      </w:pPr>
      <w:r>
        <w:rPr>
          <w:b/>
          <w:sz w:val="28"/>
        </w:rPr>
        <w:t>3.9 Сетевое взаимодействие.</w:t>
      </w:r>
    </w:p>
    <w:p w:rsidR="006C0222" w:rsidRPr="00D0135C" w:rsidRDefault="006C0222" w:rsidP="006C0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лицея по созданию сетевой модели предпрофильной подготовки и профильного обучения, реализуемой через систему взаимодействия лицея с учреждениями ВПО,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 повышения качества образования широко был представлен на протяжении </w:t>
      </w:r>
      <w:r>
        <w:rPr>
          <w:rFonts w:ascii="Times New Roman" w:hAnsi="Times New Roman" w:cs="Times New Roman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печати, на конференциях и семинарах. Методические материалы лицея, созданные в сетевом взаимодействии с высшими учебными заведениями, были внесены в муниципальный банк результативного инновационного педагогического опыта г. Краснодара.</w:t>
      </w: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613946" w:rsidRDefault="00613946" w:rsidP="00613946">
      <w:pPr>
        <w:pStyle w:val="a7"/>
        <w:tabs>
          <w:tab w:val="left" w:pos="9355"/>
        </w:tabs>
        <w:spacing w:before="240" w:line="360" w:lineRule="auto"/>
        <w:ind w:left="-284" w:right="-143" w:firstLine="0"/>
      </w:pPr>
      <w:r>
        <w:t xml:space="preserve">Материалы инновационной деятельности по теме: </w:t>
      </w:r>
      <w:r>
        <w:rPr>
          <w:spacing w:val="-3"/>
        </w:rPr>
        <w:t>«</w:t>
      </w:r>
      <w:r w:rsidRPr="00B554EA">
        <w:rPr>
          <w:bCs/>
        </w:rPr>
        <w:t>Организация инновационной образовательно-профессиональной среды в МАОУ лицее № 48</w:t>
      </w:r>
      <w:r>
        <w:rPr>
          <w:spacing w:val="-3"/>
        </w:rPr>
        <w:t xml:space="preserve">» освещались </w:t>
      </w:r>
      <w:r>
        <w:t xml:space="preserve">на </w:t>
      </w:r>
      <w:r>
        <w:rPr>
          <w:spacing w:val="-3"/>
        </w:rPr>
        <w:t xml:space="preserve">различных уровнях педагогического сообщества </w:t>
      </w:r>
      <w:r>
        <w:t xml:space="preserve">и были </w:t>
      </w:r>
      <w:r>
        <w:rPr>
          <w:spacing w:val="-3"/>
        </w:rPr>
        <w:t xml:space="preserve">представлены </w:t>
      </w:r>
      <w:r>
        <w:t xml:space="preserve">в </w:t>
      </w:r>
      <w:r>
        <w:rPr>
          <w:spacing w:val="-3"/>
        </w:rPr>
        <w:t xml:space="preserve">выступлениях </w:t>
      </w:r>
      <w:r>
        <w:t xml:space="preserve">на </w:t>
      </w:r>
      <w:r>
        <w:rPr>
          <w:spacing w:val="-3"/>
        </w:rPr>
        <w:t xml:space="preserve">научно </w:t>
      </w:r>
      <w:r>
        <w:t xml:space="preserve">– </w:t>
      </w:r>
      <w:r>
        <w:rPr>
          <w:spacing w:val="-3"/>
        </w:rPr>
        <w:t>практических</w:t>
      </w:r>
      <w:r>
        <w:rPr>
          <w:spacing w:val="-16"/>
        </w:rPr>
        <w:t xml:space="preserve"> </w:t>
      </w:r>
      <w:r>
        <w:rPr>
          <w:spacing w:val="-3"/>
        </w:rPr>
        <w:t>конференциях</w:t>
      </w:r>
      <w:r w:rsidR="001F0A26">
        <w:rPr>
          <w:spacing w:val="-3"/>
        </w:rPr>
        <w:t>, конкурсах и фестивалях</w:t>
      </w:r>
      <w:r>
        <w:rPr>
          <w:spacing w:val="-3"/>
        </w:rPr>
        <w:t>:</w:t>
      </w:r>
    </w:p>
    <w:p w:rsidR="00EF52A6" w:rsidRDefault="00EF52A6" w:rsidP="00613946">
      <w:pPr>
        <w:pStyle w:val="a7"/>
        <w:tabs>
          <w:tab w:val="left" w:pos="9355"/>
        </w:tabs>
        <w:spacing w:before="1" w:line="360" w:lineRule="auto"/>
        <w:ind w:left="-284" w:right="-143" w:firstLine="0"/>
      </w:pPr>
      <w:r>
        <w:t>март 2019 - Выступление с докладом на международной научно-практической конференции «Образование в поликультурном мире» по теме "Исследовательская деятельность учащихся как средство формирования ключевых компетенций и эффективной профессиональной ориентации";</w:t>
      </w:r>
    </w:p>
    <w:p w:rsidR="00613946" w:rsidRDefault="00613946" w:rsidP="00613946">
      <w:pPr>
        <w:pStyle w:val="a7"/>
        <w:tabs>
          <w:tab w:val="left" w:pos="9355"/>
        </w:tabs>
        <w:spacing w:before="1" w:line="360" w:lineRule="auto"/>
        <w:ind w:left="-284" w:right="-143" w:firstLine="0"/>
      </w:pPr>
      <w:r>
        <w:t>сентябрь 201</w:t>
      </w:r>
      <w:r w:rsidR="00600973">
        <w:t>9</w:t>
      </w:r>
      <w:r>
        <w:t xml:space="preserve"> – </w:t>
      </w:r>
      <w:r w:rsidR="00600973">
        <w:t>в</w:t>
      </w:r>
      <w:r w:rsidR="00600973" w:rsidRPr="009D5276">
        <w:t xml:space="preserve">ыступление на </w:t>
      </w:r>
      <w:r w:rsidR="00600973">
        <w:t xml:space="preserve">краевом фестивале образовательных инноваций «От инновационных идей до методических пособий» по теме </w:t>
      </w:r>
      <w:r w:rsidR="00EF52A6">
        <w:t>"</w:t>
      </w:r>
      <w:r w:rsidR="00600973">
        <w:t>Обеспечение качества инженерно-технологического образования в условиях многомерного сетевого партнёрства</w:t>
      </w:r>
      <w:r w:rsidR="00EF52A6">
        <w:t>";</w:t>
      </w:r>
    </w:p>
    <w:p w:rsidR="00613946" w:rsidRDefault="00EF52A6" w:rsidP="00EF52A6">
      <w:pPr>
        <w:pStyle w:val="a7"/>
        <w:tabs>
          <w:tab w:val="left" w:pos="9355"/>
        </w:tabs>
        <w:spacing w:line="360" w:lineRule="auto"/>
        <w:ind w:left="-284" w:right="-143" w:firstLine="0"/>
      </w:pPr>
      <w:r>
        <w:t>окт</w:t>
      </w:r>
      <w:r w:rsidR="00613946">
        <w:t>ябрь 201</w:t>
      </w:r>
      <w:r>
        <w:t>9</w:t>
      </w:r>
      <w:r w:rsidR="00613946">
        <w:t xml:space="preserve"> – </w:t>
      </w:r>
      <w:r>
        <w:t xml:space="preserve">выступление на конкурсе «Лучший педагогический опыт» в рамках </w:t>
      </w:r>
      <w:r>
        <w:rPr>
          <w:lang w:val="en-US"/>
        </w:rPr>
        <w:t>VII</w:t>
      </w:r>
      <w:r>
        <w:t xml:space="preserve"> Всероссийского педагогического Фестиваля «Современное образование: опыт, инновации, перспективы» по теме "Система работы с одарёнными детьми через внеурочную деятельность";</w:t>
      </w:r>
    </w:p>
    <w:p w:rsidR="00613946" w:rsidRDefault="00613946" w:rsidP="00EF52A6">
      <w:pPr>
        <w:pStyle w:val="a7"/>
        <w:tabs>
          <w:tab w:val="left" w:pos="9355"/>
        </w:tabs>
        <w:spacing w:line="360" w:lineRule="auto"/>
        <w:ind w:left="-284" w:right="-143" w:firstLine="0"/>
        <w:rPr>
          <w:b/>
        </w:rPr>
      </w:pPr>
      <w:r>
        <w:t>декабрь 201</w:t>
      </w:r>
      <w:r w:rsidR="008A2A57">
        <w:t>9</w:t>
      </w:r>
      <w:r>
        <w:t xml:space="preserve"> – </w:t>
      </w:r>
      <w:r w:rsidR="00600973">
        <w:t>выступление на краевой научно-практической конференции "Реализация ФГОС СОО: первые шаги, лучшие практики "</w:t>
      </w:r>
      <w:r w:rsidR="00EF52A6">
        <w:t xml:space="preserve"> по теме "Опыт и перспективы развития инженерных классов".</w:t>
      </w: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4EA" w:rsidRDefault="00B554EA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BC" w:rsidRPr="00494ABC" w:rsidRDefault="00494ABC" w:rsidP="00B40C69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4ABC" w:rsidRPr="00494ABC" w:rsidSect="0093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FD" w:rsidRDefault="00AF33FD">
      <w:pPr>
        <w:spacing w:after="0" w:line="240" w:lineRule="auto"/>
      </w:pPr>
      <w:r>
        <w:separator/>
      </w:r>
    </w:p>
  </w:endnote>
  <w:endnote w:type="continuationSeparator" w:id="0">
    <w:p w:rsidR="00AF33FD" w:rsidRDefault="00AF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FD" w:rsidRDefault="00AF33FD">
      <w:pPr>
        <w:spacing w:after="0" w:line="240" w:lineRule="auto"/>
      </w:pPr>
      <w:r>
        <w:separator/>
      </w:r>
    </w:p>
  </w:footnote>
  <w:footnote w:type="continuationSeparator" w:id="0">
    <w:p w:rsidR="00AF33FD" w:rsidRDefault="00AF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D2C7"/>
      </v:shape>
    </w:pict>
  </w:numPicBullet>
  <w:abstractNum w:abstractNumId="0" w15:restartNumberingAfterBreak="0">
    <w:nsid w:val="00000120"/>
    <w:multiLevelType w:val="hybridMultilevel"/>
    <w:tmpl w:val="2F8ED0C2"/>
    <w:lvl w:ilvl="0" w:tplc="272882BC">
      <w:start w:val="1"/>
      <w:numFmt w:val="decimal"/>
      <w:lvlText w:val="%1."/>
      <w:lvlJc w:val="left"/>
    </w:lvl>
    <w:lvl w:ilvl="1" w:tplc="E076B308">
      <w:numFmt w:val="decimal"/>
      <w:lvlText w:val=""/>
      <w:lvlJc w:val="left"/>
    </w:lvl>
    <w:lvl w:ilvl="2" w:tplc="C7848828">
      <w:numFmt w:val="decimal"/>
      <w:lvlText w:val=""/>
      <w:lvlJc w:val="left"/>
    </w:lvl>
    <w:lvl w:ilvl="3" w:tplc="DB84FCFA">
      <w:numFmt w:val="decimal"/>
      <w:lvlText w:val=""/>
      <w:lvlJc w:val="left"/>
    </w:lvl>
    <w:lvl w:ilvl="4" w:tplc="C3AC5A6C">
      <w:numFmt w:val="decimal"/>
      <w:lvlText w:val=""/>
      <w:lvlJc w:val="left"/>
    </w:lvl>
    <w:lvl w:ilvl="5" w:tplc="5C9E7D9E">
      <w:numFmt w:val="decimal"/>
      <w:lvlText w:val=""/>
      <w:lvlJc w:val="left"/>
    </w:lvl>
    <w:lvl w:ilvl="6" w:tplc="78864834">
      <w:numFmt w:val="decimal"/>
      <w:lvlText w:val=""/>
      <w:lvlJc w:val="left"/>
    </w:lvl>
    <w:lvl w:ilvl="7" w:tplc="86CA59F0">
      <w:numFmt w:val="decimal"/>
      <w:lvlText w:val=""/>
      <w:lvlJc w:val="left"/>
    </w:lvl>
    <w:lvl w:ilvl="8" w:tplc="C3589EF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412F8A4"/>
    <w:lvl w:ilvl="0" w:tplc="637E781C">
      <w:start w:val="1"/>
      <w:numFmt w:val="bullet"/>
      <w:lvlText w:val="и"/>
      <w:lvlJc w:val="left"/>
      <w:rPr>
        <w:b/>
      </w:rPr>
    </w:lvl>
    <w:lvl w:ilvl="1" w:tplc="BF469564">
      <w:numFmt w:val="decimal"/>
      <w:lvlText w:val=""/>
      <w:lvlJc w:val="left"/>
    </w:lvl>
    <w:lvl w:ilvl="2" w:tplc="92320770">
      <w:numFmt w:val="decimal"/>
      <w:lvlText w:val=""/>
      <w:lvlJc w:val="left"/>
    </w:lvl>
    <w:lvl w:ilvl="3" w:tplc="ABF452D6">
      <w:numFmt w:val="decimal"/>
      <w:lvlText w:val=""/>
      <w:lvlJc w:val="left"/>
    </w:lvl>
    <w:lvl w:ilvl="4" w:tplc="7236E94E">
      <w:numFmt w:val="decimal"/>
      <w:lvlText w:val=""/>
      <w:lvlJc w:val="left"/>
    </w:lvl>
    <w:lvl w:ilvl="5" w:tplc="D5DACC1C">
      <w:numFmt w:val="decimal"/>
      <w:lvlText w:val=""/>
      <w:lvlJc w:val="left"/>
    </w:lvl>
    <w:lvl w:ilvl="6" w:tplc="0D0013EE">
      <w:numFmt w:val="decimal"/>
      <w:lvlText w:val=""/>
      <w:lvlJc w:val="left"/>
    </w:lvl>
    <w:lvl w:ilvl="7" w:tplc="D25248C4">
      <w:numFmt w:val="decimal"/>
      <w:lvlText w:val=""/>
      <w:lvlJc w:val="left"/>
    </w:lvl>
    <w:lvl w:ilvl="8" w:tplc="FBAEE54C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03BE09B8"/>
    <w:lvl w:ilvl="0" w:tplc="C978B24C">
      <w:start w:val="1"/>
      <w:numFmt w:val="bullet"/>
      <w:lvlText w:val=""/>
      <w:lvlJc w:val="left"/>
    </w:lvl>
    <w:lvl w:ilvl="1" w:tplc="A836A2D2">
      <w:start w:val="1"/>
      <w:numFmt w:val="bullet"/>
      <w:lvlText w:val=""/>
      <w:lvlJc w:val="left"/>
    </w:lvl>
    <w:lvl w:ilvl="2" w:tplc="1B282A50">
      <w:start w:val="2"/>
      <w:numFmt w:val="decimal"/>
      <w:lvlText w:val="%3."/>
      <w:lvlJc w:val="left"/>
      <w:rPr>
        <w:b/>
      </w:rPr>
    </w:lvl>
    <w:lvl w:ilvl="3" w:tplc="0F22F506">
      <w:numFmt w:val="decimal"/>
      <w:lvlText w:val=""/>
      <w:lvlJc w:val="left"/>
    </w:lvl>
    <w:lvl w:ilvl="4" w:tplc="883CC512">
      <w:numFmt w:val="decimal"/>
      <w:lvlText w:val=""/>
      <w:lvlJc w:val="left"/>
    </w:lvl>
    <w:lvl w:ilvl="5" w:tplc="F1641978">
      <w:numFmt w:val="decimal"/>
      <w:lvlText w:val=""/>
      <w:lvlJc w:val="left"/>
    </w:lvl>
    <w:lvl w:ilvl="6" w:tplc="65DAD0E8">
      <w:numFmt w:val="decimal"/>
      <w:lvlText w:val=""/>
      <w:lvlJc w:val="left"/>
    </w:lvl>
    <w:lvl w:ilvl="7" w:tplc="F878A0C2">
      <w:numFmt w:val="decimal"/>
      <w:lvlText w:val=""/>
      <w:lvlJc w:val="left"/>
    </w:lvl>
    <w:lvl w:ilvl="8" w:tplc="ADF2C124">
      <w:numFmt w:val="decimal"/>
      <w:lvlText w:val=""/>
      <w:lvlJc w:val="left"/>
    </w:lvl>
  </w:abstractNum>
  <w:abstractNum w:abstractNumId="3" w15:restartNumberingAfterBreak="0">
    <w:nsid w:val="022D2A91"/>
    <w:multiLevelType w:val="multilevel"/>
    <w:tmpl w:val="BE8211F6"/>
    <w:lvl w:ilvl="0">
      <w:start w:val="3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 w15:restartNumberingAfterBreak="0">
    <w:nsid w:val="0D3431D5"/>
    <w:multiLevelType w:val="hybridMultilevel"/>
    <w:tmpl w:val="CA4C4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661B"/>
    <w:multiLevelType w:val="hybridMultilevel"/>
    <w:tmpl w:val="E1AAB1C8"/>
    <w:lvl w:ilvl="0" w:tplc="E3CCBF1C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506A6A">
      <w:numFmt w:val="bullet"/>
      <w:lvlText w:val="•"/>
      <w:lvlJc w:val="left"/>
      <w:pPr>
        <w:ind w:left="1038" w:hanging="236"/>
      </w:pPr>
      <w:rPr>
        <w:rFonts w:hint="default"/>
        <w:lang w:val="ru-RU" w:eastAsia="ru-RU" w:bidi="ru-RU"/>
      </w:rPr>
    </w:lvl>
    <w:lvl w:ilvl="2" w:tplc="D6D8B7FA">
      <w:numFmt w:val="bullet"/>
      <w:lvlText w:val="•"/>
      <w:lvlJc w:val="left"/>
      <w:pPr>
        <w:ind w:left="1957" w:hanging="236"/>
      </w:pPr>
      <w:rPr>
        <w:rFonts w:hint="default"/>
        <w:lang w:val="ru-RU" w:eastAsia="ru-RU" w:bidi="ru-RU"/>
      </w:rPr>
    </w:lvl>
    <w:lvl w:ilvl="3" w:tplc="80BC348A">
      <w:numFmt w:val="bullet"/>
      <w:lvlText w:val="•"/>
      <w:lvlJc w:val="left"/>
      <w:pPr>
        <w:ind w:left="2875" w:hanging="236"/>
      </w:pPr>
      <w:rPr>
        <w:rFonts w:hint="default"/>
        <w:lang w:val="ru-RU" w:eastAsia="ru-RU" w:bidi="ru-RU"/>
      </w:rPr>
    </w:lvl>
    <w:lvl w:ilvl="4" w:tplc="FA1ED3C8">
      <w:numFmt w:val="bullet"/>
      <w:lvlText w:val="•"/>
      <w:lvlJc w:val="left"/>
      <w:pPr>
        <w:ind w:left="3794" w:hanging="236"/>
      </w:pPr>
      <w:rPr>
        <w:rFonts w:hint="default"/>
        <w:lang w:val="ru-RU" w:eastAsia="ru-RU" w:bidi="ru-RU"/>
      </w:rPr>
    </w:lvl>
    <w:lvl w:ilvl="5" w:tplc="2E667B1A">
      <w:numFmt w:val="bullet"/>
      <w:lvlText w:val="•"/>
      <w:lvlJc w:val="left"/>
      <w:pPr>
        <w:ind w:left="4713" w:hanging="236"/>
      </w:pPr>
      <w:rPr>
        <w:rFonts w:hint="default"/>
        <w:lang w:val="ru-RU" w:eastAsia="ru-RU" w:bidi="ru-RU"/>
      </w:rPr>
    </w:lvl>
    <w:lvl w:ilvl="6" w:tplc="35AEB008">
      <w:numFmt w:val="bullet"/>
      <w:lvlText w:val="•"/>
      <w:lvlJc w:val="left"/>
      <w:pPr>
        <w:ind w:left="5631" w:hanging="236"/>
      </w:pPr>
      <w:rPr>
        <w:rFonts w:hint="default"/>
        <w:lang w:val="ru-RU" w:eastAsia="ru-RU" w:bidi="ru-RU"/>
      </w:rPr>
    </w:lvl>
    <w:lvl w:ilvl="7" w:tplc="C7848DD4">
      <w:numFmt w:val="bullet"/>
      <w:lvlText w:val="•"/>
      <w:lvlJc w:val="left"/>
      <w:pPr>
        <w:ind w:left="6550" w:hanging="236"/>
      </w:pPr>
      <w:rPr>
        <w:rFonts w:hint="default"/>
        <w:lang w:val="ru-RU" w:eastAsia="ru-RU" w:bidi="ru-RU"/>
      </w:rPr>
    </w:lvl>
    <w:lvl w:ilvl="8" w:tplc="763E9D08">
      <w:numFmt w:val="bullet"/>
      <w:lvlText w:val="•"/>
      <w:lvlJc w:val="left"/>
      <w:pPr>
        <w:ind w:left="7469" w:hanging="236"/>
      </w:pPr>
      <w:rPr>
        <w:rFonts w:hint="default"/>
        <w:lang w:val="ru-RU" w:eastAsia="ru-RU" w:bidi="ru-RU"/>
      </w:rPr>
    </w:lvl>
  </w:abstractNum>
  <w:abstractNum w:abstractNumId="6" w15:restartNumberingAfterBreak="0">
    <w:nsid w:val="1FC923DB"/>
    <w:multiLevelType w:val="hybridMultilevel"/>
    <w:tmpl w:val="A8CE6A6C"/>
    <w:lvl w:ilvl="0" w:tplc="3ABE12D4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A2B4B4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0AB0639A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8D8EEF98"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4" w:tplc="32F0A394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5" w:tplc="EA181C7C">
      <w:numFmt w:val="bullet"/>
      <w:lvlText w:val="•"/>
      <w:lvlJc w:val="left"/>
      <w:pPr>
        <w:ind w:left="5203" w:hanging="281"/>
      </w:pPr>
      <w:rPr>
        <w:rFonts w:hint="default"/>
        <w:lang w:val="ru-RU" w:eastAsia="ru-RU" w:bidi="ru-RU"/>
      </w:rPr>
    </w:lvl>
    <w:lvl w:ilvl="6" w:tplc="2E2C9FC0">
      <w:numFmt w:val="bullet"/>
      <w:lvlText w:val="•"/>
      <w:lvlJc w:val="left"/>
      <w:pPr>
        <w:ind w:left="6023" w:hanging="281"/>
      </w:pPr>
      <w:rPr>
        <w:rFonts w:hint="default"/>
        <w:lang w:val="ru-RU" w:eastAsia="ru-RU" w:bidi="ru-RU"/>
      </w:rPr>
    </w:lvl>
    <w:lvl w:ilvl="7" w:tplc="362EE350">
      <w:numFmt w:val="bullet"/>
      <w:lvlText w:val="•"/>
      <w:lvlJc w:val="left"/>
      <w:pPr>
        <w:ind w:left="6844" w:hanging="281"/>
      </w:pPr>
      <w:rPr>
        <w:rFonts w:hint="default"/>
        <w:lang w:val="ru-RU" w:eastAsia="ru-RU" w:bidi="ru-RU"/>
      </w:rPr>
    </w:lvl>
    <w:lvl w:ilvl="8" w:tplc="0E3A02BA">
      <w:numFmt w:val="bullet"/>
      <w:lvlText w:val="•"/>
      <w:lvlJc w:val="left"/>
      <w:pPr>
        <w:ind w:left="7665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A1761D5"/>
    <w:multiLevelType w:val="hybridMultilevel"/>
    <w:tmpl w:val="273EF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A3918"/>
    <w:multiLevelType w:val="hybridMultilevel"/>
    <w:tmpl w:val="F9B05CF8"/>
    <w:lvl w:ilvl="0" w:tplc="F2ECC8F0">
      <w:numFmt w:val="bullet"/>
      <w:lvlText w:val="-"/>
      <w:lvlJc w:val="left"/>
      <w:pPr>
        <w:ind w:left="11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CE02C6">
      <w:numFmt w:val="bullet"/>
      <w:lvlText w:val="•"/>
      <w:lvlJc w:val="left"/>
      <w:pPr>
        <w:ind w:left="1038" w:hanging="188"/>
      </w:pPr>
      <w:rPr>
        <w:rFonts w:hint="default"/>
        <w:lang w:val="ru-RU" w:eastAsia="ru-RU" w:bidi="ru-RU"/>
      </w:rPr>
    </w:lvl>
    <w:lvl w:ilvl="2" w:tplc="D3389794">
      <w:numFmt w:val="bullet"/>
      <w:lvlText w:val="•"/>
      <w:lvlJc w:val="left"/>
      <w:pPr>
        <w:ind w:left="1957" w:hanging="188"/>
      </w:pPr>
      <w:rPr>
        <w:rFonts w:hint="default"/>
        <w:lang w:val="ru-RU" w:eastAsia="ru-RU" w:bidi="ru-RU"/>
      </w:rPr>
    </w:lvl>
    <w:lvl w:ilvl="3" w:tplc="8B2477A6">
      <w:numFmt w:val="bullet"/>
      <w:lvlText w:val="•"/>
      <w:lvlJc w:val="left"/>
      <w:pPr>
        <w:ind w:left="2875" w:hanging="188"/>
      </w:pPr>
      <w:rPr>
        <w:rFonts w:hint="default"/>
        <w:lang w:val="ru-RU" w:eastAsia="ru-RU" w:bidi="ru-RU"/>
      </w:rPr>
    </w:lvl>
    <w:lvl w:ilvl="4" w:tplc="9D929A3A">
      <w:numFmt w:val="bullet"/>
      <w:lvlText w:val="•"/>
      <w:lvlJc w:val="left"/>
      <w:pPr>
        <w:ind w:left="3794" w:hanging="188"/>
      </w:pPr>
      <w:rPr>
        <w:rFonts w:hint="default"/>
        <w:lang w:val="ru-RU" w:eastAsia="ru-RU" w:bidi="ru-RU"/>
      </w:rPr>
    </w:lvl>
    <w:lvl w:ilvl="5" w:tplc="3A122528">
      <w:numFmt w:val="bullet"/>
      <w:lvlText w:val="•"/>
      <w:lvlJc w:val="left"/>
      <w:pPr>
        <w:ind w:left="4713" w:hanging="188"/>
      </w:pPr>
      <w:rPr>
        <w:rFonts w:hint="default"/>
        <w:lang w:val="ru-RU" w:eastAsia="ru-RU" w:bidi="ru-RU"/>
      </w:rPr>
    </w:lvl>
    <w:lvl w:ilvl="6" w:tplc="F33A7AF2">
      <w:numFmt w:val="bullet"/>
      <w:lvlText w:val="•"/>
      <w:lvlJc w:val="left"/>
      <w:pPr>
        <w:ind w:left="5631" w:hanging="188"/>
      </w:pPr>
      <w:rPr>
        <w:rFonts w:hint="default"/>
        <w:lang w:val="ru-RU" w:eastAsia="ru-RU" w:bidi="ru-RU"/>
      </w:rPr>
    </w:lvl>
    <w:lvl w:ilvl="7" w:tplc="13003C94">
      <w:numFmt w:val="bullet"/>
      <w:lvlText w:val="•"/>
      <w:lvlJc w:val="left"/>
      <w:pPr>
        <w:ind w:left="6550" w:hanging="188"/>
      </w:pPr>
      <w:rPr>
        <w:rFonts w:hint="default"/>
        <w:lang w:val="ru-RU" w:eastAsia="ru-RU" w:bidi="ru-RU"/>
      </w:rPr>
    </w:lvl>
    <w:lvl w:ilvl="8" w:tplc="6A44402E">
      <w:numFmt w:val="bullet"/>
      <w:lvlText w:val="•"/>
      <w:lvlJc w:val="left"/>
      <w:pPr>
        <w:ind w:left="7469" w:hanging="188"/>
      </w:pPr>
      <w:rPr>
        <w:rFonts w:hint="default"/>
        <w:lang w:val="ru-RU" w:eastAsia="ru-RU" w:bidi="ru-RU"/>
      </w:rPr>
    </w:lvl>
  </w:abstractNum>
  <w:abstractNum w:abstractNumId="9" w15:restartNumberingAfterBreak="0">
    <w:nsid w:val="444C5316"/>
    <w:multiLevelType w:val="hybridMultilevel"/>
    <w:tmpl w:val="7D9C6D9E"/>
    <w:lvl w:ilvl="0" w:tplc="AFB0866A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B2C0AC">
      <w:numFmt w:val="bullet"/>
      <w:lvlText w:val="•"/>
      <w:lvlJc w:val="left"/>
      <w:pPr>
        <w:ind w:left="1038" w:hanging="425"/>
      </w:pPr>
      <w:rPr>
        <w:rFonts w:hint="default"/>
        <w:lang w:val="ru-RU" w:eastAsia="ru-RU" w:bidi="ru-RU"/>
      </w:rPr>
    </w:lvl>
    <w:lvl w:ilvl="2" w:tplc="36E8E0FA">
      <w:numFmt w:val="bullet"/>
      <w:lvlText w:val="•"/>
      <w:lvlJc w:val="left"/>
      <w:pPr>
        <w:ind w:left="1957" w:hanging="425"/>
      </w:pPr>
      <w:rPr>
        <w:rFonts w:hint="default"/>
        <w:lang w:val="ru-RU" w:eastAsia="ru-RU" w:bidi="ru-RU"/>
      </w:rPr>
    </w:lvl>
    <w:lvl w:ilvl="3" w:tplc="7244316E">
      <w:numFmt w:val="bullet"/>
      <w:lvlText w:val="•"/>
      <w:lvlJc w:val="left"/>
      <w:pPr>
        <w:ind w:left="2875" w:hanging="425"/>
      </w:pPr>
      <w:rPr>
        <w:rFonts w:hint="default"/>
        <w:lang w:val="ru-RU" w:eastAsia="ru-RU" w:bidi="ru-RU"/>
      </w:rPr>
    </w:lvl>
    <w:lvl w:ilvl="4" w:tplc="BE987C08">
      <w:numFmt w:val="bullet"/>
      <w:lvlText w:val="•"/>
      <w:lvlJc w:val="left"/>
      <w:pPr>
        <w:ind w:left="3794" w:hanging="425"/>
      </w:pPr>
      <w:rPr>
        <w:rFonts w:hint="default"/>
        <w:lang w:val="ru-RU" w:eastAsia="ru-RU" w:bidi="ru-RU"/>
      </w:rPr>
    </w:lvl>
    <w:lvl w:ilvl="5" w:tplc="D33E9234">
      <w:numFmt w:val="bullet"/>
      <w:lvlText w:val="•"/>
      <w:lvlJc w:val="left"/>
      <w:pPr>
        <w:ind w:left="4713" w:hanging="425"/>
      </w:pPr>
      <w:rPr>
        <w:rFonts w:hint="default"/>
        <w:lang w:val="ru-RU" w:eastAsia="ru-RU" w:bidi="ru-RU"/>
      </w:rPr>
    </w:lvl>
    <w:lvl w:ilvl="6" w:tplc="620CCC82">
      <w:numFmt w:val="bullet"/>
      <w:lvlText w:val="•"/>
      <w:lvlJc w:val="left"/>
      <w:pPr>
        <w:ind w:left="5631" w:hanging="425"/>
      </w:pPr>
      <w:rPr>
        <w:rFonts w:hint="default"/>
        <w:lang w:val="ru-RU" w:eastAsia="ru-RU" w:bidi="ru-RU"/>
      </w:rPr>
    </w:lvl>
    <w:lvl w:ilvl="7" w:tplc="380CAE26">
      <w:numFmt w:val="bullet"/>
      <w:lvlText w:val="•"/>
      <w:lvlJc w:val="left"/>
      <w:pPr>
        <w:ind w:left="6550" w:hanging="425"/>
      </w:pPr>
      <w:rPr>
        <w:rFonts w:hint="default"/>
        <w:lang w:val="ru-RU" w:eastAsia="ru-RU" w:bidi="ru-RU"/>
      </w:rPr>
    </w:lvl>
    <w:lvl w:ilvl="8" w:tplc="6B54D2B0">
      <w:numFmt w:val="bullet"/>
      <w:lvlText w:val="•"/>
      <w:lvlJc w:val="left"/>
      <w:pPr>
        <w:ind w:left="7469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45E47E53"/>
    <w:multiLevelType w:val="hybridMultilevel"/>
    <w:tmpl w:val="1F1821B8"/>
    <w:lvl w:ilvl="0" w:tplc="EBF48DDE">
      <w:start w:val="2"/>
      <w:numFmt w:val="decimal"/>
      <w:lvlText w:val="%1)"/>
      <w:lvlJc w:val="left"/>
      <w:pPr>
        <w:ind w:left="1131" w:hanging="305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FAF41AD6">
      <w:start w:val="1"/>
      <w:numFmt w:val="decimal"/>
      <w:lvlText w:val="%2."/>
      <w:lvlJc w:val="left"/>
      <w:pPr>
        <w:ind w:left="118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A56BBFE">
      <w:numFmt w:val="bullet"/>
      <w:lvlText w:val="•"/>
      <w:lvlJc w:val="left"/>
      <w:pPr>
        <w:ind w:left="2047" w:hanging="305"/>
      </w:pPr>
      <w:rPr>
        <w:rFonts w:hint="default"/>
        <w:lang w:val="ru-RU" w:eastAsia="ru-RU" w:bidi="ru-RU"/>
      </w:rPr>
    </w:lvl>
    <w:lvl w:ilvl="3" w:tplc="AEC41008">
      <w:numFmt w:val="bullet"/>
      <w:lvlText w:val="•"/>
      <w:lvlJc w:val="left"/>
      <w:pPr>
        <w:ind w:left="2954" w:hanging="305"/>
      </w:pPr>
      <w:rPr>
        <w:rFonts w:hint="default"/>
        <w:lang w:val="ru-RU" w:eastAsia="ru-RU" w:bidi="ru-RU"/>
      </w:rPr>
    </w:lvl>
    <w:lvl w:ilvl="4" w:tplc="5024EF30">
      <w:numFmt w:val="bullet"/>
      <w:lvlText w:val="•"/>
      <w:lvlJc w:val="left"/>
      <w:pPr>
        <w:ind w:left="3862" w:hanging="305"/>
      </w:pPr>
      <w:rPr>
        <w:rFonts w:hint="default"/>
        <w:lang w:val="ru-RU" w:eastAsia="ru-RU" w:bidi="ru-RU"/>
      </w:rPr>
    </w:lvl>
    <w:lvl w:ilvl="5" w:tplc="CD1EACAC">
      <w:numFmt w:val="bullet"/>
      <w:lvlText w:val="•"/>
      <w:lvlJc w:val="left"/>
      <w:pPr>
        <w:ind w:left="4769" w:hanging="305"/>
      </w:pPr>
      <w:rPr>
        <w:rFonts w:hint="default"/>
        <w:lang w:val="ru-RU" w:eastAsia="ru-RU" w:bidi="ru-RU"/>
      </w:rPr>
    </w:lvl>
    <w:lvl w:ilvl="6" w:tplc="BCD023CE">
      <w:numFmt w:val="bullet"/>
      <w:lvlText w:val="•"/>
      <w:lvlJc w:val="left"/>
      <w:pPr>
        <w:ind w:left="5676" w:hanging="305"/>
      </w:pPr>
      <w:rPr>
        <w:rFonts w:hint="default"/>
        <w:lang w:val="ru-RU" w:eastAsia="ru-RU" w:bidi="ru-RU"/>
      </w:rPr>
    </w:lvl>
    <w:lvl w:ilvl="7" w:tplc="DC484BB0">
      <w:numFmt w:val="bullet"/>
      <w:lvlText w:val="•"/>
      <w:lvlJc w:val="left"/>
      <w:pPr>
        <w:ind w:left="6584" w:hanging="305"/>
      </w:pPr>
      <w:rPr>
        <w:rFonts w:hint="default"/>
        <w:lang w:val="ru-RU" w:eastAsia="ru-RU" w:bidi="ru-RU"/>
      </w:rPr>
    </w:lvl>
    <w:lvl w:ilvl="8" w:tplc="1318D724">
      <w:numFmt w:val="bullet"/>
      <w:lvlText w:val="•"/>
      <w:lvlJc w:val="left"/>
      <w:pPr>
        <w:ind w:left="7491" w:hanging="305"/>
      </w:pPr>
      <w:rPr>
        <w:rFonts w:hint="default"/>
        <w:lang w:val="ru-RU" w:eastAsia="ru-RU" w:bidi="ru-RU"/>
      </w:rPr>
    </w:lvl>
  </w:abstractNum>
  <w:abstractNum w:abstractNumId="11" w15:restartNumberingAfterBreak="0">
    <w:nsid w:val="47930823"/>
    <w:multiLevelType w:val="multilevel"/>
    <w:tmpl w:val="D40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45B47"/>
    <w:multiLevelType w:val="hybridMultilevel"/>
    <w:tmpl w:val="024C7B72"/>
    <w:lvl w:ilvl="0" w:tplc="46F6AFF4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A6489896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1564D58">
      <w:numFmt w:val="bullet"/>
      <w:lvlText w:val="•"/>
      <w:lvlJc w:val="left"/>
      <w:pPr>
        <w:ind w:left="1780" w:hanging="425"/>
      </w:pPr>
      <w:rPr>
        <w:rFonts w:hint="default"/>
        <w:lang w:val="ru-RU" w:eastAsia="ru-RU" w:bidi="ru-RU"/>
      </w:rPr>
    </w:lvl>
    <w:lvl w:ilvl="3" w:tplc="8CD6633A">
      <w:numFmt w:val="bullet"/>
      <w:lvlText w:val="•"/>
      <w:lvlJc w:val="left"/>
      <w:pPr>
        <w:ind w:left="2721" w:hanging="425"/>
      </w:pPr>
      <w:rPr>
        <w:rFonts w:hint="default"/>
        <w:lang w:val="ru-RU" w:eastAsia="ru-RU" w:bidi="ru-RU"/>
      </w:rPr>
    </w:lvl>
    <w:lvl w:ilvl="4" w:tplc="38CE98F8">
      <w:numFmt w:val="bullet"/>
      <w:lvlText w:val="•"/>
      <w:lvlJc w:val="left"/>
      <w:pPr>
        <w:ind w:left="3662" w:hanging="425"/>
      </w:pPr>
      <w:rPr>
        <w:rFonts w:hint="default"/>
        <w:lang w:val="ru-RU" w:eastAsia="ru-RU" w:bidi="ru-RU"/>
      </w:rPr>
    </w:lvl>
    <w:lvl w:ilvl="5" w:tplc="E30A771C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6" w:tplc="0570F0BA">
      <w:numFmt w:val="bullet"/>
      <w:lvlText w:val="•"/>
      <w:lvlJc w:val="left"/>
      <w:pPr>
        <w:ind w:left="5543" w:hanging="425"/>
      </w:pPr>
      <w:rPr>
        <w:rFonts w:hint="default"/>
        <w:lang w:val="ru-RU" w:eastAsia="ru-RU" w:bidi="ru-RU"/>
      </w:rPr>
    </w:lvl>
    <w:lvl w:ilvl="7" w:tplc="CB342E4A">
      <w:numFmt w:val="bullet"/>
      <w:lvlText w:val="•"/>
      <w:lvlJc w:val="left"/>
      <w:pPr>
        <w:ind w:left="6484" w:hanging="425"/>
      </w:pPr>
      <w:rPr>
        <w:rFonts w:hint="default"/>
        <w:lang w:val="ru-RU" w:eastAsia="ru-RU" w:bidi="ru-RU"/>
      </w:rPr>
    </w:lvl>
    <w:lvl w:ilvl="8" w:tplc="16E6D6D6">
      <w:numFmt w:val="bullet"/>
      <w:lvlText w:val="•"/>
      <w:lvlJc w:val="left"/>
      <w:pPr>
        <w:ind w:left="7424" w:hanging="425"/>
      </w:pPr>
      <w:rPr>
        <w:rFonts w:hint="default"/>
        <w:lang w:val="ru-RU" w:eastAsia="ru-RU" w:bidi="ru-RU"/>
      </w:rPr>
    </w:lvl>
  </w:abstractNum>
  <w:abstractNum w:abstractNumId="13" w15:restartNumberingAfterBreak="0">
    <w:nsid w:val="4D6147C2"/>
    <w:multiLevelType w:val="hybridMultilevel"/>
    <w:tmpl w:val="52841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6700"/>
    <w:multiLevelType w:val="hybridMultilevel"/>
    <w:tmpl w:val="5AD86BEE"/>
    <w:lvl w:ilvl="0" w:tplc="E346AEDA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64EC8E"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 w:tplc="CCCAEF58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8F0E8618"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4" w:tplc="D57A66FC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5" w:tplc="5B88CD40">
      <w:numFmt w:val="bullet"/>
      <w:lvlText w:val="•"/>
      <w:lvlJc w:val="left"/>
      <w:pPr>
        <w:ind w:left="5203" w:hanging="281"/>
      </w:pPr>
      <w:rPr>
        <w:rFonts w:hint="default"/>
        <w:lang w:val="ru-RU" w:eastAsia="ru-RU" w:bidi="ru-RU"/>
      </w:rPr>
    </w:lvl>
    <w:lvl w:ilvl="6" w:tplc="C1709912">
      <w:numFmt w:val="bullet"/>
      <w:lvlText w:val="•"/>
      <w:lvlJc w:val="left"/>
      <w:pPr>
        <w:ind w:left="6023" w:hanging="281"/>
      </w:pPr>
      <w:rPr>
        <w:rFonts w:hint="default"/>
        <w:lang w:val="ru-RU" w:eastAsia="ru-RU" w:bidi="ru-RU"/>
      </w:rPr>
    </w:lvl>
    <w:lvl w:ilvl="7" w:tplc="E63ABDFC">
      <w:numFmt w:val="bullet"/>
      <w:lvlText w:val="•"/>
      <w:lvlJc w:val="left"/>
      <w:pPr>
        <w:ind w:left="6844" w:hanging="281"/>
      </w:pPr>
      <w:rPr>
        <w:rFonts w:hint="default"/>
        <w:lang w:val="ru-RU" w:eastAsia="ru-RU" w:bidi="ru-RU"/>
      </w:rPr>
    </w:lvl>
    <w:lvl w:ilvl="8" w:tplc="11EE2724">
      <w:numFmt w:val="bullet"/>
      <w:lvlText w:val="•"/>
      <w:lvlJc w:val="left"/>
      <w:pPr>
        <w:ind w:left="7665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7C884991"/>
    <w:multiLevelType w:val="multilevel"/>
    <w:tmpl w:val="BFB04DD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C69"/>
    <w:rsid w:val="00076EB4"/>
    <w:rsid w:val="0012299E"/>
    <w:rsid w:val="00185FD1"/>
    <w:rsid w:val="001C072C"/>
    <w:rsid w:val="001F0A26"/>
    <w:rsid w:val="001F0A41"/>
    <w:rsid w:val="002A3523"/>
    <w:rsid w:val="00494ABC"/>
    <w:rsid w:val="00510D3A"/>
    <w:rsid w:val="00566CE5"/>
    <w:rsid w:val="005C5678"/>
    <w:rsid w:val="005E5F92"/>
    <w:rsid w:val="005F0655"/>
    <w:rsid w:val="005F3A9D"/>
    <w:rsid w:val="00600973"/>
    <w:rsid w:val="00613946"/>
    <w:rsid w:val="006B2172"/>
    <w:rsid w:val="006C0222"/>
    <w:rsid w:val="006E48FE"/>
    <w:rsid w:val="00761C20"/>
    <w:rsid w:val="007B637B"/>
    <w:rsid w:val="00824277"/>
    <w:rsid w:val="008A2A57"/>
    <w:rsid w:val="00936366"/>
    <w:rsid w:val="009D0E60"/>
    <w:rsid w:val="00AD5DFD"/>
    <w:rsid w:val="00AF33FD"/>
    <w:rsid w:val="00B40C69"/>
    <w:rsid w:val="00B554EA"/>
    <w:rsid w:val="00C31FA9"/>
    <w:rsid w:val="00CC7A6F"/>
    <w:rsid w:val="00E34A74"/>
    <w:rsid w:val="00EA1C1A"/>
    <w:rsid w:val="00EF52A6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AD3"/>
  <w15:docId w15:val="{8B1DBC14-DDF2-4534-839B-D6EF74F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A4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613946"/>
    <w:pPr>
      <w:widowControl w:val="0"/>
      <w:autoSpaceDE w:val="0"/>
      <w:autoSpaceDN w:val="0"/>
      <w:spacing w:after="0" w:line="240" w:lineRule="auto"/>
      <w:ind w:left="218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1394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761C20"/>
    <w:pPr>
      <w:widowControl w:val="0"/>
      <w:autoSpaceDE w:val="0"/>
      <w:autoSpaceDN w:val="0"/>
      <w:spacing w:before="72" w:after="0" w:line="240" w:lineRule="auto"/>
      <w:ind w:left="1131" w:hanging="30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9">
    <w:name w:val="Normal (Web)"/>
    <w:basedOn w:val="a"/>
    <w:uiPriority w:val="99"/>
    <w:rsid w:val="002A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8suvor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48@kubannet.ru" TargetMode="External"/><Relationship Id="rId12" Type="http://schemas.openxmlformats.org/officeDocument/2006/relationships/hyperlink" Target="http://www.energyinsigh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impiadarosset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ergy-hop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8suvorov.ru/files/Doc/innava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Ульяна</cp:lastModifiedBy>
  <cp:revision>5</cp:revision>
  <dcterms:created xsi:type="dcterms:W3CDTF">2020-01-12T10:33:00Z</dcterms:created>
  <dcterms:modified xsi:type="dcterms:W3CDTF">2020-01-16T15:57:00Z</dcterms:modified>
</cp:coreProperties>
</file>