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9A" w:rsidRDefault="0021419A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19A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23B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 РЕАЛИЗАЦИИИ  КРАЕВОЙ  ИННОВАЦИОННОЙ  ПЛОЩАДКИ</w:t>
      </w:r>
    </w:p>
    <w:p w:rsidR="0021419A" w:rsidRDefault="00587892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 присвоения – 2020</w:t>
      </w:r>
      <w:r w:rsidR="0021419A">
        <w:rPr>
          <w:rFonts w:ascii="Times New Roman" w:hAnsi="Times New Roman" w:cs="Times New Roman"/>
          <w:sz w:val="28"/>
          <w:szCs w:val="28"/>
        </w:rPr>
        <w:t>)</w:t>
      </w:r>
    </w:p>
    <w:p w:rsidR="0021419A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«ДОПОЛНИТЕЛЬНОЕ ОБРАЗОВАНИЕ – РЕСУРСНЫЙ ЦЕНТР НАСТАВНИЧЕСТВА»</w:t>
      </w:r>
    </w:p>
    <w:p w:rsidR="0021419A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19A" w:rsidRDefault="0021419A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19A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892" w:rsidRDefault="001814AE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Северская, 2022г.</w:t>
      </w:r>
    </w:p>
    <w:p w:rsidR="0021419A" w:rsidRPr="00587892" w:rsidRDefault="0021419A" w:rsidP="00214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892">
        <w:rPr>
          <w:rFonts w:ascii="Times New Roman" w:hAnsi="Times New Roman" w:cs="Times New Roman"/>
          <w:b/>
          <w:sz w:val="28"/>
          <w:szCs w:val="28"/>
        </w:rPr>
        <w:lastRenderedPageBreak/>
        <w:t>1.Паспортная информация</w:t>
      </w:r>
    </w:p>
    <w:p w:rsidR="0021419A" w:rsidRDefault="0021419A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1419A" w:rsidTr="0021419A">
        <w:tc>
          <w:tcPr>
            <w:tcW w:w="3369" w:type="dxa"/>
          </w:tcPr>
          <w:p w:rsidR="0021419A" w:rsidRDefault="0021419A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1.Юридическое название учреждения</w:t>
            </w:r>
          </w:p>
        </w:tc>
        <w:tc>
          <w:tcPr>
            <w:tcW w:w="6202" w:type="dxa"/>
          </w:tcPr>
          <w:p w:rsidR="0021419A" w:rsidRDefault="0021419A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>пальное бюджетное учреждение дополнительного образования детей Центр развития творчества детей и юношества станицы Северской муниципальное образование Северский район</w:t>
            </w:r>
          </w:p>
        </w:tc>
      </w:tr>
      <w:tr w:rsidR="00587892" w:rsidTr="0021419A">
        <w:tc>
          <w:tcPr>
            <w:tcW w:w="3369" w:type="dxa"/>
          </w:tcPr>
          <w:p w:rsidR="00587892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Учредитель</w:t>
            </w:r>
          </w:p>
        </w:tc>
        <w:tc>
          <w:tcPr>
            <w:tcW w:w="6202" w:type="dxa"/>
          </w:tcPr>
          <w:p w:rsidR="00587892" w:rsidRDefault="00907AD6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муниципального образования Северский район</w:t>
            </w:r>
          </w:p>
        </w:tc>
      </w:tr>
      <w:tr w:rsidR="0021419A" w:rsidTr="0021419A">
        <w:tc>
          <w:tcPr>
            <w:tcW w:w="3369" w:type="dxa"/>
          </w:tcPr>
          <w:p w:rsidR="0021419A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>.Юридический адрес</w:t>
            </w:r>
          </w:p>
        </w:tc>
        <w:tc>
          <w:tcPr>
            <w:tcW w:w="6202" w:type="dxa"/>
          </w:tcPr>
          <w:p w:rsidR="0021419A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353 240</w:t>
            </w:r>
          </w:p>
          <w:p w:rsidR="00BB38F0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станицы Северской,</w:t>
            </w:r>
          </w:p>
          <w:p w:rsidR="00BB38F0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 132</w:t>
            </w:r>
          </w:p>
        </w:tc>
      </w:tr>
      <w:tr w:rsidR="0021419A" w:rsidTr="0021419A">
        <w:tc>
          <w:tcPr>
            <w:tcW w:w="3369" w:type="dxa"/>
          </w:tcPr>
          <w:p w:rsidR="0021419A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>.Ф.И.О.</w:t>
            </w:r>
          </w:p>
          <w:p w:rsidR="00BB38F0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6202" w:type="dxa"/>
          </w:tcPr>
          <w:p w:rsidR="0021419A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1419A" w:rsidTr="0021419A">
        <w:tc>
          <w:tcPr>
            <w:tcW w:w="3369" w:type="dxa"/>
          </w:tcPr>
          <w:p w:rsidR="0021419A" w:rsidRPr="00BB38F0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B38F0" w:rsidRPr="00BB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.Телефон, факс, </w:t>
            </w:r>
            <w:r w:rsidR="00BB38F0" w:rsidRPr="00BB3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BB38F0" w:rsidRPr="00BB38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38F0" w:rsidRPr="00BB3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2" w:type="dxa"/>
          </w:tcPr>
          <w:p w:rsidR="00BB38F0" w:rsidRDefault="00BB38F0" w:rsidP="00BB38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BB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(86166) 2-16-93</w:t>
            </w:r>
          </w:p>
          <w:p w:rsidR="00BB38F0" w:rsidRPr="00BB38F0" w:rsidRDefault="00BB38F0" w:rsidP="00BB38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 (86166) 2-</w:t>
            </w:r>
          </w:p>
          <w:p w:rsidR="0021419A" w:rsidRPr="00BB38F0" w:rsidRDefault="000F78B2" w:rsidP="00BB38F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eastAsia="ru-RU"/>
              </w:rPr>
            </w:pPr>
            <w:hyperlink r:id="rId6" w:history="1"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crtdu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sevadm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1419A" w:rsidTr="0021419A">
        <w:tc>
          <w:tcPr>
            <w:tcW w:w="3369" w:type="dxa"/>
          </w:tcPr>
          <w:p w:rsidR="0021419A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>. Сайт учреждения</w:t>
            </w:r>
          </w:p>
        </w:tc>
        <w:tc>
          <w:tcPr>
            <w:tcW w:w="6202" w:type="dxa"/>
          </w:tcPr>
          <w:p w:rsidR="0021419A" w:rsidRDefault="00BB38F0" w:rsidP="00BB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val="en-US" w:eastAsia="ru-RU"/>
              </w:rPr>
              <w:t>sev</w:t>
            </w:r>
            <w:proofErr w:type="spellEnd"/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eastAsia="ru-RU"/>
              </w:rPr>
              <w:t>-</w:t>
            </w:r>
            <w:proofErr w:type="spellStart"/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val="en-US" w:eastAsia="ru-RU"/>
              </w:rPr>
              <w:t>zrtdu</w:t>
            </w:r>
            <w:proofErr w:type="spellEnd"/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eastAsia="ru-RU"/>
              </w:rPr>
              <w:t>.</w:t>
            </w:r>
            <w:proofErr w:type="spellStart"/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B38F0" w:rsidTr="0021419A">
        <w:tc>
          <w:tcPr>
            <w:tcW w:w="3369" w:type="dxa"/>
          </w:tcPr>
          <w:p w:rsidR="00BB38F0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 xml:space="preserve">. Ссылки на разделы сайта, посвященные </w:t>
            </w:r>
            <w:r w:rsidR="00242AEC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6202" w:type="dxa"/>
          </w:tcPr>
          <w:p w:rsidR="00BB38F0" w:rsidRDefault="000F78B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87892" w:rsidRPr="0047346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http://sev-zrtdu.ru/index/kip/0-152</w:t>
              </w:r>
            </w:hyperlink>
            <w:r w:rsidR="0058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Pr="004B55CE" w:rsidRDefault="00242AEC" w:rsidP="00214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5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B55CE"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242AEC" w:rsidRPr="004B55CE" w:rsidRDefault="00242AEC" w:rsidP="00214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5CE">
        <w:rPr>
          <w:rFonts w:ascii="Times New Roman" w:hAnsi="Times New Roman" w:cs="Times New Roman"/>
          <w:b/>
          <w:sz w:val="28"/>
          <w:szCs w:val="28"/>
        </w:rPr>
        <w:t>1.Тема проекта. Цель, задачи, инновация.</w:t>
      </w:r>
    </w:p>
    <w:p w:rsidR="00A52EE8" w:rsidRDefault="00A52EE8" w:rsidP="00EC3D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42AEC" w:rsidRDefault="00242AEC" w:rsidP="00EC3D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5CE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B55CE">
        <w:rPr>
          <w:rFonts w:ascii="Times New Roman" w:hAnsi="Times New Roman" w:cs="Times New Roman"/>
          <w:sz w:val="28"/>
          <w:szCs w:val="28"/>
        </w:rPr>
        <w:t>Дополнительное образование – ресурсный центр наставничества».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bCs/>
          <w:i/>
          <w:sz w:val="28"/>
          <w:szCs w:val="28"/>
        </w:rPr>
        <w:t>Цель проекта</w:t>
      </w:r>
      <w:r w:rsidRPr="008A4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B99">
        <w:rPr>
          <w:rFonts w:ascii="Times New Roman" w:hAnsi="Times New Roman" w:cs="Times New Roman"/>
          <w:sz w:val="28"/>
          <w:szCs w:val="28"/>
        </w:rPr>
        <w:t>- создание, становление и развитие ресурсного центра по транслированию опыта наставничества в воспитательной работе, разработка технологических основ инновационной деятельности по наставничеству, обеспечение его действенности и эффективности, формирование положительного результата.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9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4B99">
        <w:rPr>
          <w:rFonts w:ascii="Times New Roman" w:hAnsi="Times New Roman" w:cs="Times New Roman"/>
          <w:sz w:val="28"/>
          <w:szCs w:val="28"/>
        </w:rPr>
        <w:t>разработка организационно-методической основы и нормативно-правовой базы проекта;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исследование инновационных форм работы с детьми в рамках реализации проекта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внедрение в учебный процесс учреждения дополнительного образования лучших практик профориентации подрастающего поколения;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развитие интеллектуальных способностей обучающихся посредствам участия в конкурах, выставках различного уровня;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разработка методического процесса реализации проекта;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разработка и включение в образовательно-воспитательную среду инновационного содержания;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-повышение профессионального мастерства педагогов по направлениям деятельности центра творчества (мастер-классы, семинары, тематические педсоветы и т.п.);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раскрыть сущность и потенциал создания ситуации успеха учащихся.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 xml:space="preserve">- организация практико-ориентированной помощи образовательным учреждениям муниципалитета в выстраивании системы ученического самоуправления и приобретение профессиональных компетенций специалистами, работающими в детских коллективах (классные </w:t>
      </w:r>
      <w:r w:rsidRPr="008A4B99">
        <w:rPr>
          <w:rFonts w:ascii="Times New Roman" w:hAnsi="Times New Roman" w:cs="Times New Roman"/>
          <w:sz w:val="28"/>
          <w:szCs w:val="28"/>
        </w:rPr>
        <w:lastRenderedPageBreak/>
        <w:t>руководители, педагоги-организаторы, педагоги дополнительного образования).</w:t>
      </w:r>
    </w:p>
    <w:p w:rsidR="008A4B99" w:rsidRPr="00EB685F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развитие сетевого взаимодействия</w:t>
      </w:r>
      <w:r w:rsidRPr="00EB685F">
        <w:rPr>
          <w:rFonts w:ascii="Times New Roman" w:hAnsi="Times New Roman" w:cs="Times New Roman"/>
          <w:sz w:val="28"/>
          <w:szCs w:val="28"/>
        </w:rPr>
        <w:t>.</w:t>
      </w:r>
    </w:p>
    <w:p w:rsidR="00587892" w:rsidRDefault="005F0421" w:rsidP="00907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85F">
        <w:rPr>
          <w:rFonts w:ascii="Times New Roman" w:hAnsi="Times New Roman" w:cs="Times New Roman"/>
          <w:i/>
          <w:sz w:val="28"/>
          <w:szCs w:val="28"/>
        </w:rPr>
        <w:t>Инновационн</w:t>
      </w:r>
      <w:r w:rsidR="00A7328E" w:rsidRPr="00EB685F">
        <w:rPr>
          <w:rFonts w:ascii="Times New Roman" w:hAnsi="Times New Roman" w:cs="Times New Roman"/>
          <w:i/>
          <w:sz w:val="28"/>
          <w:szCs w:val="28"/>
        </w:rPr>
        <w:t>ость</w:t>
      </w:r>
      <w:proofErr w:type="spellEnd"/>
      <w:r w:rsidR="00A7328E" w:rsidRPr="00EB685F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A7328E">
        <w:rPr>
          <w:rFonts w:ascii="Times New Roman" w:hAnsi="Times New Roman" w:cs="Times New Roman"/>
          <w:sz w:val="28"/>
          <w:szCs w:val="28"/>
        </w:rPr>
        <w:t xml:space="preserve"> заключается в том, что созданный ресурсный цент</w:t>
      </w:r>
      <w:r w:rsidR="00EC3D88">
        <w:rPr>
          <w:rFonts w:ascii="Times New Roman" w:hAnsi="Times New Roman" w:cs="Times New Roman"/>
          <w:sz w:val="28"/>
          <w:szCs w:val="28"/>
        </w:rPr>
        <w:t>р</w:t>
      </w:r>
      <w:r w:rsidR="00A7328E">
        <w:rPr>
          <w:rFonts w:ascii="Times New Roman" w:hAnsi="Times New Roman" w:cs="Times New Roman"/>
          <w:sz w:val="28"/>
          <w:szCs w:val="28"/>
        </w:rPr>
        <w:t xml:space="preserve"> позволит оптимально использовать время и ресурсы для аккумулирования и транслирования опыта наставничества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деятельности, создаст условия для личностного роста, самореализации и профессиональной успешности.</w:t>
      </w: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D88" w:rsidRDefault="00EC3D88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AE3754">
        <w:rPr>
          <w:rFonts w:ascii="Times New Roman" w:eastAsia="Calibri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AE3754" w:rsidRPr="008A4B99" w:rsidRDefault="001457E6" w:rsidP="008A4B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7E6">
        <w:rPr>
          <w:rFonts w:ascii="Times New Roman" w:eastAsia="Calibri" w:hAnsi="Times New Roman" w:cs="Times New Roman"/>
          <w:sz w:val="28"/>
          <w:szCs w:val="28"/>
        </w:rPr>
        <w:t xml:space="preserve">Механизмы оценки эффективности проекта и результатов его реализации предусматривали проведение внутренней и внешней экспертизы проектных разработок; мониторинг </w:t>
      </w:r>
      <w:r w:rsidRPr="001457E6">
        <w:rPr>
          <w:rFonts w:ascii="Times New Roman" w:eastAsia="Calibri" w:hAnsi="Times New Roman" w:cs="Times New Roman"/>
          <w:color w:val="000000"/>
          <w:sz w:val="28"/>
          <w:szCs w:val="28"/>
        </w:rPr>
        <w:t>процесса и выявление динамики результатов инновационной деятельности с</w:t>
      </w:r>
      <w:r w:rsidRPr="001457E6">
        <w:rPr>
          <w:rFonts w:ascii="Times New Roman" w:eastAsia="Calibri" w:hAnsi="Times New Roman" w:cs="Times New Roman"/>
          <w:sz w:val="28"/>
          <w:szCs w:val="28"/>
        </w:rPr>
        <w:t xml:space="preserve"> применением методов наблюдения, анкетирования, тестирования, экспертных оценок, анализа и др. Для проведения мониторинга определены критерии и показатели, адекватно отражающие качественные изменения системы</w:t>
      </w:r>
      <w:r w:rsidR="00124C70">
        <w:rPr>
          <w:rFonts w:ascii="Times New Roman" w:eastAsia="Calibri" w:hAnsi="Times New Roman" w:cs="Times New Roman"/>
          <w:sz w:val="28"/>
          <w:szCs w:val="28"/>
        </w:rPr>
        <w:t>.</w:t>
      </w:r>
      <w:r w:rsidR="00F5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3754" w:rsidTr="00AE3754">
        <w:tc>
          <w:tcPr>
            <w:tcW w:w="3190" w:type="dxa"/>
          </w:tcPr>
          <w:p w:rsidR="00AE3754" w:rsidRDefault="00AE3754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</w:tcPr>
          <w:p w:rsidR="00AE3754" w:rsidRDefault="00AE3754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AE3754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8A4B99" w:rsidTr="00AE3754">
        <w:tc>
          <w:tcPr>
            <w:tcW w:w="3190" w:type="dxa"/>
          </w:tcPr>
          <w:p w:rsidR="008A4B99" w:rsidRPr="008A4B99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Полнота разработанных нормативных документов по проблеме инновационной деятельности</w:t>
            </w:r>
          </w:p>
        </w:tc>
        <w:tc>
          <w:tcPr>
            <w:tcW w:w="3190" w:type="dxa"/>
          </w:tcPr>
          <w:p w:rsidR="008A4B99" w:rsidRPr="008A4B99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B9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нормативно-правовой базы по проблеме инновационной деятельности (приказы, положения, договора, локальные акты)</w:t>
            </w:r>
          </w:p>
        </w:tc>
        <w:tc>
          <w:tcPr>
            <w:tcW w:w="3191" w:type="dxa"/>
          </w:tcPr>
          <w:p w:rsidR="008A4B99" w:rsidRPr="008A4B99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B9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нормативные документы по проблеме инновационной деятельности</w:t>
            </w:r>
          </w:p>
        </w:tc>
      </w:tr>
      <w:tr w:rsidR="008A4B99" w:rsidTr="00AE3754">
        <w:tc>
          <w:tcPr>
            <w:tcW w:w="3190" w:type="dxa"/>
          </w:tcPr>
          <w:p w:rsidR="008A4B99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разработанности методического обеспечения инновационной деятельности в образовательной организации</w:t>
            </w:r>
          </w:p>
        </w:tc>
        <w:tc>
          <w:tcPr>
            <w:tcW w:w="3190" w:type="dxa"/>
          </w:tcPr>
          <w:p w:rsidR="008A4B99" w:rsidRPr="008A4B99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проектов, программ в рамках инновационной деятельности</w:t>
            </w:r>
          </w:p>
        </w:tc>
        <w:tc>
          <w:tcPr>
            <w:tcW w:w="3191" w:type="dxa"/>
          </w:tcPr>
          <w:p w:rsidR="008A4B99" w:rsidRPr="008A4B99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и реализация социокультурных проектов, программ</w:t>
            </w:r>
          </w:p>
        </w:tc>
      </w:tr>
      <w:tr w:rsidR="000D14EE" w:rsidTr="00AE3754">
        <w:tc>
          <w:tcPr>
            <w:tcW w:w="3190" w:type="dxa"/>
          </w:tcPr>
          <w:p w:rsidR="000D14EE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изменений полученных в результате инновационной деятельности на рост профессиональных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компетенций педагогических работников.</w:t>
            </w:r>
          </w:p>
        </w:tc>
        <w:tc>
          <w:tcPr>
            <w:tcW w:w="3190" w:type="dxa"/>
          </w:tcPr>
          <w:p w:rsidR="000D14EE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Рост профессиональных компетенций педагогических работников в рамках темы инновационной деятельности</w:t>
            </w:r>
          </w:p>
        </w:tc>
        <w:tc>
          <w:tcPr>
            <w:tcW w:w="3191" w:type="dxa"/>
          </w:tcPr>
          <w:p w:rsidR="000D14EE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профессиональной активности в рамках темы инновационного проекта (в</w:t>
            </w:r>
            <w:r w:rsidR="00E0136D">
              <w:rPr>
                <w:rFonts w:ascii="Times New Roman" w:eastAsia="Calibri" w:hAnsi="Times New Roman" w:cs="Times New Roman"/>
                <w:sz w:val="28"/>
                <w:szCs w:val="28"/>
              </w:rPr>
              <w:t>ыступления, публикации)</w:t>
            </w:r>
          </w:p>
        </w:tc>
      </w:tr>
      <w:tr w:rsidR="00AE3754" w:rsidTr="00AE3754">
        <w:tc>
          <w:tcPr>
            <w:tcW w:w="3190" w:type="dxa"/>
          </w:tcPr>
          <w:p w:rsidR="00AE3754" w:rsidRPr="00124C70" w:rsidRDefault="00124C70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Владение технологиями</w:t>
            </w:r>
          </w:p>
        </w:tc>
        <w:tc>
          <w:tcPr>
            <w:tcW w:w="3190" w:type="dxa"/>
          </w:tcPr>
          <w:p w:rsidR="00AE3754" w:rsidRPr="00982035" w:rsidRDefault="00982035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124C70" w:rsidRPr="00982035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технологи</w:t>
            </w:r>
            <w:r w:rsidRPr="00982035">
              <w:rPr>
                <w:rFonts w:ascii="Times New Roman" w:eastAsia="Calibri" w:hAnsi="Times New Roman" w:cs="Times New Roman"/>
                <w:sz w:val="28"/>
                <w:szCs w:val="28"/>
              </w:rPr>
              <w:t>ей наставничества</w:t>
            </w:r>
          </w:p>
          <w:p w:rsidR="00982035" w:rsidRDefault="00982035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035">
              <w:rPr>
                <w:rFonts w:ascii="Times New Roman" w:eastAsia="Calibri" w:hAnsi="Times New Roman" w:cs="Times New Roman"/>
                <w:sz w:val="28"/>
                <w:szCs w:val="28"/>
              </w:rPr>
              <w:t>-владение технологией ИКТ</w:t>
            </w:r>
          </w:p>
        </w:tc>
        <w:tc>
          <w:tcPr>
            <w:tcW w:w="3191" w:type="dxa"/>
          </w:tcPr>
          <w:p w:rsidR="00AE3754" w:rsidRPr="00982035" w:rsidRDefault="00982035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 метод теоретического анализа, наблюдение, самооценка. Проведено изучение педагогического опыта.</w:t>
            </w:r>
          </w:p>
        </w:tc>
      </w:tr>
    </w:tbl>
    <w:p w:rsidR="00AE3754" w:rsidRDefault="00AE3754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657" w:rsidRDefault="00415657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6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Результативность (определенная устойчивость положительных результатов) за отчетный период.</w:t>
      </w:r>
    </w:p>
    <w:p w:rsidR="00982035" w:rsidRDefault="00982035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D88">
        <w:rPr>
          <w:rFonts w:ascii="Times New Roman" w:eastAsia="Calibri" w:hAnsi="Times New Roman" w:cs="Times New Roman"/>
          <w:sz w:val="28"/>
          <w:szCs w:val="28"/>
        </w:rPr>
        <w:t>На основе анализа существующих дополнительных общеобразовательных программ Центра была проведена корректировка существующих и разработка новых дополнительных общеобразовательных  программ</w:t>
      </w:r>
      <w:r>
        <w:rPr>
          <w:rFonts w:ascii="Times New Roman" w:eastAsia="Calibri" w:hAnsi="Times New Roman" w:cs="Times New Roman"/>
          <w:sz w:val="28"/>
          <w:szCs w:val="28"/>
        </w:rPr>
        <w:t>, проектов</w:t>
      </w:r>
      <w:r w:rsidRPr="00EC3D88">
        <w:rPr>
          <w:rFonts w:ascii="Times New Roman" w:eastAsia="Calibri" w:hAnsi="Times New Roman" w:cs="Times New Roman"/>
          <w:sz w:val="28"/>
          <w:szCs w:val="28"/>
        </w:rPr>
        <w:t xml:space="preserve"> в аспекте проблематики проекта. </w:t>
      </w:r>
    </w:p>
    <w:p w:rsidR="00E0136D" w:rsidRPr="00B37231" w:rsidRDefault="00E0136D" w:rsidP="00E013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</w:t>
      </w:r>
      <w:r w:rsidRPr="00B37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 кадрового обеспечения образовательного процесса </w:t>
      </w:r>
      <w:r w:rsidRPr="00E0136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(рис 1.)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показал</w:t>
      </w:r>
      <w:r w:rsidRPr="00B37231">
        <w:rPr>
          <w:rFonts w:ascii="Times New Roman" w:eastAsia="Calibri" w:hAnsi="Times New Roman" w:cs="Times New Roman"/>
          <w:sz w:val="28"/>
          <w:szCs w:val="28"/>
          <w:lang w:eastAsia="ru-RU"/>
        </w:rPr>
        <w:t>, что более  60% педагогов  имеют высшее образование, сравнительный  анализ стажа педагогических работников (рис.2) определил, что более 65% педагогов имеют большой пе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дагогический опыт, это позволяет</w:t>
      </w:r>
      <w:r w:rsidRPr="00B37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 выступать  в роли   наставников для  </w:t>
      </w:r>
      <w:r w:rsidRPr="00B3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сопровождения молодых специалистов и начинающих педагогов, а также оказывать теоретическую и практическую помощь при реализации инновационного проекта «Дополнительное образование – ресурсный центр наставничества».</w:t>
      </w:r>
    </w:p>
    <w:p w:rsidR="00E0136D" w:rsidRDefault="00E0136D" w:rsidP="00E013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педагогического состава соответствует реализации образовательных программ и поставленных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36D" w:rsidRPr="00E0136D" w:rsidRDefault="00E0136D" w:rsidP="00E0136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Рис.1</w:t>
      </w:r>
      <w:r w:rsidRPr="00B372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Сравнительный анализ образования педагогов</w:t>
      </w:r>
    </w:p>
    <w:p w:rsidR="00E0136D" w:rsidRDefault="00E0136D" w:rsidP="00E0136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F4F08A" wp14:editId="04BCB2E1">
            <wp:extent cx="2529840" cy="137252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0" cy="138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36D" w:rsidRPr="00E0136D" w:rsidRDefault="00E0136D" w:rsidP="00E013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Рис.2</w:t>
      </w:r>
      <w:r w:rsidRPr="00E0136D">
        <w:rPr>
          <w:rFonts w:ascii="Times New Roman" w:eastAsia="Calibri" w:hAnsi="Times New Roman" w:cs="Times New Roman"/>
          <w:i/>
          <w:sz w:val="28"/>
          <w:szCs w:val="28"/>
        </w:rPr>
        <w:t>. Сравнительный анализ стажа работы</w:t>
      </w:r>
    </w:p>
    <w:p w:rsidR="00E0136D" w:rsidRPr="00EC3D88" w:rsidRDefault="00E0136D" w:rsidP="00E0136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F044D2" wp14:editId="158D0322">
            <wp:extent cx="3299460" cy="1897380"/>
            <wp:effectExtent l="0" t="0" r="15240" b="2667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136D" w:rsidRDefault="00E0136D" w:rsidP="006762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инновационной деятельности педагоги учреждения регулярно обмениваются опытом, имеют открытый доступ к общему, регулярному обновляемому банку методической продукции, являются активными участниками различных мероприятий (конференций,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семинаров). Также педагоги имеют возможность вести открытые диалоги, форумы по обсуждению наиболее интересующих вопросов в воспитательной и образовательной деятельности, </w:t>
      </w:r>
      <w:r w:rsidR="00B203FE">
        <w:rPr>
          <w:rFonts w:ascii="Times New Roman" w:eastAsia="Calibri" w:hAnsi="Times New Roman" w:cs="Times New Roman"/>
          <w:sz w:val="28"/>
          <w:szCs w:val="28"/>
        </w:rPr>
        <w:t>повышать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уровень профессиональных компетенций</w:t>
      </w:r>
      <w:r w:rsidR="00B203FE">
        <w:rPr>
          <w:rFonts w:ascii="Times New Roman" w:eastAsia="Calibri" w:hAnsi="Times New Roman" w:cs="Times New Roman"/>
          <w:sz w:val="28"/>
          <w:szCs w:val="28"/>
        </w:rPr>
        <w:t xml:space="preserve"> цифровой образовательной среды, публиковать методические продукты.</w:t>
      </w:r>
    </w:p>
    <w:p w:rsidR="00B203FE" w:rsidRDefault="00982035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D88">
        <w:rPr>
          <w:rFonts w:ascii="Times New Roman" w:eastAsia="Calibri" w:hAnsi="Times New Roman" w:cs="Times New Roman"/>
          <w:sz w:val="28"/>
          <w:szCs w:val="28"/>
        </w:rPr>
        <w:t xml:space="preserve">Проводился мониторинг результативности участников </w:t>
      </w:r>
      <w:r w:rsidR="00223B53">
        <w:rPr>
          <w:rFonts w:ascii="Times New Roman" w:eastAsia="Calibri" w:hAnsi="Times New Roman" w:cs="Times New Roman"/>
          <w:sz w:val="28"/>
          <w:szCs w:val="28"/>
        </w:rPr>
        <w:t xml:space="preserve">инновационного </w:t>
      </w:r>
      <w:r w:rsidRPr="00EC3D88">
        <w:rPr>
          <w:rFonts w:ascii="Times New Roman" w:eastAsia="Calibri" w:hAnsi="Times New Roman" w:cs="Times New Roman"/>
          <w:sz w:val="28"/>
          <w:szCs w:val="28"/>
        </w:rPr>
        <w:t>проекта в научно- практических конфе</w:t>
      </w:r>
      <w:r>
        <w:rPr>
          <w:rFonts w:ascii="Times New Roman" w:eastAsia="Calibri" w:hAnsi="Times New Roman" w:cs="Times New Roman"/>
          <w:sz w:val="28"/>
          <w:szCs w:val="28"/>
        </w:rPr>
        <w:t>ренциях, семинарах</w:t>
      </w:r>
      <w:r w:rsidR="0055560F">
        <w:rPr>
          <w:rFonts w:ascii="Times New Roman" w:eastAsia="Calibri" w:hAnsi="Times New Roman" w:cs="Times New Roman"/>
          <w:sz w:val="28"/>
          <w:szCs w:val="28"/>
        </w:rPr>
        <w:t>,</w:t>
      </w:r>
      <w:r w:rsidR="001814AE">
        <w:rPr>
          <w:rFonts w:ascii="Times New Roman" w:eastAsia="Calibri" w:hAnsi="Times New Roman" w:cs="Times New Roman"/>
          <w:sz w:val="28"/>
          <w:szCs w:val="28"/>
        </w:rPr>
        <w:t xml:space="preserve"> мастер-классах,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60F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proofErr w:type="gramStart"/>
      <w:r w:rsidRPr="0055560F">
        <w:rPr>
          <w:rFonts w:ascii="Times New Roman" w:eastAsia="Calibri" w:hAnsi="Times New Roman" w:cs="Times New Roman"/>
          <w:sz w:val="28"/>
          <w:szCs w:val="28"/>
        </w:rPr>
        <w:t>в  проектах</w:t>
      </w:r>
      <w:proofErr w:type="gramEnd"/>
      <w:r w:rsidRPr="0055560F">
        <w:rPr>
          <w:rFonts w:ascii="Times New Roman" w:eastAsia="Calibri" w:hAnsi="Times New Roman" w:cs="Times New Roman"/>
          <w:sz w:val="28"/>
          <w:szCs w:val="28"/>
        </w:rPr>
        <w:t>, программах и акциях</w:t>
      </w:r>
      <w:r w:rsidR="00B203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59FF" w:rsidRDefault="00B203FE" w:rsidP="00E359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базе цент</w:t>
      </w:r>
      <w:r w:rsidR="00E359FF">
        <w:rPr>
          <w:rFonts w:ascii="Times New Roman" w:eastAsia="Calibri" w:hAnsi="Times New Roman" w:cs="Times New Roman"/>
          <w:sz w:val="28"/>
          <w:szCs w:val="28"/>
        </w:rPr>
        <w:t>ра реализуется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и прогр</w:t>
      </w:r>
      <w:r w:rsidR="00E359FF">
        <w:rPr>
          <w:rFonts w:ascii="Times New Roman" w:eastAsia="Calibri" w:hAnsi="Times New Roman" w:cs="Times New Roman"/>
          <w:sz w:val="28"/>
          <w:szCs w:val="28"/>
        </w:rPr>
        <w:t xml:space="preserve">амм </w:t>
      </w:r>
    </w:p>
    <w:p w:rsidR="00B203FE" w:rsidRDefault="00E359FF" w:rsidP="00E359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 xml:space="preserve">проект «Сетевое сообщество туристов Северского района «PRO туризм»;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Проект онлайн-пер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едачи «Путешествуя, исследуй»;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Проект онла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йн-передачи «Мы с тобой казаки»;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Проект «Развитие 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дрового потенциала учреждения»;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Проект «Траектория успеха»- развитие системы выявления, поддержки и сопровождение талантливых детей и подростков в услов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иях дополнительного образования; Программа «Лидер»;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Программа клуба для детей с ограниченными возможностями здоровья и инвалидностью  «Шаг навстречу»;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Программа клуба для классов казачьей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направленности «Казачий круг»;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spellStart"/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="000D277D" w:rsidRPr="000D277D">
        <w:rPr>
          <w:rFonts w:ascii="Times New Roman" w:eastAsia="Calibri" w:hAnsi="Times New Roman" w:cs="Times New Roman"/>
          <w:sz w:val="28"/>
          <w:szCs w:val="28"/>
        </w:rPr>
        <w:t xml:space="preserve"> смены «Путь к успеху»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203FE" w:rsidRDefault="00B203FE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представили свой опыт работы образовательной и воспитательной деятельности на краевых и муниципальных площадках (10 выступлений краевого уровня, 11 выступлений муниципального уровня)</w:t>
      </w:r>
      <w:r w:rsidR="00D508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1C8D" w:rsidRDefault="00D5083B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проведено 8 масте</w:t>
      </w:r>
      <w:r w:rsidR="00D92EB2">
        <w:rPr>
          <w:rFonts w:ascii="Times New Roman" w:eastAsia="Calibri" w:hAnsi="Times New Roman" w:cs="Times New Roman"/>
          <w:sz w:val="28"/>
          <w:szCs w:val="28"/>
        </w:rPr>
        <w:t>р-классов для учащихся образовательных организаций,</w:t>
      </w:r>
      <w:r w:rsidR="00223B53">
        <w:rPr>
          <w:rFonts w:ascii="Times New Roman" w:eastAsia="Calibri" w:hAnsi="Times New Roman" w:cs="Times New Roman"/>
          <w:sz w:val="28"/>
          <w:szCs w:val="28"/>
        </w:rPr>
        <w:t xml:space="preserve"> в том числе для</w:t>
      </w:r>
      <w:r w:rsidR="00D92EB2">
        <w:rPr>
          <w:rFonts w:ascii="Times New Roman" w:eastAsia="Calibri" w:hAnsi="Times New Roman" w:cs="Times New Roman"/>
          <w:sz w:val="28"/>
          <w:szCs w:val="28"/>
        </w:rPr>
        <w:t xml:space="preserve"> детей с </w:t>
      </w:r>
      <w:r w:rsidR="0083711F">
        <w:rPr>
          <w:rFonts w:ascii="Times New Roman" w:eastAsia="Calibri" w:hAnsi="Times New Roman" w:cs="Times New Roman"/>
          <w:sz w:val="28"/>
          <w:szCs w:val="28"/>
        </w:rPr>
        <w:t>ограниченными</w:t>
      </w:r>
      <w:r w:rsidR="00D92EB2">
        <w:rPr>
          <w:rFonts w:ascii="Times New Roman" w:eastAsia="Calibri" w:hAnsi="Times New Roman" w:cs="Times New Roman"/>
          <w:sz w:val="28"/>
          <w:szCs w:val="28"/>
        </w:rPr>
        <w:t xml:space="preserve"> возможностями здоровья</w:t>
      </w:r>
      <w:r w:rsidR="00223B53">
        <w:rPr>
          <w:rFonts w:ascii="Times New Roman" w:eastAsia="Calibri" w:hAnsi="Times New Roman" w:cs="Times New Roman"/>
          <w:sz w:val="28"/>
          <w:szCs w:val="28"/>
        </w:rPr>
        <w:t xml:space="preserve"> и их родителей</w:t>
      </w:r>
      <w:r w:rsidR="0083711F">
        <w:rPr>
          <w:rFonts w:ascii="Times New Roman" w:eastAsia="Calibri" w:hAnsi="Times New Roman" w:cs="Times New Roman"/>
          <w:sz w:val="28"/>
          <w:szCs w:val="28"/>
        </w:rPr>
        <w:t>, педагогов дополнительного образования, педа</w:t>
      </w:r>
      <w:r w:rsidR="00223B53">
        <w:rPr>
          <w:rFonts w:ascii="Times New Roman" w:eastAsia="Calibri" w:hAnsi="Times New Roman" w:cs="Times New Roman"/>
          <w:sz w:val="28"/>
          <w:szCs w:val="28"/>
        </w:rPr>
        <w:t>гогов-организаторов.</w:t>
      </w:r>
    </w:p>
    <w:p w:rsidR="00D5083B" w:rsidRPr="00821C8D" w:rsidRDefault="00821C8D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Регулярно проводились к</w:t>
      </w:r>
      <w:r w:rsidRPr="00821C8D">
        <w:rPr>
          <w:rFonts w:ascii="Times New Roman" w:eastAsia="Calibri" w:hAnsi="Times New Roman" w:cs="Times New Roman"/>
          <w:sz w:val="28"/>
          <w:szCs w:val="28"/>
        </w:rPr>
        <w:t>онсультации для педагогических работников образовательных организаций по работе в АИС «Навигатор», разработке дополнительных общеобразовательных общеразвивающих программ, организации электронного обучения с применением дистанционных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249" w:rsidRDefault="00676249" w:rsidP="006762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D88">
        <w:rPr>
          <w:rFonts w:ascii="Times New Roman" w:eastAsia="Calibri" w:hAnsi="Times New Roman" w:cs="Times New Roman"/>
          <w:sz w:val="28"/>
          <w:szCs w:val="28"/>
        </w:rPr>
        <w:t>Отмечается увеличение численности участников</w:t>
      </w:r>
      <w:r w:rsidR="00223B53">
        <w:rPr>
          <w:rFonts w:ascii="Times New Roman" w:eastAsia="Calibri" w:hAnsi="Times New Roman" w:cs="Times New Roman"/>
          <w:sz w:val="28"/>
          <w:szCs w:val="28"/>
        </w:rPr>
        <w:t xml:space="preserve"> в сравнении с предыдущим годом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46FEC">
        <w:rPr>
          <w:rFonts w:ascii="Times New Roman" w:eastAsia="Calibri" w:hAnsi="Times New Roman" w:cs="Times New Roman"/>
          <w:sz w:val="28"/>
          <w:szCs w:val="28"/>
        </w:rPr>
        <w:t xml:space="preserve"> Это дает возможность увидеть динамику процесса наставнической деятельности нашего учреждения как ресурсного центра наставничества.</w:t>
      </w:r>
    </w:p>
    <w:p w:rsidR="0083711F" w:rsidRDefault="0083711F" w:rsidP="008371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Ресурсный центр стал площадкой для прохождения производственной практики для студентов Краснодарского краевого колледжа культуры в количестве 7 человек, преддипломной практики – 5 человек. За каждым студентом был закреплен педагог-наставник. </w:t>
      </w:r>
    </w:p>
    <w:p w:rsidR="00223B53" w:rsidRDefault="0083711F" w:rsidP="000D27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студентов колледжа проведено</w:t>
      </w:r>
      <w:r w:rsidR="00223B5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B53" w:rsidRDefault="00223B53" w:rsidP="000D27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711F">
        <w:rPr>
          <w:rFonts w:ascii="Times New Roman" w:eastAsia="Calibri" w:hAnsi="Times New Roman" w:cs="Times New Roman"/>
          <w:sz w:val="28"/>
          <w:szCs w:val="28"/>
        </w:rPr>
        <w:t xml:space="preserve">3 семинара по знакомству с нормативной документацией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>учреждения;</w:t>
      </w:r>
      <w:r w:rsidR="00837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FEC" w:rsidRDefault="00223B53" w:rsidP="000D27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711F">
        <w:rPr>
          <w:rFonts w:ascii="Times New Roman" w:eastAsia="Calibri" w:hAnsi="Times New Roman" w:cs="Times New Roman"/>
          <w:sz w:val="28"/>
          <w:szCs w:val="28"/>
        </w:rPr>
        <w:t>2-х недельный практикум по методике ведения з</w:t>
      </w:r>
      <w:r w:rsidR="003A017F">
        <w:rPr>
          <w:rFonts w:ascii="Times New Roman" w:eastAsia="Calibri" w:hAnsi="Times New Roman" w:cs="Times New Roman"/>
          <w:sz w:val="28"/>
          <w:szCs w:val="28"/>
        </w:rPr>
        <w:t>анятий.</w:t>
      </w:r>
    </w:p>
    <w:p w:rsidR="00546FEC" w:rsidRDefault="00546FEC" w:rsidP="008371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электронного ресурса разработаны личные блоги педагогов, где размещены методические рекомендации с общим доступом для педагогов образовательных организаций Северского района:</w:t>
      </w:r>
    </w:p>
    <w:p w:rsidR="00546FEC" w:rsidRDefault="00546FEC" w:rsidP="00546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Тищенко</w:t>
      </w:r>
      <w:r w:rsidR="00DB7F29">
        <w:rPr>
          <w:rFonts w:ascii="Times New Roman" w:eastAsia="Calibri" w:hAnsi="Times New Roman" w:cs="Times New Roman"/>
          <w:sz w:val="28"/>
          <w:szCs w:val="28"/>
        </w:rPr>
        <w:t xml:space="preserve"> П.И. - </w:t>
      </w:r>
      <w:r w:rsidR="00DB7F29" w:rsidRPr="00DB7F29">
        <w:t xml:space="preserve"> </w:t>
      </w:r>
      <w:hyperlink r:id="rId10" w:history="1">
        <w:r w:rsidR="00DB7F29" w:rsidRPr="008C5E67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https://педагогический-ресурс.рф/id3173900</w:t>
        </w:r>
      </w:hyperlink>
      <w:r w:rsidR="00DB7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FEC" w:rsidRDefault="00546FEC" w:rsidP="00546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Мартьянова</w:t>
      </w:r>
      <w:r w:rsidR="00DB7F29">
        <w:rPr>
          <w:rFonts w:ascii="Times New Roman" w:eastAsia="Calibri" w:hAnsi="Times New Roman" w:cs="Times New Roman"/>
          <w:sz w:val="28"/>
          <w:szCs w:val="28"/>
        </w:rPr>
        <w:t xml:space="preserve"> С.В. - </w:t>
      </w:r>
      <w:hyperlink r:id="rId11" w:history="1">
        <w:r w:rsidR="00DB7F29" w:rsidRPr="008C5E67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https://педагогический-ресурс.рф/кабинет/профиль/</w:t>
        </w:r>
      </w:hyperlink>
      <w:r w:rsidR="00DB7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FEC" w:rsidRDefault="00546FEC" w:rsidP="00546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Симакова</w:t>
      </w:r>
      <w:r w:rsidR="00DB7F29">
        <w:rPr>
          <w:rFonts w:ascii="Times New Roman" w:eastAsia="Calibri" w:hAnsi="Times New Roman" w:cs="Times New Roman"/>
          <w:sz w:val="28"/>
          <w:szCs w:val="28"/>
        </w:rPr>
        <w:t xml:space="preserve"> И.Н. - </w:t>
      </w:r>
      <w:hyperlink r:id="rId12" w:history="1">
        <w:r w:rsidR="00DB7F29" w:rsidRPr="008C5E67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https://trello.com/b/e5X7fqeL/секреты-слова</w:t>
        </w:r>
      </w:hyperlink>
      <w:r w:rsidR="00DB7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F09" w:rsidRPr="00546FEC" w:rsidRDefault="00223B53" w:rsidP="00546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организации наставничества</w:t>
      </w:r>
      <w:r w:rsidRPr="00223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заключены Соглашения о сотрудничестве с социальными партнерами различного уровня. </w:t>
      </w:r>
      <w:r w:rsidR="00546FEC">
        <w:rPr>
          <w:rFonts w:ascii="Times New Roman" w:eastAsia="Calibri" w:hAnsi="Times New Roman" w:cs="Times New Roman"/>
          <w:sz w:val="28"/>
          <w:szCs w:val="28"/>
        </w:rPr>
        <w:t>Участники сетевого взаимодействия осуществляют потребность в общении, передаче инновационных идей, взаимопомощи в проектной деятельности и обогащении собственного педагогического опыта.</w:t>
      </w:r>
    </w:p>
    <w:p w:rsidR="00CE6216" w:rsidRDefault="00E91EA8" w:rsidP="00E91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ходе реализации проекта разработаны следующие инновационные продукты:</w:t>
      </w:r>
    </w:p>
    <w:p w:rsidR="00EA069D" w:rsidRDefault="0055560F" w:rsidP="00E91EA8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Е.М.Мацагора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духовно-нравственной личности на основе дополнительной общеобразовательной программе «Казачий круг» в научно-методическом журнале «Методист» №10, 2021 год.</w:t>
      </w:r>
    </w:p>
    <w:p w:rsidR="00E91EA8" w:rsidRDefault="00E91EA8" w:rsidP="00E91EA8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</w:t>
      </w:r>
      <w:r w:rsidRPr="00E9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онлайн- передач для учащихся: «Путешествуя,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исследуй!», «Мы с тобой казаки» и размещен в сети интернет на канале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</w:t>
      </w:r>
      <w:r w:rsidR="00EA06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ube</w:t>
      </w:r>
      <w:r w:rsidR="00DB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186" w:rsidRDefault="00DB7F29" w:rsidP="00DE383F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онлайн-передача «Путешествуя, исследуй!»</w:t>
      </w:r>
    </w:p>
    <w:p w:rsidR="00DD0186" w:rsidRDefault="00DB7F29" w:rsidP="00DE383F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hyperlink r:id="rId13" w:history="1">
        <w:r w:rsidR="00DD0186"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http://sev-zrtdu.ru/news/onlajn_peredachi_puteshestvuja_issleduj/2021-08-30-1966</w:t>
        </w:r>
      </w:hyperlink>
      <w:r w:rsidR="00DD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0186" w:rsidRDefault="00DB7F29" w:rsidP="00DB7F29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14" w:history="1">
        <w:r w:rsidR="00DD0186"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http://sev-zrtdu.ru/news/7_vypusk_onlajn_peredachi_puteshestvuja_issleduj/2021-07-18-1946</w:t>
        </w:r>
      </w:hyperlink>
      <w:r w:rsidR="00DD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7F29" w:rsidRPr="00821C8D" w:rsidRDefault="00DB7F29" w:rsidP="00821C8D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15" w:history="1">
        <w:r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http://sev-zrtdu.ru/news/novyj_vypusk_onlajn_peredachi/2020-12-25-1494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7F29" w:rsidRDefault="00DB7F29" w:rsidP="00DE383F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онлайн-передача «Мы с тобой казаки»</w:t>
      </w:r>
    </w:p>
    <w:p w:rsidR="00907AD6" w:rsidRDefault="00DD0186" w:rsidP="00DE383F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hyperlink r:id="rId16" w:history="1">
        <w:r w:rsidR="00223B53" w:rsidRPr="000070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http://sev-zrtdu.ru/news/onlajn_peredacha_my_s_toboj_kazaki/2021-12-10-2112</w:t>
        </w:r>
      </w:hyperlink>
      <w:r w:rsidR="002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AD6" w:rsidRDefault="00DD0186" w:rsidP="00DD0186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17" w:history="1">
        <w:r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http://sev-zrtdu.ru/news/onlajn_peredacha_my_s_toboj_kazaki_v_klube_dlja_klassov_kazachej_napravlennosti_kazachij_krug_po_teme_ehkskursija_v_kubanskuju_khatu_atamana/2021-11-01-2053</w:t>
        </w:r>
      </w:hyperlink>
      <w:r w:rsidR="0090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AD6" w:rsidRDefault="00DD0186" w:rsidP="00DE383F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18" w:history="1">
        <w:r w:rsidR="00907AD6"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http://sev-zrtdu.ru/news/onlajn_peredacha_my_s_toboj_kazaki/2021-09-30-1995</w:t>
        </w:r>
      </w:hyperlink>
    </w:p>
    <w:p w:rsidR="00907AD6" w:rsidRDefault="00DD0186" w:rsidP="00DE383F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hyperlink r:id="rId19" w:history="1">
        <w:r w:rsidR="00907AD6"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http://sev-zrtdu.ru/news/programma_my_s_toboj_kazaki/2021-08-31-1968</w:t>
        </w:r>
      </w:hyperlink>
    </w:p>
    <w:p w:rsidR="00223B53" w:rsidRDefault="00DD0186" w:rsidP="00223B5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hyperlink r:id="rId20" w:history="1">
        <w:r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http://sev-zrtdu.ru/news/12_ijulja_den_svjatykh_apostolov_petra_i_pavla/2021-07-12-1942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AD6" w:rsidRPr="00223B53" w:rsidRDefault="00DD0186" w:rsidP="00223B5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hyperlink r:id="rId21" w:history="1">
        <w:r w:rsidRPr="00223B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http://sev-zrtdu.ru/news/novyj_vypusk_peredachi_my_s_toboj_kazaki_kogda_moj_kraj_pylal_v_ogne/2021-06-22-1912</w:t>
        </w:r>
      </w:hyperlink>
      <w:r w:rsidRPr="0022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9FC" w:rsidRDefault="009049FC" w:rsidP="009049FC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90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http://sev-zrtdu.ru/news/onlaj_vstrecha_v_klube_dlja_klassov_kazachej_napravlennosti_tvoj_adres_na_karte_rodiny/2021-03-31-1778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</w:p>
    <w:p w:rsidR="009049FC" w:rsidRPr="008C5E67" w:rsidRDefault="009049FC" w:rsidP="009049FC">
      <w:pPr>
        <w:pStyle w:val="a8"/>
        <w:shd w:val="clear" w:color="auto" w:fill="FFFFFF"/>
        <w:spacing w:after="0" w:line="360" w:lineRule="auto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8"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C5E6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http://sev-zrtdu.ru/news/onlaj_vstrecha_v_klube_dlja_klassov_kazachej_napravlennosti_tvoj_adres_na_karte_rodiny/2021-03-31-1778 </w:t>
      </w:r>
    </w:p>
    <w:p w:rsidR="00223B53" w:rsidRDefault="009049FC" w:rsidP="00223B5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E67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22" w:history="1">
        <w:r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http://sev-zrtdu.ru/news/onlajn_vstrecha_kazachja_slava_voinskaja_slava/2021-02-19-1659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69D" w:rsidRPr="00223B53" w:rsidRDefault="00223B53" w:rsidP="00223B53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A069D" w:rsidRPr="002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proofErr w:type="spellStart"/>
      <w:r w:rsidR="00EA069D" w:rsidRPr="0022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EA069D" w:rsidRPr="002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платформы </w:t>
      </w:r>
      <w:proofErr w:type="spellStart"/>
      <w:r w:rsidR="00EA069D" w:rsidRPr="00223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MyQuz</w:t>
      </w:r>
      <w:proofErr w:type="spellEnd"/>
      <w:r w:rsidR="00EA069D" w:rsidRPr="002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обучении»/ Материал размещен на канале </w:t>
      </w:r>
      <w:r w:rsidR="00EA069D" w:rsidRPr="00223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DE383F" w:rsidRPr="002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3" w:history="1">
        <w:r w:rsidR="000D277D" w:rsidRPr="00223B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https://www.youtube.com/watch?v=OSjPceRpyU4</w:t>
        </w:r>
      </w:hyperlink>
      <w:r w:rsidR="000D277D" w:rsidRPr="002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69D" w:rsidRDefault="0055560F" w:rsidP="00223B53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ресурсного центра наставничества</w:t>
      </w:r>
    </w:p>
    <w:p w:rsidR="0055560F" w:rsidRDefault="0055560F" w:rsidP="00223B53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на темы:</w:t>
      </w:r>
    </w:p>
    <w:p w:rsidR="00DE383F" w:rsidRDefault="00DE383F" w:rsidP="000D277D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«Приоритеты обновления содержания и технологий дополнительных общеобразовательных программ»</w:t>
      </w:r>
      <w:r w:rsidR="00821C8D" w:rsidRPr="00821C8D">
        <w:t xml:space="preserve"> </w:t>
      </w:r>
      <w:hyperlink r:id="rId24" w:history="1">
        <w:r w:rsidR="00821C8D" w:rsidRPr="008C5E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https://drive.google.com/drive/folders/13gWXDlcE3ltKP3o_8uhjtXw8GezL0Dxo</w:t>
        </w:r>
      </w:hyperlink>
      <w:r w:rsidR="0082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83F" w:rsidRDefault="00DE383F" w:rsidP="00DE383F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«Методические разработки в помощь педагогу организатору»</w:t>
      </w:r>
      <w:r w:rsidR="0082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C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1C8D" w:rsidRPr="00DB7F29">
        <w:t xml:space="preserve"> </w:t>
      </w:r>
      <w:hyperlink r:id="rId25" w:history="1">
        <w:r w:rsidR="00821C8D" w:rsidRPr="008C5E67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https://педагогический-ресурс.рф/id3173900</w:t>
        </w:r>
      </w:hyperlink>
    </w:p>
    <w:p w:rsidR="00CE6216" w:rsidRDefault="00DE383F" w:rsidP="004E052C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«Практика дистанционного обучения на примере электронного курса «Секреты слова».</w:t>
      </w:r>
      <w:r w:rsidR="004E052C" w:rsidRPr="004E052C">
        <w:t xml:space="preserve"> </w:t>
      </w:r>
      <w:hyperlink r:id="rId26" w:history="1">
        <w:r w:rsidR="004E052C" w:rsidRPr="003F10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https://docs.google.com/document/d/1UGMarFP9Y5a2Nbb9W_LT7vJ6FzomEhwf/edit</w:t>
        </w:r>
      </w:hyperlink>
      <w:r w:rsidR="004E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F33" w:rsidRDefault="000A0F33" w:rsidP="00CE6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данном этапе продукты созданы в электронном формате. Планируется их издание с индексом УДК и ББК.</w:t>
      </w:r>
    </w:p>
    <w:p w:rsidR="00CE6216" w:rsidRDefault="00CE6216" w:rsidP="00CE6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 период реализации проекта достигнуты следующие результаты:</w:t>
      </w:r>
    </w:p>
    <w:p w:rsidR="00E91EA8" w:rsidRDefault="00CE6216" w:rsidP="00E91EA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 ресурсный центр по теме проекта;</w:t>
      </w:r>
    </w:p>
    <w:p w:rsidR="00CE6216" w:rsidRPr="00E91EA8" w:rsidRDefault="00E91EA8" w:rsidP="00E91EA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A8">
        <w:rPr>
          <w:rFonts w:ascii="Times New Roman" w:eastAsia="Calibri" w:hAnsi="Times New Roman" w:cs="Times New Roman"/>
          <w:sz w:val="28"/>
          <w:szCs w:val="28"/>
        </w:rPr>
        <w:lastRenderedPageBreak/>
        <w:t>Внедрены и активно реализуются социокультурные проекты, программы;</w:t>
      </w:r>
    </w:p>
    <w:p w:rsidR="00E91EA8" w:rsidRPr="008D39AA" w:rsidRDefault="00E91EA8" w:rsidP="00E91EA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Распространяется опыт на различных уровнях</w:t>
      </w:r>
      <w:r w:rsidR="001814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1EA8" w:rsidRPr="001814AE" w:rsidRDefault="000D277D" w:rsidP="00E91EA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EA8" w:rsidRPr="001814AE">
        <w:rPr>
          <w:rFonts w:ascii="Times New Roman" w:eastAsia="Calibri" w:hAnsi="Times New Roman" w:cs="Times New Roman"/>
          <w:sz w:val="28"/>
          <w:szCs w:val="28"/>
        </w:rPr>
        <w:t xml:space="preserve">Повышается </w:t>
      </w:r>
      <w:r w:rsidR="001814AE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</w:t>
      </w:r>
      <w:r w:rsidR="0089358A">
        <w:rPr>
          <w:rFonts w:ascii="Times New Roman" w:eastAsia="Calibri" w:hAnsi="Times New Roman" w:cs="Times New Roman"/>
          <w:sz w:val="28"/>
          <w:szCs w:val="28"/>
        </w:rPr>
        <w:t xml:space="preserve">наставнический </w:t>
      </w:r>
      <w:r w:rsidR="001814AE">
        <w:rPr>
          <w:rFonts w:ascii="Times New Roman" w:eastAsia="Calibri" w:hAnsi="Times New Roman" w:cs="Times New Roman"/>
          <w:sz w:val="28"/>
          <w:szCs w:val="28"/>
        </w:rPr>
        <w:t>опыт педагогов;</w:t>
      </w:r>
    </w:p>
    <w:p w:rsidR="0055560F" w:rsidRPr="000A0F33" w:rsidRDefault="00E91EA8" w:rsidP="000A0F33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Имеются продукты инновационной деятельности.</w:t>
      </w:r>
    </w:p>
    <w:p w:rsidR="002E7FC3" w:rsidRDefault="002E7FC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0F" w:rsidRPr="0015329F" w:rsidRDefault="0055560F" w:rsidP="005676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5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340EE0" w:rsidRDefault="00321212" w:rsidP="0041565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D0A56">
        <w:rPr>
          <w:rFonts w:ascii="Times New Roman" w:eastAsia="Calibri" w:hAnsi="Times New Roman" w:cs="Times New Roman"/>
          <w:sz w:val="28"/>
          <w:szCs w:val="28"/>
        </w:rPr>
        <w:t>Основными целями сетевого взаимодействия являются:</w:t>
      </w:r>
    </w:p>
    <w:p w:rsidR="006D0A56" w:rsidRDefault="006D0A56" w:rsidP="006D0A56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непрерывного развития профессиональных компетенций у педагогических кадров, содействующих повышению качества дополнительного образования</w:t>
      </w:r>
    </w:p>
    <w:p w:rsidR="006D0A56" w:rsidRDefault="006D0A56" w:rsidP="006D0A56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распространения и внедрения продуктов инновационной деятельности.</w:t>
      </w:r>
    </w:p>
    <w:p w:rsidR="006D0A56" w:rsidRPr="006D0A56" w:rsidRDefault="00E86AFD" w:rsidP="006D0A56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Нашими сетевыми партнерами являются: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59FF">
        <w:rPr>
          <w:rFonts w:ascii="Times New Roman" w:eastAsia="Calibri" w:hAnsi="Times New Roman" w:cs="Times New Roman"/>
          <w:sz w:val="28"/>
          <w:szCs w:val="28"/>
        </w:rPr>
        <w:t>Общеобразовательные организации станицы Северской, имеющие классы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ачьей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направленности(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МБОУ СОШ №43, «Казачий </w:t>
      </w:r>
      <w:r w:rsidRPr="00E359FF">
        <w:rPr>
          <w:rFonts w:ascii="Times New Roman" w:eastAsia="Calibri" w:hAnsi="Times New Roman" w:cs="Times New Roman"/>
          <w:sz w:val="28"/>
          <w:szCs w:val="28"/>
        </w:rPr>
        <w:t xml:space="preserve"> 44,45,59);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 МБУ Детская школа искусств ст. Северской;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 Северское районное казачье общество;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 МКУ Северский историко-краеведческий музей;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-ГБПОУ КК Краснодарский краевой коллед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 культуры (отделение народного </w:t>
      </w:r>
      <w:r w:rsidRPr="00E359FF">
        <w:rPr>
          <w:rFonts w:ascii="Times New Roman" w:eastAsia="Calibri" w:hAnsi="Times New Roman" w:cs="Times New Roman"/>
          <w:sz w:val="28"/>
          <w:szCs w:val="28"/>
        </w:rPr>
        <w:t>художественного творчества (</w:t>
      </w:r>
      <w:proofErr w:type="spellStart"/>
      <w:r w:rsidRPr="00E359FF">
        <w:rPr>
          <w:rFonts w:ascii="Times New Roman" w:eastAsia="Calibri" w:hAnsi="Times New Roman" w:cs="Times New Roman"/>
          <w:sz w:val="28"/>
          <w:szCs w:val="28"/>
        </w:rPr>
        <w:t>этнохудоже</w:t>
      </w:r>
      <w:r>
        <w:rPr>
          <w:rFonts w:ascii="Times New Roman" w:eastAsia="Calibri" w:hAnsi="Times New Roman" w:cs="Times New Roman"/>
          <w:sz w:val="28"/>
          <w:szCs w:val="28"/>
        </w:rPr>
        <w:t>ственное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творчество), отделение </w:t>
      </w:r>
      <w:r w:rsidRPr="00E359FF">
        <w:rPr>
          <w:rFonts w:ascii="Times New Roman" w:eastAsia="Calibri" w:hAnsi="Times New Roman" w:cs="Times New Roman"/>
          <w:sz w:val="28"/>
          <w:szCs w:val="28"/>
        </w:rPr>
        <w:t>декоративно-прикладного искусства и народные промыслы);</w:t>
      </w:r>
    </w:p>
    <w:p w:rsidR="00E86AFD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 МБУК Центральная библиотека им. Сальникова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9FF" w:rsidRPr="00E359FF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Муниципальное бюджетное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E86AFD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«Подгоренский лицей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Н.А.Белозорова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му</w:t>
      </w:r>
      <w:r>
        <w:rPr>
          <w:rFonts w:ascii="Times New Roman" w:eastAsia="Calibri" w:hAnsi="Times New Roman" w:cs="Times New Roman"/>
          <w:sz w:val="28"/>
          <w:szCs w:val="28"/>
        </w:rPr>
        <w:t>ниципального района Воронежской области;</w:t>
      </w:r>
    </w:p>
    <w:p w:rsidR="00E359FF" w:rsidRPr="00E359FF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Муниципальное бюджетное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образовательное учрежден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допо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лнительного образования Станция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юных 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ристов г. Туапсе муниципального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образования Туапсинский район,</w:t>
      </w:r>
    </w:p>
    <w:p w:rsidR="00E86AFD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Молодежный клуб Русского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еографического общества на базе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Алтайс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республиканского отделения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Рус</w:t>
      </w:r>
      <w:r>
        <w:rPr>
          <w:rFonts w:ascii="Times New Roman" w:eastAsia="Calibri" w:hAnsi="Times New Roman" w:cs="Times New Roman"/>
          <w:sz w:val="28"/>
          <w:szCs w:val="28"/>
        </w:rPr>
        <w:t>ского географического общества,</w:t>
      </w:r>
    </w:p>
    <w:p w:rsidR="00E359FF" w:rsidRPr="00E359FF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 xml:space="preserve">Молодежный клуб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Русского географического общества при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Оренбургском региональном отделении,</w:t>
      </w:r>
    </w:p>
    <w:p w:rsidR="00340EE0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ООО ТРК «Атаман».</w:t>
      </w:r>
    </w:p>
    <w:p w:rsidR="00E86AFD" w:rsidRPr="00E86AFD" w:rsidRDefault="00E86AFD" w:rsidP="00E86AFD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Куратором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«Казачий круг»</w:t>
      </w:r>
      <w:r w:rsidRPr="00E8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Благочинный церквей Северского района.</w:t>
      </w:r>
    </w:p>
    <w:p w:rsidR="00E86AFD" w:rsidRPr="00E86AFD" w:rsidRDefault="00E86AFD" w:rsidP="00E86AFD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Сетевое взаимодействие предполагает более широкое использование педагогического, жизненного, профессионального опыта наших сетевых партнеров, их большой кадровый потенциал и широкие возможности материально-технической базы. Особенно ценны в процессе воспитания, частые встречи  со священнослужителями, благодаря которым  постепенно формируется духовно-нравственные ориентиры в жизни наших воспитанников.</w:t>
      </w:r>
    </w:p>
    <w:p w:rsidR="00E359FF" w:rsidRPr="00E359FF" w:rsidRDefault="00321212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86AFD">
        <w:rPr>
          <w:rFonts w:ascii="Times New Roman" w:eastAsia="Calibri" w:hAnsi="Times New Roman" w:cs="Times New Roman"/>
          <w:sz w:val="28"/>
          <w:szCs w:val="28"/>
        </w:rPr>
        <w:t>Наши с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етевые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 партнеры предоставляют учебно-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мето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дический материал в виде видео-мастер-классов, информационные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ма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териалы для проведения занятий,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под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готовки проектов, материалы для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с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оздания выпусков онлайн-передач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«Путешествуя, исследуй»,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 «Мы с тобой казаки»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9FF" w:rsidRDefault="00321212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етевой партнер ООО ТРК «Атаман»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доставляет помещение студии для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съ</w:t>
      </w:r>
      <w:r>
        <w:rPr>
          <w:rFonts w:ascii="Times New Roman" w:eastAsia="Calibri" w:hAnsi="Times New Roman" w:cs="Times New Roman"/>
          <w:sz w:val="28"/>
          <w:szCs w:val="28"/>
        </w:rPr>
        <w:t>емки выпусков онлайн-передачи «П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утешествуя, исследуй»</w:t>
      </w:r>
    </w:p>
    <w:p w:rsidR="00E86AFD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партн</w:t>
      </w:r>
      <w:r w:rsidR="00321212">
        <w:rPr>
          <w:rFonts w:ascii="Times New Roman" w:eastAsia="Calibri" w:hAnsi="Times New Roman" w:cs="Times New Roman"/>
          <w:sz w:val="28"/>
          <w:szCs w:val="28"/>
        </w:rPr>
        <w:t xml:space="preserve">еры предоставляют платформу для </w:t>
      </w:r>
      <w:r w:rsidRPr="00E359FF">
        <w:rPr>
          <w:rFonts w:ascii="Times New Roman" w:eastAsia="Calibri" w:hAnsi="Times New Roman" w:cs="Times New Roman"/>
          <w:sz w:val="28"/>
          <w:szCs w:val="28"/>
        </w:rPr>
        <w:t>проведения онлайн-встреч, лекций, бесед.</w:t>
      </w:r>
    </w:p>
    <w:p w:rsidR="001814AE" w:rsidRDefault="001814AE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814AE">
        <w:rPr>
          <w:rFonts w:ascii="Times New Roman" w:eastAsia="Calibri" w:hAnsi="Times New Roman" w:cs="Times New Roman"/>
          <w:b/>
          <w:sz w:val="28"/>
          <w:szCs w:val="28"/>
        </w:rPr>
        <w:t>Диссеминация опыта.</w:t>
      </w:r>
    </w:p>
    <w:p w:rsidR="001814AE" w:rsidRDefault="001814AE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Краевая конференция «Современное доступное дополнительное образование: равный доступ и равные возможности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была</w:t>
      </w: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представила модель дополнительного образования детей с ограниченными возможностями здоровья «Шаг навстречу» реализ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уемой в нашем Центре. 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также</w:t>
      </w:r>
      <w:r w:rsidR="009D6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освещен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</w:t>
      </w: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по теме «Механизмы повышения доступности дополнительного образования на примере дополнительной программы естественнонаучной направленности «Путешествуя. Исследуй»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814AE" w:rsidRPr="00550774" w:rsidRDefault="001814AE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Онлайн-семинар «Лучшие практики по развитию системы дополнительного образования»/ Заочная конференция проводилась совместно с  учреждениями дополнительного образования г. Геленджика.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редставлен опыт работы муниципальной инновационной площадки «Дополнительное образование – ресурсный центр наставничества».</w:t>
      </w:r>
    </w:p>
    <w:p w:rsidR="001814AE" w:rsidRDefault="001814AE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Краевой </w:t>
      </w:r>
      <w:proofErr w:type="spellStart"/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вебинар</w:t>
      </w:r>
      <w:proofErr w:type="spellEnd"/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«Инновационные технологии в работе научных предметных сообществ естественнонаучной направленности дополнительного образования» (организованный Институтом развития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разования Краснодарского края). Представлен </w:t>
      </w: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об инновационных технологиях в реализации ДОП «Путешествуя, исследуй» через научное сообщество Молодежный клуб Ру</w:t>
      </w:r>
      <w:r w:rsidR="004B5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сского географического общества.</w:t>
      </w:r>
    </w:p>
    <w:p w:rsidR="00550774" w:rsidRPr="004B59C6" w:rsidRDefault="00550774" w:rsidP="004B59C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5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«Равный среди равных», организованный Управлением</w:t>
      </w:r>
      <w:r w:rsidR="004B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Северского района. Тема доклада</w:t>
      </w:r>
      <w:r w:rsidRPr="0055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«Доступное дополнительное образование детей через модель «Шаг навстречу» для детей с ограниченными возможностями и инвалидностью»</w:t>
      </w:r>
      <w:r w:rsidR="004B5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774" w:rsidRPr="00550774" w:rsidRDefault="00550774" w:rsidP="00550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Краевое мероприятие «Проектирование и реализация современных </w:t>
      </w:r>
      <w:proofErr w:type="spellStart"/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тьютерских</w:t>
      </w:r>
      <w:proofErr w:type="spellEnd"/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моделей наставничества в сфере сопровождения образовательной, проектной, исследовательской, творческой деятельности».  </w:t>
      </w:r>
      <w:r w:rsidR="004B5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</w:t>
      </w: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 реализации модели наставничества в рамках сетевого взаимодействия «Школы волонтеров» и Молодежного  клуба русского географического общества.</w:t>
      </w:r>
    </w:p>
    <w:p w:rsidR="004B59C6" w:rsidRDefault="004B59C6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50774"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Краевой семинар для педагогов и тренеров туристских объединений.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Освящены блоки</w:t>
      </w:r>
      <w:r w:rsidR="00550774"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теме: </w:t>
      </w:r>
      <w:r w:rsidR="00550774"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«Организация туристско-краеведческих мероприятий в дистанционном формате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50774" w:rsidRPr="00550774" w:rsidRDefault="00550774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«Обзор современного педагога и тренера туристских объединений».</w:t>
      </w:r>
    </w:p>
    <w:p w:rsidR="00550774" w:rsidRPr="00550774" w:rsidRDefault="004B59C6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семинар</w:t>
      </w:r>
      <w:r w:rsidRPr="0055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774" w:rsidRPr="0055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«Приоритеты обновления содержания и технологий дополнительных общеобразовательных общеразвивающих </w:t>
      </w:r>
      <w:r w:rsidR="00550774" w:rsidRPr="00550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программ». Семинар проводился для специалистов, ответственных за дополнительное образование в школах.</w:t>
      </w:r>
    </w:p>
    <w:p w:rsidR="004B59C6" w:rsidRDefault="004B59C6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Краевой семинар </w:t>
      </w:r>
      <w:r w:rsidRPr="0055077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«Наставничество в патриотическом воспитании детей и подростков на примере общеобразовательной организации «Юные Жуковцы».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550774" w:rsidRPr="0055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по развитию лидерских качеств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«Успешный лидер – успешная детская организация».</w:t>
      </w:r>
    </w:p>
    <w:p w:rsidR="00550774" w:rsidRDefault="004B59C6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семинар-практикум «Программа</w:t>
      </w:r>
      <w:r w:rsidR="00550774" w:rsidRPr="0055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лидерских качеств педагогов»;</w:t>
      </w:r>
      <w:bookmarkStart w:id="0" w:name="_GoBack"/>
      <w:bookmarkEnd w:id="0"/>
    </w:p>
    <w:p w:rsidR="004B59C6" w:rsidRDefault="004B59C6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научно-практическая конференция «</w:t>
      </w:r>
      <w:r w:rsidR="00D861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D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Бочаровские</w:t>
      </w:r>
      <w:proofErr w:type="spellEnd"/>
      <w:r w:rsidR="00D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 «Инновационные подходы в туристско-краеведческой деятельности системы детско-юношеского и молодежного туризма: проблемы и перспективы развития». Представлен опыт реализации проекта онлайн-передачи «Путешествуя, исследуй».</w:t>
      </w:r>
    </w:p>
    <w:p w:rsidR="00D861EF" w:rsidRDefault="00D861EF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совещание по обмену опытом работы с детьми-инвалидами. Выступили с темами «Лучшие практики дополнительного образования детей как доступное образование для детей с ОВЗ»;</w:t>
      </w:r>
    </w:p>
    <w:p w:rsidR="00D861EF" w:rsidRDefault="00D861EF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деятельность в рамках реализации программы «Шаг навстречу».</w:t>
      </w:r>
    </w:p>
    <w:p w:rsidR="00D861EF" w:rsidRDefault="00D861EF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онлайн-заседание лидеров ученического самоуправление, организатор Управление молодежной политики Северского района. Представлен опыт работы реализации краткосрочной программы «Лидер» в рамках инновационного проекта «Дополнительное образование – ресурсный центр наставничества»;</w:t>
      </w:r>
    </w:p>
    <w:p w:rsidR="00FC7FE7" w:rsidRDefault="00FC7FE7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урок нравственности «С открытым сердцем, с добрым словом» в рамках сетевого взаимодействия;</w:t>
      </w:r>
    </w:p>
    <w:p w:rsidR="00FC7FE7" w:rsidRPr="00D861EF" w:rsidRDefault="00FC7FE7" w:rsidP="004B5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круглый стол «Пути взаимодействия </w:t>
      </w:r>
      <w:r w:rsidR="0024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и воскресной</w:t>
      </w:r>
      <w:r w:rsidR="000A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2432D8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духовно-нравственном воспитании школьников». Представлен опыт работы с юными казачатами на примере реализации дополнительной общеобразовательной программы «Казачий круг».</w:t>
      </w:r>
    </w:p>
    <w:p w:rsidR="00EC3D88" w:rsidRPr="00A7328E" w:rsidRDefault="00EC3D88" w:rsidP="00EC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D88" w:rsidRPr="00A7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E9A"/>
    <w:multiLevelType w:val="hybridMultilevel"/>
    <w:tmpl w:val="98241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05F4"/>
    <w:multiLevelType w:val="hybridMultilevel"/>
    <w:tmpl w:val="E5F0B7FE"/>
    <w:lvl w:ilvl="0" w:tplc="271238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3382F"/>
    <w:multiLevelType w:val="hybridMultilevel"/>
    <w:tmpl w:val="02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68B5"/>
    <w:multiLevelType w:val="hybridMultilevel"/>
    <w:tmpl w:val="3408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7"/>
    <w:rsid w:val="000A0F33"/>
    <w:rsid w:val="000A2F09"/>
    <w:rsid w:val="000A72B3"/>
    <w:rsid w:val="000D14EE"/>
    <w:rsid w:val="000D277D"/>
    <w:rsid w:val="000F78B2"/>
    <w:rsid w:val="00124C70"/>
    <w:rsid w:val="001457E6"/>
    <w:rsid w:val="0015329F"/>
    <w:rsid w:val="00155ADF"/>
    <w:rsid w:val="001814AE"/>
    <w:rsid w:val="001E6697"/>
    <w:rsid w:val="0021419A"/>
    <w:rsid w:val="00223B53"/>
    <w:rsid w:val="00242AEC"/>
    <w:rsid w:val="002432D8"/>
    <w:rsid w:val="002E7FC3"/>
    <w:rsid w:val="00321212"/>
    <w:rsid w:val="00340EE0"/>
    <w:rsid w:val="0036409D"/>
    <w:rsid w:val="003A017F"/>
    <w:rsid w:val="003A323B"/>
    <w:rsid w:val="003A4322"/>
    <w:rsid w:val="00415657"/>
    <w:rsid w:val="004B55CE"/>
    <w:rsid w:val="004B59C6"/>
    <w:rsid w:val="004E052C"/>
    <w:rsid w:val="00546FEC"/>
    <w:rsid w:val="00550774"/>
    <w:rsid w:val="0055560F"/>
    <w:rsid w:val="005676EE"/>
    <w:rsid w:val="00587892"/>
    <w:rsid w:val="005F0421"/>
    <w:rsid w:val="00676249"/>
    <w:rsid w:val="006D0A56"/>
    <w:rsid w:val="006F70EC"/>
    <w:rsid w:val="00821C8D"/>
    <w:rsid w:val="0083711F"/>
    <w:rsid w:val="0089358A"/>
    <w:rsid w:val="008A1CD0"/>
    <w:rsid w:val="008A4B99"/>
    <w:rsid w:val="008D39AA"/>
    <w:rsid w:val="009049FC"/>
    <w:rsid w:val="00907AD6"/>
    <w:rsid w:val="00972050"/>
    <w:rsid w:val="00982035"/>
    <w:rsid w:val="009D6F06"/>
    <w:rsid w:val="00A01331"/>
    <w:rsid w:val="00A52EE8"/>
    <w:rsid w:val="00A653F7"/>
    <w:rsid w:val="00A7328E"/>
    <w:rsid w:val="00A73E8A"/>
    <w:rsid w:val="00AE3754"/>
    <w:rsid w:val="00B203FE"/>
    <w:rsid w:val="00B37231"/>
    <w:rsid w:val="00BB38F0"/>
    <w:rsid w:val="00CE6216"/>
    <w:rsid w:val="00D5083B"/>
    <w:rsid w:val="00D861EF"/>
    <w:rsid w:val="00D92EB2"/>
    <w:rsid w:val="00DB7F29"/>
    <w:rsid w:val="00DD0186"/>
    <w:rsid w:val="00DE383F"/>
    <w:rsid w:val="00DF325F"/>
    <w:rsid w:val="00E0136D"/>
    <w:rsid w:val="00E359FF"/>
    <w:rsid w:val="00E86AFD"/>
    <w:rsid w:val="00E91EA8"/>
    <w:rsid w:val="00EA069D"/>
    <w:rsid w:val="00EB685F"/>
    <w:rsid w:val="00EC3D88"/>
    <w:rsid w:val="00F5741E"/>
    <w:rsid w:val="00F60D60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CA1"/>
  <w15:docId w15:val="{E2ADF11B-FA49-40C9-A7A7-5A058808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78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1EA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23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v-zrtdu.ru/news/onlajn_peredachi_puteshestvuja_issleduj/2021-08-30-1966" TargetMode="External"/><Relationship Id="rId18" Type="http://schemas.openxmlformats.org/officeDocument/2006/relationships/hyperlink" Target="http://sev-zrtdu.ru/news/onlajn_peredacha_my_s_toboj_kazaki/2021-09-30-1995" TargetMode="External"/><Relationship Id="rId26" Type="http://schemas.openxmlformats.org/officeDocument/2006/relationships/hyperlink" Target="https://docs.google.com/document/d/1UGMarFP9Y5a2Nbb9W_LT7vJ6FzomEhwf/edit" TargetMode="External"/><Relationship Id="rId3" Type="http://schemas.openxmlformats.org/officeDocument/2006/relationships/styles" Target="styles.xml"/><Relationship Id="rId21" Type="http://schemas.openxmlformats.org/officeDocument/2006/relationships/hyperlink" Target="http://sev-zrtdu.ru/news/novyj_vypusk_peredachi_my_s_toboj_kazaki_kogda_moj_kraj_pylal_v_ogne/2021-06-22-1912" TargetMode="External"/><Relationship Id="rId7" Type="http://schemas.openxmlformats.org/officeDocument/2006/relationships/hyperlink" Target="http://sev-zrtdu.ru/index/kip/0-152" TargetMode="External"/><Relationship Id="rId12" Type="http://schemas.openxmlformats.org/officeDocument/2006/relationships/hyperlink" Target="https://trello.com/b/e5X7fqeL/&#1089;&#1077;&#1082;&#1088;&#1077;&#1090;&#1099;-&#1089;&#1083;&#1086;&#1074;&#1072;" TargetMode="External"/><Relationship Id="rId17" Type="http://schemas.openxmlformats.org/officeDocument/2006/relationships/hyperlink" Target="http://sev-zrtdu.ru/news/onlajn_peredacha_my_s_toboj_kazaki_v_klube_dlja_klassov_kazachej_napravlennosti_kazachij_krug_po_teme_ehkskursija_v_kubanskuju_khatu_atamana/2021-11-01-2053" TargetMode="External"/><Relationship Id="rId25" Type="http://schemas.openxmlformats.org/officeDocument/2006/relationships/hyperlink" Target="https://&#1087;&#1077;&#1076;&#1072;&#1075;&#1086;&#1075;&#1080;&#1095;&#1077;&#1089;&#1082;&#1080;&#1081;-&#1088;&#1077;&#1089;&#1091;&#1088;&#1089;.&#1088;&#1092;/id31739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v-zrtdu.ru/news/onlajn_peredacha_my_s_toboj_kazaki/2021-12-10-2112" TargetMode="External"/><Relationship Id="rId20" Type="http://schemas.openxmlformats.org/officeDocument/2006/relationships/hyperlink" Target="http://sev-zrtdu.ru/news/12_ijulja_den_svjatykh_apostolov_petra_i_pavla/2021-07-12-19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v_crtdu@sevadm.ru" TargetMode="External"/><Relationship Id="rId11" Type="http://schemas.openxmlformats.org/officeDocument/2006/relationships/hyperlink" Target="https://&#1087;&#1077;&#1076;&#1072;&#1075;&#1086;&#1075;&#1080;&#1095;&#1077;&#1089;&#1082;&#1080;&#1081;-&#1088;&#1077;&#1089;&#1091;&#1088;&#1089;.&#1088;&#1092;/&#1082;&#1072;&#1073;&#1080;&#1085;&#1077;&#1090;/&#1087;&#1088;&#1086;&#1092;&#1080;&#1083;&#1100;/" TargetMode="External"/><Relationship Id="rId24" Type="http://schemas.openxmlformats.org/officeDocument/2006/relationships/hyperlink" Target="https://drive.google.com/drive/folders/13gWXDlcE3ltKP3o_8uhjtXw8GezL0Dx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v-zrtdu.ru/news/novyj_vypusk_onlajn_peredachi/2020-12-25-1494" TargetMode="External"/><Relationship Id="rId23" Type="http://schemas.openxmlformats.org/officeDocument/2006/relationships/hyperlink" Target="https://www.youtube.com/watch?v=OSjPceRpyU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&#1087;&#1077;&#1076;&#1072;&#1075;&#1086;&#1075;&#1080;&#1095;&#1077;&#1089;&#1082;&#1080;&#1081;-&#1088;&#1077;&#1089;&#1091;&#1088;&#1089;.&#1088;&#1092;/id3173900" TargetMode="External"/><Relationship Id="rId19" Type="http://schemas.openxmlformats.org/officeDocument/2006/relationships/hyperlink" Target="http://sev-zrtdu.ru/news/programma_my_s_toboj_kazaki/2021-08-31-196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sev-zrtdu.ru/news/7_vypusk_onlajn_peredachi_puteshestvuja_issleduj/2021-07-18-1946" TargetMode="External"/><Relationship Id="rId22" Type="http://schemas.openxmlformats.org/officeDocument/2006/relationships/hyperlink" Target="http://sev-zrtdu.ru/news/onlajn_vstrecha_kazachja_slava_voinskaja_slava/2021-02-19-1659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892720306513412E-2"/>
          <c:y val="0.14459665144596651"/>
          <c:w val="0.8946360153256705"/>
          <c:h val="0.413049053799781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FB1-4C1F-9762-08ADCE7C577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FB1-4C1F-9762-08ADCE7C577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FB1-4C1F-9762-08ADCE7C577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FB1-4C1F-9762-08ADCE7C577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FB1-4C1F-9762-08ADCE7C577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FB1-4C1F-9762-08ADCE7C577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FB1-4C1F-9762-08ADCE7C57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0-1 год</c:v>
                </c:pt>
                <c:pt idx="1">
                  <c:v>1-3 лет</c:v>
                </c:pt>
                <c:pt idx="2">
                  <c:v>3-5 лет</c:v>
                </c:pt>
                <c:pt idx="3">
                  <c:v>5-10 лет</c:v>
                </c:pt>
                <c:pt idx="4">
                  <c:v>10-20 лет</c:v>
                </c:pt>
                <c:pt idx="5">
                  <c:v>20-30 лет</c:v>
                </c:pt>
                <c:pt idx="6">
                  <c:v>более 30 лет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8.0000000000000043E-2</c:v>
                </c:pt>
                <c:pt idx="1">
                  <c:v>2.0000000000000011E-2</c:v>
                </c:pt>
                <c:pt idx="2">
                  <c:v>0.13</c:v>
                </c:pt>
                <c:pt idx="3">
                  <c:v>0.13</c:v>
                </c:pt>
                <c:pt idx="4">
                  <c:v>0.15000000000000022</c:v>
                </c:pt>
                <c:pt idx="5">
                  <c:v>0.36000000000000032</c:v>
                </c:pt>
                <c:pt idx="6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FB1-4C1F-9762-08ADCE7C57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17459051795729E-2"/>
          <c:y val="0.60904004020773994"/>
          <c:w val="0.96272035615801188"/>
          <c:h val="0.3484067683028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0487-F7ED-4538-9792-F87B1078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15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alina</cp:lastModifiedBy>
  <cp:revision>26</cp:revision>
  <dcterms:created xsi:type="dcterms:W3CDTF">2021-12-23T08:29:00Z</dcterms:created>
  <dcterms:modified xsi:type="dcterms:W3CDTF">2022-01-13T15:50:00Z</dcterms:modified>
</cp:coreProperties>
</file>