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49" w:rsidRDefault="001B3849" w:rsidP="001B3849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инновационной площадки (КИП -2020)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 развития ребенка – детского сада №37 муниципального образования Абинский</w:t>
      </w:r>
      <w:r>
        <w:rPr>
          <w:rFonts w:ascii="Times New Roman" w:hAnsi="Times New Roman"/>
          <w:sz w:val="28"/>
          <w:szCs w:val="28"/>
        </w:rPr>
        <w:tab/>
        <w:t xml:space="preserve"> район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теме: «Организация выездной консультативной службы как форма взаимодействия семьи и ДОО»</w:t>
      </w: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1B3849" w:rsidRDefault="001B3849" w:rsidP="001B38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годового плана</w:t>
      </w:r>
    </w:p>
    <w:p w:rsidR="001B3849" w:rsidRDefault="001B3849" w:rsidP="001B38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660"/>
        <w:gridCol w:w="5088"/>
      </w:tblGrid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№ 37 муниципального образования Абинский район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название учреждения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– детский сад № 37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353300, Россия, Краснодарский край, Абинский район, поселок Ахтырский, ул. Ленина, 32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8(86150) 62457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факс, e-mail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8(86150) 62457</w:t>
            </w:r>
          </w:p>
          <w:p w:rsidR="001B3849" w:rsidRDefault="001B3849">
            <w:pPr>
              <w:pStyle w:val="a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detsad37.demchenko@mail.ru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Алина Александровна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А.А., Галинская В.А.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 (тема)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выездной консультативной службы как форма взаимодействия семьи и ДОО: методическое пособие для педагогов ДОО / А.А. Белова, В.А. Галинская – Ахтырский, 2021. – 42 с.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форма консультирования  будет способствовать увеличению охвата родителей (законных представителей) квалифицированной консультативной, методической и психолого-педагогической помощью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4"/>
              <w:spacing w:before="0" w:beforeAutospacing="0" w:after="0" w:afterAutospacing="0"/>
              <w:jc w:val="both"/>
            </w:pPr>
            <w:r>
              <w:t>Обеспечение максимальной мобильности деятельности Центра консультационной поддержки семьи «Гармония»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сетевого взаимодействия с организациями района;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транслирование опыта организации и деятельности выездной консультативной службы среди педагогов района и края;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 в выездном режиме;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практико-ориентированных занятий с родителями (законными представителями) по вопросам образования детей;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обучение родителей (законных представителей) работе в дистанционном режиме;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продуктов инновационной деятельности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Конституция РФ ст.43;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Семейный кодекс РФ;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 Российской Федерации от 29 декабря 2012 г. № 273-ФЗ «Об образовании в Российской Федерации»;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«Методические рекомендации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«Образование», утвержденными распоряжением Министерства просвещения РФ от 10.08.2021г. № Р-183.);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МБДОУ ЦРР - детского сада № 37 муниципального образования Абинский район, утвержденный постановлением администрации муниципального образования Абинский район от 21.01.2019 года № 32;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приказ управления образования администрации муниципального образования Абинский район № 413 от 06.06.2016 г.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образования»;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муниципального бюджетного дошкольного образовательного учреждения Центра развития ребенка – детского сада № 37 муниципального образования Абинский район № 111 от 10.06.2016 г. «Об организации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образования»;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 Министерства образования, науки и молодежной политики Краснодарского края от 05.02.2021г № 313 «О присвоении статуса краевых инновационных площадок»;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приказ муниципального бюджетного дошкольного образовательного учреждения Центра развития ребенка – детского сада № 37 муниципального образования Абинский район № 66 от 01.03.2021 г. «Об организации инновационной деятельности»,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Центре консультационной поддержки семьи «Гармония» муниципального бюджетного дошкольного образовательного учреждения Центра развития ребенка – детского сада № 37, </w:t>
            </w:r>
            <w:r>
              <w:rPr>
                <w:rFonts w:ascii="Times New Roman" w:hAnsi="Times New Roman"/>
                <w:sz w:val="24"/>
                <w:szCs w:val="24"/>
              </w:rPr>
              <w:t>приказ № 126 от 29.10.2021г.;</w:t>
            </w:r>
          </w:p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о выездной консультативной службе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бюджетного дошкольного образовательного учреждения Центра развития ребенка – детского сада № 37, </w:t>
            </w:r>
            <w:r>
              <w:rPr>
                <w:rFonts w:ascii="Times New Roman" w:hAnsi="Times New Roman"/>
                <w:sz w:val="24"/>
                <w:szCs w:val="24"/>
              </w:rPr>
              <w:t>приказ № 126 от 29.10.2021г.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муниципальном образовании Абинский район функционируют 9 Консультационных центров в дошкольных образовательных организациях, что составляет 27 %  от общего количества дошкольных учреждений все они сосредоточены в центральных поселениях района,  вне зоны досягаемости отдаленных населенных пунктов, поэтому, выездная форма оказания консультативной помощи будет способствовать увеличению охвата родителей (законных представителей) необходимой квалифицированной поддержкой, их просвещению в вопросах дошкольного образования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выездной консультативной службы в рамках функционирования Центра консультационной поддержки семьи «Гармония» является инновационной и актуальной, так как такая форма работы предполагает то, что родители отдаленных от центра населенных пунктов района имеют возможность напрямую обратиться за помощью к специалистам. Работа службы предполагает дальнейшее использование и дистанционных форм общения с родителями, поэтому будет так же направлена на обучение обратившихся родителей (законных представителей) работе в дистанционном режиме, с целью поддержания постоянной связи по мере поступления обращений от них 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выездной формы консультирования является одной из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новых форм взаимодействия с родителями (законными представителями), однако,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такая услуга в ДОО Абинского района не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практикуется, поэтому особую значимость в этой связи приобретает трансляция нашего опыта с целью обучения коллег района оказанию такого рода услуг.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49" w:rsidRDefault="001B3849" w:rsidP="008F4119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работу Выездной консультативной службы «Шаг наВстречу»;</w:t>
            </w:r>
          </w:p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сетевое взаимодействие и сотрудничество с организациями района и края;</w:t>
            </w:r>
          </w:p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транслировать инновационный опыт среди ДОО района и края через проведение методических объединений, публикаций;</w:t>
            </w:r>
          </w:p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внедрять групповые формы взаимодействия с родителями (законными представителями) в режиме выездного консультирования (мастер-классы, семинары-практикумы);</w:t>
            </w:r>
          </w:p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изучить и использовать приложение с программой развития детей до 2х лет BabyApp (в рамках тиражирования МБДОУ ЦРР – детским садом № 37 практики на платформе Смартека);</w:t>
            </w:r>
          </w:p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разработать новые продукты инновационной деятельности для педагогов и родителей;</w:t>
            </w:r>
          </w:p>
          <w:p w:rsidR="001B3849" w:rsidRDefault="001B3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повышать профессиональную компетентность специалистов консультационного центра посредством прохождения курсов повышения квалификации, семинаров.</w:t>
            </w:r>
          </w:p>
        </w:tc>
      </w:tr>
    </w:tbl>
    <w:p w:rsidR="001B3849" w:rsidRDefault="001B3849" w:rsidP="001B384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краевой инновационной площадки на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3589"/>
        <w:gridCol w:w="1440"/>
        <w:gridCol w:w="3675"/>
      </w:tblGrid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B3849" w:rsidTr="001B3849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потребности родителей (законных представителей) в тематическом содержании предоставляемых услуг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результатов мониторинга формирование родительских групп по заявленной тематике с целью проведения мастер-классов и семинаров 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Продукты инновационной деятельности: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методический сборник конспектов мероприятий с родителями для педагогов ДОО, брошюра с практическим материалами для родителей «Самообразователь родителя»   </w:t>
            </w:r>
          </w:p>
        </w:tc>
      </w:tr>
      <w:tr w:rsidR="001B3849" w:rsidTr="001B3849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конспектов практических занятий с родителями (законными представителями), проводимых в организациях района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выездной консультативной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Продукты инновационной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картотеки конспектов, оформление методических материалов для педагогов ДОО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информационных буклетов для родителей (законных представителей) с алгоритмом взаимодействия со специалистами выездной консультативной службы  в дистанционном  режиме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алгоритм поможет родителям (законным представителям) дистанционно взаимодействовать со специалистами выездной консультативной службы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Продукты инновационной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буклеты для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 информационных буклетов для родителей детей раннего возраста об использовании приложения с программой развития детей до 2х лет BabyApp (в рамках тиражирования МБДОУ ЦРР – детским садом № 37 практики на платформе Смартека)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детей раннего возраста к услугам специалистов, проведение с ними практических занятий в рамках выездной консультативной службы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Продукты инновационной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буклеты для родителей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информационных брошюр для педагогов ДОО сетевых партнеров по вопросам консультирования родителей на актуальные темы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практическими рекомендациями по взаимодействию с детьми и родителями воспитателей ДОО, не имеющих в своем штате узких специалистов</w:t>
            </w:r>
          </w:p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Продукты инновационной деятельности: </w:t>
            </w:r>
            <w:r>
              <w:rPr>
                <w:rFonts w:ascii="Times New Roman" w:hAnsi="Times New Roman"/>
                <w:sz w:val="24"/>
                <w:szCs w:val="24"/>
              </w:rPr>
              <w:t>брошюры для родителей</w:t>
            </w:r>
          </w:p>
        </w:tc>
      </w:tr>
      <w:tr w:rsidR="001B3849" w:rsidTr="001B3849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Налаживание сетевого взаимодействия (заключение договоров) с организациями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сетевого взаимодействия, увеличение количества оказанных услуг в рамках работы Центра консультационной поддержки семьи «Гамония»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(законных представителей) в дистанционном режиме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запросам родителей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Наряду с выездными консультациями родители (законные представители) получают консультационную помощь и в дистанционном режиме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групповых мероприятий (семинары-практикумы, мастер-классы) с родителями  на базе организаций (сетевых партнеров)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согласно графика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родителей (законных представителей)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 района и края по вопросам работы консультационных центров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педагогов ДОО района по вопросам организации и деятельности выездной консультативной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запросам ДОО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1B3849" w:rsidTr="001B3849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участниками инновационной деятельности на тему «Перспективы развития выездной консультативной службы «Шаг наВстречу»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задач работы выездной консультативной службы на 2022 год, выстраивание алгоритма действий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по использованию приложения с программой развития детей до 2х лет BabyApp (в рамках тиражирования МБДОУ ЦРР – детского сада № 37 практики на платформе Смартека)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компетенции педагогов по вопросам раннего развития детей с дальнейшим их практическим применением в консультативной работе с родителями (законными представителями)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совещания участников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корректировка работы выездной консультативной службы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педагогами курсов повышения квалификации для специалистов Консультационных центров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компетенции педагогов по вопросам взаимодействия с родителями (законными представителями) в вопросах оказания консультативной помощи</w:t>
            </w:r>
          </w:p>
        </w:tc>
      </w:tr>
      <w:tr w:rsidR="001B3849" w:rsidTr="001B3849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для педагогов Консультационных центров ДОО по теме «Актуальные вопросы взаимодействия с родителями (законными представителями). Методы и приемы оказания им помощи педагогами ДОО»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Диссимиляция опыта работы</w:t>
            </w: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для педагогов и специалистов Консультационных центров ДОО по теме «Вариативные формы работы с  родителями (законными представителями) специалистов выездной консультативной службы «Шаг наВстречу»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849" w:rsidTr="001B38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профессиональных электронных изданиях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849" w:rsidRDefault="001B38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849" w:rsidRDefault="001B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849" w:rsidRDefault="001B3849" w:rsidP="001B3849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B3849" w:rsidRDefault="001B3849" w:rsidP="001B384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A11C7" w:rsidRPr="001B3849" w:rsidRDefault="006A11C7" w:rsidP="001B3849">
      <w:bookmarkStart w:id="0" w:name="_GoBack"/>
      <w:bookmarkEnd w:id="0"/>
    </w:p>
    <w:sectPr w:rsidR="006A11C7" w:rsidRPr="001B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3BD"/>
    <w:multiLevelType w:val="hybridMultilevel"/>
    <w:tmpl w:val="5D723C42"/>
    <w:lvl w:ilvl="0" w:tplc="1C08BC34">
      <w:start w:val="1"/>
      <w:numFmt w:val="decimal"/>
      <w:lvlText w:val="%1."/>
      <w:lvlJc w:val="center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6"/>
    <w:rsid w:val="001B3849"/>
    <w:rsid w:val="006A11C7"/>
    <w:rsid w:val="009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D9266-A4C2-4549-9397-079BD43F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38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1B3849"/>
  </w:style>
  <w:style w:type="paragraph" w:styleId="a6">
    <w:name w:val="No Spacing"/>
    <w:link w:val="a5"/>
    <w:qFormat/>
    <w:rsid w:val="001B3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37.dem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3</cp:revision>
  <dcterms:created xsi:type="dcterms:W3CDTF">2022-01-13T14:09:00Z</dcterms:created>
  <dcterms:modified xsi:type="dcterms:W3CDTF">2022-01-13T14:09:00Z</dcterms:modified>
</cp:coreProperties>
</file>