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43" w:rsidRPr="00F35BD5" w:rsidRDefault="004E205C" w:rsidP="004E2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D5">
        <w:rPr>
          <w:rFonts w:ascii="Times New Roman" w:hAnsi="Times New Roman" w:cs="Times New Roman"/>
          <w:b/>
          <w:sz w:val="24"/>
          <w:szCs w:val="24"/>
        </w:rPr>
        <w:t>Паспорт инновационной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522"/>
        <w:gridCol w:w="7448"/>
      </w:tblGrid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</w:t>
            </w:r>
            <w:r w:rsidR="00107EE0" w:rsidRPr="00F35BD5">
              <w:rPr>
                <w:rFonts w:ascii="Times New Roman" w:hAnsi="Times New Roman" w:cs="Times New Roman"/>
                <w:sz w:val="24"/>
                <w:szCs w:val="24"/>
              </w:rPr>
              <w:t xml:space="preserve"> проекта/программы (тема)</w:t>
            </w:r>
          </w:p>
        </w:tc>
        <w:tc>
          <w:tcPr>
            <w:tcW w:w="7448" w:type="dxa"/>
          </w:tcPr>
          <w:p w:rsidR="004E205C" w:rsidRPr="00F35BD5" w:rsidRDefault="009B0E00" w:rsidP="009B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дополнительной работы по физическому воспитанию детей старшего 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F49" w:rsidRPr="00F35BD5">
              <w:rPr>
                <w:rFonts w:ascii="Times New Roman" w:hAnsi="Times New Roman" w:cs="Times New Roman"/>
                <w:sz w:val="24"/>
                <w:szCs w:val="24"/>
              </w:rPr>
              <w:t xml:space="preserve">«Играем в кубанские игры»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4E205C" w:rsidRPr="00F35BD5" w:rsidRDefault="000E2F4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 xml:space="preserve">Автор представляемого опыта </w:t>
            </w:r>
          </w:p>
        </w:tc>
        <w:tc>
          <w:tcPr>
            <w:tcW w:w="7448" w:type="dxa"/>
          </w:tcPr>
          <w:p w:rsidR="004E205C" w:rsidRPr="00F35BD5" w:rsidRDefault="000E2F4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Ерешко Ольга Сергеевна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4E205C" w:rsidRPr="00F35BD5" w:rsidRDefault="000E2F4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7448" w:type="dxa"/>
          </w:tcPr>
          <w:p w:rsidR="004E205C" w:rsidRPr="00F35BD5" w:rsidRDefault="000E2F4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4E205C" w:rsidRPr="00F35BD5" w:rsidRDefault="000E2F4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проекта/программы</w:t>
            </w:r>
          </w:p>
        </w:tc>
        <w:tc>
          <w:tcPr>
            <w:tcW w:w="7448" w:type="dxa"/>
          </w:tcPr>
          <w:p w:rsidR="004E205C" w:rsidRPr="00F35BD5" w:rsidRDefault="000E2F4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создание максимально благоприятных условий для укрепления здоровья, гармоничного психического и физического развития ребенка дошкольного возраста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4E205C" w:rsidRPr="00F35BD5" w:rsidRDefault="000E2F4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проекта/ программы</w:t>
            </w:r>
          </w:p>
        </w:tc>
        <w:tc>
          <w:tcPr>
            <w:tcW w:w="7448" w:type="dxa"/>
          </w:tcPr>
          <w:p w:rsidR="00993139" w:rsidRPr="00F35BD5" w:rsidRDefault="00993139" w:rsidP="00993139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D5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Образовательные</w:t>
            </w:r>
          </w:p>
          <w:p w:rsidR="00993139" w:rsidRPr="00F35BD5" w:rsidRDefault="00F90F08" w:rsidP="00993139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93139"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асширять объем знаний детей об окружающем мире, о себе и своих возможностях через кубанские народные подвижные игры;</w:t>
            </w:r>
          </w:p>
          <w:p w:rsidR="00993139" w:rsidRPr="00F35BD5" w:rsidRDefault="00993139" w:rsidP="00993139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Изучать правила кубанских народных игр;</w:t>
            </w:r>
          </w:p>
          <w:p w:rsidR="00993139" w:rsidRPr="00F35BD5" w:rsidRDefault="00993139" w:rsidP="00993139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следовать правилам игры;</w:t>
            </w:r>
          </w:p>
          <w:p w:rsidR="00993139" w:rsidRPr="00F35BD5" w:rsidRDefault="00993139" w:rsidP="00993139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Обучать правильному выполнению основных игровых двигательных упражнений и приёмов;</w:t>
            </w:r>
          </w:p>
          <w:p w:rsidR="00993139" w:rsidRPr="00F35BD5" w:rsidRDefault="00993139" w:rsidP="00993139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старших дошкольников забытым народным играм, считалкам, другим жанрам устного народного творчества;</w:t>
            </w:r>
          </w:p>
          <w:p w:rsidR="00993139" w:rsidRPr="00F35BD5" w:rsidRDefault="00993139" w:rsidP="00993139">
            <w:pPr>
              <w:widowControl w:val="0"/>
              <w:ind w:left="720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93139" w:rsidRPr="00F35BD5" w:rsidRDefault="00993139" w:rsidP="00993139">
            <w:pPr>
              <w:widowControl w:val="0"/>
              <w:ind w:left="720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F35BD5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Развивающие</w:t>
            </w:r>
          </w:p>
          <w:p w:rsidR="00993139" w:rsidRPr="00F35BD5" w:rsidRDefault="00993139" w:rsidP="00993139">
            <w:pPr>
              <w:widowControl w:val="0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93139" w:rsidRPr="00F35BD5" w:rsidRDefault="00993139" w:rsidP="00993139">
            <w:pPr>
              <w:widowControl w:val="0"/>
              <w:numPr>
                <w:ilvl w:val="0"/>
                <w:numId w:val="2"/>
              </w:numPr>
              <w:ind w:left="709" w:hanging="3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физические качества: ловкость, координацию движений, гибкость, быстроту, силу, равновесие, крупную и мелкую моторику обеих рук;</w:t>
            </w:r>
          </w:p>
          <w:p w:rsidR="00993139" w:rsidRPr="00F35BD5" w:rsidRDefault="00993139" w:rsidP="00993139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 организаторские способности.</w:t>
            </w:r>
          </w:p>
          <w:p w:rsidR="00993139" w:rsidRPr="00F35BD5" w:rsidRDefault="00993139" w:rsidP="00993139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личностные качества воспитанников: смелость, физическую активность, упорство в достижении цели, дружелюбие и </w:t>
            </w:r>
            <w:proofErr w:type="spellStart"/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честность, правдивость, выдержку, дисциплину, товарищество и эстетические чувства ребенка через беседы, художественное слово и совместную игровую </w:t>
            </w:r>
            <w:proofErr w:type="gramStart"/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деятельность;;</w:t>
            </w:r>
            <w:proofErr w:type="gramEnd"/>
          </w:p>
          <w:p w:rsidR="00993139" w:rsidRPr="00F35BD5" w:rsidRDefault="00993139" w:rsidP="00993139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двигательную активность детей - совершенствовать навыки в ОВД - беге, прыжках, лазанье, метании;</w:t>
            </w:r>
          </w:p>
          <w:p w:rsidR="00993139" w:rsidRPr="00F35BD5" w:rsidRDefault="00993139" w:rsidP="00993139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развитию речи: обогащению словарного запаса, повышению выразительности речи и движений, навыкам речевого общения в совместной деятельности.</w:t>
            </w:r>
          </w:p>
          <w:p w:rsidR="00993139" w:rsidRPr="00F35BD5" w:rsidRDefault="00993139" w:rsidP="00993139">
            <w:pPr>
              <w:ind w:left="64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139" w:rsidRPr="00F35BD5" w:rsidRDefault="00993139" w:rsidP="00993139">
            <w:pPr>
              <w:widowControl w:val="0"/>
              <w:ind w:left="720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F35BD5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Воспитательные</w:t>
            </w:r>
          </w:p>
          <w:p w:rsidR="00993139" w:rsidRPr="00F35BD5" w:rsidRDefault="00993139" w:rsidP="00993139">
            <w:pPr>
              <w:widowControl w:val="0"/>
              <w:ind w:left="720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93139" w:rsidRPr="00F35BD5" w:rsidRDefault="00993139" w:rsidP="00993139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 и потребность к повседневному применению кубанских подвижных игр;</w:t>
            </w:r>
          </w:p>
          <w:p w:rsidR="00993139" w:rsidRPr="00F35BD5" w:rsidRDefault="00993139" w:rsidP="00993139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 у детей интерес к занятиям физкультурой и спортом;</w:t>
            </w:r>
          </w:p>
          <w:p w:rsidR="00993139" w:rsidRPr="00F35BD5" w:rsidRDefault="00993139" w:rsidP="00993139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малой Родине, её традициям и обычаям;</w:t>
            </w:r>
          </w:p>
          <w:p w:rsidR="004E205C" w:rsidRPr="00F90F08" w:rsidRDefault="00993139" w:rsidP="004E205C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коммуникативные способности детей.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2" w:type="dxa"/>
          </w:tcPr>
          <w:p w:rsidR="004E205C" w:rsidRPr="00F35BD5" w:rsidRDefault="000E2F4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Основная идея предлагаемого инновационного проекта/ программы</w:t>
            </w:r>
          </w:p>
        </w:tc>
        <w:tc>
          <w:tcPr>
            <w:tcW w:w="7448" w:type="dxa"/>
          </w:tcPr>
          <w:p w:rsidR="004E205C" w:rsidRPr="00F35BD5" w:rsidRDefault="00993139" w:rsidP="009931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Основная идея </w:t>
            </w:r>
            <w:r w:rsidRPr="00F3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инновационной программы Кущевского района, заключается в создании единой программы по патриотическому воспитанию через занятия по физической культуре с детьми дошкольного возраста, которая может варьировать и дополнятся.  Программа включает в себя накопленный опыт по патриотическому, эстетическому и физическому воспитанию. </w:t>
            </w:r>
            <w:r w:rsidRPr="00F35B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Программа исходит из наличия в российском обществе 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4E205C" w:rsidRPr="00F35BD5" w:rsidRDefault="0099313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проекта/программы</w:t>
            </w:r>
          </w:p>
        </w:tc>
        <w:tc>
          <w:tcPr>
            <w:tcW w:w="7448" w:type="dxa"/>
          </w:tcPr>
          <w:p w:rsidR="00993139" w:rsidRPr="00F35BD5" w:rsidRDefault="00993139" w:rsidP="00993139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35BD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1. Федеральным законом «Об образовании в РФ» от 29 декабря 2012 г. № 273-ФЗ. </w:t>
            </w:r>
          </w:p>
          <w:p w:rsidR="00993139" w:rsidRPr="00F35BD5" w:rsidRDefault="00993139" w:rsidP="00993139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35BD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 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30384).</w:t>
            </w:r>
          </w:p>
          <w:p w:rsidR="00993139" w:rsidRPr="00F90F08" w:rsidRDefault="00993139" w:rsidP="00993139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35BD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3. Постановлением Главного государственного санитарного врача Российской Федерации от 15 мая 2013 г. № 26 г. Москва «Об </w:t>
            </w:r>
            <w:r w:rsidRPr="00F35BD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28564).</w:t>
            </w:r>
          </w:p>
          <w:p w:rsidR="004E205C" w:rsidRPr="00F90F08" w:rsidRDefault="00993139" w:rsidP="00993139">
            <w:pPr>
              <w:widowControl w:val="0"/>
              <w:shd w:val="clear" w:color="auto" w:fill="FFFFFF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90F0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4.Основной образовательной программой дошкольного образования «От рождения до школы», под редакцией Н.Е. </w:t>
            </w:r>
            <w:proofErr w:type="spellStart"/>
            <w:r w:rsidRPr="00F90F0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F90F0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Т.С. Комаровой, М.А. Васильевой. М.: Мозаика – Синтез , 2016 год.</w:t>
            </w:r>
          </w:p>
          <w:p w:rsidR="00F90F08" w:rsidRPr="00F90F08" w:rsidRDefault="00F90F08" w:rsidP="00F90F0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0F08">
              <w:rPr>
                <w:rFonts w:ascii="Times New Roman" w:hAnsi="Times New Roman" w:cs="Times New Roman"/>
                <w:sz w:val="24"/>
                <w:szCs w:val="24"/>
              </w:rPr>
              <w:t xml:space="preserve">5.Материал из опыта работы районных методических служб, дошкольных образовательных учреждений, педагогов детских садов «Ты Кубань, ты наша Родина», Т.П. </w:t>
            </w:r>
            <w:proofErr w:type="spellStart"/>
            <w:proofErr w:type="gramStart"/>
            <w:r w:rsidRPr="00F90F08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F90F08"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proofErr w:type="gramEnd"/>
            <w:r w:rsidRPr="00F90F08">
              <w:rPr>
                <w:rFonts w:ascii="Times New Roman" w:hAnsi="Times New Roman" w:cs="Times New Roman"/>
                <w:sz w:val="24"/>
                <w:szCs w:val="24"/>
              </w:rPr>
              <w:t>Мир Кубани», г. Краснодар, 2004г.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2" w:type="dxa"/>
          </w:tcPr>
          <w:p w:rsidR="004E205C" w:rsidRPr="00F35BD5" w:rsidRDefault="00993139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Обоснование его</w:t>
            </w:r>
            <w:r w:rsidR="0097075B" w:rsidRPr="00F35BD5">
              <w:rPr>
                <w:rFonts w:ascii="Times New Roman" w:hAnsi="Times New Roman" w:cs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7448" w:type="dxa"/>
          </w:tcPr>
          <w:p w:rsidR="003254FD" w:rsidRPr="003254FD" w:rsidRDefault="003254FD" w:rsidP="003254FD">
            <w:pPr>
              <w:widowControl w:val="0"/>
              <w:numPr>
                <w:ilvl w:val="1"/>
                <w:numId w:val="5"/>
              </w:numPr>
              <w:tabs>
                <w:tab w:val="left" w:pos="1704"/>
              </w:tabs>
              <w:ind w:left="0" w:firstLine="709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254F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Обоснование значимости для развития образовательной организации.</w:t>
            </w:r>
          </w:p>
          <w:p w:rsidR="003254FD" w:rsidRPr="003254FD" w:rsidRDefault="003254FD" w:rsidP="003254FD">
            <w:pPr>
              <w:widowControl w:val="0"/>
              <w:tabs>
                <w:tab w:val="left" w:pos="1704"/>
              </w:tabs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3254FD" w:rsidRPr="003254FD" w:rsidRDefault="003254FD" w:rsidP="003254FD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«И</w:t>
            </w:r>
            <w:r w:rsidRPr="003254FD">
              <w:rPr>
                <w:rFonts w:ascii="Times New Roman" w:eastAsia="Times New Roman" w:hAnsi="Times New Roman" w:cs="Times New Roman"/>
                <w:sz w:val="24"/>
                <w:szCs w:val="24"/>
              </w:rPr>
              <w:t>граем в Кубанские игры» определяет содержание и основные пути развития системы патриотического воспитания через занятия по физической культуре с детьми Кущевского района и направлена на дальнейшее формирование патриотического сознания как важнейшей ценности, одной из основ духовно-нравственного единства общества.</w:t>
            </w:r>
          </w:p>
          <w:p w:rsidR="003254FD" w:rsidRPr="003254FD" w:rsidRDefault="003254FD" w:rsidP="003254FD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эффект реализации Программы состоит в том, что благодаря принятию Программы активизируется работа по патриотическому воспитанию в дошкольных  учреждениях района, обеспечивающие максимальную вовлечённость детей  в эту деятельность. </w:t>
            </w:r>
          </w:p>
          <w:p w:rsidR="004E205C" w:rsidRPr="00F35BD5" w:rsidRDefault="003254FD" w:rsidP="003254FD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F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патриотического и физического  воспитания объединяет деятельность дошкольных образовательных учреждений</w:t>
            </w:r>
            <w:r w:rsidRPr="0032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станицы Кущевской</w:t>
            </w:r>
            <w:r w:rsidRPr="0032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решении комплекса проблем патриотического, эстетического и физического воспитания на основе Программы.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2" w:type="dxa"/>
          </w:tcPr>
          <w:p w:rsidR="004E205C" w:rsidRPr="00F35BD5" w:rsidRDefault="003254FD" w:rsidP="003254FD">
            <w:pPr>
              <w:tabs>
                <w:tab w:val="left" w:pos="5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48" w:type="dxa"/>
          </w:tcPr>
          <w:p w:rsidR="004E205C" w:rsidRPr="00F35BD5" w:rsidRDefault="003254FD" w:rsidP="003254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Новизназаключается в том, что </w:t>
            </w:r>
            <w:r w:rsidRPr="0032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данная программа,  синтезирует основополагающие принципы  формирования мировоззрения дошкольника – патриота и  гражданина России, развивая при этом </w:t>
            </w:r>
            <w:r w:rsidRPr="0032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любовь к спорту и здоровому образу жизни. Способствует обобщению опыта района по патриотическому воспитанию через занятия по физическому развитию дошкольников.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2" w:type="dxa"/>
          </w:tcPr>
          <w:p w:rsidR="004E205C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448" w:type="dxa"/>
          </w:tcPr>
          <w:p w:rsidR="004E205C" w:rsidRPr="00F35BD5" w:rsidRDefault="003254FD" w:rsidP="00812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позволит повысить уровень патриотического, эстетического и физического воспитания дошкольников в районе. Способствует формированию у дошкольников психологической готовности к защите Отечества, развитию гордости, уважения к символике государства, к истории своей страны.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2" w:type="dxa"/>
          </w:tcPr>
          <w:p w:rsidR="004E205C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инновации </w:t>
            </w:r>
          </w:p>
        </w:tc>
        <w:tc>
          <w:tcPr>
            <w:tcW w:w="7448" w:type="dxa"/>
          </w:tcPr>
          <w:p w:rsidR="004E205C" w:rsidRPr="00F35BD5" w:rsidRDefault="00F35BD5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реализации программы включает в себя перспективное планирование использования кубанских народных игр в физкультурных занятиях с дошкольниками и проектную деятельность в кружковой работе с детьми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522" w:type="dxa"/>
          </w:tcPr>
          <w:p w:rsidR="004E205C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7448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6522" w:type="dxa"/>
          </w:tcPr>
          <w:p w:rsidR="004E205C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448" w:type="dxa"/>
          </w:tcPr>
          <w:p w:rsidR="004E205C" w:rsidRPr="00F35BD5" w:rsidRDefault="00812510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6522" w:type="dxa"/>
          </w:tcPr>
          <w:p w:rsidR="004E205C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448" w:type="dxa"/>
          </w:tcPr>
          <w:p w:rsidR="00812510" w:rsidRPr="00812510" w:rsidRDefault="00812510" w:rsidP="008125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eastAsia="Calibri" w:hAnsi="Times New Roman" w:cs="Times New Roman"/>
                <w:sz w:val="24"/>
                <w:szCs w:val="24"/>
              </w:rPr>
              <w:t>Изучать правила кубанских народных игр;</w:t>
            </w:r>
          </w:p>
          <w:p w:rsidR="00812510" w:rsidRPr="00812510" w:rsidRDefault="00812510" w:rsidP="008125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следовать правилам игры;</w:t>
            </w:r>
          </w:p>
          <w:p w:rsidR="00812510" w:rsidRPr="00812510" w:rsidRDefault="00812510" w:rsidP="008125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eastAsia="Calibri" w:hAnsi="Times New Roman" w:cs="Times New Roman"/>
                <w:sz w:val="24"/>
                <w:szCs w:val="24"/>
              </w:rPr>
              <w:t>Обучать правильному выполнению основных игровых двигательных упражнений и приёмов;</w:t>
            </w:r>
          </w:p>
          <w:p w:rsidR="004E205C" w:rsidRPr="00F35BD5" w:rsidRDefault="00812510" w:rsidP="0081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детей.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6522" w:type="dxa"/>
          </w:tcPr>
          <w:p w:rsidR="004E205C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448" w:type="dxa"/>
          </w:tcPr>
          <w:p w:rsidR="004E205C" w:rsidRPr="00F35BD5" w:rsidRDefault="00812510" w:rsidP="0081251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1251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ходе реализации программы стало очевидным, что интенсивность физического развития детей и их здоровье напрямую зависят от двигательной активности. Данная программа помогла каждому ребенку занять достойное место в детском коллективе, преодолеть неуверенность у робких детей, вызвать желание выполнять не только второстепенную, но и главную роль в игре. Обучение детей кубанским народным играм расширило кругозор детей о малой Родине, способствовала нравственно-патриотическому воспитанию.</w:t>
            </w:r>
          </w:p>
        </w:tc>
      </w:tr>
      <w:tr w:rsidR="003254FD" w:rsidRPr="00F35BD5" w:rsidTr="00B750C8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522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7448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FD" w:rsidRPr="00F35BD5" w:rsidTr="00B750C8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6522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448" w:type="dxa"/>
          </w:tcPr>
          <w:p w:rsidR="003254FD" w:rsidRPr="00F35BD5" w:rsidRDefault="00812510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</w:tr>
      <w:tr w:rsidR="003254FD" w:rsidRPr="00F35BD5" w:rsidTr="00B750C8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6522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448" w:type="dxa"/>
          </w:tcPr>
          <w:p w:rsidR="003254FD" w:rsidRPr="00F35BD5" w:rsidRDefault="00812510" w:rsidP="00812510">
            <w:pPr>
              <w:widowControl w:val="0"/>
              <w:tabs>
                <w:tab w:val="left" w:pos="42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двигательную активность детей - совершенствовать навыки в ОВД - беге, прыжках, лазанье, метании.</w:t>
            </w:r>
          </w:p>
        </w:tc>
      </w:tr>
      <w:tr w:rsidR="003254FD" w:rsidRPr="00F35BD5" w:rsidTr="00B750C8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6522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448" w:type="dxa"/>
          </w:tcPr>
          <w:p w:rsidR="003254FD" w:rsidRPr="00F35BD5" w:rsidRDefault="00812510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реализации мероприятий программы «Играем в Кубанские игры» проделана большая работа по патриотическому воспитанию </w:t>
            </w:r>
            <w:r w:rsidRPr="008125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через занятия физической культурой с детьми старшего дошкольного возраста, достигнуты определённые положительные результаты: проведены занятия с включением в них кубанских игр В рамках проектов проводятся мероприятия по активизации исследовательской работы на базе дошкольных организаций района, посещение музеев и экскурсии в спортивную школу.</w:t>
            </w:r>
          </w:p>
        </w:tc>
      </w:tr>
      <w:tr w:rsidR="003254FD" w:rsidRPr="00F35BD5" w:rsidTr="00B750C8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6522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7448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FD" w:rsidRPr="00F35BD5" w:rsidTr="00B750C8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6522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448" w:type="dxa"/>
          </w:tcPr>
          <w:p w:rsidR="003254FD" w:rsidRPr="00F35BD5" w:rsidRDefault="00812510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3254FD" w:rsidRPr="00F35BD5" w:rsidTr="00B750C8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6522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448" w:type="dxa"/>
          </w:tcPr>
          <w:p w:rsidR="003254FD" w:rsidRPr="00F35BD5" w:rsidRDefault="00812510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личностные качества воспитанников: смелость, физическую активность, упорство в достижении цели, дружелюбие и </w:t>
            </w:r>
            <w:proofErr w:type="spellStart"/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F35BD5">
              <w:rPr>
                <w:rFonts w:ascii="Times New Roman" w:eastAsia="Calibri" w:hAnsi="Times New Roman" w:cs="Times New Roman"/>
                <w:sz w:val="24"/>
                <w:szCs w:val="24"/>
              </w:rPr>
              <w:t>, честность, правдивость, выдержку, дисциплину, товарищество и эстетические чувства ребенка через беседы, художественное слово и совместную игровую деятельность;</w:t>
            </w:r>
          </w:p>
        </w:tc>
      </w:tr>
      <w:tr w:rsidR="003254FD" w:rsidRPr="00F35BD5" w:rsidTr="00B750C8">
        <w:tc>
          <w:tcPr>
            <w:tcW w:w="816" w:type="dxa"/>
          </w:tcPr>
          <w:p w:rsidR="003254FD" w:rsidRPr="00F35BD5" w:rsidRDefault="003254FD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6522" w:type="dxa"/>
          </w:tcPr>
          <w:p w:rsidR="003254FD" w:rsidRPr="00F35BD5" w:rsidRDefault="003254FD" w:rsidP="001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448" w:type="dxa"/>
          </w:tcPr>
          <w:p w:rsidR="003254FD" w:rsidRPr="00F35BD5" w:rsidRDefault="00F35BD5" w:rsidP="00F35B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подрастающего поколения становится основным стержнем общего воспитательного процесса, осуществляется поиск новых подходов в решении проблем духовно-нравственного и физического воспитания подрастающего поколения.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2" w:type="dxa"/>
          </w:tcPr>
          <w:p w:rsidR="004E205C" w:rsidRPr="00F35BD5" w:rsidRDefault="005F6CD8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инноваций</w:t>
            </w:r>
          </w:p>
        </w:tc>
        <w:tc>
          <w:tcPr>
            <w:tcW w:w="7448" w:type="dxa"/>
          </w:tcPr>
          <w:p w:rsidR="004E205C" w:rsidRPr="00F35BD5" w:rsidRDefault="00812510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имеет хорошие перспективы развития, может варьировать и с накоплением опыта дополняться, корректироваться и поможет вырастить как можно больше  патриотов нашей страны.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2" w:type="dxa"/>
          </w:tcPr>
          <w:p w:rsidR="004E205C" w:rsidRPr="00F35BD5" w:rsidRDefault="005F6CD8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Предложения по рассмотрению и внедрению инновационного проекта/ программы в практику образовательных организаций</w:t>
            </w:r>
          </w:p>
        </w:tc>
        <w:tc>
          <w:tcPr>
            <w:tcW w:w="7448" w:type="dxa"/>
          </w:tcPr>
          <w:p w:rsidR="004E205C" w:rsidRPr="00F35BD5" w:rsidRDefault="002E3F52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будет интересна педагогам дошкольных организаций реализующих региональный компонент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2" w:type="dxa"/>
          </w:tcPr>
          <w:p w:rsidR="004E205C" w:rsidRPr="00F35BD5" w:rsidRDefault="005F6CD8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</w:t>
            </w:r>
          </w:p>
        </w:tc>
        <w:tc>
          <w:tcPr>
            <w:tcW w:w="7448" w:type="dxa"/>
          </w:tcPr>
          <w:p w:rsidR="004E205C" w:rsidRPr="00F35BD5" w:rsidRDefault="005F6CD8" w:rsidP="005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не использовала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2" w:type="dxa"/>
          </w:tcPr>
          <w:p w:rsidR="004E205C" w:rsidRPr="00F35BD5" w:rsidRDefault="005F6CD8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C2D92" w:rsidRPr="00F35BD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площадки  (при наличии) </w:t>
            </w:r>
          </w:p>
        </w:tc>
        <w:tc>
          <w:tcPr>
            <w:tcW w:w="7448" w:type="dxa"/>
          </w:tcPr>
          <w:p w:rsidR="004E205C" w:rsidRPr="00F35BD5" w:rsidRDefault="005C2D92" w:rsidP="005C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2" w:type="dxa"/>
          </w:tcPr>
          <w:p w:rsidR="004E205C" w:rsidRPr="00F35BD5" w:rsidRDefault="005C2D92" w:rsidP="005C2D92">
            <w:pPr>
              <w:tabs>
                <w:tab w:val="left" w:pos="24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448" w:type="dxa"/>
          </w:tcPr>
          <w:p w:rsidR="005C2D92" w:rsidRPr="005C2D92" w:rsidRDefault="005C2D92" w:rsidP="005C2D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Принципиальной установкой программы является отсутствие назидательности и прямолинейности в преподнесении игрового материала на занятиях.</w:t>
            </w:r>
          </w:p>
          <w:p w:rsidR="004E205C" w:rsidRPr="00F35BD5" w:rsidRDefault="005C2D92" w:rsidP="008125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можно констатировать, что стартовые условия МБДОУ Кущевского района  в полной мере позволяют  обеспечить реализацию задач образовательной инновационной  программы.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522" w:type="dxa"/>
          </w:tcPr>
          <w:p w:rsidR="004E205C" w:rsidRPr="00F35BD5" w:rsidRDefault="005C2D92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7448" w:type="dxa"/>
          </w:tcPr>
          <w:p w:rsidR="004E205C" w:rsidRPr="00F35BD5" w:rsidRDefault="005C2D92" w:rsidP="005C2D9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площадка, физкультурный зал</w:t>
            </w:r>
          </w:p>
          <w:p w:rsidR="005C2D92" w:rsidRPr="00F35BD5" w:rsidRDefault="005C2D92" w:rsidP="005C2D92">
            <w:pPr>
              <w:pStyle w:val="a4"/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уголок «Мир кубанской народной подвижной игры»;</w:t>
            </w:r>
          </w:p>
          <w:p w:rsidR="005C2D92" w:rsidRPr="005C2D92" w:rsidRDefault="005C2D92" w:rsidP="005C2D92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кубанских народных подвижных игр;</w:t>
            </w:r>
          </w:p>
          <w:p w:rsidR="005C2D92" w:rsidRPr="00F35BD5" w:rsidRDefault="005C2D92" w:rsidP="004E205C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кубанским народным подвижным играм;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6522" w:type="dxa"/>
          </w:tcPr>
          <w:p w:rsidR="004E205C" w:rsidRPr="00F35BD5" w:rsidRDefault="005C2D92" w:rsidP="005C2D92">
            <w:pPr>
              <w:tabs>
                <w:tab w:val="left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7448" w:type="dxa"/>
          </w:tcPr>
          <w:p w:rsidR="004E205C" w:rsidRPr="00F35BD5" w:rsidRDefault="005C2D92" w:rsidP="005C2D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условий реализации программы мы определяем кадровые ресурсы: в реализацию инновационной программы планируется вовлечь заведующего ДОУ, старшего воспитателя, педагога-</w:t>
            </w:r>
            <w:proofErr w:type="gramStart"/>
            <w:r w:rsidRPr="005C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психолога,  2</w:t>
            </w:r>
            <w:proofErr w:type="gramEnd"/>
            <w:r w:rsidRPr="005C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 логопеда, воспитателей, музыкального руководителя, которые имеют различный стаж работы (от 1 до 5 лет – 10 чел., от 5 до 10 лет – 2 чел., от 10 до 20 лет – 3 чел., более 20 лет – 4 чел.) и квалификационные категории.</w:t>
            </w:r>
          </w:p>
        </w:tc>
      </w:tr>
      <w:tr w:rsidR="004E205C" w:rsidRPr="00F35BD5" w:rsidTr="00B750C8">
        <w:tc>
          <w:tcPr>
            <w:tcW w:w="816" w:type="dxa"/>
          </w:tcPr>
          <w:p w:rsidR="004E205C" w:rsidRPr="00F35BD5" w:rsidRDefault="004E205C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522" w:type="dxa"/>
          </w:tcPr>
          <w:p w:rsidR="004E205C" w:rsidRPr="00F35BD5" w:rsidRDefault="005C2D92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7448" w:type="dxa"/>
          </w:tcPr>
          <w:p w:rsidR="004E205C" w:rsidRPr="00F35BD5" w:rsidRDefault="005C2D92" w:rsidP="004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D5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812510" w:rsidRPr="00F35B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4E205C" w:rsidRDefault="004E205C" w:rsidP="004E205C">
      <w:pPr>
        <w:rPr>
          <w:rFonts w:ascii="Times New Roman" w:hAnsi="Times New Roman" w:cs="Times New Roman"/>
          <w:sz w:val="24"/>
          <w:szCs w:val="24"/>
        </w:rPr>
      </w:pPr>
    </w:p>
    <w:p w:rsidR="004E205C" w:rsidRPr="009518A6" w:rsidRDefault="004E205C" w:rsidP="004E205C">
      <w:pPr>
        <w:spacing w:after="0" w:line="240" w:lineRule="auto"/>
        <w:rPr>
          <w:rFonts w:ascii="Times New Roman" w:hAnsi="Times New Roman" w:cs="Times New Roman"/>
        </w:rPr>
      </w:pPr>
      <w:r w:rsidRPr="009518A6">
        <w:rPr>
          <w:rFonts w:ascii="Times New Roman" w:hAnsi="Times New Roman" w:cs="Times New Roman"/>
        </w:rPr>
        <w:t xml:space="preserve">Представляя </w:t>
      </w:r>
      <w:r>
        <w:rPr>
          <w:rFonts w:ascii="Times New Roman" w:hAnsi="Times New Roman" w:cs="Times New Roman"/>
        </w:rPr>
        <w:t xml:space="preserve">материалы </w:t>
      </w:r>
      <w:r w:rsidRPr="009518A6">
        <w:rPr>
          <w:rFonts w:ascii="Times New Roman" w:hAnsi="Times New Roman" w:cs="Times New Roman"/>
        </w:rPr>
        <w:t xml:space="preserve"> на конкурс, гарантируем, что авторы инновационного проекта/программы:</w:t>
      </w:r>
    </w:p>
    <w:p w:rsidR="004E205C" w:rsidRPr="009518A6" w:rsidRDefault="004E205C" w:rsidP="004E205C">
      <w:pPr>
        <w:spacing w:after="0" w:line="240" w:lineRule="auto"/>
        <w:rPr>
          <w:rFonts w:ascii="Times New Roman" w:hAnsi="Times New Roman" w:cs="Times New Roman"/>
        </w:rPr>
      </w:pPr>
      <w:r w:rsidRPr="009518A6">
        <w:rPr>
          <w:rFonts w:ascii="Times New Roman" w:hAnsi="Times New Roman" w:cs="Times New Roman"/>
        </w:rPr>
        <w:t>- согласны с условиями участия в данном конкурсе;</w:t>
      </w:r>
    </w:p>
    <w:p w:rsidR="004E205C" w:rsidRPr="009518A6" w:rsidRDefault="004E205C" w:rsidP="004E205C">
      <w:pPr>
        <w:spacing w:after="0" w:line="240" w:lineRule="auto"/>
        <w:rPr>
          <w:rFonts w:ascii="Times New Roman" w:hAnsi="Times New Roman" w:cs="Times New Roman"/>
        </w:rPr>
      </w:pPr>
      <w:r w:rsidRPr="009518A6">
        <w:rPr>
          <w:rFonts w:ascii="Times New Roman" w:hAnsi="Times New Roman" w:cs="Times New Roman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4E205C" w:rsidRDefault="004E205C" w:rsidP="004E20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518A6">
        <w:rPr>
          <w:rFonts w:ascii="Times New Roman" w:hAnsi="Times New Roman" w:cs="Times New Roman"/>
        </w:rPr>
        <w:t xml:space="preserve">принимаю на себя обязательства, что представленная в заявке информация не нарушает прав интеллектуальной собственности третьих лиц. </w:t>
      </w:r>
    </w:p>
    <w:p w:rsidR="004E205C" w:rsidRDefault="004E205C" w:rsidP="004E205C">
      <w:pPr>
        <w:spacing w:after="0" w:line="240" w:lineRule="auto"/>
        <w:rPr>
          <w:rFonts w:ascii="Times New Roman" w:hAnsi="Times New Roman" w:cs="Times New Roman"/>
        </w:rPr>
      </w:pPr>
    </w:p>
    <w:p w:rsidR="004E205C" w:rsidRPr="009518A6" w:rsidRDefault="004E205C" w:rsidP="004E205C">
      <w:pPr>
        <w:spacing w:after="0" w:line="240" w:lineRule="auto"/>
        <w:rPr>
          <w:rFonts w:ascii="Times New Roman" w:hAnsi="Times New Roman" w:cs="Times New Roman"/>
        </w:rPr>
      </w:pPr>
    </w:p>
    <w:p w:rsidR="004E205C" w:rsidRDefault="004E205C" w:rsidP="004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05C" w:rsidRDefault="004E205C" w:rsidP="004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________________________</w:t>
      </w:r>
    </w:p>
    <w:p w:rsidR="004E205C" w:rsidRPr="002C0FDB" w:rsidRDefault="004E205C" w:rsidP="004E20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C0FDB">
        <w:rPr>
          <w:rFonts w:ascii="Times New Roman" w:hAnsi="Times New Roman" w:cs="Times New Roman"/>
          <w:i/>
          <w:sz w:val="20"/>
          <w:szCs w:val="20"/>
        </w:rPr>
        <w:t>(подписи руководителя УО)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(расшифровка подписи)</w:t>
      </w:r>
    </w:p>
    <w:p w:rsidR="004E205C" w:rsidRDefault="004E205C" w:rsidP="004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М.П.                                                                                       «____» ___________2017г.               </w:t>
      </w:r>
    </w:p>
    <w:p w:rsidR="004E205C" w:rsidRDefault="004E205C" w:rsidP="004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05C" w:rsidRPr="004E205C" w:rsidRDefault="004E205C" w:rsidP="004E205C">
      <w:pPr>
        <w:rPr>
          <w:rFonts w:ascii="Times New Roman" w:hAnsi="Times New Roman" w:cs="Times New Roman"/>
          <w:sz w:val="24"/>
          <w:szCs w:val="24"/>
        </w:rPr>
      </w:pPr>
    </w:p>
    <w:sectPr w:rsidR="004E205C" w:rsidRPr="004E205C" w:rsidSect="004E2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3337"/>
    <w:multiLevelType w:val="hybridMultilevel"/>
    <w:tmpl w:val="1E20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55AD0"/>
    <w:multiLevelType w:val="hybridMultilevel"/>
    <w:tmpl w:val="4D0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3691"/>
    <w:multiLevelType w:val="hybridMultilevel"/>
    <w:tmpl w:val="189C9E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E602B"/>
    <w:multiLevelType w:val="hybridMultilevel"/>
    <w:tmpl w:val="31D2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D738F"/>
    <w:multiLevelType w:val="multilevel"/>
    <w:tmpl w:val="EA2C274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73F4224C"/>
    <w:multiLevelType w:val="hybridMultilevel"/>
    <w:tmpl w:val="FC0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9B"/>
    <w:multiLevelType w:val="hybridMultilevel"/>
    <w:tmpl w:val="A36A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DA3"/>
    <w:rsid w:val="000E2F49"/>
    <w:rsid w:val="00107EE0"/>
    <w:rsid w:val="002E3F52"/>
    <w:rsid w:val="003254FD"/>
    <w:rsid w:val="004E205C"/>
    <w:rsid w:val="00551EA1"/>
    <w:rsid w:val="005C1643"/>
    <w:rsid w:val="005C2D92"/>
    <w:rsid w:val="005F6CD8"/>
    <w:rsid w:val="00611DA3"/>
    <w:rsid w:val="00812510"/>
    <w:rsid w:val="0097075B"/>
    <w:rsid w:val="00993139"/>
    <w:rsid w:val="009B0E00"/>
    <w:rsid w:val="00B750C8"/>
    <w:rsid w:val="00C36ACA"/>
    <w:rsid w:val="00F35BD5"/>
    <w:rsid w:val="00F90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0057-E2D5-434A-B101-0F189356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CA38-A2D9-4A90-842B-7F3EB818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Валентина Михайловна</cp:lastModifiedBy>
  <cp:revision>14</cp:revision>
  <cp:lastPrinted>2017-05-30T08:59:00Z</cp:lastPrinted>
  <dcterms:created xsi:type="dcterms:W3CDTF">2017-05-11T06:16:00Z</dcterms:created>
  <dcterms:modified xsi:type="dcterms:W3CDTF">2017-06-23T12:07:00Z</dcterms:modified>
</cp:coreProperties>
</file>