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88" w:rsidRPr="004D4188" w:rsidRDefault="004D4188" w:rsidP="004D4188">
      <w:pPr>
        <w:jc w:val="both"/>
        <w:rPr>
          <w:sz w:val="28"/>
          <w:szCs w:val="28"/>
        </w:rPr>
      </w:pPr>
      <w:r>
        <w:t xml:space="preserve">                                          </w:t>
      </w:r>
      <w:r w:rsidRPr="004D4188">
        <w:rPr>
          <w:sz w:val="28"/>
          <w:szCs w:val="28"/>
        </w:rPr>
        <w:t xml:space="preserve">                                                               4 критерий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</w:p>
    <w:p w:rsidR="004D4188" w:rsidRPr="004D4188" w:rsidRDefault="004D4188" w:rsidP="004D4188">
      <w:pPr>
        <w:jc w:val="both"/>
        <w:rPr>
          <w:sz w:val="28"/>
          <w:szCs w:val="28"/>
        </w:rPr>
      </w:pPr>
    </w:p>
    <w:p w:rsidR="004D4188" w:rsidRPr="004D4188" w:rsidRDefault="004D4188" w:rsidP="004D4188">
      <w:pPr>
        <w:jc w:val="center"/>
        <w:rPr>
          <w:sz w:val="28"/>
          <w:szCs w:val="28"/>
        </w:rPr>
      </w:pPr>
      <w:r w:rsidRPr="004D4188">
        <w:rPr>
          <w:sz w:val="28"/>
          <w:szCs w:val="28"/>
        </w:rPr>
        <w:t>Аналитическая справка</w:t>
      </w:r>
    </w:p>
    <w:p w:rsidR="004D4188" w:rsidRPr="004D4188" w:rsidRDefault="004D4188" w:rsidP="004D4188">
      <w:pPr>
        <w:jc w:val="center"/>
        <w:rPr>
          <w:sz w:val="28"/>
          <w:szCs w:val="28"/>
        </w:rPr>
      </w:pPr>
      <w:r w:rsidRPr="004D4188">
        <w:rPr>
          <w:sz w:val="28"/>
          <w:szCs w:val="28"/>
        </w:rPr>
        <w:t>об эффективно</w:t>
      </w:r>
      <w:r>
        <w:rPr>
          <w:sz w:val="28"/>
          <w:szCs w:val="28"/>
        </w:rPr>
        <w:t>сти взаимодействия с социумом во</w:t>
      </w:r>
      <w:r w:rsidRPr="004D4188">
        <w:rPr>
          <w:sz w:val="28"/>
          <w:szCs w:val="28"/>
        </w:rPr>
        <w:t>спитателя МДОАУ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D4188">
        <w:rPr>
          <w:sz w:val="28"/>
          <w:szCs w:val="28"/>
        </w:rPr>
        <w:t>д/с№22 Джафаровой Оксаны Геннадьевны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 xml:space="preserve">В соответствии с ФГОС роль родителей возрастает, как на уровне каждого ДОУ, так и на уровне муниципальной системы дошкольного образования в целом. Одной из важнейших форм взаимодействия семьи и детского сада является индивидуальная работа с каждым родителем. Преимущество такой формы состоит в том, что через изучение специфики семьи, бесед с родителями (с каждым в отдельности, наблюдение за общением родителей с детьми), я намечаю конкретный путь совместного взаимодействия с ребенком. Получив реальную картину, на основе собранных данных (анкет, паспорта семьи и т.д.), я анализирую специфику семьи и семейного воспитания дошкольника, разрабатываю тактику своего общения с каждым родителем. Это помогает мне лучше ориентироваться в педагогических потребностях каждой семьи, учесть ее индивидуальные особенности. И только тогда я могу определить формы моей работы, с такими разными родителями. Педагогические беседы с родителями — наиболее доступная форма установления связи с семьями воспитанников. Беседы я использую как самостоятельно, так и в сочетании с другими формами: при посещении семей, на родительском собрании, во время проведения консультаций. Во время диалога я стараюсь оказать родителям своевременную помощь по тому или иному вопросу воспитания. На протяжении года в календарное планирование ежемесячно я вношу 2 беседы и 2 консультации для родителей. В своей работе с родителями я использую также семинары — практикумы, мастер — классы. Так, в рамках экологического просвещения родителей провела мастер- класс по изготовлению экологической игрушки для детей. Организовываю выставки совместных работ детей и родителей: «Рисуем вместе с мамой», «Мастерская Деда Мороза», «Дары осени» «Олимпиада» Одной из форм работы с родителями стало проведение акций. А акция «Подари книгу детям», «Подари игрушку малышам» стали ежегодными в моей работе. У многих дома есть книги и игрушки, из которых дети «выросли». Сколько воспитательных моментов таит в себе эта </w:t>
      </w:r>
      <w:proofErr w:type="gramStart"/>
      <w:r w:rsidRPr="004D4188">
        <w:rPr>
          <w:sz w:val="28"/>
          <w:szCs w:val="28"/>
        </w:rPr>
        <w:t>маленькая  акция</w:t>
      </w:r>
      <w:proofErr w:type="gramEnd"/>
      <w:r w:rsidRPr="004D4188">
        <w:rPr>
          <w:sz w:val="28"/>
          <w:szCs w:val="28"/>
        </w:rPr>
        <w:t xml:space="preserve">! Это и бережное отношение к старым вещам; при этом дети учатся </w:t>
      </w:r>
      <w:proofErr w:type="gramStart"/>
      <w:r w:rsidRPr="004D4188">
        <w:rPr>
          <w:sz w:val="28"/>
          <w:szCs w:val="28"/>
        </w:rPr>
        <w:t>не  только</w:t>
      </w:r>
      <w:proofErr w:type="gramEnd"/>
      <w:r w:rsidRPr="004D4188">
        <w:rPr>
          <w:sz w:val="28"/>
          <w:szCs w:val="28"/>
        </w:rPr>
        <w:t xml:space="preserve"> принимать подарки, но и делать их — это большой труд, воспитание  души. Теперь у нас в группе целая библиотека, созданная благодаря родителям.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 xml:space="preserve">Доверительные отношения устанавливались постепенно в совместной деятельности родителей с воспитателем. Хочется отметить такие мероприятия, как «Дни добрых дел» (ремонт игрушек, мебели, помощь в создании предметно --- развивающей среды в группе, подготовка участка к летнему оздоровительному сезону, группы к новому учебному году), в ходе которых налаживалась атмосфера мира и теплых взаимоотношений между </w:t>
      </w:r>
      <w:r w:rsidRPr="004D4188">
        <w:rPr>
          <w:sz w:val="28"/>
          <w:szCs w:val="28"/>
        </w:rPr>
        <w:lastRenderedPageBreak/>
        <w:t xml:space="preserve">мной и родителями. Многое у нас в группе сделано руками пап и мам наших детей: пособия для занятий по </w:t>
      </w:r>
      <w:proofErr w:type="spellStart"/>
      <w:proofErr w:type="gramStart"/>
      <w:r w:rsidRPr="004D4188">
        <w:rPr>
          <w:sz w:val="28"/>
          <w:szCs w:val="28"/>
        </w:rPr>
        <w:t>сенсорике</w:t>
      </w:r>
      <w:proofErr w:type="spellEnd"/>
      <w:r w:rsidRPr="004D4188">
        <w:rPr>
          <w:sz w:val="28"/>
          <w:szCs w:val="28"/>
        </w:rPr>
        <w:t xml:space="preserve"> ,</w:t>
      </w:r>
      <w:proofErr w:type="gramEnd"/>
      <w:r w:rsidRPr="004D4188">
        <w:rPr>
          <w:sz w:val="28"/>
          <w:szCs w:val="28"/>
        </w:rPr>
        <w:t xml:space="preserve"> уголок природы, театральный уголок и уголок ряженья. С помощью родителей группа оформлена так, что каждый уголок используется для развития детей: много игрушек, сюжетно- ролевых </w:t>
      </w:r>
      <w:proofErr w:type="gramStart"/>
      <w:r w:rsidRPr="004D4188">
        <w:rPr>
          <w:sz w:val="28"/>
          <w:szCs w:val="28"/>
        </w:rPr>
        <w:t>игр:,</w:t>
      </w:r>
      <w:proofErr w:type="gramEnd"/>
      <w:r w:rsidRPr="004D4188">
        <w:rPr>
          <w:sz w:val="28"/>
          <w:szCs w:val="28"/>
        </w:rPr>
        <w:t xml:space="preserve"> «Больница», «Парикмахерская», «Магазин», «Кухня».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>В детском саду стало традицией проведение «Дня открытых дверей». В рамках «Дня открытых дверей» я провела ООД «Чудо песок и глина», где родители смогли узнать, как в легкой и доступной форме дети знакомятся со свойствами окружающих нас предметов, как исследуют и экспериментируют с ними.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>Активно привлекаю к участию родителей в подготовке и проведении праздников, досугов, оформлению фотовыставок, в создании фотогазет. Совместная подготовка к мероприятиям сблизила меня и родителей, родителей и детей, подружила семьи.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>Провожу наглядно — информационную работу через родительские уголки, информационные стенды. Они дает возможность донести до родителей любую информацию в доступной форме, напомнить тактично о родительских обязанностях и ответственности. В них я помещаю практический материал, дающий возможность понять, чем занимается ребенок в детском саду, конкретные игры, в которые можно поиграть, советы, задания. Через информационные стенды родители могут ознакомиться с постоянно сменяющейся информацией по различным вопросам воспитания и развития ребенка, узнать что-то новое и интересное.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>В работе с семьями воспитанников я использую папки-передвижки и папки раскладушки, в которых отражаются различные темы, с которыми ребенок знакомится в детском саду и проблемы, которые испытывает ребенок в той или иной ситуации, также даются ответы, как справиться с данной проблемой в виде советов и рекомендаций.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>Мною были сделаны тематические папки-передвижки: День Защиты детей,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>День Матери, Здравствуй Новый год, Наши защитники, 8 марта, Масленица, Пасха. Так же оформила сезонные папки-передвижки и на другие темы, малыша», «Особенности адаптации ребенка к детскому саду», «Чистота-залог здоровья» и другие.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>Кроме информации на стендах, папок —передвижек родителям я предлагаю материалы, которые можно взять с собой и ознакомиться дома. Это листы памятки с кратким содержанием: «В детский сад без слез»; «Ваш ребенок пришел в детский сад», «Игры ребенка с родителями», «Как одеть малыша в группе?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ранним возрастом детей. Чтобы привлечь родителей к участию в досугах и развлечениях совместно с родителями и детьми группе стала проводить вечера встреч: «Семейные посиделки», «Чаепития» «Бабушкины секреты» и т. д. Это помогло сблизить родителей, они стали проявлять активность в делах группы.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lastRenderedPageBreak/>
        <w:t>С привлечением родителей мною проведены многочисленные конкурсы: на изготовление лесной красавицы своими руками из нетрадиционных материалов «Елочка зеленая</w:t>
      </w:r>
      <w:proofErr w:type="gramStart"/>
      <w:r w:rsidRPr="004D4188">
        <w:rPr>
          <w:sz w:val="28"/>
          <w:szCs w:val="28"/>
        </w:rPr>
        <w:t>» ,</w:t>
      </w:r>
      <w:proofErr w:type="gramEnd"/>
      <w:r w:rsidRPr="004D4188">
        <w:rPr>
          <w:sz w:val="28"/>
          <w:szCs w:val="28"/>
        </w:rPr>
        <w:t xml:space="preserve"> на лучшее оформление «Новогодняя фантазия» «Пасхальная палитра»; выставки: «Игрушки с огорода» «Дары Осени» «Красавица Весна» и т. д. Участие семей в конкурсах не только обогатило семейный досуг, но и объединило детей и взрослых в общих делах.</w:t>
      </w:r>
    </w:p>
    <w:p w:rsidR="004D4188" w:rsidRPr="004D4188" w:rsidRDefault="004D4188" w:rsidP="004D4188">
      <w:pPr>
        <w:jc w:val="both"/>
        <w:rPr>
          <w:sz w:val="28"/>
          <w:szCs w:val="28"/>
        </w:rPr>
      </w:pPr>
      <w:r w:rsidRPr="004D4188">
        <w:rPr>
          <w:sz w:val="28"/>
          <w:szCs w:val="28"/>
        </w:rPr>
        <w:t>Использование разнообразных форм в работе с родителями дало определенные результаты: родители стали активными участниками встреч и моими помощниками, создана атмосфера взаимоуважения. 9094 родителей посещают родительские собрания, активно участвуют в праздниках и развлечениях, различной деятельности.</w:t>
      </w:r>
    </w:p>
    <w:p w:rsidR="004D4188" w:rsidRDefault="004D4188" w:rsidP="004D4188"/>
    <w:p w:rsidR="004D4188" w:rsidRDefault="004D4188" w:rsidP="004D4188"/>
    <w:p w:rsidR="004D4188" w:rsidRDefault="004D4188" w:rsidP="004D4188"/>
    <w:p w:rsidR="004D4188" w:rsidRDefault="004D4188" w:rsidP="004D4188"/>
    <w:p w:rsidR="004D4188" w:rsidRDefault="004D4188" w:rsidP="004D4188"/>
    <w:p w:rsidR="004D4188" w:rsidRDefault="004D4188" w:rsidP="004D4188"/>
    <w:p w:rsidR="004D4188" w:rsidRPr="004D4188" w:rsidRDefault="004D4188" w:rsidP="004D4188">
      <w:pPr>
        <w:spacing w:after="79" w:line="240" w:lineRule="auto"/>
        <w:ind w:left="62" w:right="3453" w:hanging="58"/>
        <w:contextualSpacing w:val="0"/>
        <w:jc w:val="both"/>
        <w:rPr>
          <w:rFonts w:eastAsia="Calibri" w:cs="Times New Roman"/>
          <w:sz w:val="28"/>
          <w:szCs w:val="28"/>
        </w:rPr>
      </w:pPr>
      <w:r w:rsidRPr="004D4188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7083425</wp:posOffset>
            </wp:positionH>
            <wp:positionV relativeFrom="page">
              <wp:posOffset>8222615</wp:posOffset>
            </wp:positionV>
            <wp:extent cx="46990" cy="450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52" b="94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188">
        <w:rPr>
          <w:rFonts w:eastAsia="Times New Roman" w:cs="Times New Roman"/>
          <w:sz w:val="28"/>
          <w:szCs w:val="28"/>
        </w:rPr>
        <w:t xml:space="preserve">Заведующий муниципальным дошкольным образовательным автономным учреждением детский сад общеразвивающего </w:t>
      </w:r>
      <w:proofErr w:type="gramStart"/>
      <w:r w:rsidRPr="004D4188">
        <w:rPr>
          <w:rFonts w:eastAsia="Times New Roman" w:cs="Times New Roman"/>
          <w:sz w:val="28"/>
          <w:szCs w:val="28"/>
        </w:rPr>
        <w:t>вида .</w:t>
      </w:r>
      <w:proofErr w:type="gramEnd"/>
      <w:r w:rsidRPr="004D4188">
        <w:rPr>
          <w:rFonts w:eastAsia="Times New Roman" w:cs="Times New Roman"/>
          <w:sz w:val="28"/>
          <w:szCs w:val="28"/>
        </w:rPr>
        <w:t>№22 города</w:t>
      </w:r>
    </w:p>
    <w:p w:rsidR="004D4188" w:rsidRPr="004D4188" w:rsidRDefault="004D4188" w:rsidP="004D4188">
      <w:pPr>
        <w:tabs>
          <w:tab w:val="center" w:pos="7930"/>
        </w:tabs>
        <w:spacing w:line="240" w:lineRule="auto"/>
        <w:contextualSpacing w:val="0"/>
        <w:jc w:val="both"/>
        <w:rPr>
          <w:rFonts w:eastAsia="Calibri" w:cs="Times New Roman"/>
          <w:sz w:val="28"/>
          <w:szCs w:val="28"/>
        </w:rPr>
      </w:pPr>
      <w:r w:rsidRPr="004D4188">
        <w:rPr>
          <w:rFonts w:eastAsia="Times New Roman" w:cs="Times New Roman"/>
          <w:sz w:val="28"/>
          <w:szCs w:val="28"/>
        </w:rPr>
        <w:t>Лабинска муниципального образования</w:t>
      </w:r>
      <w:r w:rsidRPr="004D4188">
        <w:rPr>
          <w:rFonts w:eastAsia="Times New Roman" w:cs="Times New Roman"/>
          <w:sz w:val="28"/>
          <w:szCs w:val="28"/>
        </w:rPr>
        <w:tab/>
      </w:r>
      <w:proofErr w:type="spellStart"/>
      <w:r w:rsidRPr="004D4188">
        <w:rPr>
          <w:rFonts w:eastAsia="Times New Roman" w:cs="Times New Roman"/>
          <w:sz w:val="28"/>
          <w:szCs w:val="28"/>
        </w:rPr>
        <w:t>А.А.Чумбуридзе</w:t>
      </w:r>
      <w:proofErr w:type="spellEnd"/>
    </w:p>
    <w:p w:rsidR="004D4188" w:rsidRPr="004D4188" w:rsidRDefault="004D4188" w:rsidP="004D4188">
      <w:pPr>
        <w:spacing w:line="240" w:lineRule="auto"/>
        <w:ind w:left="3073"/>
        <w:contextualSpacing w:val="0"/>
        <w:jc w:val="both"/>
        <w:rPr>
          <w:rFonts w:eastAsia="Calibri" w:cs="Times New Roman"/>
          <w:sz w:val="28"/>
          <w:szCs w:val="28"/>
        </w:rPr>
      </w:pPr>
      <w:r w:rsidRPr="004D4188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887095" cy="54610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188" w:rsidRDefault="004D4188" w:rsidP="004D4188"/>
    <w:p w:rsidR="004D4188" w:rsidRDefault="004D4188" w:rsidP="004D4188"/>
    <w:p w:rsidR="0040181B" w:rsidRDefault="0040181B"/>
    <w:sectPr w:rsidR="0040181B" w:rsidSect="002254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3C"/>
    <w:rsid w:val="0005613C"/>
    <w:rsid w:val="0022541E"/>
    <w:rsid w:val="0040181B"/>
    <w:rsid w:val="004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56DC"/>
  <w15:chartTrackingRefBased/>
  <w15:docId w15:val="{E0D47A15-0D5C-4841-9DE0-D14CF96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1E"/>
    <w:pPr>
      <w:spacing w:after="0" w:line="240" w:lineRule="atLeast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975</Words>
  <Characters>5559</Characters>
  <Application>Microsoft Office Word</Application>
  <DocSecurity>0</DocSecurity>
  <Lines>46</Lines>
  <Paragraphs>13</Paragraphs>
  <ScaleCrop>false</ScaleCrop>
  <Company>diakov.net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2016-07-28T15:00:00Z</dcterms:created>
  <dcterms:modified xsi:type="dcterms:W3CDTF">2016-07-28T15:06:00Z</dcterms:modified>
</cp:coreProperties>
</file>