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36" w:rsidRDefault="00FC0936" w:rsidP="00FC09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 Динской район</w:t>
      </w: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Пенькова Наталья Николаевна</w:t>
      </w:r>
    </w:p>
    <w:p w:rsidR="00FC0936" w:rsidRDefault="00FC0936" w:rsidP="00FC0936">
      <w:pPr>
        <w:spacing w:after="0" w:line="240" w:lineRule="auto"/>
        <w:jc w:val="center"/>
        <w:rPr>
          <w:rFonts w:ascii="Times New Roman" w:eastAsia="Times New Roman" w:hAnsi="Times New Roman"/>
          <w:sz w:val="28"/>
          <w:szCs w:val="28"/>
          <w:lang w:eastAsia="ru-RU"/>
        </w:rPr>
      </w:pPr>
    </w:p>
    <w:p w:rsidR="00FC0936" w:rsidRDefault="00FC0936" w:rsidP="00FC09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Педагог-психолог</w:t>
      </w:r>
    </w:p>
    <w:p w:rsidR="00FC0936" w:rsidRDefault="00FC0936" w:rsidP="00FC09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Бюджетного общеобразовательного учреждения муниципального образования Динской район «Средняя общеобразовательная школа №35 имени 46-го Гвардейского орденов Красного Знамени и Суворова 3-й степени ночного бомбардировочного авиационного полка»</w:t>
      </w:r>
    </w:p>
    <w:p w:rsidR="00FC0936" w:rsidRDefault="00FC0936" w:rsidP="00FC0936">
      <w:pPr>
        <w:jc w:val="center"/>
        <w:rPr>
          <w:rFonts w:ascii="Georgia" w:hAnsi="Georgia"/>
          <w:caps/>
          <w:sz w:val="52"/>
          <w:szCs w:val="52"/>
        </w:rPr>
      </w:pPr>
    </w:p>
    <w:p w:rsidR="00FC0936" w:rsidRDefault="00FC0936" w:rsidP="00FC0936">
      <w:pPr>
        <w:rPr>
          <w:rFonts w:ascii="Georgia" w:hAnsi="Georgia"/>
          <w:caps/>
          <w:sz w:val="52"/>
          <w:szCs w:val="52"/>
        </w:rPr>
      </w:pPr>
      <w:r>
        <w:rPr>
          <w:noProof/>
          <w:lang w:eastAsia="ru-RU"/>
        </w:rPr>
        <mc:AlternateContent>
          <mc:Choice Requires="wps">
            <w:drawing>
              <wp:anchor distT="0" distB="0" distL="114300" distR="114300" simplePos="0" relativeHeight="251659264" behindDoc="0" locked="0" layoutInCell="1" allowOverlap="1" wp14:anchorId="026076FD" wp14:editId="49C17A1D">
                <wp:simplePos x="0" y="0"/>
                <wp:positionH relativeFrom="column">
                  <wp:posOffset>-175260</wp:posOffset>
                </wp:positionH>
                <wp:positionV relativeFrom="paragraph">
                  <wp:posOffset>427990</wp:posOffset>
                </wp:positionV>
                <wp:extent cx="7124700" cy="2787015"/>
                <wp:effectExtent l="0" t="0" r="0" b="0"/>
                <wp:wrapNone/>
                <wp:docPr id="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2787015"/>
                        </a:xfrm>
                        <a:prstGeom prst="rect">
                          <a:avLst/>
                        </a:prstGeom>
                        <a:noFill/>
                        <a:ln>
                          <a:noFill/>
                        </a:ln>
                        <a:effectLst/>
                      </wps:spPr>
                      <wps:txbx>
                        <w:txbxContent>
                          <w:p w:rsidR="00FC0936" w:rsidRDefault="00FC0936" w:rsidP="00FC0936">
                            <w:pPr>
                              <w:jc w:val="center"/>
                              <w:rPr>
                                <w:rFonts w:ascii="Monotype Corsiva" w:hAnsi="Monotype Corsiva"/>
                                <w:b/>
                                <w:i/>
                                <w:noProof/>
                                <w:color w:val="0070C0"/>
                                <w:spacing w:val="10"/>
                                <w:sz w:val="144"/>
                                <w:szCs w:val="144"/>
                              </w:rPr>
                            </w:pPr>
                            <w:r>
                              <w:rPr>
                                <w:rFonts w:ascii="Monotype Corsiva" w:hAnsi="Monotype Corsiva"/>
                                <w:b/>
                                <w:i/>
                                <w:noProof/>
                                <w:color w:val="0070C0"/>
                                <w:spacing w:val="10"/>
                                <w:sz w:val="144"/>
                                <w:szCs w:val="144"/>
                              </w:rPr>
                              <w:t>План-конспект занятия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13.8pt;margin-top:33.7pt;width:561pt;height:219.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" filled="f" stroked="f">
                <v:path arrowok="t"/>
                <v:textbox style="mso-fit-shape-to-text:t">
                  <w:txbxContent>
                    <w:p w:rsidR="00FC0936" w:rsidRDefault="00FC0936" w:rsidP="00FC0936">
                      <w:pPr>
                        <w:jc w:val="center"/>
                        <w:rPr>
                          <w:rFonts w:ascii="Monotype Corsiva" w:hAnsi="Monotype Corsiva"/>
                          <w:b/>
                          <w:i/>
                          <w:noProof/>
                          <w:color w:val="0070C0"/>
                          <w:spacing w:val="10"/>
                          <w:sz w:val="144"/>
                          <w:szCs w:val="144"/>
                        </w:rPr>
                      </w:pPr>
                      <w:r>
                        <w:rPr>
                          <w:rFonts w:ascii="Monotype Corsiva" w:hAnsi="Monotype Corsiva"/>
                          <w:b/>
                          <w:i/>
                          <w:noProof/>
                          <w:color w:val="0070C0"/>
                          <w:spacing w:val="10"/>
                          <w:sz w:val="144"/>
                          <w:szCs w:val="144"/>
                        </w:rPr>
                        <w:t>План-конспект занятия</w:t>
                      </w:r>
                    </w:p>
                  </w:txbxContent>
                </v:textbox>
              </v:shape>
            </w:pict>
          </mc:Fallback>
        </mc:AlternateContent>
      </w:r>
    </w:p>
    <w:p w:rsidR="00FC0936" w:rsidRDefault="00FC0936" w:rsidP="00FC0936">
      <w:pPr>
        <w:rPr>
          <w:rFonts w:ascii="Georgia" w:hAnsi="Georgia"/>
          <w:caps/>
          <w:sz w:val="52"/>
          <w:szCs w:val="52"/>
        </w:rPr>
      </w:pPr>
    </w:p>
    <w:p w:rsidR="00FC0936" w:rsidRDefault="00FC0936" w:rsidP="00FC0936">
      <w:pPr>
        <w:rPr>
          <w:rFonts w:ascii="Georgia" w:hAnsi="Georgia"/>
          <w:caps/>
          <w:sz w:val="52"/>
          <w:szCs w:val="52"/>
        </w:rPr>
      </w:pPr>
    </w:p>
    <w:p w:rsidR="00FC0936" w:rsidRDefault="00FC0936" w:rsidP="00FC0936">
      <w:pPr>
        <w:rPr>
          <w:rFonts w:ascii="Georgia" w:hAnsi="Georgia"/>
          <w:caps/>
          <w:sz w:val="52"/>
          <w:szCs w:val="52"/>
        </w:rPr>
      </w:pPr>
    </w:p>
    <w:p w:rsidR="00FC0936" w:rsidRDefault="00FC0936" w:rsidP="00FC0936">
      <w:pPr>
        <w:rPr>
          <w:rFonts w:ascii="Georgia" w:hAnsi="Georgia"/>
          <w:caps/>
          <w:sz w:val="52"/>
          <w:szCs w:val="52"/>
        </w:rPr>
      </w:pPr>
    </w:p>
    <w:p w:rsidR="00FC0936" w:rsidRDefault="00FC0936" w:rsidP="00FC0936">
      <w:pPr>
        <w:rPr>
          <w:rFonts w:ascii="Georgia" w:hAnsi="Georgia"/>
          <w:caps/>
          <w:sz w:val="52"/>
          <w:szCs w:val="52"/>
        </w:rPr>
      </w:pPr>
    </w:p>
    <w:p w:rsidR="00FC0936" w:rsidRDefault="00FC0936" w:rsidP="00FC0936">
      <w:pPr>
        <w:rPr>
          <w:rFonts w:ascii="Georgia" w:hAnsi="Georgia"/>
          <w:caps/>
          <w:sz w:val="52"/>
          <w:szCs w:val="52"/>
        </w:rPr>
      </w:pPr>
    </w:p>
    <w:p w:rsidR="00FC0936" w:rsidRDefault="00FC0936" w:rsidP="00FC0936">
      <w:pPr>
        <w:rPr>
          <w:rFonts w:ascii="Georgia" w:hAnsi="Georgia"/>
          <w:caps/>
          <w:sz w:val="52"/>
          <w:szCs w:val="52"/>
        </w:rPr>
      </w:pPr>
      <w:bookmarkStart w:id="0" w:name="_GoBack"/>
      <w:bookmarkEnd w:id="0"/>
    </w:p>
    <w:p w:rsidR="00FC0936" w:rsidRDefault="00FC0936" w:rsidP="00FC0936">
      <w:pPr>
        <w:rPr>
          <w:rFonts w:ascii="Times New Roman" w:eastAsia="Times New Roman" w:hAnsi="Times New Roman"/>
          <w:sz w:val="24"/>
          <w:szCs w:val="24"/>
          <w:lang w:eastAsia="ru-RU"/>
        </w:rPr>
      </w:pPr>
    </w:p>
    <w:p w:rsidR="00FC0936" w:rsidRDefault="00FC0936" w:rsidP="00FC0936">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lastRenderedPageBreak/>
        <w:t>Тренинг</w:t>
      </w:r>
    </w:p>
    <w:p w:rsidR="00FC0936" w:rsidRDefault="00FC0936" w:rsidP="00FC0936">
      <w:pPr>
        <w:spacing w:after="0" w:line="240" w:lineRule="auto"/>
        <w:jc w:val="center"/>
        <w:rPr>
          <w:rFonts w:ascii="Times New Roman" w:eastAsia="Times New Roman" w:hAnsi="Times New Roman"/>
          <w:sz w:val="36"/>
          <w:szCs w:val="36"/>
          <w:lang w:eastAsia="ru-RU"/>
        </w:rPr>
      </w:pPr>
      <w:r>
        <w:rPr>
          <w:rFonts w:ascii="Times New Roman" w:eastAsia="Times New Roman" w:hAnsi="Times New Roman"/>
          <w:sz w:val="36"/>
          <w:szCs w:val="36"/>
          <w:lang w:eastAsia="ru-RU"/>
        </w:rPr>
        <w:t>для подростков от 14-15 лет</w:t>
      </w:r>
    </w:p>
    <w:p w:rsidR="00FC0936" w:rsidRDefault="00FC0936" w:rsidP="00FC0936">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sz w:val="36"/>
          <w:szCs w:val="36"/>
          <w:lang w:eastAsia="ru-RU"/>
        </w:rPr>
        <w:t xml:space="preserve"> </w:t>
      </w:r>
      <w:r>
        <w:rPr>
          <w:rFonts w:ascii="Times New Roman" w:eastAsia="Times New Roman" w:hAnsi="Times New Roman"/>
          <w:b/>
          <w:sz w:val="36"/>
          <w:szCs w:val="36"/>
          <w:lang w:eastAsia="ru-RU"/>
        </w:rPr>
        <w:t>«Звезда по имени Солнце»</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Цель</w:t>
      </w:r>
      <w:r>
        <w:rPr>
          <w:rFonts w:ascii="Times New Roman" w:eastAsia="Times New Roman" w:hAnsi="Times New Roman"/>
          <w:sz w:val="28"/>
          <w:szCs w:val="28"/>
          <w:lang w:eastAsia="ru-RU"/>
        </w:rPr>
        <w:t xml:space="preserve">: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гармонизация </w:t>
      </w:r>
      <w:proofErr w:type="spellStart"/>
      <w:r>
        <w:rPr>
          <w:rFonts w:ascii="Times New Roman" w:eastAsia="Times New Roman" w:hAnsi="Times New Roman"/>
          <w:sz w:val="28"/>
          <w:szCs w:val="28"/>
          <w:lang w:eastAsia="ru-RU"/>
        </w:rPr>
        <w:t>психо</w:t>
      </w:r>
      <w:proofErr w:type="spellEnd"/>
      <w:r>
        <w:rPr>
          <w:rFonts w:ascii="Times New Roman" w:eastAsia="Times New Roman" w:hAnsi="Times New Roman"/>
          <w:sz w:val="28"/>
          <w:szCs w:val="28"/>
          <w:lang w:eastAsia="ru-RU"/>
        </w:rPr>
        <w:t>-эмоционального состояния человека;</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повышение </w:t>
      </w:r>
      <w:proofErr w:type="gramStart"/>
      <w:r>
        <w:rPr>
          <w:rFonts w:ascii="Times New Roman" w:eastAsia="Times New Roman" w:hAnsi="Times New Roman"/>
          <w:sz w:val="28"/>
          <w:szCs w:val="28"/>
          <w:lang w:eastAsia="ru-RU"/>
        </w:rPr>
        <w:t>своей</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самоценности</w:t>
      </w:r>
      <w:proofErr w:type="spellEnd"/>
      <w:r>
        <w:rPr>
          <w:rFonts w:ascii="Times New Roman" w:eastAsia="Times New Roman" w:hAnsi="Times New Roman"/>
          <w:sz w:val="28"/>
          <w:szCs w:val="28"/>
          <w:lang w:eastAsia="ru-RU"/>
        </w:rPr>
        <w:t>.</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Задачи:</w:t>
      </w:r>
      <w:r>
        <w:rPr>
          <w:rFonts w:ascii="Times New Roman" w:eastAsia="Times New Roman" w:hAnsi="Times New Roman"/>
          <w:sz w:val="28"/>
          <w:szCs w:val="28"/>
          <w:lang w:eastAsia="ru-RU"/>
        </w:rPr>
        <w:t xml:space="preserve">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знакомство участников между собой;</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создание в группе атмосферы психологического комфорта и сплочения;</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формирование жизнестойкости;</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повышение самооценки;</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развитие навыков позитивного общения.</w:t>
      </w: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Оборудование: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доска магнитная, магнитики по количеству звёзд;</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столе – маркеры, швейные булавки; узкие желтые ленточки около 10-</w:t>
      </w:r>
      <w:smartTag w:uri="urn:schemas-microsoft-com:office:smarttags" w:element="metricconverter">
        <w:smartTagPr>
          <w:attr w:name="ProductID" w:val="15 см"/>
        </w:smartTagPr>
        <w:r>
          <w:rPr>
            <w:rFonts w:ascii="Times New Roman" w:eastAsia="Times New Roman" w:hAnsi="Times New Roman"/>
            <w:sz w:val="28"/>
            <w:szCs w:val="28"/>
            <w:lang w:eastAsia="ru-RU"/>
          </w:rPr>
          <w:t>15 см</w:t>
        </w:r>
      </w:smartTag>
      <w:r>
        <w:rPr>
          <w:rFonts w:ascii="Times New Roman" w:eastAsia="Times New Roman" w:hAnsi="Times New Roman"/>
          <w:sz w:val="28"/>
          <w:szCs w:val="28"/>
          <w:lang w:eastAsia="ru-RU"/>
        </w:rPr>
        <w:t xml:space="preserve"> в длину;</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посередине доски - солнце с лучиками (желательно с эффектом свечения), на обратной стороне  которых написан текст из игры </w:t>
      </w:r>
      <w:proofErr w:type="spellStart"/>
      <w:r>
        <w:rPr>
          <w:rFonts w:ascii="Times New Roman" w:eastAsia="Times New Roman" w:hAnsi="Times New Roman"/>
          <w:sz w:val="28"/>
          <w:szCs w:val="28"/>
          <w:lang w:eastAsia="ru-RU"/>
        </w:rPr>
        <w:t>Т.Зинкевич</w:t>
      </w:r>
      <w:proofErr w:type="spellEnd"/>
      <w:r>
        <w:rPr>
          <w:rFonts w:ascii="Times New Roman" w:eastAsia="Times New Roman" w:hAnsi="Times New Roman"/>
          <w:sz w:val="28"/>
          <w:szCs w:val="28"/>
          <w:lang w:eastAsia="ru-RU"/>
        </w:rPr>
        <w:t>-Евстигнеевой «Сокровищницы Жизненных сил»;</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звёзды вокруг солнца различной величины из цветной плотной бумаги;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две ярко-жёлтой тесьмы (ленты) около 10м в длину и 1,5-</w:t>
      </w:r>
      <w:smartTag w:uri="urn:schemas-microsoft-com:office:smarttags" w:element="metricconverter">
        <w:smartTagPr>
          <w:attr w:name="ProductID" w:val="2 см"/>
        </w:smartTagPr>
        <w:r>
          <w:rPr>
            <w:rFonts w:ascii="Times New Roman" w:eastAsia="Times New Roman" w:hAnsi="Times New Roman"/>
            <w:sz w:val="28"/>
            <w:szCs w:val="28"/>
            <w:lang w:eastAsia="ru-RU"/>
          </w:rPr>
          <w:t>2 см</w:t>
        </w:r>
      </w:smartTag>
      <w:r>
        <w:rPr>
          <w:rFonts w:ascii="Times New Roman" w:eastAsia="Times New Roman" w:hAnsi="Times New Roman"/>
          <w:sz w:val="28"/>
          <w:szCs w:val="28"/>
          <w:lang w:eastAsia="ru-RU"/>
        </w:rPr>
        <w:t xml:space="preserve"> в ширину и 5мм в ширину около 2-3м;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ножницы.</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Продолжительность:</w:t>
      </w:r>
      <w:r>
        <w:rPr>
          <w:rFonts w:ascii="Times New Roman" w:eastAsia="Times New Roman" w:hAnsi="Times New Roman"/>
          <w:sz w:val="28"/>
          <w:szCs w:val="28"/>
          <w:lang w:eastAsia="ru-RU"/>
        </w:rPr>
        <w:t xml:space="preserve"> 15 минут.</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Участники</w:t>
      </w:r>
      <w:r>
        <w:rPr>
          <w:rFonts w:ascii="Times New Roman" w:eastAsia="Times New Roman" w:hAnsi="Times New Roman"/>
          <w:sz w:val="28"/>
          <w:szCs w:val="28"/>
          <w:lang w:eastAsia="ru-RU"/>
        </w:rPr>
        <w:t>:</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 психолог.</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Группа  подростков от 4-5 человек.</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Ход занятия</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Здравствуйте, меня зовут Наталья. Я – педагог-психолог, </w:t>
      </w:r>
      <w:proofErr w:type="spellStart"/>
      <w:r>
        <w:rPr>
          <w:rFonts w:ascii="Times New Roman" w:eastAsia="Times New Roman" w:hAnsi="Times New Roman"/>
          <w:sz w:val="28"/>
          <w:szCs w:val="28"/>
          <w:lang w:eastAsia="ru-RU"/>
        </w:rPr>
        <w:t>сказкотерапевт</w:t>
      </w:r>
      <w:proofErr w:type="spellEnd"/>
      <w:r>
        <w:rPr>
          <w:rFonts w:ascii="Times New Roman" w:eastAsia="Times New Roman" w:hAnsi="Times New Roman"/>
          <w:sz w:val="28"/>
          <w:szCs w:val="28"/>
          <w:lang w:eastAsia="ru-RU"/>
        </w:rPr>
        <w:t xml:space="preserve">-практик.  </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Предлагаю вам совершить путешествие к звёздам. Надеюсь, что путь, который мы с вами проделаем, поможет вам познакомиться друг с другом, поднять настроение и почувствовать себя более уверенно.</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Перед вами – изображение звёздного неба. Подойдите к нему поближе.</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Каждый вечер мы с вами можем наблюдать, как зажигаются звёзды. На первый взгляд нам кажется, что все они одинаковые, но, приглядевшись, мы замечаем, что все они разные. Одни звёзды шлют на землю голубой цвет, другие - красный, белый</w:t>
      </w:r>
      <w:proofErr w:type="gramStart"/>
      <w:r>
        <w:rPr>
          <w:rFonts w:ascii="Times New Roman" w:eastAsia="Times New Roman" w:hAnsi="Times New Roman"/>
          <w:sz w:val="28"/>
          <w:szCs w:val="28"/>
          <w:lang w:eastAsia="ru-RU"/>
        </w:rPr>
        <w:t>… Н</w:t>
      </w:r>
      <w:proofErr w:type="gramEnd"/>
      <w:r>
        <w:rPr>
          <w:rFonts w:ascii="Times New Roman" w:eastAsia="Times New Roman" w:hAnsi="Times New Roman"/>
          <w:sz w:val="28"/>
          <w:szCs w:val="28"/>
          <w:lang w:eastAsia="ru-RU"/>
        </w:rPr>
        <w:t xml:space="preserve">екоторые кажутся нам маленькими или незаметными вовсе, другие – поражают своей величиной и яркостью. Днём </w:t>
      </w:r>
      <w:r>
        <w:rPr>
          <w:rFonts w:ascii="Times New Roman" w:eastAsia="Times New Roman" w:hAnsi="Times New Roman"/>
          <w:sz w:val="28"/>
          <w:szCs w:val="28"/>
          <w:lang w:eastAsia="ru-RU"/>
        </w:rPr>
        <w:lastRenderedPageBreak/>
        <w:t>звёзды озарены солнечным светом,  и мы их не видим. Но это не значит, что их нет. Они есть! И они прекрасны!</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Каждый человек – как звезда, уникален, неповторим и единственен. </w:t>
      </w:r>
    </w:p>
    <w:p w:rsidR="00FC0936" w:rsidRDefault="00FC0936" w:rsidP="00FC0936">
      <w:pPr>
        <w:spacing w:after="0" w:line="240" w:lineRule="auto"/>
        <w:ind w:firstLine="708"/>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Найдите ту звезду, которая вам нравится, возьмите её и напишите на ней своё имя, прикрепите к груди и по сигналу колокольчика подойдите ко мне.</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сигналу колокольчика участники подходят к ведущему.</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Посмотрите, сколько звёзд вы видите рядом с собой, вы можете прикоснуться к ним, поговорить!</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Упражнение </w:t>
      </w:r>
      <w:r>
        <w:rPr>
          <w:rFonts w:ascii="Times New Roman" w:eastAsia="Times New Roman" w:hAnsi="Times New Roman"/>
          <w:b/>
          <w:sz w:val="28"/>
          <w:szCs w:val="28"/>
          <w:lang w:eastAsia="ru-RU"/>
        </w:rPr>
        <w:t>«Здравствуйте»</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Любое общение начинается со слов, которые мы считаем формулой вежливости. Когда мы говорим «Здравствуйте», что мы желаем друг другу?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(Ответы участников).</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Здоровья. Давайте сейчас поздороваемся друг с другом, взявшись за руки, дружно сказав «Здравствуйте!»</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громко здороваются.</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Упражнение </w:t>
      </w:r>
      <w:r>
        <w:rPr>
          <w:rFonts w:ascii="Times New Roman" w:eastAsia="Times New Roman" w:hAnsi="Times New Roman"/>
          <w:b/>
          <w:sz w:val="28"/>
          <w:szCs w:val="28"/>
          <w:lang w:eastAsia="ru-RU"/>
        </w:rPr>
        <w:t>«Звезда по имени…»</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каждой звезды – своё имя, каждая прибыла из своей сказочной, неведомой нам  страны.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Это – звезда (читает имя на «звёздочке») по имени (например, Екатерина). Давайте поприветствуем её громким салютом аплодисментов.</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Ведущий выводит в круг 1-го участника, а остальные аплодируют, поднимая руки снизу вверх, «салютом».   Так салютуют всем участникам. </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w:t>
      </w: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Упражнение </w:t>
      </w:r>
      <w:r>
        <w:rPr>
          <w:rFonts w:ascii="Times New Roman" w:eastAsia="Times New Roman" w:hAnsi="Times New Roman"/>
          <w:b/>
          <w:sz w:val="28"/>
          <w:szCs w:val="28"/>
          <w:lang w:eastAsia="ru-RU"/>
        </w:rPr>
        <w:t>«Солнечное ожерелье»</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Ведущий держит в руках ярко-жёлтую ленту в виде клубочка: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Первые шаги на пути к знакомству сделаны. Предлагаю познакомиться ещё поближе</w:t>
      </w:r>
      <w:proofErr w:type="gramStart"/>
      <w:r>
        <w:rPr>
          <w:rFonts w:ascii="Times New Roman" w:eastAsia="Times New Roman" w:hAnsi="Times New Roman"/>
          <w:sz w:val="28"/>
          <w:szCs w:val="28"/>
          <w:lang w:eastAsia="ru-RU"/>
        </w:rPr>
        <w:t xml:space="preserve">. </w:t>
      </w:r>
      <w:proofErr w:type="gramEnd"/>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Звёзды вращается вокруг самой яркой, самой прекрасной звезды по имени Солнце. В руках у меня – его символ. Каждая Звезда может прикоснуться к одному из лучиков нашего солнца и в нескольких словах рассказать о себе (о настроении, увлечениях, жизненном девизе). Какая Звезда желает первой  взять в руки золотой лучик?</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Ведущий подходит к участнику, даёт ему ленточку от общего клубочка «Солнца» и предоставляет слово. Переходя от участника к участнику, разматывает клубок, замыкая круг на последнем участнике.</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Вот и познакомились поближе.</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Посмотрите на фигуру, которая у вас получилась. Что она вам напоминает?</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Ответы участников.</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Посмотрите, как прекрасна Вселенная, которую вы образуете. Вы все – единое целое. Почувствуйте это единение.</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Пауза (3-5 сек.).</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Ценность каждого из вас в том, что вы – неповторимые, уникальные, и каждый в своём роде – звезда, частичка этого единого целого. Но ценность от этого ничуть не меняется. Пусть в ваших сердцах останется частичка этого целого. Мы сильны, когда едины.</w:t>
      </w:r>
    </w:p>
    <w:p w:rsidR="00FC0936" w:rsidRDefault="00FC0936" w:rsidP="00FC0936">
      <w:pPr>
        <w:spacing w:after="0" w:line="240" w:lineRule="auto"/>
        <w:ind w:firstLine="708"/>
        <w:jc w:val="both"/>
        <w:rPr>
          <w:rFonts w:ascii="Times New Roman" w:eastAsia="Times New Roman" w:hAnsi="Times New Roman"/>
          <w:sz w:val="28"/>
          <w:szCs w:val="28"/>
          <w:lang w:eastAsia="ru-RU"/>
        </w:rPr>
      </w:pP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отрезает ленту по очереди, проходя по внешней стороне фигуры. Таким образом, у каждого участника в руках остаётся кусочек ленточки от общего целого.</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Возьмите эту частичку целого, соедините концы, завяжите узелок на ваших лучиках и наденьте на себя.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надевают на свою шею ожерелье.</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Посмотрите, как прекрасно ваше солнечное ожерелье! Оно светит всем и не опаляет. </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 вас есть возможность символически обменяться солнечным светом друг с другом. Возьмите лучики от солнечной ленточки, завяжите их на ожерелье другой звезды с добрыми пожеланиями.  Постарайтесь успеть и по звуку колокольчика собраться в круг.</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подходят к столу, берут полоски (лучики) и завязывают их на ожерелье других участников с пожеланиями.</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Через 2-3 минуты ведущий звонит в </w:t>
      </w:r>
      <w:proofErr w:type="gramStart"/>
      <w:r>
        <w:rPr>
          <w:rFonts w:ascii="Times New Roman" w:eastAsia="Times New Roman" w:hAnsi="Times New Roman"/>
          <w:sz w:val="28"/>
          <w:szCs w:val="28"/>
          <w:lang w:eastAsia="ru-RU"/>
        </w:rPr>
        <w:t>колокольчик</w:t>
      </w:r>
      <w:proofErr w:type="gramEnd"/>
      <w:r>
        <w:rPr>
          <w:rFonts w:ascii="Times New Roman" w:eastAsia="Times New Roman" w:hAnsi="Times New Roman"/>
          <w:sz w:val="28"/>
          <w:szCs w:val="28"/>
          <w:lang w:eastAsia="ru-RU"/>
        </w:rPr>
        <w:t xml:space="preserve"> и все участники подходят к нему.</w:t>
      </w:r>
    </w:p>
    <w:p w:rsidR="00FC0936" w:rsidRDefault="00FC0936" w:rsidP="00FC0936">
      <w:pPr>
        <w:spacing w:after="0" w:line="240" w:lineRule="auto"/>
        <w:ind w:firstLine="708"/>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Игра </w:t>
      </w:r>
      <w:r>
        <w:rPr>
          <w:rFonts w:ascii="Times New Roman" w:eastAsia="Times New Roman" w:hAnsi="Times New Roman"/>
          <w:b/>
          <w:sz w:val="28"/>
          <w:szCs w:val="28"/>
          <w:lang w:eastAsia="ru-RU"/>
        </w:rPr>
        <w:t>«Сокровищница жизненных сил»</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Как приятно видеть ваши радостные лица, дорогие Звёзды! Вы столько </w:t>
      </w:r>
      <w:proofErr w:type="gramStart"/>
      <w:r>
        <w:rPr>
          <w:rFonts w:ascii="Times New Roman" w:eastAsia="Times New Roman" w:hAnsi="Times New Roman"/>
          <w:sz w:val="28"/>
          <w:szCs w:val="28"/>
          <w:lang w:eastAsia="ru-RU"/>
        </w:rPr>
        <w:t>хорошего</w:t>
      </w:r>
      <w:proofErr w:type="gramEnd"/>
      <w:r>
        <w:rPr>
          <w:rFonts w:ascii="Times New Roman" w:eastAsia="Times New Roman" w:hAnsi="Times New Roman"/>
          <w:sz w:val="28"/>
          <w:szCs w:val="28"/>
          <w:lang w:eastAsia="ru-RU"/>
        </w:rPr>
        <w:t xml:space="preserve"> пожелали друг другу. Для того</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чтобы все прекрасные пожелания исполнились, необходимы жизненные силы. Предвижу ваш вопрос: «Что же это за силы и где их взять?» Силы эти нам даны с рождения и у каждого они хранятся в потаённых уголках души. Нужно только прислушаться к себе. </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Подойдите  к звёздному небу и устремите свои взоры к солнцу. Лучики солнца хранят в себе послание каждой Звезде, то есть вам. Они помогут узнать, какая же жизненная сила вам сейчас необходима? Мысленно задайте </w:t>
      </w:r>
      <w:r>
        <w:rPr>
          <w:rFonts w:ascii="Times New Roman" w:eastAsia="Times New Roman" w:hAnsi="Times New Roman"/>
          <w:sz w:val="28"/>
          <w:szCs w:val="28"/>
          <w:lang w:eastAsia="ru-RU"/>
        </w:rPr>
        <w:lastRenderedPageBreak/>
        <w:t>себе этот вопрос и затем возьмите тот лучик, на который укажет ваше сердце, и прочтите на обороте лучика послание.</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читают послания (до 1 минуты).</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Дорогие Звёзды! Дома вы можете сочинить сказку о том, как герой отправился на поиски этой Силы, что ему довелось пережить, как разворачивались его приключения, что стало с ним, когда он обрёл силу.</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Пусть солнечное ожерелье придаёт вам сил и уверенности в себе, когда это будет необходимо, а ваша звезда сияет с каждым годом всё ярче и ярче. Пусть у вас на всё хватит жизненных сил!</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p w:rsidR="00FC0936" w:rsidRDefault="00FC0936" w:rsidP="00FC0936">
      <w:pPr>
        <w:spacing w:after="0" w:line="240" w:lineRule="auto"/>
        <w:jc w:val="both"/>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Шеринг</w:t>
      </w:r>
      <w:proofErr w:type="spellEnd"/>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Наше путешествие к звёздам закончилось. С чем вы уйдёте сегодня? Какие чувства вы сейчас испытываете? Есть ли над чем поразмышлять? Оправдались ли ваши ожидания?</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Ответы участников.</w:t>
      </w:r>
    </w:p>
    <w:p w:rsidR="00FC0936" w:rsidRDefault="00FC0936" w:rsidP="00FC0936">
      <w:pPr>
        <w:spacing w:after="0" w:line="240" w:lineRule="auto"/>
        <w:jc w:val="both"/>
        <w:rPr>
          <w:rFonts w:ascii="Times New Roman" w:eastAsia="Times New Roman" w:hAnsi="Times New Roman"/>
          <w:sz w:val="28"/>
          <w:szCs w:val="28"/>
          <w:lang w:eastAsia="ru-RU"/>
        </w:rPr>
      </w:pP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p>
    <w:p w:rsidR="00FC0936" w:rsidRDefault="00FC0936" w:rsidP="00FC093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Заключительная часть</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w:t>
      </w:r>
    </w:p>
    <w:p w:rsidR="00FC0936" w:rsidRDefault="00FC0936" w:rsidP="00FC093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Давайте пожелаем </w:t>
      </w:r>
      <w:proofErr w:type="gramStart"/>
      <w:r>
        <w:rPr>
          <w:rFonts w:ascii="Times New Roman" w:eastAsia="Times New Roman" w:hAnsi="Times New Roman"/>
          <w:sz w:val="28"/>
          <w:szCs w:val="28"/>
          <w:lang w:eastAsia="ru-RU"/>
        </w:rPr>
        <w:t>друг</w:t>
      </w:r>
      <w:proofErr w:type="gramEnd"/>
      <w:r>
        <w:rPr>
          <w:rFonts w:ascii="Times New Roman" w:eastAsia="Times New Roman" w:hAnsi="Times New Roman"/>
          <w:sz w:val="28"/>
          <w:szCs w:val="28"/>
          <w:lang w:eastAsia="ru-RU"/>
        </w:rPr>
        <w:t xml:space="preserve"> другу удачи, положив руку на руку в виде пирамиды.</w:t>
      </w:r>
    </w:p>
    <w:p w:rsidR="00FC0936" w:rsidRDefault="00FC0936" w:rsidP="00FC093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Участники кладут кисти рук друг на друга в виде пирамиды. Ведущий раскачивает «пирамиду» снизу вверх и со словами «У-да-</w:t>
      </w:r>
      <w:proofErr w:type="spellStart"/>
      <w:r>
        <w:rPr>
          <w:rFonts w:ascii="Times New Roman" w:eastAsia="Times New Roman" w:hAnsi="Times New Roman"/>
          <w:sz w:val="28"/>
          <w:szCs w:val="28"/>
          <w:lang w:eastAsia="ru-RU"/>
        </w:rPr>
        <w:t>чи</w:t>
      </w:r>
      <w:proofErr w:type="spellEnd"/>
      <w:r>
        <w:rPr>
          <w:rFonts w:ascii="Times New Roman" w:eastAsia="Times New Roman" w:hAnsi="Times New Roman"/>
          <w:sz w:val="28"/>
          <w:szCs w:val="28"/>
          <w:lang w:eastAsia="ru-RU"/>
        </w:rPr>
        <w:t>!», все отрывают руки друг от друга.</w:t>
      </w:r>
    </w:p>
    <w:p w:rsidR="00FC0936" w:rsidRDefault="00FC0936" w:rsidP="00FC0936">
      <w:pPr>
        <w:spacing w:after="0" w:line="240" w:lineRule="auto"/>
        <w:jc w:val="both"/>
        <w:rPr>
          <w:rFonts w:ascii="Times New Roman" w:eastAsia="Times New Roman" w:hAnsi="Times New Roman"/>
          <w:sz w:val="28"/>
          <w:szCs w:val="28"/>
          <w:lang w:eastAsia="ru-RU"/>
        </w:rPr>
      </w:pPr>
    </w:p>
    <w:p w:rsidR="00624866" w:rsidRDefault="00624866"/>
    <w:sectPr w:rsidR="00624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1A"/>
    <w:rsid w:val="00624866"/>
    <w:rsid w:val="007A391A"/>
    <w:rsid w:val="00FC0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9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1020</Words>
  <Characters>5818</Characters>
  <Application>Microsoft Office Word</Application>
  <DocSecurity>0</DocSecurity>
  <Lines>48</Lines>
  <Paragraphs>13</Paragraphs>
  <ScaleCrop>false</ScaleCrop>
  <Company>*</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2014-03-17T17:05:00Z</dcterms:created>
  <dcterms:modified xsi:type="dcterms:W3CDTF">2014-03-17T17:06:00Z</dcterms:modified>
</cp:coreProperties>
</file>