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Отчет</w:t>
      </w: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о реализации проекта</w:t>
      </w: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краевой инновационной площадки (КИП-2015) в 201</w:t>
      </w:r>
      <w:r w:rsidR="007974BD" w:rsidRPr="005A2921">
        <w:rPr>
          <w:rFonts w:ascii="Times New Roman" w:hAnsi="Times New Roman"/>
          <w:b/>
          <w:sz w:val="28"/>
          <w:szCs w:val="28"/>
        </w:rPr>
        <w:t>7</w:t>
      </w:r>
      <w:r w:rsidRPr="005A292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7755E1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2921">
        <w:rPr>
          <w:rFonts w:ascii="Times New Roman" w:hAnsi="Times New Roman"/>
          <w:b/>
          <w:sz w:val="28"/>
          <w:szCs w:val="28"/>
          <w:u w:val="single"/>
        </w:rPr>
        <w:t>Управление образованием администрации муниципального образования Усть-Лабинский район</w:t>
      </w: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по теме «</w:t>
      </w:r>
      <w:r w:rsidR="007755E1" w:rsidRPr="005A2921">
        <w:rPr>
          <w:rFonts w:ascii="Times New Roman" w:hAnsi="Times New Roman"/>
          <w:b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</w:t>
      </w: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55E1" w:rsidRPr="005A2921" w:rsidRDefault="007755E1" w:rsidP="005A29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г. </w:t>
      </w:r>
      <w:r w:rsidR="00075353" w:rsidRPr="005A2921">
        <w:rPr>
          <w:rFonts w:ascii="Times New Roman" w:hAnsi="Times New Roman"/>
          <w:sz w:val="28"/>
          <w:szCs w:val="28"/>
        </w:rPr>
        <w:t xml:space="preserve"> </w:t>
      </w:r>
      <w:r w:rsidRPr="005A2921">
        <w:rPr>
          <w:rFonts w:ascii="Times New Roman" w:hAnsi="Times New Roman"/>
          <w:sz w:val="28"/>
          <w:szCs w:val="28"/>
        </w:rPr>
        <w:t>Усть-Лабинск</w:t>
      </w: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201</w:t>
      </w:r>
      <w:r w:rsidR="007974BD" w:rsidRPr="005A2921">
        <w:rPr>
          <w:rFonts w:ascii="Times New Roman" w:hAnsi="Times New Roman"/>
          <w:sz w:val="28"/>
          <w:szCs w:val="28"/>
          <w:lang w:val="en-US"/>
        </w:rPr>
        <w:t>7</w:t>
      </w:r>
      <w:r w:rsidR="002F6C27" w:rsidRPr="005A2921">
        <w:rPr>
          <w:rFonts w:ascii="Times New Roman" w:hAnsi="Times New Roman"/>
          <w:sz w:val="28"/>
          <w:szCs w:val="28"/>
        </w:rPr>
        <w:t xml:space="preserve"> </w:t>
      </w:r>
      <w:r w:rsidR="007755E1" w:rsidRPr="005A2921">
        <w:rPr>
          <w:rFonts w:ascii="Times New Roman" w:hAnsi="Times New Roman"/>
          <w:sz w:val="28"/>
          <w:szCs w:val="28"/>
        </w:rPr>
        <w:t>г.</w:t>
      </w:r>
    </w:p>
    <w:p w:rsidR="00373EDB" w:rsidRPr="005A2921" w:rsidRDefault="00373EDB" w:rsidP="005A29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lastRenderedPageBreak/>
        <w:t>Паспортная информация</w:t>
      </w:r>
    </w:p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633"/>
        <w:gridCol w:w="5029"/>
      </w:tblGrid>
      <w:tr w:rsidR="007755E1" w:rsidRPr="005A2921" w:rsidTr="007755E1">
        <w:tc>
          <w:tcPr>
            <w:tcW w:w="694" w:type="dxa"/>
          </w:tcPr>
          <w:p w:rsidR="007755E1" w:rsidRPr="005A2921" w:rsidRDefault="007755E1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5A2921" w:rsidRDefault="007755E1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029" w:type="dxa"/>
          </w:tcPr>
          <w:p w:rsidR="007755E1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075353" w:rsidRPr="005A2921" w:rsidTr="007755E1">
        <w:tc>
          <w:tcPr>
            <w:tcW w:w="694" w:type="dxa"/>
          </w:tcPr>
          <w:p w:rsidR="00075353" w:rsidRPr="005A2921" w:rsidRDefault="00075353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5A2921" w:rsidRDefault="00075353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029" w:type="dxa"/>
          </w:tcPr>
          <w:p w:rsidR="00075353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А</w:t>
            </w:r>
            <w:r w:rsidR="00075353" w:rsidRPr="005A2921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образования </w:t>
            </w:r>
            <w:r w:rsidRPr="005A2921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</w:tc>
      </w:tr>
      <w:tr w:rsidR="007755E1" w:rsidRPr="005A2921" w:rsidTr="007755E1">
        <w:tc>
          <w:tcPr>
            <w:tcW w:w="694" w:type="dxa"/>
          </w:tcPr>
          <w:p w:rsidR="007755E1" w:rsidRPr="005A2921" w:rsidRDefault="007755E1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5A2921" w:rsidRDefault="007755E1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029" w:type="dxa"/>
          </w:tcPr>
          <w:p w:rsidR="007755E1" w:rsidRPr="005A2921" w:rsidRDefault="007755E1" w:rsidP="005A292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353330, Краснодарский край, г. Усть-Лабинск, ул. Ленина, 38</w:t>
            </w:r>
          </w:p>
          <w:p w:rsidR="007755E1" w:rsidRPr="005A2921" w:rsidRDefault="007755E1" w:rsidP="005A292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8(861-35</w:t>
            </w:r>
            <w:r w:rsidR="007974BD" w:rsidRPr="005A2921">
              <w:rPr>
                <w:rFonts w:ascii="Times New Roman" w:hAnsi="Times New Roman" w:cs="Times New Roman"/>
                <w:sz w:val="28"/>
                <w:szCs w:val="28"/>
              </w:rPr>
              <w:t>) 40994</w:t>
            </w:r>
          </w:p>
        </w:tc>
      </w:tr>
      <w:tr w:rsidR="007755E1" w:rsidRPr="005A2921" w:rsidTr="007755E1">
        <w:tc>
          <w:tcPr>
            <w:tcW w:w="694" w:type="dxa"/>
          </w:tcPr>
          <w:p w:rsidR="007755E1" w:rsidRPr="005A2921" w:rsidRDefault="007755E1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7755E1" w:rsidRPr="005A2921" w:rsidRDefault="007755E1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29" w:type="dxa"/>
          </w:tcPr>
          <w:p w:rsidR="007755E1" w:rsidRPr="005A2921" w:rsidRDefault="007755E1" w:rsidP="005A292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</w:tr>
      <w:tr w:rsidR="007755E1" w:rsidRPr="005A2921" w:rsidTr="007755E1">
        <w:tc>
          <w:tcPr>
            <w:tcW w:w="694" w:type="dxa"/>
          </w:tcPr>
          <w:p w:rsidR="007755E1" w:rsidRPr="005A2921" w:rsidRDefault="007755E1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7755E1" w:rsidRPr="005A2921" w:rsidRDefault="007755E1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5A292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9" w:type="dxa"/>
          </w:tcPr>
          <w:p w:rsidR="007755E1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921">
              <w:rPr>
                <w:rFonts w:ascii="Times New Roman" w:hAnsi="Times New Roman"/>
                <w:sz w:val="28"/>
                <w:szCs w:val="28"/>
                <w:lang w:val="en-US"/>
              </w:rPr>
              <w:t>8(861-35</w:t>
            </w:r>
            <w:r w:rsidR="007974BD" w:rsidRPr="005A2921">
              <w:rPr>
                <w:rFonts w:ascii="Times New Roman" w:hAnsi="Times New Roman"/>
                <w:sz w:val="28"/>
                <w:szCs w:val="28"/>
                <w:lang w:val="en-US"/>
              </w:rPr>
              <w:t>) 40994</w:t>
            </w:r>
            <w:r w:rsidRPr="005A29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7755E1" w:rsidRPr="005A2921" w:rsidRDefault="002A3704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7755E1" w:rsidRPr="005A292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uo-ustlab@yandex.ru</w:t>
              </w:r>
            </w:hyperlink>
          </w:p>
        </w:tc>
      </w:tr>
      <w:tr w:rsidR="00075353" w:rsidRPr="005A2921" w:rsidTr="007755E1">
        <w:tc>
          <w:tcPr>
            <w:tcW w:w="694" w:type="dxa"/>
          </w:tcPr>
          <w:p w:rsidR="00075353" w:rsidRPr="005A2921" w:rsidRDefault="00075353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5A2921" w:rsidRDefault="00075353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029" w:type="dxa"/>
          </w:tcPr>
          <w:p w:rsidR="00075353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921">
              <w:rPr>
                <w:rFonts w:ascii="Times New Roman" w:hAnsi="Times New Roman"/>
                <w:sz w:val="28"/>
                <w:szCs w:val="28"/>
                <w:lang w:val="en-US"/>
              </w:rPr>
              <w:t>http://www.ulruo.info/</w:t>
            </w:r>
          </w:p>
        </w:tc>
      </w:tr>
      <w:tr w:rsidR="00075353" w:rsidRPr="005A2921" w:rsidTr="007755E1">
        <w:tc>
          <w:tcPr>
            <w:tcW w:w="694" w:type="dxa"/>
          </w:tcPr>
          <w:p w:rsidR="00075353" w:rsidRPr="005A2921" w:rsidRDefault="00075353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33" w:type="dxa"/>
          </w:tcPr>
          <w:p w:rsidR="00075353" w:rsidRPr="005A2921" w:rsidRDefault="00075353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029" w:type="dxa"/>
          </w:tcPr>
          <w:p w:rsidR="00075353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http://www.ulruo.info/2016/07/blog-post.html</w:t>
            </w:r>
          </w:p>
        </w:tc>
      </w:tr>
      <w:tr w:rsidR="00075353" w:rsidRPr="005A2921" w:rsidTr="007755E1">
        <w:tc>
          <w:tcPr>
            <w:tcW w:w="694" w:type="dxa"/>
          </w:tcPr>
          <w:p w:rsidR="00075353" w:rsidRPr="005A2921" w:rsidRDefault="00075353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5A2921" w:rsidRDefault="00075353" w:rsidP="005A29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 xml:space="preserve">Официальные статусы учреждения в сфере образования </w:t>
            </w:r>
          </w:p>
        </w:tc>
        <w:tc>
          <w:tcPr>
            <w:tcW w:w="5029" w:type="dxa"/>
          </w:tcPr>
          <w:p w:rsidR="00075353" w:rsidRPr="005A2921" w:rsidRDefault="00075353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 xml:space="preserve">Краевая инновационная площадка (приказ министерства образования и науки Краснодарского края от 11 декабря 2015 </w:t>
            </w:r>
            <w:r w:rsidR="007974BD" w:rsidRPr="005A2921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Pr="005A2921">
              <w:rPr>
                <w:rFonts w:ascii="Times New Roman" w:hAnsi="Times New Roman"/>
                <w:sz w:val="28"/>
                <w:szCs w:val="28"/>
              </w:rPr>
              <w:t xml:space="preserve"> 6663 «О присвоении статуса краевых инновационных площадок»)</w:t>
            </w:r>
          </w:p>
        </w:tc>
      </w:tr>
      <w:tr w:rsidR="00075353" w:rsidRPr="005A2921" w:rsidTr="007755E1">
        <w:trPr>
          <w:trHeight w:val="1138"/>
        </w:trPr>
        <w:tc>
          <w:tcPr>
            <w:tcW w:w="694" w:type="dxa"/>
          </w:tcPr>
          <w:p w:rsidR="00075353" w:rsidRPr="005A2921" w:rsidRDefault="00075353" w:rsidP="005A2921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075353" w:rsidRPr="005A2921" w:rsidRDefault="007755E1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075353" w:rsidRPr="005A2921" w:rsidRDefault="00075353" w:rsidP="005A29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Научный рецензент отчета</w:t>
            </w:r>
          </w:p>
        </w:tc>
        <w:tc>
          <w:tcPr>
            <w:tcW w:w="5029" w:type="dxa"/>
          </w:tcPr>
          <w:p w:rsidR="00075353" w:rsidRPr="005A2921" w:rsidRDefault="007755E1" w:rsidP="005A29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75353" w:rsidRPr="005A2921" w:rsidRDefault="00075353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2921" w:rsidRDefault="005A2921" w:rsidP="005A2921">
      <w:pPr>
        <w:spacing w:after="0"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5A2921" w:rsidRDefault="005A2921" w:rsidP="005A2921">
      <w:pPr>
        <w:spacing w:after="0"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075353" w:rsidP="005A292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</w:t>
      </w:r>
      <w:r w:rsidR="002F6C27" w:rsidRPr="005A2921">
        <w:rPr>
          <w:rFonts w:ascii="Times New Roman" w:hAnsi="Times New Roman"/>
          <w:b/>
          <w:sz w:val="28"/>
          <w:szCs w:val="28"/>
        </w:rPr>
        <w:t>итики</w:t>
      </w:r>
    </w:p>
    <w:p w:rsidR="002F6C27" w:rsidRPr="005A2921" w:rsidRDefault="002F6C27" w:rsidP="005A2921">
      <w:p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7755E1" w:rsidRPr="005A2921" w:rsidRDefault="007755E1" w:rsidP="005A2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Сельскохозяйственные предприятия Кубани в последние годы испытывают дефицит квалифицированных. Зачастую студенты поступают в профессиональные образовательные организации среднего и высшего образования агарного профиля не «по зову сердца», а потому что не могут поступить в ВПО и СПО другого направления.</w:t>
      </w:r>
    </w:p>
    <w:p w:rsidR="007755E1" w:rsidRPr="005A2921" w:rsidRDefault="007755E1" w:rsidP="005A2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Соответственно после окончания не идут на работу по специальности, а на предприятиях и в хозяйствах нет обновления и омоложения кадров. Дефицит возникает из-за слабой информированности выпускников школ о современном состоянии сельского хозяйства. Сложившееся негативное отношение старшего поколения, родителей, о непрестижности, трудоемкости и плохих условиях работы работников ферм, полей, ремонтных бригад, оказывает очень сильное влияние на выбор профессионального пути молодых людей, и они идут в экономисты и юристы.</w:t>
      </w:r>
    </w:p>
    <w:p w:rsidR="007755E1" w:rsidRPr="005A2921" w:rsidRDefault="007755E1" w:rsidP="005A2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 Сложившийся разрыв является одной из наиболее значимых причин в низком качестве подготовленности выпускников к сдаче государственной итоговой аттестации. Обучающиеся в большинстве своем только к окончанию средней школы определяются с выбором предметов и соответственно не могут качественно подготовиться и сдать экзамены. Очень часто выбор профессии остается не за молодыми людьми, а за их родителями, которые мало учитывают способности и желания детей. Родителям очень важно, чтобы их чадо в будущем много получало, работало в чистоте и комфорте и желательно в офисе крупной компании или имело собственный бизнес.</w:t>
      </w:r>
    </w:p>
    <w:p w:rsidR="007755E1" w:rsidRPr="005A2921" w:rsidRDefault="007755E1" w:rsidP="005A2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Проведенные исследования показали следующее. Если обучающиеся уже в девятом классе сделали выбор предметов для сдачи экзаменов и не </w:t>
      </w:r>
      <w:r w:rsidRPr="005A2921">
        <w:rPr>
          <w:rFonts w:ascii="Times New Roman" w:hAnsi="Times New Roman"/>
          <w:sz w:val="28"/>
          <w:szCs w:val="28"/>
        </w:rPr>
        <w:lastRenderedPageBreak/>
        <w:t>меняли его до 11-го класса, то результаты единого государственного экзамена (далее ЕГЭ) значительно выше чем в случае, когда учащиеся этого не сделали. Сумма баллов по результатам трех предметов на ЕГЭ, полученных выпускниками в случае ранней ориентации на какой-либо профиль составляет 200 и более баллов. В противном случае, сумма не достигает часто и 180 баллов.</w:t>
      </w:r>
    </w:p>
    <w:p w:rsidR="007755E1" w:rsidRPr="005A2921" w:rsidRDefault="007755E1" w:rsidP="005A292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sz w:val="28"/>
          <w:szCs w:val="28"/>
        </w:rPr>
        <w:t>Таким образом, проект по реализации предпрофильного, профильного обучения и профориентационной работы в рамках проекта «АгроШкола «Кубань» способен сократить сложившийся разрыв и решить проблему более качественной подготовки выпускников образовательных организаций общего и профессионального образования</w:t>
      </w: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55E1" w:rsidRPr="005A2921" w:rsidRDefault="007755E1" w:rsidP="005A2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Реализация данного проекта позволит разработать модель организации предпрофильного, профильного обучения и профориентационной работы в образовательных организациях Краснодарского края. С помощью новой формы организации данной работы можно значительно повысить мотивацию учащихся к выбору профессии как можно раньше, что в свою очередь будет способствовать повышению качества образования в регионе, как общего, так и профессионального.</w:t>
      </w:r>
    </w:p>
    <w:p w:rsidR="002F6C27" w:rsidRPr="005A2921" w:rsidRDefault="002F6C27" w:rsidP="005A29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5353" w:rsidRPr="005A2921" w:rsidRDefault="00075353" w:rsidP="005A292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Задачи отчетного периода.</w:t>
      </w:r>
    </w:p>
    <w:p w:rsidR="002F6C27" w:rsidRPr="005A2921" w:rsidRDefault="002F6C27" w:rsidP="005A2921">
      <w:p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ab/>
        <w:t>В 201</w:t>
      </w:r>
      <w:r w:rsidR="007974BD" w:rsidRPr="005A2921">
        <w:rPr>
          <w:rFonts w:ascii="Times New Roman" w:hAnsi="Times New Roman"/>
          <w:sz w:val="28"/>
          <w:szCs w:val="28"/>
        </w:rPr>
        <w:t>7</w:t>
      </w:r>
      <w:r w:rsidRPr="005A2921">
        <w:rPr>
          <w:rFonts w:ascii="Times New Roman" w:hAnsi="Times New Roman"/>
          <w:sz w:val="28"/>
          <w:szCs w:val="28"/>
        </w:rPr>
        <w:t xml:space="preserve"> </w:t>
      </w:r>
      <w:r w:rsidR="00407DBC" w:rsidRPr="005A2921">
        <w:rPr>
          <w:rFonts w:ascii="Times New Roman" w:hAnsi="Times New Roman"/>
          <w:sz w:val="28"/>
          <w:szCs w:val="28"/>
        </w:rPr>
        <w:t>году в</w:t>
      </w:r>
      <w:r w:rsidRPr="005A2921">
        <w:rPr>
          <w:rFonts w:ascii="Times New Roman" w:hAnsi="Times New Roman"/>
          <w:sz w:val="28"/>
          <w:szCs w:val="28"/>
        </w:rPr>
        <w:t xml:space="preserve"> соответствии с </w:t>
      </w:r>
      <w:r w:rsidR="00C33797" w:rsidRPr="005A2921">
        <w:rPr>
          <w:rFonts w:ascii="Times New Roman" w:hAnsi="Times New Roman"/>
          <w:sz w:val="28"/>
          <w:szCs w:val="28"/>
        </w:rPr>
        <w:t>планом работы</w:t>
      </w:r>
      <w:r w:rsidRPr="005A2921">
        <w:rPr>
          <w:rFonts w:ascii="Times New Roman" w:hAnsi="Times New Roman"/>
          <w:sz w:val="28"/>
          <w:szCs w:val="28"/>
        </w:rPr>
        <w:t xml:space="preserve"> краевой инновационной площадкой </w:t>
      </w:r>
      <w:r w:rsidR="00C33797" w:rsidRPr="005A2921">
        <w:rPr>
          <w:rFonts w:ascii="Times New Roman" w:hAnsi="Times New Roman"/>
          <w:sz w:val="28"/>
          <w:szCs w:val="28"/>
        </w:rPr>
        <w:t xml:space="preserve">управлением образованием администрации муниципального образования Усть-Лабинский </w:t>
      </w:r>
      <w:r w:rsidR="00407DBC" w:rsidRPr="005A2921">
        <w:rPr>
          <w:rFonts w:ascii="Times New Roman" w:hAnsi="Times New Roman"/>
          <w:sz w:val="28"/>
          <w:szCs w:val="28"/>
        </w:rPr>
        <w:t>район реализованы следующие</w:t>
      </w:r>
      <w:r w:rsidRPr="005A2921">
        <w:rPr>
          <w:rFonts w:ascii="Times New Roman" w:hAnsi="Times New Roman"/>
          <w:sz w:val="28"/>
          <w:szCs w:val="28"/>
        </w:rPr>
        <w:t xml:space="preserve"> задачи:</w:t>
      </w:r>
    </w:p>
    <w:p w:rsidR="00407DBC" w:rsidRPr="005A2921" w:rsidRDefault="00407DBC" w:rsidP="005A2921">
      <w:pPr>
        <w:pStyle w:val="a4"/>
        <w:numPr>
          <w:ilvl w:val="0"/>
          <w:numId w:val="5"/>
        </w:numPr>
        <w:spacing w:after="0" w:line="360" w:lineRule="auto"/>
        <w:ind w:left="38" w:firstLine="26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Совместно с профобразованием разработаны учебно-методические комплексы (специальное УМК) для предпрофильного и профильного обучения, совместно с бизнес-партнерами – программы профориентационной работы в образовательных организациях, совместно </w:t>
      </w:r>
      <w:r w:rsidRPr="005A2921">
        <w:rPr>
          <w:rFonts w:ascii="Times New Roman" w:hAnsi="Times New Roman"/>
          <w:sz w:val="28"/>
          <w:szCs w:val="28"/>
        </w:rPr>
        <w:lastRenderedPageBreak/>
        <w:t>со всеми партнерами – модели организации двух центров компетенций агротехнологической направленности;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38" w:firstLine="26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П</w:t>
      </w:r>
      <w:r w:rsidR="00407DBC" w:rsidRPr="005A2921">
        <w:rPr>
          <w:rFonts w:ascii="Times New Roman" w:hAnsi="Times New Roman"/>
          <w:sz w:val="28"/>
          <w:szCs w:val="28"/>
        </w:rPr>
        <w:t>овы</w:t>
      </w:r>
      <w:r w:rsidRPr="005A2921">
        <w:rPr>
          <w:rFonts w:ascii="Times New Roman" w:hAnsi="Times New Roman"/>
          <w:sz w:val="28"/>
          <w:szCs w:val="28"/>
        </w:rPr>
        <w:t>шен</w:t>
      </w:r>
      <w:r w:rsidR="00407DBC" w:rsidRPr="005A2921">
        <w:rPr>
          <w:rFonts w:ascii="Times New Roman" w:hAnsi="Times New Roman"/>
          <w:sz w:val="28"/>
          <w:szCs w:val="28"/>
        </w:rPr>
        <w:t xml:space="preserve"> профессиональный уровень педагогов, работающих в агроклассах, </w:t>
      </w:r>
      <w:r w:rsidRPr="005A2921">
        <w:rPr>
          <w:rFonts w:ascii="Times New Roman" w:hAnsi="Times New Roman"/>
          <w:sz w:val="28"/>
          <w:szCs w:val="28"/>
        </w:rPr>
        <w:t>в образовательный процесс внедрены</w:t>
      </w:r>
      <w:r w:rsidR="00407DBC" w:rsidRPr="005A2921">
        <w:rPr>
          <w:rFonts w:ascii="Times New Roman" w:hAnsi="Times New Roman"/>
          <w:sz w:val="28"/>
          <w:szCs w:val="28"/>
        </w:rPr>
        <w:t xml:space="preserve"> технологии бережливого производства, 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Обучающиеся общеобразовательных организаций делают выбор </w:t>
      </w:r>
      <w:r w:rsidR="00407DBC" w:rsidRPr="005A2921">
        <w:rPr>
          <w:rFonts w:ascii="Times New Roman" w:hAnsi="Times New Roman"/>
          <w:sz w:val="28"/>
          <w:szCs w:val="28"/>
        </w:rPr>
        <w:t>предметов для сдачи в ходе государственной итоговой аттестации</w:t>
      </w:r>
      <w:r w:rsidRPr="005A2921">
        <w:rPr>
          <w:rFonts w:ascii="Times New Roman" w:hAnsi="Times New Roman"/>
          <w:sz w:val="28"/>
          <w:szCs w:val="28"/>
        </w:rPr>
        <w:t xml:space="preserve"> на более раннем этапе. Для сдачи ОГЭ в восьмом классе, для сдачи ЕГЭ в 10-м классе,</w:t>
      </w:r>
      <w:r w:rsidR="00407DBC" w:rsidRPr="005A2921">
        <w:rPr>
          <w:rFonts w:ascii="Times New Roman" w:hAnsi="Times New Roman"/>
          <w:sz w:val="28"/>
          <w:szCs w:val="28"/>
        </w:rPr>
        <w:t xml:space="preserve"> 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К</w:t>
      </w:r>
      <w:r w:rsidR="00407DBC" w:rsidRPr="005A2921">
        <w:rPr>
          <w:rFonts w:ascii="Times New Roman" w:hAnsi="Times New Roman"/>
          <w:sz w:val="28"/>
          <w:szCs w:val="28"/>
        </w:rPr>
        <w:t>оличеств</w:t>
      </w:r>
      <w:r w:rsidRPr="005A2921">
        <w:rPr>
          <w:rFonts w:ascii="Times New Roman" w:hAnsi="Times New Roman"/>
          <w:sz w:val="28"/>
          <w:szCs w:val="28"/>
        </w:rPr>
        <w:t>о</w:t>
      </w:r>
      <w:r w:rsidR="00407DBC" w:rsidRPr="005A2921">
        <w:rPr>
          <w:rFonts w:ascii="Times New Roman" w:hAnsi="Times New Roman"/>
          <w:sz w:val="28"/>
          <w:szCs w:val="28"/>
        </w:rPr>
        <w:t xml:space="preserve"> обучающихся, поступающих в профессиональные ПО и ВПО аграрного профиля</w:t>
      </w:r>
      <w:r w:rsidRPr="005A2921">
        <w:rPr>
          <w:rFonts w:ascii="Times New Roman" w:hAnsi="Times New Roman"/>
          <w:sz w:val="28"/>
          <w:szCs w:val="28"/>
        </w:rPr>
        <w:t xml:space="preserve"> увеличилось по сравнению с 2016 годом на 5,3%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З</w:t>
      </w:r>
      <w:r w:rsidR="00407DBC" w:rsidRPr="005A2921">
        <w:rPr>
          <w:rFonts w:ascii="Times New Roman" w:hAnsi="Times New Roman"/>
          <w:sz w:val="28"/>
          <w:szCs w:val="28"/>
        </w:rPr>
        <w:t>аключ</w:t>
      </w:r>
      <w:r w:rsidRPr="005A2921">
        <w:rPr>
          <w:rFonts w:ascii="Times New Roman" w:hAnsi="Times New Roman"/>
          <w:sz w:val="28"/>
          <w:szCs w:val="28"/>
        </w:rPr>
        <w:t>ены</w:t>
      </w:r>
      <w:r w:rsidR="00407DBC" w:rsidRPr="005A2921">
        <w:rPr>
          <w:rFonts w:ascii="Times New Roman" w:hAnsi="Times New Roman"/>
          <w:sz w:val="28"/>
          <w:szCs w:val="28"/>
        </w:rPr>
        <w:t xml:space="preserve"> соглашения о сопровождении студентов среднего и высшего образования, получающих профессии аграрного профиля, востребованного на предприятиях </w:t>
      </w:r>
      <w:r w:rsidRPr="005A2921">
        <w:rPr>
          <w:rFonts w:ascii="Times New Roman" w:hAnsi="Times New Roman"/>
          <w:sz w:val="28"/>
          <w:szCs w:val="28"/>
        </w:rPr>
        <w:t>АгроХолдинга Кубань</w:t>
      </w:r>
      <w:r w:rsidR="00407DBC" w:rsidRPr="005A2921">
        <w:rPr>
          <w:rFonts w:ascii="Times New Roman" w:hAnsi="Times New Roman"/>
          <w:sz w:val="28"/>
          <w:szCs w:val="28"/>
        </w:rPr>
        <w:t>, в том числе оказания материальной поддержки,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А</w:t>
      </w:r>
      <w:r w:rsidR="00407DBC" w:rsidRPr="005A2921">
        <w:rPr>
          <w:rFonts w:ascii="Times New Roman" w:hAnsi="Times New Roman"/>
          <w:sz w:val="28"/>
          <w:szCs w:val="28"/>
        </w:rPr>
        <w:t>пробирова</w:t>
      </w:r>
      <w:r w:rsidRPr="005A2921">
        <w:rPr>
          <w:rFonts w:ascii="Times New Roman" w:hAnsi="Times New Roman"/>
          <w:sz w:val="28"/>
          <w:szCs w:val="28"/>
        </w:rPr>
        <w:t>ны</w:t>
      </w:r>
      <w:r w:rsidR="00407DBC" w:rsidRPr="005A2921">
        <w:rPr>
          <w:rFonts w:ascii="Times New Roman" w:hAnsi="Times New Roman"/>
          <w:sz w:val="28"/>
          <w:szCs w:val="28"/>
        </w:rPr>
        <w:t xml:space="preserve"> разработанные модели в ходе предпрофильного и профильного обучения, предпрофессионального дополнительного образования и внеурочной занятости, 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Проведены ряд краевых мероприятий с приглашением специалистов других территорий </w:t>
      </w:r>
      <w:r w:rsidR="00407DBC" w:rsidRPr="005A2921">
        <w:rPr>
          <w:rFonts w:ascii="Times New Roman" w:hAnsi="Times New Roman"/>
          <w:sz w:val="28"/>
          <w:szCs w:val="28"/>
        </w:rPr>
        <w:t>Краснодарского края</w:t>
      </w:r>
      <w:r w:rsidRPr="005A2921">
        <w:rPr>
          <w:rFonts w:ascii="Times New Roman" w:hAnsi="Times New Roman"/>
          <w:sz w:val="28"/>
          <w:szCs w:val="28"/>
        </w:rPr>
        <w:t xml:space="preserve"> с целью обмена опытом</w:t>
      </w:r>
      <w:r w:rsidR="00407DBC" w:rsidRPr="005A2921">
        <w:rPr>
          <w:rFonts w:ascii="Times New Roman" w:hAnsi="Times New Roman"/>
          <w:sz w:val="28"/>
          <w:szCs w:val="28"/>
        </w:rPr>
        <w:t>,</w:t>
      </w:r>
    </w:p>
    <w:p w:rsidR="00407DBC" w:rsidRPr="005A2921" w:rsidRDefault="006F3E8E" w:rsidP="005A2921">
      <w:pPr>
        <w:pStyle w:val="a4"/>
        <w:numPr>
          <w:ilvl w:val="0"/>
          <w:numId w:val="5"/>
        </w:numPr>
        <w:spacing w:after="0" w:line="360" w:lineRule="auto"/>
        <w:ind w:left="0" w:firstLine="355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П</w:t>
      </w:r>
      <w:r w:rsidR="00407DBC" w:rsidRPr="005A2921">
        <w:rPr>
          <w:rFonts w:ascii="Times New Roman" w:hAnsi="Times New Roman"/>
          <w:sz w:val="28"/>
          <w:szCs w:val="28"/>
        </w:rPr>
        <w:t>ров</w:t>
      </w:r>
      <w:r w:rsidR="002A3704" w:rsidRPr="005A2921">
        <w:rPr>
          <w:rFonts w:ascii="Times New Roman" w:hAnsi="Times New Roman"/>
          <w:sz w:val="28"/>
          <w:szCs w:val="28"/>
        </w:rPr>
        <w:t>е</w:t>
      </w:r>
      <w:r w:rsidR="00407DBC" w:rsidRPr="005A2921">
        <w:rPr>
          <w:rFonts w:ascii="Times New Roman" w:hAnsi="Times New Roman"/>
          <w:sz w:val="28"/>
          <w:szCs w:val="28"/>
        </w:rPr>
        <w:t>д</w:t>
      </w:r>
      <w:r w:rsidRPr="005A2921">
        <w:rPr>
          <w:rFonts w:ascii="Times New Roman" w:hAnsi="Times New Roman"/>
          <w:sz w:val="28"/>
          <w:szCs w:val="28"/>
        </w:rPr>
        <w:t>ены</w:t>
      </w:r>
      <w:r w:rsidR="00407DBC" w:rsidRPr="005A2921">
        <w:rPr>
          <w:rFonts w:ascii="Times New Roman" w:hAnsi="Times New Roman"/>
          <w:sz w:val="28"/>
          <w:szCs w:val="28"/>
        </w:rPr>
        <w:t xml:space="preserve"> ежегодные профильные агросмены для учащихся 8-10 классов на осенних и летних каникулах.</w:t>
      </w:r>
    </w:p>
    <w:p w:rsidR="002F6C27" w:rsidRPr="005A2921" w:rsidRDefault="002F6C27" w:rsidP="005A2921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 xml:space="preserve">Содержание инновационной </w:t>
      </w:r>
      <w:r w:rsidR="002F6C27" w:rsidRPr="005A2921">
        <w:rPr>
          <w:rFonts w:ascii="Times New Roman" w:hAnsi="Times New Roman"/>
          <w:b/>
          <w:sz w:val="28"/>
          <w:szCs w:val="28"/>
        </w:rPr>
        <w:t>деятельности за отчетный период</w:t>
      </w:r>
    </w:p>
    <w:p w:rsidR="002F6C27" w:rsidRPr="005A2921" w:rsidRDefault="002F6C27" w:rsidP="005A2921">
      <w:pPr>
        <w:pStyle w:val="a4"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2921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="004366A9" w:rsidRPr="005A2921">
        <w:rPr>
          <w:rFonts w:ascii="Times New Roman" w:hAnsi="Times New Roman"/>
          <w:bCs/>
          <w:sz w:val="28"/>
          <w:szCs w:val="28"/>
        </w:rPr>
        <w:t xml:space="preserve">в рамках инновационной краевой площадки </w:t>
      </w:r>
      <w:r w:rsidRPr="005A2921">
        <w:rPr>
          <w:rFonts w:ascii="Times New Roman" w:hAnsi="Times New Roman"/>
          <w:bCs/>
          <w:sz w:val="28"/>
          <w:szCs w:val="28"/>
        </w:rPr>
        <w:t xml:space="preserve">были </w:t>
      </w:r>
      <w:r w:rsidR="002F6C27" w:rsidRPr="005A2921">
        <w:rPr>
          <w:rFonts w:ascii="Times New Roman" w:hAnsi="Times New Roman"/>
          <w:bCs/>
          <w:sz w:val="28"/>
          <w:szCs w:val="28"/>
        </w:rPr>
        <w:t>проведены следующие мероприятия.</w:t>
      </w:r>
    </w:p>
    <w:p w:rsidR="002A3704" w:rsidRPr="005A2921" w:rsidRDefault="002F6C27" w:rsidP="005A2921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lastRenderedPageBreak/>
        <w:t>Разработаны</w:t>
      </w:r>
      <w:r w:rsidR="006F3E8E" w:rsidRPr="005A2921">
        <w:rPr>
          <w:rFonts w:ascii="Times New Roman" w:hAnsi="Times New Roman" w:cs="Times New Roman"/>
          <w:sz w:val="28"/>
          <w:szCs w:val="28"/>
        </w:rPr>
        <w:t xml:space="preserve"> </w:t>
      </w:r>
      <w:r w:rsidR="00EE77D6" w:rsidRPr="005A2921">
        <w:rPr>
          <w:rFonts w:ascii="Times New Roman" w:hAnsi="Times New Roman" w:cs="Times New Roman"/>
          <w:sz w:val="28"/>
          <w:szCs w:val="28"/>
        </w:rPr>
        <w:t>учебные планы</w:t>
      </w:r>
      <w:r w:rsidR="005A2921">
        <w:rPr>
          <w:rFonts w:ascii="Times New Roman" w:hAnsi="Times New Roman" w:cs="Times New Roman"/>
          <w:sz w:val="28"/>
          <w:szCs w:val="28"/>
        </w:rPr>
        <w:t xml:space="preserve"> и требования к освоения учебных программ </w:t>
      </w:r>
      <w:r w:rsidR="006F3E8E" w:rsidRPr="005A2921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EE77D6" w:rsidRPr="005A2921">
        <w:rPr>
          <w:rFonts w:ascii="Times New Roman" w:hAnsi="Times New Roman" w:cs="Times New Roman"/>
          <w:sz w:val="28"/>
          <w:szCs w:val="28"/>
        </w:rPr>
        <w:t>х</w:t>
      </w:r>
      <w:r w:rsidR="006F3E8E" w:rsidRPr="005A292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E77D6" w:rsidRPr="005A2921">
        <w:rPr>
          <w:rFonts w:ascii="Times New Roman" w:hAnsi="Times New Roman" w:cs="Times New Roman"/>
          <w:sz w:val="28"/>
          <w:szCs w:val="28"/>
        </w:rPr>
        <w:t>ов</w:t>
      </w:r>
      <w:r w:rsidR="006F3E8E" w:rsidRPr="005A2921">
        <w:rPr>
          <w:rFonts w:ascii="Times New Roman" w:hAnsi="Times New Roman" w:cs="Times New Roman"/>
          <w:sz w:val="28"/>
          <w:szCs w:val="28"/>
        </w:rPr>
        <w:t xml:space="preserve"> для реа</w:t>
      </w:r>
      <w:r w:rsidR="00EE77D6" w:rsidRPr="005A2921">
        <w:rPr>
          <w:rFonts w:ascii="Times New Roman" w:hAnsi="Times New Roman" w:cs="Times New Roman"/>
          <w:sz w:val="28"/>
          <w:szCs w:val="28"/>
        </w:rPr>
        <w:t xml:space="preserve">лизации актуальных для АгроХолдинга </w:t>
      </w:r>
      <w:r w:rsidR="002A3704" w:rsidRPr="005A2921">
        <w:rPr>
          <w:rFonts w:ascii="Times New Roman" w:hAnsi="Times New Roman" w:cs="Times New Roman"/>
          <w:sz w:val="28"/>
          <w:szCs w:val="28"/>
        </w:rPr>
        <w:t xml:space="preserve">Кубань </w:t>
      </w:r>
      <w:r w:rsidR="00EE77D6" w:rsidRPr="005A2921">
        <w:rPr>
          <w:rFonts w:ascii="Times New Roman" w:hAnsi="Times New Roman" w:cs="Times New Roman"/>
          <w:sz w:val="28"/>
          <w:szCs w:val="28"/>
        </w:rPr>
        <w:t xml:space="preserve">направлений в рамках проекта </w:t>
      </w:r>
      <w:r w:rsidRPr="005A2921">
        <w:rPr>
          <w:rFonts w:ascii="Times New Roman" w:hAnsi="Times New Roman" w:cs="Times New Roman"/>
          <w:sz w:val="28"/>
          <w:szCs w:val="28"/>
        </w:rPr>
        <w:t>«АгроШкола «Кубань»</w:t>
      </w:r>
      <w:r w:rsidR="00EE77D6" w:rsidRPr="005A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04" w:rsidRPr="005A2921" w:rsidRDefault="002A3704" w:rsidP="005A2921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АГРОНОМИЯ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5A2921">
        <w:rPr>
          <w:rFonts w:ascii="Times New Roman" w:hAnsi="Times New Roman" w:cs="Times New Roman"/>
          <w:sz w:val="28"/>
          <w:szCs w:val="28"/>
        </w:rPr>
        <w:t>данный профориентационный курс направлен на ознакомление с аграрным бизнесом в области растениеводства. Изучив данный курс, обучающиеся получат теоретические знания и практические умения и навыки в области биологических, продуктивных и хозяйственных особенностей сельскохозяйственных растений  разных видов.</w:t>
      </w:r>
    </w:p>
    <w:p w:rsid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Цель</w:t>
      </w:r>
      <w:r w:rsidR="005A2921">
        <w:rPr>
          <w:rFonts w:ascii="Times New Roman" w:hAnsi="Times New Roman" w:cs="Times New Roman"/>
          <w:b/>
          <w:sz w:val="28"/>
          <w:szCs w:val="28"/>
        </w:rPr>
        <w:t>:</w:t>
      </w:r>
      <w:r w:rsidRPr="005A2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color w:val="24282A"/>
          <w:sz w:val="28"/>
          <w:szCs w:val="28"/>
        </w:rPr>
      </w:pPr>
      <w:r w:rsidRPr="005A2921">
        <w:rPr>
          <w:rFonts w:ascii="Times New Roman" w:hAnsi="Times New Roman" w:cs="Times New Roman"/>
          <w:color w:val="24282A"/>
          <w:sz w:val="28"/>
          <w:szCs w:val="28"/>
        </w:rPr>
        <w:t>1. Приблизить содержание обучения по агротехнике растениеводства к ежедневным потребностям и запросам сельских земледельцев.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>2. Сформировать у учащихся устойчивый интерес к новому в агротехнике растениеводства.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>3. Мотивировать учащихся к продолжению профессионального агрообразования с последующей работой на земле.</w:t>
      </w:r>
    </w:p>
    <w:p w:rsidR="002A3704" w:rsidRPr="005A2921" w:rsidRDefault="002A3704" w:rsidP="005A2921">
      <w:pPr>
        <w:spacing w:after="0" w:line="360" w:lineRule="auto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 xml:space="preserve">          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5A2921">
        <w:rPr>
          <w:rFonts w:ascii="Times New Roman" w:hAnsi="Times New Roman" w:cs="Times New Roman"/>
          <w:b/>
          <w:sz w:val="28"/>
          <w:szCs w:val="28"/>
        </w:rPr>
        <w:t>:</w:t>
      </w:r>
    </w:p>
    <w:p w:rsidR="002A3704" w:rsidRPr="005A2921" w:rsidRDefault="002A3704" w:rsidP="005A2921">
      <w:pPr>
        <w:pStyle w:val="a9"/>
        <w:spacing w:line="360" w:lineRule="auto"/>
        <w:ind w:left="0" w:firstLine="708"/>
        <w:jc w:val="both"/>
        <w:rPr>
          <w:rFonts w:ascii="Times New Roman" w:hAnsi="Times New Roman" w:cs="Times New Roman"/>
          <w:color w:val="24282A"/>
          <w:sz w:val="28"/>
          <w:szCs w:val="28"/>
        </w:rPr>
      </w:pPr>
      <w:r w:rsidRPr="005A2921">
        <w:rPr>
          <w:rFonts w:ascii="Times New Roman" w:hAnsi="Times New Roman" w:cs="Times New Roman"/>
          <w:color w:val="24282A"/>
          <w:sz w:val="28"/>
          <w:szCs w:val="28"/>
        </w:rPr>
        <w:t>1. Изучить основы производства в крестьянском хозяйстве продукции растениеводства.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>2. Подготовить выпускников сельской школы к труду по выращиванию различных сельскохозяйственных культур в поле и на приусадебном участке.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>3. Практически обучить основным приемам выращивания сельскохозяйственных культур согласно севооборота на полях школьного экспериментального участка.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t>4. Сформировать представление о растениеводстве в крестьянском хозяйстве в соответствии с реализацией национального проекта «развитие агропромышленного комплекса».</w:t>
      </w:r>
    </w:p>
    <w:p w:rsidR="002A3704" w:rsidRPr="005A2921" w:rsidRDefault="002A3704" w:rsidP="005A2921">
      <w:pPr>
        <w:spacing w:after="0" w:line="360" w:lineRule="auto"/>
        <w:ind w:firstLine="720"/>
        <w:jc w:val="both"/>
        <w:rPr>
          <w:rFonts w:ascii="Times New Roman" w:hAnsi="Times New Roman"/>
          <w:color w:val="24282A"/>
          <w:sz w:val="28"/>
          <w:szCs w:val="28"/>
        </w:rPr>
      </w:pPr>
      <w:r w:rsidRPr="005A2921">
        <w:rPr>
          <w:rFonts w:ascii="Times New Roman" w:hAnsi="Times New Roman"/>
          <w:color w:val="24282A"/>
          <w:sz w:val="28"/>
          <w:szCs w:val="28"/>
        </w:rPr>
        <w:lastRenderedPageBreak/>
        <w:t>5. Развить умения и навыки исследовательской и проектной деятельности учащихся по агротехнике растениеводства.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7"/>
        <w:gridCol w:w="389"/>
        <w:gridCol w:w="542"/>
        <w:gridCol w:w="542"/>
        <w:gridCol w:w="695"/>
        <w:gridCol w:w="695"/>
      </w:tblGrid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дисциплины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Основы почвоведения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Основы  агро моделирования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Математика в сельском хозяйстве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Бережливые технологии на производстве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«Агрономия»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УРОЧНАЯ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Химия (профильный уровень)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Биология (профильный уровень)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Биохимические процессы про производстве и хранении продукции сельского хозяйства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5A2921"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Основы бионики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704" w:rsidRPr="005A2921" w:rsidRDefault="002A3704" w:rsidP="005A2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«ОСНОВЫ ЖИВОТНОВОДСТВА»</w:t>
      </w:r>
    </w:p>
    <w:p w:rsidR="002A3704" w:rsidRPr="005A2921" w:rsidRDefault="002A3704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Цель:</w:t>
      </w:r>
      <w:r w:rsidRPr="005A2921">
        <w:rPr>
          <w:rFonts w:ascii="Times New Roman" w:hAnsi="Times New Roman"/>
          <w:sz w:val="28"/>
          <w:szCs w:val="28"/>
        </w:rPr>
        <w:t xml:space="preserve"> </w:t>
      </w:r>
    </w:p>
    <w:p w:rsidR="002A3704" w:rsidRPr="005A2921" w:rsidRDefault="002A3704" w:rsidP="005A2921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921">
        <w:rPr>
          <w:rFonts w:ascii="Times New Roman" w:hAnsi="Times New Roman" w:cs="Times New Roman"/>
          <w:sz w:val="28"/>
          <w:szCs w:val="28"/>
        </w:rPr>
        <w:t xml:space="preserve">расширение содержания образования, введение агротехнологического и агробизнес  компонента в образовательные программы через создание ориентационной мотивационной основы для осознанного выбора </w:t>
      </w:r>
      <w:r w:rsidRPr="005A2921">
        <w:rPr>
          <w:rFonts w:ascii="Times New Roman" w:hAnsi="Times New Roman" w:cs="Times New Roman"/>
          <w:sz w:val="28"/>
          <w:szCs w:val="28"/>
        </w:rPr>
        <w:lastRenderedPageBreak/>
        <w:t>профессии сельскохозяйственного профиля (ветеринария), формирование у учащихся основ предпринимательской деятельности;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 xml:space="preserve">- </w:t>
      </w:r>
      <w:r w:rsidRPr="005A2921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формирования  у обучающихся  конкретно-наглядных представлений о  профессиях животноводческого профиля,  первоначального</w:t>
      </w:r>
      <w:r w:rsidRPr="005A2921">
        <w:rPr>
          <w:rFonts w:ascii="Times New Roman" w:hAnsi="Times New Roman"/>
          <w:sz w:val="28"/>
          <w:szCs w:val="28"/>
        </w:rPr>
        <w:t xml:space="preserve"> положительного представления о профессиях сельской местности;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 xml:space="preserve">- </w:t>
      </w:r>
      <w:r w:rsidRPr="005A2921">
        <w:rPr>
          <w:rFonts w:ascii="Times New Roman" w:hAnsi="Times New Roman"/>
          <w:sz w:val="28"/>
          <w:szCs w:val="28"/>
        </w:rPr>
        <w:t xml:space="preserve">получение школьниками знаний и умений, необходимых для формирования целостного представления о профилактике и лечение животных в МТФ; </w:t>
      </w:r>
      <w:r w:rsidRPr="005A2921">
        <w:rPr>
          <w:rFonts w:ascii="Times New Roman" w:hAnsi="Times New Roman"/>
          <w:b/>
          <w:sz w:val="28"/>
          <w:szCs w:val="28"/>
        </w:rPr>
        <w:t xml:space="preserve"> </w:t>
      </w:r>
      <w:r w:rsidRPr="005A2921">
        <w:rPr>
          <w:rFonts w:ascii="Times New Roman" w:hAnsi="Times New Roman"/>
          <w:sz w:val="28"/>
          <w:szCs w:val="28"/>
        </w:rPr>
        <w:t xml:space="preserve"> 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- формирование у учащихся культуры общения с животными как части экологической культуры, гуманного отношения к ним;</w:t>
      </w:r>
      <w:r w:rsidRPr="005A2921">
        <w:rPr>
          <w:rFonts w:ascii="Times New Roman" w:hAnsi="Times New Roman"/>
          <w:sz w:val="28"/>
          <w:szCs w:val="28"/>
        </w:rPr>
        <w:br/>
      </w:r>
      <w:r w:rsidRPr="005A2921">
        <w:rPr>
          <w:rFonts w:ascii="Times New Roman" w:hAnsi="Times New Roman"/>
          <w:b/>
          <w:sz w:val="28"/>
          <w:szCs w:val="28"/>
        </w:rPr>
        <w:t>-</w:t>
      </w:r>
      <w:r w:rsidRPr="005A2921">
        <w:rPr>
          <w:rFonts w:ascii="Times New Roman" w:hAnsi="Times New Roman"/>
          <w:sz w:val="28"/>
          <w:szCs w:val="28"/>
        </w:rPr>
        <w:t xml:space="preserve"> формирование представления об особенностях кайдзен – технологий и инструментах бережливого производства, возможности их использования в животноводстве;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-</w:t>
      </w:r>
      <w:r w:rsidRPr="005A2921">
        <w:rPr>
          <w:rFonts w:ascii="Times New Roman" w:hAnsi="Times New Roman"/>
          <w:sz w:val="28"/>
          <w:szCs w:val="28"/>
        </w:rPr>
        <w:t xml:space="preserve"> получение практически ориентированных знаний и навыков в области осуществления хозяйственной деятельности в животноводстве, что должно подготовить их к самостоятельной предпринимательской деятельности и помочь избежать типичных ошибок.</w:t>
      </w:r>
    </w:p>
    <w:p w:rsidR="002A3704" w:rsidRPr="005A2921" w:rsidRDefault="002A3704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3704" w:rsidRPr="005A2921" w:rsidRDefault="002A3704" w:rsidP="005A29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Задачи:</w:t>
      </w:r>
    </w:p>
    <w:p w:rsidR="002A3704" w:rsidRPr="005A2921" w:rsidRDefault="002A3704" w:rsidP="005A292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>Повысить % выпускников школы, получивших специальности сельскохозяйственного профиля</w:t>
      </w:r>
    </w:p>
    <w:p w:rsidR="002A3704" w:rsidRPr="005A2921" w:rsidRDefault="002A3704" w:rsidP="005A292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921">
        <w:rPr>
          <w:rFonts w:ascii="Times New Roman" w:hAnsi="Times New Roman" w:cs="Times New Roman"/>
          <w:iCs/>
          <w:sz w:val="28"/>
          <w:szCs w:val="28"/>
        </w:rPr>
        <w:t>- систематизировать содержания УМК «Основы животноводства» с учетом достижений науки, техники, производства;</w:t>
      </w:r>
    </w:p>
    <w:p w:rsidR="002A3704" w:rsidRPr="005A2921" w:rsidRDefault="002A3704" w:rsidP="005A292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921">
        <w:rPr>
          <w:rFonts w:ascii="Times New Roman" w:hAnsi="Times New Roman" w:cs="Times New Roman"/>
          <w:iCs/>
          <w:sz w:val="28"/>
          <w:szCs w:val="28"/>
        </w:rPr>
        <w:t>- создать условия для оптимизации процесса освоения учащимися УМК «Основы животноводства», позволяющие эффективно организовывать и обеспечивать самостоятельную работу учащихся, сохранять преемственность в преподавании учебных дисциплин;</w:t>
      </w:r>
    </w:p>
    <w:p w:rsidR="002A3704" w:rsidRPr="005A2921" w:rsidRDefault="002A3704" w:rsidP="005A292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921">
        <w:rPr>
          <w:rFonts w:ascii="Times New Roman" w:hAnsi="Times New Roman" w:cs="Times New Roman"/>
          <w:iCs/>
          <w:sz w:val="28"/>
          <w:szCs w:val="28"/>
        </w:rPr>
        <w:lastRenderedPageBreak/>
        <w:t>- оснастить учебный процесс учебно-методическими, справочными и другими материалами, обеспечив деятельность учительского состава   при реализации  УМК «Основы животноводства»</w:t>
      </w:r>
      <w:r w:rsidRPr="005A2921">
        <w:rPr>
          <w:rFonts w:ascii="Times New Roman" w:hAnsi="Times New Roman" w:cs="Times New Roman"/>
          <w:sz w:val="28"/>
          <w:szCs w:val="28"/>
        </w:rPr>
        <w:t>;</w:t>
      </w:r>
      <w:r w:rsidRPr="005A2921">
        <w:rPr>
          <w:rFonts w:ascii="Times New Roman" w:hAnsi="Times New Roman" w:cs="Times New Roman"/>
          <w:sz w:val="28"/>
          <w:szCs w:val="28"/>
        </w:rPr>
        <w:br/>
      </w:r>
      <w:r w:rsidRPr="005A2921">
        <w:rPr>
          <w:rFonts w:ascii="Times New Roman" w:hAnsi="Times New Roman" w:cs="Times New Roman"/>
          <w:iCs/>
          <w:sz w:val="28"/>
          <w:szCs w:val="28"/>
        </w:rPr>
        <w:t>- создать банк данных учебно-методических материалов, необходимых для подготовки  учебно-методических пособий по разделу «Основы животноводства» ;</w:t>
      </w:r>
    </w:p>
    <w:p w:rsidR="002A3704" w:rsidRPr="005A2921" w:rsidRDefault="002A3704" w:rsidP="005A292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921">
        <w:rPr>
          <w:rFonts w:ascii="Times New Roman" w:hAnsi="Times New Roman" w:cs="Times New Roman"/>
          <w:iCs/>
          <w:sz w:val="28"/>
          <w:szCs w:val="28"/>
        </w:rPr>
        <w:t>обеспечить целостность учебного процесса и интегративного подхода к его организации при реализации УМК «Основы животноводства».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Научить: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921">
        <w:rPr>
          <w:rFonts w:ascii="Times New Roman" w:hAnsi="Times New Roman" w:cs="Times New Roman"/>
          <w:sz w:val="28"/>
          <w:szCs w:val="28"/>
        </w:rPr>
        <w:t>применять современные методы и приёмы содержания, кормления и лечения животных.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Сформировать: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 xml:space="preserve"> - общие знания  об особенностях строения и жизнедеятельности животных, представление об основах рациональной организации бизнеса;</w:t>
      </w:r>
    </w:p>
    <w:p w:rsidR="002A3704" w:rsidRPr="005A2921" w:rsidRDefault="002A3704" w:rsidP="005A2921">
      <w:pPr>
        <w:tabs>
          <w:tab w:val="left" w:pos="993"/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- учебно-исследовательскую компетентность (освоение основного инструментария для проведения исследования, методики проведения опытов и экспериментов с сельскохозяйственными растениями и животными, средств исследования, форм и методов его проведения, грамотного представления  результатов).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Содействовать: </w:t>
      </w:r>
      <w:r w:rsidRPr="005A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>- профессиональному самоопределению и успешной социальной адаптации  обучающихся путём приобретения ими знаний в сфере профилактики и лечении животных;</w:t>
      </w:r>
    </w:p>
    <w:p w:rsidR="002A3704" w:rsidRPr="005A2921" w:rsidRDefault="002A3704" w:rsidP="005A2921">
      <w:pPr>
        <w:pStyle w:val="a6"/>
        <w:spacing w:line="360" w:lineRule="auto"/>
        <w:jc w:val="both"/>
        <w:rPr>
          <w:rStyle w:val="ad"/>
          <w:i w:val="0"/>
          <w:iCs w:val="0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>-  представлению об устройстве и функционировании основных финансовых институтов современного общества, приёму рациональных решений в условиях относительной   ограниченности доступных ресурсов;</w:t>
      </w:r>
    </w:p>
    <w:p w:rsidR="002A3704" w:rsidRPr="005A2921" w:rsidRDefault="002A3704" w:rsidP="005A2921">
      <w:pPr>
        <w:pStyle w:val="ab"/>
        <w:spacing w:after="0" w:line="360" w:lineRule="auto"/>
        <w:jc w:val="both"/>
        <w:rPr>
          <w:sz w:val="28"/>
          <w:szCs w:val="28"/>
        </w:rPr>
      </w:pPr>
      <w:r w:rsidRPr="005A2921">
        <w:rPr>
          <w:rStyle w:val="ad"/>
          <w:b/>
          <w:i w:val="0"/>
          <w:sz w:val="28"/>
          <w:szCs w:val="28"/>
        </w:rPr>
        <w:lastRenderedPageBreak/>
        <w:t>Воспитывать:</w:t>
      </w:r>
      <w:r w:rsidRPr="005A2921">
        <w:rPr>
          <w:rStyle w:val="ad"/>
          <w:sz w:val="28"/>
          <w:szCs w:val="28"/>
        </w:rPr>
        <w:t xml:space="preserve"> </w:t>
      </w:r>
      <w:r w:rsidRPr="005A2921">
        <w:rPr>
          <w:rStyle w:val="ad"/>
          <w:i w:val="0"/>
          <w:sz w:val="28"/>
          <w:szCs w:val="28"/>
        </w:rPr>
        <w:t>трудолюбие</w:t>
      </w:r>
      <w:r w:rsidRPr="005A2921">
        <w:rPr>
          <w:sz w:val="28"/>
          <w:szCs w:val="28"/>
        </w:rPr>
        <w:t xml:space="preserve"> через вовлечение учащихся в значимый для них производственный труд и систему современных рыночных отношений;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6"/>
        <w:gridCol w:w="522"/>
        <w:gridCol w:w="522"/>
        <w:gridCol w:w="522"/>
        <w:gridCol w:w="669"/>
        <w:gridCol w:w="669"/>
      </w:tblGrid>
      <w:tr w:rsidR="002A3704" w:rsidRPr="005A2921" w:rsidTr="002A3704"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дисциплины</w:t>
            </w:r>
          </w:p>
        </w:tc>
        <w:tc>
          <w:tcPr>
            <w:tcW w:w="0" w:type="auto"/>
            <w:gridSpan w:val="5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Как устроены животные (анатомия и физиология животных, на примере крупного рогатого скота)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Что едят коровы (кормление крупного рогатого скота)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Как ухаживать за животными (уход и содержание)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Бережливые технологии на производстве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Откуда берется молоко и мясо (молочное и мясное скотоводство)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Экономика и статистика в животноводстве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Полевая практика (проверочные работы, практикумы)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«Животноводство»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Химия (профильный уровень)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Биология (профильный уровень)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Племенная работа в животноводстве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Болезни животных, их профилактика и лечение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C343A" w:rsidRDefault="00CC343A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04" w:rsidRPr="005A2921" w:rsidRDefault="002A3704" w:rsidP="00CC343A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ПРОИЗВОДСТВО САХАРА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</w:t>
      </w:r>
      <w:r w:rsidRPr="005A2921">
        <w:rPr>
          <w:rFonts w:ascii="Times New Roman" w:hAnsi="Times New Roman" w:cs="Times New Roman"/>
          <w:sz w:val="28"/>
          <w:szCs w:val="28"/>
        </w:rPr>
        <w:t xml:space="preserve">данный профориентационный курс направлен на ознакомление с аграрным бизнесом в области производства сахара. Изучив </w:t>
      </w:r>
      <w:r w:rsidRPr="005A2921">
        <w:rPr>
          <w:rFonts w:ascii="Times New Roman" w:hAnsi="Times New Roman" w:cs="Times New Roman"/>
          <w:sz w:val="28"/>
          <w:szCs w:val="28"/>
        </w:rPr>
        <w:lastRenderedPageBreak/>
        <w:t>данный курс, обучающиеся получат теоретические знания и практические умения и навыки в области биологических, химических, экономических и хозяйственных особенностей выращивания сахарной свеклы и производства сахара.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Цель</w:t>
      </w:r>
      <w:r w:rsidR="00CC34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29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формирование у учащихся способности выбирать    сферу профессиональной деятельности, оптимально соответствующую личностным особенностям и запросам рынка.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 xml:space="preserve">- изучить особенности возделывания сахарной свеклы; 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>- познакомиться с основными профессиями в сфере производства сахара;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sz w:val="28"/>
          <w:szCs w:val="28"/>
        </w:rPr>
        <w:t>- помочь обучающемуся осуществить выбор для продолжения обучения и получения профессии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7"/>
        <w:gridCol w:w="547"/>
        <w:gridCol w:w="547"/>
        <w:gridCol w:w="547"/>
        <w:gridCol w:w="701"/>
        <w:gridCol w:w="701"/>
      </w:tblGrid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дисциплины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Вредители сахарной свеклы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Виды удобрений и их значение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Введение в химию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Бережливые технологии на производстве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Агротехника возделывания сахарной свеклы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Химия в сельском хозяйстве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Основы химического анализа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Экономика   сахарного производства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на производстве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Проектная работа по направлению «Производство сахара»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Химия (профильный уровень)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Биология (профильный уровень)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Агробиология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Агрохимия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704" w:rsidRPr="005A2921" w:rsidRDefault="002A3704" w:rsidP="00CC343A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>«СЕМЕНОВОДСТВО»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2921">
        <w:rPr>
          <w:rFonts w:ascii="Times New Roman" w:hAnsi="Times New Roman" w:cs="Times New Roman"/>
          <w:sz w:val="28"/>
          <w:szCs w:val="28"/>
        </w:rPr>
        <w:t xml:space="preserve">формирование у учащихся основ знаний по морфологичесим, биологическим и хозяйственным особенностям семян растений, методам их селекции. </w:t>
      </w:r>
    </w:p>
    <w:p w:rsidR="002A3704" w:rsidRPr="005A2921" w:rsidRDefault="002A3704" w:rsidP="005A292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Дать учащимся общие представления о роли новых сортов и ги</w:t>
      </w:r>
      <w:r w:rsidRPr="005A2921">
        <w:rPr>
          <w:rFonts w:ascii="Times New Roman" w:hAnsi="Times New Roman"/>
          <w:sz w:val="28"/>
          <w:szCs w:val="28"/>
        </w:rPr>
        <w:t>б</w:t>
      </w:r>
      <w:r w:rsidRPr="005A2921">
        <w:rPr>
          <w:rFonts w:ascii="Times New Roman" w:hAnsi="Times New Roman"/>
          <w:sz w:val="28"/>
          <w:szCs w:val="28"/>
        </w:rPr>
        <w:t>ридов в сельскохозяйственном производстве.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Изучить методы создания исходного м</w:t>
      </w:r>
      <w:r w:rsidRPr="005A2921">
        <w:rPr>
          <w:rFonts w:ascii="Times New Roman" w:hAnsi="Times New Roman"/>
          <w:sz w:val="28"/>
          <w:szCs w:val="28"/>
        </w:rPr>
        <w:t>а</w:t>
      </w:r>
      <w:r w:rsidRPr="005A2921">
        <w:rPr>
          <w:rFonts w:ascii="Times New Roman" w:hAnsi="Times New Roman"/>
          <w:sz w:val="28"/>
          <w:szCs w:val="28"/>
        </w:rPr>
        <w:t>териала для селекции, методики и технику селекционного процесса самоопыляющи</w:t>
      </w:r>
      <w:r w:rsidRPr="005A2921">
        <w:rPr>
          <w:rFonts w:ascii="Times New Roman" w:hAnsi="Times New Roman"/>
          <w:sz w:val="28"/>
          <w:szCs w:val="28"/>
        </w:rPr>
        <w:t>х</w:t>
      </w:r>
      <w:r w:rsidRPr="005A2921">
        <w:rPr>
          <w:rFonts w:ascii="Times New Roman" w:hAnsi="Times New Roman"/>
          <w:sz w:val="28"/>
          <w:szCs w:val="28"/>
        </w:rPr>
        <w:t>ся, перекрестноопыляющихся и вегетативно размножаемых кул</w:t>
      </w:r>
      <w:r w:rsidRPr="005A2921">
        <w:rPr>
          <w:rFonts w:ascii="Times New Roman" w:hAnsi="Times New Roman"/>
          <w:sz w:val="28"/>
          <w:szCs w:val="28"/>
        </w:rPr>
        <w:t>ь</w:t>
      </w:r>
      <w:r w:rsidRPr="005A2921">
        <w:rPr>
          <w:rFonts w:ascii="Times New Roman" w:hAnsi="Times New Roman"/>
          <w:sz w:val="28"/>
          <w:szCs w:val="28"/>
        </w:rPr>
        <w:t xml:space="preserve">тур, методы  отбора, производственного и государственного сортоиспытания.  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tabs>
          <w:tab w:val="num" w:pos="284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Дать теорет</w:t>
      </w:r>
      <w:r w:rsidRPr="005A2921">
        <w:rPr>
          <w:rFonts w:ascii="Times New Roman" w:hAnsi="Times New Roman"/>
          <w:sz w:val="28"/>
          <w:szCs w:val="28"/>
        </w:rPr>
        <w:t>и</w:t>
      </w:r>
      <w:r w:rsidRPr="005A2921">
        <w:rPr>
          <w:rFonts w:ascii="Times New Roman" w:hAnsi="Times New Roman"/>
          <w:sz w:val="28"/>
          <w:szCs w:val="28"/>
        </w:rPr>
        <w:t>ческие основы семеноводства.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 Обучить основным приемам семеноводства ра</w:t>
      </w:r>
      <w:r w:rsidRPr="005A2921">
        <w:rPr>
          <w:rFonts w:ascii="Times New Roman" w:hAnsi="Times New Roman"/>
          <w:sz w:val="28"/>
          <w:szCs w:val="28"/>
        </w:rPr>
        <w:t>з</w:t>
      </w:r>
      <w:r w:rsidRPr="005A2921">
        <w:rPr>
          <w:rFonts w:ascii="Times New Roman" w:hAnsi="Times New Roman"/>
          <w:sz w:val="28"/>
          <w:szCs w:val="28"/>
        </w:rPr>
        <w:t>личных групп культур, мерам обеспечения высокой сортовой чистоты посевн</w:t>
      </w:r>
      <w:r w:rsidRPr="005A2921">
        <w:rPr>
          <w:rFonts w:ascii="Times New Roman" w:hAnsi="Times New Roman"/>
          <w:sz w:val="28"/>
          <w:szCs w:val="28"/>
        </w:rPr>
        <w:t>о</w:t>
      </w:r>
      <w:r w:rsidRPr="005A2921">
        <w:rPr>
          <w:rFonts w:ascii="Times New Roman" w:hAnsi="Times New Roman"/>
          <w:sz w:val="28"/>
          <w:szCs w:val="28"/>
        </w:rPr>
        <w:t>го материала, приемам ускоренного размножения сортов, правилам  маркиро</w:t>
      </w:r>
      <w:r w:rsidRPr="005A2921">
        <w:rPr>
          <w:rFonts w:ascii="Times New Roman" w:hAnsi="Times New Roman"/>
          <w:sz w:val="28"/>
          <w:szCs w:val="28"/>
        </w:rPr>
        <w:t>в</w:t>
      </w:r>
      <w:r w:rsidRPr="005A2921">
        <w:rPr>
          <w:rFonts w:ascii="Times New Roman" w:hAnsi="Times New Roman"/>
          <w:sz w:val="28"/>
          <w:szCs w:val="28"/>
        </w:rPr>
        <w:t xml:space="preserve">ки, хранения, транспортировки семян. 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Формировать  высокий уровень  экологической культуры  и патриотизма, потребность в природоохранной деятельности,  </w:t>
      </w:r>
      <w:r w:rsidRPr="005A2921">
        <w:rPr>
          <w:rFonts w:ascii="Times New Roman" w:hAnsi="Times New Roman"/>
          <w:sz w:val="28"/>
          <w:szCs w:val="28"/>
        </w:rPr>
        <w:lastRenderedPageBreak/>
        <w:t>гуманное отношение к окружающей живой и неживой природе и ответственность за её судьбу.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tabs>
          <w:tab w:val="num" w:pos="709"/>
          <w:tab w:val="num" w:pos="2694"/>
          <w:tab w:val="num" w:pos="28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Формировать  устойчивый интерес к труду.</w:t>
      </w:r>
    </w:p>
    <w:p w:rsidR="002A3704" w:rsidRPr="005A2921" w:rsidRDefault="002A3704" w:rsidP="005A2921">
      <w:pPr>
        <w:pStyle w:val="a4"/>
        <w:numPr>
          <w:ilvl w:val="0"/>
          <w:numId w:val="8"/>
        </w:numPr>
        <w:tabs>
          <w:tab w:val="num" w:pos="709"/>
          <w:tab w:val="num" w:pos="2694"/>
          <w:tab w:val="num" w:pos="28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Воспитывать  экологически грамотного и социально-адаптированного гражданина России  и Краснодарского края.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9"/>
        <w:gridCol w:w="539"/>
        <w:gridCol w:w="539"/>
        <w:gridCol w:w="539"/>
        <w:gridCol w:w="692"/>
        <w:gridCol w:w="692"/>
      </w:tblGrid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дисциплины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Семеноводство как наука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семян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Бережливые технологии на производстве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Сортосмена, сортообновление.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Сортовой и семенной контроль в семеноводстве полевых культур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 xml:space="preserve">В мире профессий 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CC343A">
        <w:tc>
          <w:tcPr>
            <w:tcW w:w="0" w:type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ФОРМА ВЕДЕНИЯ ЗАНЯТИЙ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A3704" w:rsidRPr="005A2921" w:rsidRDefault="002A3704" w:rsidP="00CC343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b/>
                <w:sz w:val="28"/>
                <w:szCs w:val="28"/>
              </w:rPr>
              <w:t>УРОЧНАЯ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«Семеноводство»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Химия (профильный уровень)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Биология (профильный уровень)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spacing w:after="0" w:line="360" w:lineRule="auto"/>
              <w:jc w:val="both"/>
              <w:rPr>
                <w:rFonts w:ascii="Times New Roman" w:hAnsi="Times New Roman"/>
                <w:kern w:val="22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kern w:val="22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2A3704" w:rsidRPr="005A2921" w:rsidRDefault="002A3704" w:rsidP="005A2921">
            <w:pPr>
              <w:spacing w:after="0" w:line="360" w:lineRule="auto"/>
              <w:jc w:val="both"/>
              <w:rPr>
                <w:rFonts w:ascii="Times New Roman" w:hAnsi="Times New Roman"/>
                <w:kern w:val="22"/>
                <w:sz w:val="28"/>
                <w:szCs w:val="28"/>
              </w:rPr>
            </w:pPr>
            <w:r w:rsidRPr="005A2921">
              <w:rPr>
                <w:rFonts w:ascii="Times New Roman" w:hAnsi="Times New Roman"/>
                <w:kern w:val="22"/>
                <w:sz w:val="28"/>
                <w:szCs w:val="28"/>
              </w:rPr>
              <w:t>102</w:t>
            </w: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Семеноводство с основами селекции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04" w:rsidRPr="005A2921" w:rsidTr="002A3704"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Защита растений от вредителей и болезней.</w:t>
            </w: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3704" w:rsidRPr="005A2921" w:rsidRDefault="002A3704" w:rsidP="005A2921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A3704" w:rsidRPr="005A2921" w:rsidRDefault="002A3704" w:rsidP="005A2921">
      <w:pPr>
        <w:tabs>
          <w:tab w:val="num" w:pos="2694"/>
          <w:tab w:val="num" w:pos="2880"/>
          <w:tab w:val="num" w:pos="3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6A9" w:rsidRPr="005A2921" w:rsidRDefault="006A0686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Организован образовательный процесс в </w:t>
      </w:r>
      <w:r w:rsidR="005E59F5" w:rsidRPr="005A2921">
        <w:rPr>
          <w:rFonts w:ascii="Times New Roman" w:hAnsi="Times New Roman"/>
          <w:sz w:val="28"/>
          <w:szCs w:val="28"/>
        </w:rPr>
        <w:t>75</w:t>
      </w:r>
      <w:r w:rsidRPr="005A2921">
        <w:rPr>
          <w:rFonts w:ascii="Times New Roman" w:hAnsi="Times New Roman"/>
          <w:sz w:val="28"/>
          <w:szCs w:val="28"/>
        </w:rPr>
        <w:t xml:space="preserve"> агрокласс</w:t>
      </w:r>
      <w:r w:rsidR="005E59F5" w:rsidRPr="005A2921">
        <w:rPr>
          <w:rFonts w:ascii="Times New Roman" w:hAnsi="Times New Roman"/>
          <w:sz w:val="28"/>
          <w:szCs w:val="28"/>
        </w:rPr>
        <w:t>ах</w:t>
      </w:r>
      <w:r w:rsidRPr="005A2921">
        <w:rPr>
          <w:rFonts w:ascii="Times New Roman" w:hAnsi="Times New Roman"/>
          <w:sz w:val="28"/>
          <w:szCs w:val="28"/>
        </w:rPr>
        <w:t xml:space="preserve"> с охватом 1</w:t>
      </w:r>
      <w:r w:rsidR="005E59F5" w:rsidRPr="005A2921">
        <w:rPr>
          <w:rFonts w:ascii="Times New Roman" w:hAnsi="Times New Roman"/>
          <w:sz w:val="28"/>
          <w:szCs w:val="28"/>
        </w:rPr>
        <w:t>562</w:t>
      </w:r>
      <w:r w:rsidRPr="005A2921">
        <w:rPr>
          <w:rFonts w:ascii="Times New Roman" w:hAnsi="Times New Roman"/>
          <w:sz w:val="28"/>
          <w:szCs w:val="28"/>
        </w:rPr>
        <w:t xml:space="preserve"> обучающихся 5-11 классов.</w:t>
      </w:r>
      <w:r w:rsidR="00075353" w:rsidRPr="005A2921">
        <w:rPr>
          <w:rFonts w:ascii="Times New Roman" w:hAnsi="Times New Roman"/>
          <w:sz w:val="28"/>
          <w:szCs w:val="28"/>
        </w:rPr>
        <w:tab/>
      </w:r>
      <w:r w:rsidR="00522C2C" w:rsidRPr="005A2921">
        <w:rPr>
          <w:rFonts w:ascii="Times New Roman" w:hAnsi="Times New Roman"/>
          <w:sz w:val="28"/>
          <w:szCs w:val="28"/>
        </w:rPr>
        <w:t xml:space="preserve">На основании результатов муниципального конкурса на лучшую организацию работы агрокласса в проект вошли 18 </w:t>
      </w:r>
      <w:r w:rsidR="00522C2C" w:rsidRPr="005A2921">
        <w:rPr>
          <w:rFonts w:ascii="Times New Roman" w:hAnsi="Times New Roman"/>
          <w:sz w:val="28"/>
          <w:szCs w:val="28"/>
        </w:rPr>
        <w:lastRenderedPageBreak/>
        <w:t>учреждений, 16 школ (№ 2,3,4,5,6,7,8,9,10,11,12,14,16,19,23) и два центра компетенций «Импульс» и «Ориентир».</w:t>
      </w:r>
    </w:p>
    <w:p w:rsidR="006A0686" w:rsidRPr="005A2921" w:rsidRDefault="006A0686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Проведено </w:t>
      </w:r>
      <w:r w:rsidR="005E59F5" w:rsidRPr="005A2921">
        <w:rPr>
          <w:rFonts w:ascii="Times New Roman" w:hAnsi="Times New Roman"/>
          <w:sz w:val="28"/>
          <w:szCs w:val="28"/>
        </w:rPr>
        <w:t>краевой семинар</w:t>
      </w:r>
      <w:r w:rsidRPr="005A2921">
        <w:rPr>
          <w:rFonts w:ascii="Times New Roman" w:hAnsi="Times New Roman"/>
          <w:sz w:val="28"/>
          <w:szCs w:val="28"/>
        </w:rPr>
        <w:t>,</w:t>
      </w:r>
      <w:r w:rsidR="005E59F5" w:rsidRPr="005A2921">
        <w:rPr>
          <w:rFonts w:ascii="Times New Roman" w:hAnsi="Times New Roman"/>
          <w:sz w:val="28"/>
          <w:szCs w:val="28"/>
        </w:rPr>
        <w:t xml:space="preserve"> образовательно-экономический форум, стратегическая сессия,</w:t>
      </w:r>
      <w:r w:rsidRPr="005A2921">
        <w:rPr>
          <w:rFonts w:ascii="Times New Roman" w:hAnsi="Times New Roman"/>
          <w:sz w:val="28"/>
          <w:szCs w:val="28"/>
        </w:rPr>
        <w:t xml:space="preserve"> на которых демонстрировался опыт работы краевой инновационной площадки</w:t>
      </w:r>
      <w:r w:rsidR="00BC3EFF" w:rsidRPr="005A2921">
        <w:rPr>
          <w:rFonts w:ascii="Times New Roman" w:hAnsi="Times New Roman"/>
          <w:sz w:val="28"/>
          <w:szCs w:val="28"/>
        </w:rPr>
        <w:t>, проведены мастер-классы</w:t>
      </w:r>
      <w:r w:rsidRPr="005A2921">
        <w:rPr>
          <w:rFonts w:ascii="Times New Roman" w:hAnsi="Times New Roman"/>
          <w:sz w:val="28"/>
          <w:szCs w:val="28"/>
        </w:rPr>
        <w:t xml:space="preserve">. На </w:t>
      </w:r>
      <w:r w:rsidR="005E59F5" w:rsidRPr="005A2921">
        <w:rPr>
          <w:rFonts w:ascii="Times New Roman" w:hAnsi="Times New Roman"/>
          <w:sz w:val="28"/>
          <w:szCs w:val="28"/>
        </w:rPr>
        <w:t>данные мероприятия</w:t>
      </w:r>
      <w:r w:rsidRPr="005A2921">
        <w:rPr>
          <w:rFonts w:ascii="Times New Roman" w:hAnsi="Times New Roman"/>
          <w:sz w:val="28"/>
          <w:szCs w:val="28"/>
        </w:rPr>
        <w:t xml:space="preserve"> были приглашены педагоги, директора школ и специалисты управлений образованием восьми районов (Динской, Новопокровский, Тихорецкий, Кореновский, Тбилисский, Выселковский, </w:t>
      </w:r>
      <w:r w:rsidR="00BC3EFF" w:rsidRPr="005A2921">
        <w:rPr>
          <w:rFonts w:ascii="Times New Roman" w:hAnsi="Times New Roman"/>
          <w:sz w:val="28"/>
          <w:szCs w:val="28"/>
        </w:rPr>
        <w:t>Лабинский и Белоглинский).</w:t>
      </w:r>
    </w:p>
    <w:p w:rsidR="00BC3EFF" w:rsidRPr="005A2921" w:rsidRDefault="009039CF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К проведению мероприятий были привлечены специалисты АгроХолдинга «Кубань» - бизнес-партнера управления образованием.</w:t>
      </w:r>
    </w:p>
    <w:p w:rsidR="009039CF" w:rsidRPr="005A2921" w:rsidRDefault="009039CF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По заявкам органов управления образованием проведены обучающие и презентационные семинары для представителей </w:t>
      </w:r>
      <w:r w:rsidR="005E59F5" w:rsidRPr="005A2921">
        <w:rPr>
          <w:rFonts w:ascii="Times New Roman" w:hAnsi="Times New Roman"/>
          <w:sz w:val="28"/>
          <w:szCs w:val="28"/>
        </w:rPr>
        <w:t>Тихорецкого и</w:t>
      </w:r>
      <w:r w:rsidRPr="005A2921">
        <w:rPr>
          <w:rFonts w:ascii="Times New Roman" w:hAnsi="Times New Roman"/>
          <w:sz w:val="28"/>
          <w:szCs w:val="28"/>
        </w:rPr>
        <w:t xml:space="preserve"> </w:t>
      </w:r>
      <w:r w:rsidR="005E59F5" w:rsidRPr="005A2921">
        <w:rPr>
          <w:rFonts w:ascii="Times New Roman" w:hAnsi="Times New Roman"/>
          <w:sz w:val="28"/>
          <w:szCs w:val="28"/>
        </w:rPr>
        <w:t>Кореновского</w:t>
      </w:r>
      <w:r w:rsidRPr="005A2921">
        <w:rPr>
          <w:rFonts w:ascii="Times New Roman" w:hAnsi="Times New Roman"/>
          <w:sz w:val="28"/>
          <w:szCs w:val="28"/>
        </w:rPr>
        <w:t xml:space="preserve"> районов.</w:t>
      </w:r>
    </w:p>
    <w:p w:rsidR="009039CF" w:rsidRPr="005A2921" w:rsidRDefault="009039CF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Проведены </w:t>
      </w:r>
      <w:r w:rsidR="005E59F5" w:rsidRPr="005A2921">
        <w:rPr>
          <w:rFonts w:ascii="Times New Roman" w:hAnsi="Times New Roman"/>
          <w:sz w:val="28"/>
          <w:szCs w:val="28"/>
        </w:rPr>
        <w:t>три</w:t>
      </w:r>
      <w:r w:rsidRPr="005A2921">
        <w:rPr>
          <w:rFonts w:ascii="Times New Roman" w:hAnsi="Times New Roman"/>
          <w:sz w:val="28"/>
          <w:szCs w:val="28"/>
        </w:rPr>
        <w:t xml:space="preserve"> летние профильные смены «АгроШкола «Кубань»</w:t>
      </w:r>
      <w:r w:rsidR="005E59F5" w:rsidRPr="005A2921">
        <w:rPr>
          <w:rFonts w:ascii="Times New Roman" w:hAnsi="Times New Roman"/>
          <w:sz w:val="28"/>
          <w:szCs w:val="28"/>
        </w:rPr>
        <w:t xml:space="preserve">, </w:t>
      </w:r>
      <w:r w:rsidRPr="005A2921">
        <w:rPr>
          <w:rFonts w:ascii="Times New Roman" w:hAnsi="Times New Roman"/>
          <w:sz w:val="28"/>
          <w:szCs w:val="28"/>
        </w:rPr>
        <w:t>«Академия практических наук»</w:t>
      </w:r>
      <w:r w:rsidR="005E59F5" w:rsidRPr="005A2921">
        <w:rPr>
          <w:rFonts w:ascii="Times New Roman" w:hAnsi="Times New Roman"/>
          <w:sz w:val="28"/>
          <w:szCs w:val="28"/>
        </w:rPr>
        <w:t xml:space="preserve"> и «Академия добрых дел»</w:t>
      </w:r>
      <w:r w:rsidRPr="005A2921">
        <w:rPr>
          <w:rFonts w:ascii="Times New Roman" w:hAnsi="Times New Roman"/>
          <w:sz w:val="28"/>
          <w:szCs w:val="28"/>
        </w:rPr>
        <w:t xml:space="preserve"> (60 человек, 14 дней), </w:t>
      </w:r>
      <w:r w:rsidR="005E59F5" w:rsidRPr="005A2921">
        <w:rPr>
          <w:rFonts w:ascii="Times New Roman" w:hAnsi="Times New Roman"/>
          <w:sz w:val="28"/>
          <w:szCs w:val="28"/>
        </w:rPr>
        <w:t>шесть</w:t>
      </w:r>
      <w:r w:rsidRPr="005A2921">
        <w:rPr>
          <w:rFonts w:ascii="Times New Roman" w:hAnsi="Times New Roman"/>
          <w:sz w:val="28"/>
          <w:szCs w:val="28"/>
        </w:rPr>
        <w:t xml:space="preserve"> осенних агросмен «Молоко», «Семечка», «Колосок», «Зернышко»</w:t>
      </w:r>
      <w:r w:rsidR="005E59F5" w:rsidRPr="005A2921">
        <w:rPr>
          <w:rFonts w:ascii="Times New Roman" w:hAnsi="Times New Roman"/>
          <w:sz w:val="28"/>
          <w:szCs w:val="28"/>
        </w:rPr>
        <w:t>, «Гайка»</w:t>
      </w:r>
      <w:r w:rsidRPr="005A2921">
        <w:rPr>
          <w:rFonts w:ascii="Times New Roman" w:hAnsi="Times New Roman"/>
          <w:sz w:val="28"/>
          <w:szCs w:val="28"/>
        </w:rPr>
        <w:t xml:space="preserve"> и «Сахар» (400 человек, 5 дней). </w:t>
      </w:r>
      <w:r w:rsidR="005E59F5" w:rsidRPr="005A2921">
        <w:rPr>
          <w:rFonts w:ascii="Times New Roman" w:hAnsi="Times New Roman"/>
          <w:sz w:val="28"/>
          <w:szCs w:val="28"/>
        </w:rPr>
        <w:t xml:space="preserve">Впервые проведен Фестиваль пионеринга, Чемпионат по возделыванию сахарной свеклы «Сеем будущее» и первый региональный слет агроклассников. </w:t>
      </w:r>
      <w:r w:rsidRPr="005A2921">
        <w:rPr>
          <w:rFonts w:ascii="Times New Roman" w:hAnsi="Times New Roman"/>
          <w:sz w:val="28"/>
          <w:szCs w:val="28"/>
        </w:rPr>
        <w:t>Для проведения данных смен разработаны методические материалы, справочники для учащихся и раздаточный материал. Для обеспечения более эффективного проведения профильных смен из числа наиболее опытных школьников подготовлена стажеры консультанты (в белом) и эксперты (в черном).</w:t>
      </w:r>
    </w:p>
    <w:p w:rsidR="00075353" w:rsidRDefault="00075353" w:rsidP="00CC343A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Инновационность.</w:t>
      </w:r>
    </w:p>
    <w:p w:rsidR="00CC343A" w:rsidRPr="005A2921" w:rsidRDefault="00CC343A" w:rsidP="00CC343A">
      <w:pPr>
        <w:spacing w:after="0"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522C2C" w:rsidRPr="005A2921" w:rsidRDefault="00522C2C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В течение многих лет в школах реализуется предпрофильное обучение, организована профориентационная работа. Однако, эффективность данного </w:t>
      </w:r>
      <w:r w:rsidRPr="005A2921">
        <w:rPr>
          <w:rFonts w:ascii="Times New Roman" w:hAnsi="Times New Roman"/>
          <w:sz w:val="28"/>
          <w:szCs w:val="28"/>
        </w:rPr>
        <w:lastRenderedPageBreak/>
        <w:t>вида деятельности невысока. Часто выпускники не могут определиться с выбором предметов для сдачи на государственной итоговой аттестации, потому что не связывает обучение в школе с будущей профессиональной деятельностью.</w:t>
      </w:r>
    </w:p>
    <w:p w:rsidR="00522C2C" w:rsidRPr="005A2921" w:rsidRDefault="00522C2C" w:rsidP="005A292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Инновационность проекта «АгроШкола «Кубань» заключается в том, что </w:t>
      </w:r>
      <w:r w:rsidR="005A0F10" w:rsidRPr="005A2921">
        <w:rPr>
          <w:rFonts w:ascii="Times New Roman" w:hAnsi="Times New Roman"/>
          <w:sz w:val="28"/>
          <w:szCs w:val="28"/>
        </w:rPr>
        <w:t xml:space="preserve">созданная система предпрофильного, профильного обучения и профориентационной работы в рамках проекта «АгроШкола «Кубань» основана на ранней профилизации школьников, глубоким погружением в профессию и возможностью построения образовательного маршрута от дошкольного образования до стажировки на предприятии после получения профессионального образования. </w:t>
      </w:r>
    </w:p>
    <w:p w:rsidR="00075353" w:rsidRPr="005A2921" w:rsidRDefault="00075353" w:rsidP="005A2921">
      <w:pPr>
        <w:widowControl w:val="0"/>
        <w:suppressAutoHyphens/>
        <w:spacing w:after="0" w:line="360" w:lineRule="auto"/>
        <w:ind w:firstLine="84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75353" w:rsidRDefault="00075353" w:rsidP="00CC343A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Измере</w:t>
      </w:r>
      <w:r w:rsidR="005A0F10" w:rsidRPr="005A2921">
        <w:rPr>
          <w:rFonts w:ascii="Times New Roman" w:hAnsi="Times New Roman"/>
          <w:b/>
          <w:sz w:val="28"/>
          <w:szCs w:val="28"/>
        </w:rPr>
        <w:t>ние и оценка качества инновации</w:t>
      </w:r>
    </w:p>
    <w:p w:rsidR="00CC343A" w:rsidRPr="005A2921" w:rsidRDefault="00CC343A" w:rsidP="00CC343A">
      <w:pPr>
        <w:spacing w:after="0"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5A0F10" w:rsidRPr="005A2921" w:rsidRDefault="005A0F10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измерения и оценки качества инновационного продукта были проведены исследования по определению влияния проекта «АгроШкола «Кубань» на выбор предметов для сдачи на государственной итоговой аттестации, на выбор образовательной траектории после окончания основной общей и средней общей школы, отношение родителей участников проекта на возможность получения детьми профессии, связанной с агробизнесом. </w:t>
      </w:r>
    </w:p>
    <w:p w:rsidR="00556215" w:rsidRPr="005A2921" w:rsidRDefault="00556215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Разработаны опросные листы и анкеты для диагностирования хода реализации проекта с разными категориями участников (школьников, учителей, родителей, административных работников, представителей агробизнеса), сформирована база данных участников проекта, в которой фиксируется активность школьников, педагогов и образовательных организаций в целом.</w:t>
      </w:r>
    </w:p>
    <w:p w:rsidR="00075353" w:rsidRPr="005A2921" w:rsidRDefault="00556215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В настоящее время разрабатывается </w:t>
      </w:r>
      <w:r w:rsidR="005E59F5" w:rsidRPr="005A2921">
        <w:rPr>
          <w:rFonts w:ascii="Times New Roman" w:hAnsi="Times New Roman"/>
          <w:sz w:val="28"/>
          <w:szCs w:val="28"/>
        </w:rPr>
        <w:t>положение о присвоении статуса «Агрошкола» и статуса «Агрокласс»</w:t>
      </w:r>
      <w:r w:rsidRPr="005A2921">
        <w:rPr>
          <w:rFonts w:ascii="Times New Roman" w:hAnsi="Times New Roman"/>
          <w:sz w:val="28"/>
          <w:szCs w:val="28"/>
        </w:rPr>
        <w:t>, включающ</w:t>
      </w:r>
      <w:r w:rsidR="005A2921" w:rsidRPr="005A2921">
        <w:rPr>
          <w:rFonts w:ascii="Times New Roman" w:hAnsi="Times New Roman"/>
          <w:sz w:val="28"/>
          <w:szCs w:val="28"/>
        </w:rPr>
        <w:t>ие</w:t>
      </w:r>
      <w:r w:rsidRPr="005A2921">
        <w:rPr>
          <w:rFonts w:ascii="Times New Roman" w:hAnsi="Times New Roman"/>
          <w:sz w:val="28"/>
          <w:szCs w:val="28"/>
        </w:rPr>
        <w:t xml:space="preserve"> четкую систему отбора </w:t>
      </w:r>
      <w:r w:rsidRPr="005A2921">
        <w:rPr>
          <w:rFonts w:ascii="Times New Roman" w:hAnsi="Times New Roman"/>
          <w:sz w:val="28"/>
          <w:szCs w:val="28"/>
        </w:rPr>
        <w:lastRenderedPageBreak/>
        <w:t>новых школ и классов на основании разработанных критериев. Одним из таких критериев является соответствие реализуемых учебных курсов критически важным направлениям для бизнес-партнера АгроХолдинга «Кубань».</w:t>
      </w:r>
    </w:p>
    <w:p w:rsidR="00AB0B96" w:rsidRPr="005A2921" w:rsidRDefault="00AB0B96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Также совместно с представителей агробизнеса разрабатывается экспертная карта для формирования заключения по рабочим программам специальных курсов.</w:t>
      </w:r>
    </w:p>
    <w:p w:rsidR="00075353" w:rsidRPr="005A2921" w:rsidRDefault="00556215" w:rsidP="00CC343A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556215" w:rsidRPr="005A2921" w:rsidRDefault="00556215" w:rsidP="005A2921">
      <w:pPr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556215" w:rsidRPr="005A2921" w:rsidRDefault="00556215" w:rsidP="005A29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Исследования показали, что </w:t>
      </w:r>
      <w:r w:rsidR="005A2921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школьников, участвовавших в первой агросмене (подготовительный этап реализации проекта), выбрали те же предметы, которые собираются сдавать на ЕГЭ.</w:t>
      </w:r>
    </w:p>
    <w:p w:rsidR="00556215" w:rsidRPr="005A2921" w:rsidRDefault="00556215" w:rsidP="005A29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профессиональные учреждения сельскохозяйственной направленности в 201</w:t>
      </w:r>
      <w:r w:rsidR="005A2921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поступили на </w:t>
      </w:r>
      <w:r w:rsidR="005A2921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больше выпускников 11-х классов и на </w:t>
      </w:r>
      <w:r w:rsidR="005A2921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больше выпускников 9-х классов.</w:t>
      </w:r>
    </w:p>
    <w:p w:rsidR="00556215" w:rsidRPr="005A2921" w:rsidRDefault="005A2921" w:rsidP="005A29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</w:t>
      </w:r>
      <w:r w:rsidR="00556215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родителей участников проекта положительно относятся к возможности получения их детьми профессии, связанной с агробизнесом, в 201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556215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таких родителей было 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56215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0%.</w:t>
      </w:r>
    </w:p>
    <w:p w:rsidR="00556215" w:rsidRPr="005A2921" w:rsidRDefault="00556215" w:rsidP="005A29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Старт проекта «Агрошкола «Кубань» способствовал вовлечению школьников в профильное обучение, так 94,4% десятиклассников обучаются в профильных классах (77,5% в 2015 году)</w:t>
      </w:r>
      <w:r w:rsidR="005A2921"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85 обучающихся 10-11 классов (50% в 2015 году) охвачены профильным обучением</w:t>
      </w:r>
      <w:r w:rsidRPr="005A2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75353" w:rsidRPr="005A2921" w:rsidRDefault="00075353" w:rsidP="005A292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>По итогам диагностических исследований установлено, что реализация проекта по теме «</w:t>
      </w:r>
      <w:r w:rsidR="00AB0B96" w:rsidRPr="005A2921">
        <w:rPr>
          <w:rFonts w:ascii="Times New Roman" w:hAnsi="Times New Roman"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«Кубань»» мотивирует</w:t>
      </w:r>
      <w:r w:rsidR="00AB0B96"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и руководителей образовательных организаций</w:t>
      </w: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5353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осуществление инновационной деятельности, </w:t>
      </w:r>
    </w:p>
    <w:p w:rsidR="00075353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разработку и внедрение в образовательный новых специальных курсов,</w:t>
      </w:r>
    </w:p>
    <w:p w:rsidR="00AB0B96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участие в конкурсах и проектах, </w:t>
      </w:r>
    </w:p>
    <w:p w:rsidR="00AB0B96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проявление интереса к профессиям аграрного профиля, </w:t>
      </w:r>
    </w:p>
    <w:p w:rsidR="00AB0B96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>- изучению экономической карты района и края.</w:t>
      </w:r>
    </w:p>
    <w:p w:rsidR="00075353" w:rsidRPr="005A2921" w:rsidRDefault="00075353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данным анкетирования, </w:t>
      </w:r>
      <w:r w:rsidR="00AB0B96"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общеобразовательные </w:t>
      </w:r>
      <w:r w:rsidR="005A2921" w:rsidRPr="005A2921">
        <w:rPr>
          <w:rFonts w:ascii="Times New Roman" w:hAnsi="Times New Roman"/>
          <w:color w:val="000000"/>
          <w:sz w:val="28"/>
          <w:szCs w:val="28"/>
          <w:lang w:eastAsia="ru-RU"/>
        </w:rPr>
        <w:t>учреждения Усть</w:t>
      </w:r>
      <w:r w:rsidR="00AB0B96" w:rsidRPr="005A2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-Лабинского района хотят принимать активное участие в реализации проекта. </w:t>
      </w:r>
    </w:p>
    <w:p w:rsidR="00AB0B96" w:rsidRPr="005A2921" w:rsidRDefault="00AB0B96" w:rsidP="005A2921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5353" w:rsidRPr="005A2921" w:rsidRDefault="00075353" w:rsidP="00CC343A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Организация сетевого взаимодействия.</w:t>
      </w:r>
    </w:p>
    <w:p w:rsidR="00AB0B96" w:rsidRPr="005A2921" w:rsidRDefault="00AB0B96" w:rsidP="005A2921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5A29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921">
        <w:rPr>
          <w:rFonts w:ascii="Times New Roman" w:hAnsi="Times New Roman"/>
          <w:sz w:val="28"/>
          <w:szCs w:val="28"/>
          <w:lang w:eastAsia="ru-RU"/>
        </w:rPr>
        <w:t>В 201</w:t>
      </w:r>
      <w:r w:rsidR="005A2921" w:rsidRPr="005A2921">
        <w:rPr>
          <w:rFonts w:ascii="Times New Roman" w:hAnsi="Times New Roman"/>
          <w:sz w:val="28"/>
          <w:szCs w:val="28"/>
          <w:lang w:eastAsia="ru-RU"/>
        </w:rPr>
        <w:t>7</w:t>
      </w:r>
      <w:r w:rsidRPr="005A2921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5A2921">
        <w:rPr>
          <w:rFonts w:ascii="Times New Roman" w:hAnsi="Times New Roman"/>
          <w:sz w:val="28"/>
          <w:szCs w:val="28"/>
          <w:lang w:eastAsia="ru-RU"/>
        </w:rPr>
        <w:t>сетево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>го</w:t>
      </w:r>
      <w:r w:rsidRPr="005A2921">
        <w:rPr>
          <w:rFonts w:ascii="Times New Roman" w:hAnsi="Times New Roman"/>
          <w:sz w:val="28"/>
          <w:szCs w:val="28"/>
          <w:lang w:eastAsia="ru-RU"/>
        </w:rPr>
        <w:t xml:space="preserve"> взаимодействи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5A2921" w:rsidRPr="005A2921">
        <w:rPr>
          <w:rFonts w:ascii="Times New Roman" w:hAnsi="Times New Roman"/>
          <w:sz w:val="28"/>
          <w:szCs w:val="28"/>
          <w:lang w:eastAsia="ru-RU"/>
        </w:rPr>
        <w:t>продолжилась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 xml:space="preserve"> совместная деятельность по реализации проекта с </w:t>
      </w:r>
      <w:r w:rsidRPr="005A2921">
        <w:rPr>
          <w:rFonts w:ascii="Times New Roman" w:hAnsi="Times New Roman"/>
          <w:sz w:val="28"/>
          <w:szCs w:val="28"/>
          <w:lang w:eastAsia="ru-RU"/>
        </w:rPr>
        <w:t xml:space="preserve"> ГБОУ «Институт развития образования» Краснодарского края, Кубанским  государственным 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 xml:space="preserve">аграрным </w:t>
      </w:r>
      <w:r w:rsidRPr="005A2921">
        <w:rPr>
          <w:rFonts w:ascii="Times New Roman" w:hAnsi="Times New Roman"/>
          <w:sz w:val="28"/>
          <w:szCs w:val="28"/>
          <w:lang w:eastAsia="ru-RU"/>
        </w:rPr>
        <w:t>университетом</w:t>
      </w:r>
      <w:r w:rsidR="00972065" w:rsidRPr="005A2921">
        <w:rPr>
          <w:rFonts w:ascii="Times New Roman" w:hAnsi="Times New Roman"/>
          <w:sz w:val="28"/>
          <w:szCs w:val="28"/>
          <w:lang w:eastAsia="ru-RU"/>
        </w:rPr>
        <w:t>, Кубанским государственным технологическим университетом, Ладожским многопрофильным техникумом, Усть-Лабинским социально-педагогическим колледжем, всеми муниципальным образовательными учреждениями и представителями органов управления образованием или образовательных организаций пяти районов Краснодарского края.</w:t>
      </w:r>
      <w:r w:rsidRPr="005A29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065" w:rsidRPr="005A2921" w:rsidRDefault="00972065" w:rsidP="005A292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353" w:rsidRPr="00CC343A" w:rsidRDefault="00075353" w:rsidP="00CC343A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CC343A" w:rsidRPr="005A2921" w:rsidRDefault="00CC343A" w:rsidP="00CC343A">
      <w:pPr>
        <w:spacing w:after="0" w:line="36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:rsidR="00075353" w:rsidRPr="005A2921" w:rsidRDefault="00075353" w:rsidP="00CC3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2921">
        <w:rPr>
          <w:rFonts w:ascii="Times New Roman" w:hAnsi="Times New Roman"/>
          <w:sz w:val="28"/>
          <w:szCs w:val="28"/>
        </w:rPr>
        <w:t xml:space="preserve">Апробация и диссеминация результатов деятельности </w:t>
      </w:r>
      <w:r w:rsidR="00972065" w:rsidRPr="005A2921">
        <w:rPr>
          <w:rFonts w:ascii="Times New Roman" w:hAnsi="Times New Roman"/>
          <w:sz w:val="28"/>
          <w:szCs w:val="28"/>
        </w:rPr>
        <w:t xml:space="preserve">краевой инновационной площадки по теме «Реализация предпрофильного, профильного обучения и профориентационной работы в рамках проекта «АгроШкола «Кубань»» осуществлялась </w:t>
      </w:r>
      <w:r w:rsidR="005A2921" w:rsidRPr="005A2921">
        <w:rPr>
          <w:rFonts w:ascii="Times New Roman" w:hAnsi="Times New Roman"/>
          <w:sz w:val="28"/>
          <w:szCs w:val="28"/>
        </w:rPr>
        <w:t>в соответствии</w:t>
      </w:r>
      <w:r w:rsidRPr="005A2921">
        <w:rPr>
          <w:rFonts w:ascii="Times New Roman" w:hAnsi="Times New Roman"/>
          <w:sz w:val="28"/>
          <w:szCs w:val="28"/>
        </w:rPr>
        <w:t xml:space="preserve">  с планом работы</w:t>
      </w:r>
      <w:r w:rsidR="00972065" w:rsidRPr="005A2921">
        <w:rPr>
          <w:rFonts w:ascii="Times New Roman" w:hAnsi="Times New Roman"/>
          <w:sz w:val="28"/>
          <w:szCs w:val="28"/>
        </w:rPr>
        <w:t>.</w:t>
      </w:r>
      <w:r w:rsidRPr="005A2921">
        <w:rPr>
          <w:rFonts w:ascii="Times New Roman" w:hAnsi="Times New Roman"/>
          <w:sz w:val="28"/>
          <w:szCs w:val="28"/>
        </w:rPr>
        <w:t xml:space="preserve">  </w:t>
      </w:r>
    </w:p>
    <w:p w:rsidR="00733E1C" w:rsidRPr="005A2921" w:rsidRDefault="00972065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 xml:space="preserve">Результаты деятельности КИП апробированы в ходе работы агроклассов </w:t>
      </w:r>
      <w:r w:rsidR="00733E1C" w:rsidRPr="005A2921">
        <w:rPr>
          <w:rFonts w:ascii="Times New Roman" w:hAnsi="Times New Roman"/>
          <w:sz w:val="28"/>
          <w:szCs w:val="28"/>
        </w:rPr>
        <w:t xml:space="preserve">в 18 образовательных организациях, апробированы учебные </w:t>
      </w:r>
      <w:r w:rsidR="00733E1C" w:rsidRPr="005A2921">
        <w:rPr>
          <w:rFonts w:ascii="Times New Roman" w:hAnsi="Times New Roman"/>
          <w:sz w:val="28"/>
          <w:szCs w:val="28"/>
        </w:rPr>
        <w:lastRenderedPageBreak/>
        <w:t>программы специальных курсов, таких как агрохимия, физика на производстве, введение в агробизнес, основы растениеводства и другие.</w:t>
      </w:r>
    </w:p>
    <w:p w:rsidR="00733E1C" w:rsidRPr="005A2921" w:rsidRDefault="00733E1C" w:rsidP="005A2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Диссеминация результатов деятельности КИП осуществлена в ходе краевых и межрайонных семинаров</w:t>
      </w:r>
      <w:r w:rsidR="005A2921" w:rsidRPr="005A2921">
        <w:rPr>
          <w:rFonts w:ascii="Times New Roman" w:hAnsi="Times New Roman"/>
          <w:sz w:val="28"/>
          <w:szCs w:val="28"/>
        </w:rPr>
        <w:t>, фестивалей</w:t>
      </w:r>
      <w:r w:rsidRPr="005A2921">
        <w:rPr>
          <w:rFonts w:ascii="Times New Roman" w:hAnsi="Times New Roman"/>
          <w:sz w:val="28"/>
          <w:szCs w:val="28"/>
        </w:rPr>
        <w:t xml:space="preserve"> и </w:t>
      </w:r>
      <w:r w:rsidR="005A2921" w:rsidRPr="005A2921">
        <w:rPr>
          <w:rFonts w:ascii="Times New Roman" w:hAnsi="Times New Roman"/>
          <w:sz w:val="28"/>
          <w:szCs w:val="28"/>
        </w:rPr>
        <w:t>слетов</w:t>
      </w:r>
      <w:r w:rsidRPr="005A2921">
        <w:rPr>
          <w:rFonts w:ascii="Times New Roman" w:hAnsi="Times New Roman"/>
          <w:sz w:val="28"/>
          <w:szCs w:val="28"/>
        </w:rPr>
        <w:t>.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 xml:space="preserve">- </w:t>
      </w:r>
      <w:r w:rsidRPr="005A2921">
        <w:rPr>
          <w:rFonts w:ascii="Times New Roman" w:hAnsi="Times New Roman"/>
          <w:sz w:val="28"/>
          <w:szCs w:val="28"/>
        </w:rPr>
        <w:t xml:space="preserve">получение школьниками знаний и умений, необходимых для формирования целостного представления о профилактике и лечение животных в МТФ; </w:t>
      </w:r>
      <w:r w:rsidRPr="005A2921">
        <w:rPr>
          <w:rFonts w:ascii="Times New Roman" w:hAnsi="Times New Roman"/>
          <w:b/>
          <w:sz w:val="28"/>
          <w:szCs w:val="28"/>
        </w:rPr>
        <w:t xml:space="preserve"> </w:t>
      </w:r>
      <w:r w:rsidRPr="005A2921">
        <w:rPr>
          <w:rFonts w:ascii="Times New Roman" w:hAnsi="Times New Roman"/>
          <w:sz w:val="28"/>
          <w:szCs w:val="28"/>
        </w:rPr>
        <w:t xml:space="preserve"> 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sz w:val="28"/>
          <w:szCs w:val="28"/>
        </w:rPr>
        <w:t>- формирование у учащихся культуры общения с животными как части экологической культуры, гуманного отношения к ним;</w:t>
      </w:r>
      <w:r w:rsidRPr="005A2921">
        <w:rPr>
          <w:rFonts w:ascii="Times New Roman" w:hAnsi="Times New Roman"/>
          <w:sz w:val="28"/>
          <w:szCs w:val="28"/>
        </w:rPr>
        <w:br/>
      </w:r>
      <w:r w:rsidRPr="005A2921">
        <w:rPr>
          <w:rFonts w:ascii="Times New Roman" w:hAnsi="Times New Roman"/>
          <w:b/>
          <w:sz w:val="28"/>
          <w:szCs w:val="28"/>
        </w:rPr>
        <w:t>-</w:t>
      </w:r>
      <w:r w:rsidRPr="005A2921">
        <w:rPr>
          <w:rFonts w:ascii="Times New Roman" w:hAnsi="Times New Roman"/>
          <w:sz w:val="28"/>
          <w:szCs w:val="28"/>
        </w:rPr>
        <w:t xml:space="preserve"> формирование представления об особенностях кайдзен – технологий и инструментах бережливого производства, возможности их использования в животноводстве;</w:t>
      </w:r>
    </w:p>
    <w:p w:rsidR="002A3704" w:rsidRPr="005A2921" w:rsidRDefault="002A3704" w:rsidP="005A2921">
      <w:pPr>
        <w:spacing w:after="0" w:line="36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A2921">
        <w:rPr>
          <w:rFonts w:ascii="Times New Roman" w:hAnsi="Times New Roman"/>
          <w:b/>
          <w:sz w:val="28"/>
          <w:szCs w:val="28"/>
        </w:rPr>
        <w:t>-</w:t>
      </w:r>
      <w:r w:rsidRPr="005A2921">
        <w:rPr>
          <w:rFonts w:ascii="Times New Roman" w:hAnsi="Times New Roman"/>
          <w:sz w:val="28"/>
          <w:szCs w:val="28"/>
        </w:rPr>
        <w:t xml:space="preserve"> получение практически ориентированных знаний и навыков в области осуществления хозяйственной деятельности в животноводстве, что должно подготовить их к самостоятельной предпринимательской деятельности и помочь избежать типичных ошибок.</w:t>
      </w:r>
    </w:p>
    <w:p w:rsidR="002A3704" w:rsidRPr="005A2921" w:rsidRDefault="002A3704" w:rsidP="005A29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A3704" w:rsidRPr="005A2921" w:rsidSect="005A292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04" w:rsidRDefault="002A3704" w:rsidP="001E35BA">
      <w:pPr>
        <w:spacing w:after="0" w:line="240" w:lineRule="auto"/>
      </w:pPr>
      <w:r>
        <w:separator/>
      </w:r>
    </w:p>
  </w:endnote>
  <w:endnote w:type="continuationSeparator" w:id="0">
    <w:p w:rsidR="002A3704" w:rsidRDefault="002A3704" w:rsidP="001E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035098"/>
      <w:docPartObj>
        <w:docPartGallery w:val="Page Numbers (Bottom of Page)"/>
        <w:docPartUnique/>
      </w:docPartObj>
    </w:sdtPr>
    <w:sdtContent>
      <w:p w:rsidR="00CC343A" w:rsidRDefault="00CC34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CC343A" w:rsidRDefault="00CC34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04" w:rsidRDefault="002A3704" w:rsidP="001E35BA">
      <w:pPr>
        <w:spacing w:after="0" w:line="240" w:lineRule="auto"/>
      </w:pPr>
      <w:r>
        <w:separator/>
      </w:r>
    </w:p>
  </w:footnote>
  <w:footnote w:type="continuationSeparator" w:id="0">
    <w:p w:rsidR="002A3704" w:rsidRDefault="002A3704" w:rsidP="001E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E60C6"/>
    <w:multiLevelType w:val="hybridMultilevel"/>
    <w:tmpl w:val="F02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A4332"/>
    <w:multiLevelType w:val="hybridMultilevel"/>
    <w:tmpl w:val="C36CBBC0"/>
    <w:lvl w:ilvl="0" w:tplc="A2ECA8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DA3D8E"/>
    <w:multiLevelType w:val="hybridMultilevel"/>
    <w:tmpl w:val="670E14AE"/>
    <w:lvl w:ilvl="0" w:tplc="093A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1F8E"/>
    <w:multiLevelType w:val="hybridMultilevel"/>
    <w:tmpl w:val="0908CA66"/>
    <w:lvl w:ilvl="0" w:tplc="370C438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7AFC6FC6"/>
    <w:multiLevelType w:val="hybridMultilevel"/>
    <w:tmpl w:val="02DE4BF2"/>
    <w:lvl w:ilvl="0" w:tplc="F5C2A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7A"/>
    <w:rsid w:val="000076E7"/>
    <w:rsid w:val="00023118"/>
    <w:rsid w:val="00024D4F"/>
    <w:rsid w:val="00040B56"/>
    <w:rsid w:val="00050C86"/>
    <w:rsid w:val="000511EE"/>
    <w:rsid w:val="00056F00"/>
    <w:rsid w:val="0006195D"/>
    <w:rsid w:val="0006308C"/>
    <w:rsid w:val="00075353"/>
    <w:rsid w:val="00084354"/>
    <w:rsid w:val="00086CF7"/>
    <w:rsid w:val="000D29D7"/>
    <w:rsid w:val="0010719B"/>
    <w:rsid w:val="00110837"/>
    <w:rsid w:val="00124044"/>
    <w:rsid w:val="00141C88"/>
    <w:rsid w:val="00142407"/>
    <w:rsid w:val="001755B0"/>
    <w:rsid w:val="001B35BE"/>
    <w:rsid w:val="001E35BA"/>
    <w:rsid w:val="00205794"/>
    <w:rsid w:val="002274F9"/>
    <w:rsid w:val="00247A01"/>
    <w:rsid w:val="002A1A43"/>
    <w:rsid w:val="002A3704"/>
    <w:rsid w:val="002C4A19"/>
    <w:rsid w:val="002F6C27"/>
    <w:rsid w:val="003026F1"/>
    <w:rsid w:val="003150F6"/>
    <w:rsid w:val="00343346"/>
    <w:rsid w:val="00373EDB"/>
    <w:rsid w:val="003A57A6"/>
    <w:rsid w:val="003A5FA4"/>
    <w:rsid w:val="003F5690"/>
    <w:rsid w:val="003F6376"/>
    <w:rsid w:val="00405DEE"/>
    <w:rsid w:val="00407DBC"/>
    <w:rsid w:val="00427536"/>
    <w:rsid w:val="004366A9"/>
    <w:rsid w:val="00462BC5"/>
    <w:rsid w:val="00475A31"/>
    <w:rsid w:val="004A61E2"/>
    <w:rsid w:val="004B4149"/>
    <w:rsid w:val="004D028B"/>
    <w:rsid w:val="005038FF"/>
    <w:rsid w:val="005100F4"/>
    <w:rsid w:val="00522C2C"/>
    <w:rsid w:val="0055383B"/>
    <w:rsid w:val="00556215"/>
    <w:rsid w:val="0057129A"/>
    <w:rsid w:val="005907E5"/>
    <w:rsid w:val="005A0F10"/>
    <w:rsid w:val="005A2921"/>
    <w:rsid w:val="005A4E47"/>
    <w:rsid w:val="005C3B97"/>
    <w:rsid w:val="005D482C"/>
    <w:rsid w:val="005D6B1A"/>
    <w:rsid w:val="005E59F5"/>
    <w:rsid w:val="005F4067"/>
    <w:rsid w:val="006230F3"/>
    <w:rsid w:val="00635EBD"/>
    <w:rsid w:val="00663D0A"/>
    <w:rsid w:val="00671E4F"/>
    <w:rsid w:val="00680F19"/>
    <w:rsid w:val="006912D9"/>
    <w:rsid w:val="006A0686"/>
    <w:rsid w:val="006B59E7"/>
    <w:rsid w:val="006F3E8E"/>
    <w:rsid w:val="00704886"/>
    <w:rsid w:val="00733E1C"/>
    <w:rsid w:val="0074588F"/>
    <w:rsid w:val="007646DB"/>
    <w:rsid w:val="007755E1"/>
    <w:rsid w:val="007974BD"/>
    <w:rsid w:val="007C1C6E"/>
    <w:rsid w:val="007E5787"/>
    <w:rsid w:val="007F4661"/>
    <w:rsid w:val="0084162D"/>
    <w:rsid w:val="00891EB2"/>
    <w:rsid w:val="008953DB"/>
    <w:rsid w:val="008A3D68"/>
    <w:rsid w:val="008D2E74"/>
    <w:rsid w:val="009039CF"/>
    <w:rsid w:val="00915E17"/>
    <w:rsid w:val="00956E94"/>
    <w:rsid w:val="00962C7F"/>
    <w:rsid w:val="0096371C"/>
    <w:rsid w:val="00972065"/>
    <w:rsid w:val="00974297"/>
    <w:rsid w:val="009900DF"/>
    <w:rsid w:val="009B2A2E"/>
    <w:rsid w:val="009E3383"/>
    <w:rsid w:val="009E7161"/>
    <w:rsid w:val="009F64C8"/>
    <w:rsid w:val="00A160EB"/>
    <w:rsid w:val="00AA45F7"/>
    <w:rsid w:val="00AB0B96"/>
    <w:rsid w:val="00AB55C7"/>
    <w:rsid w:val="00AE5B62"/>
    <w:rsid w:val="00B13B0D"/>
    <w:rsid w:val="00B7345B"/>
    <w:rsid w:val="00BC3EFF"/>
    <w:rsid w:val="00BD12C9"/>
    <w:rsid w:val="00BD5C3F"/>
    <w:rsid w:val="00BF1393"/>
    <w:rsid w:val="00C33797"/>
    <w:rsid w:val="00C755EE"/>
    <w:rsid w:val="00CA78E7"/>
    <w:rsid w:val="00CC343A"/>
    <w:rsid w:val="00DB1DFB"/>
    <w:rsid w:val="00DB4498"/>
    <w:rsid w:val="00DE0EE3"/>
    <w:rsid w:val="00DE6746"/>
    <w:rsid w:val="00DF7CFB"/>
    <w:rsid w:val="00E07DAB"/>
    <w:rsid w:val="00E27492"/>
    <w:rsid w:val="00E52CC8"/>
    <w:rsid w:val="00E80616"/>
    <w:rsid w:val="00E97310"/>
    <w:rsid w:val="00EA04E3"/>
    <w:rsid w:val="00EB34CC"/>
    <w:rsid w:val="00EE77D6"/>
    <w:rsid w:val="00F21D1C"/>
    <w:rsid w:val="00F2320B"/>
    <w:rsid w:val="00F42EC2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EBC8"/>
  <w15:docId w15:val="{956952B1-49B9-4ABC-8877-8A860FA5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7A"/>
    <w:pPr>
      <w:spacing w:after="160"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6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467A"/>
    <w:pPr>
      <w:ind w:left="720"/>
      <w:contextualSpacing/>
    </w:pPr>
  </w:style>
  <w:style w:type="table" w:styleId="a5">
    <w:name w:val="Table Grid"/>
    <w:basedOn w:val="a1"/>
    <w:uiPriority w:val="1"/>
    <w:rsid w:val="00FB4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160EB"/>
    <w:rPr>
      <w:rFonts w:eastAsia="Times New Roman" w:cs="Calibri"/>
    </w:rPr>
  </w:style>
  <w:style w:type="character" w:styleId="a8">
    <w:name w:val="Strong"/>
    <w:uiPriority w:val="22"/>
    <w:qFormat/>
    <w:locked/>
    <w:rsid w:val="007755E1"/>
    <w:rPr>
      <w:b/>
      <w:bCs/>
    </w:rPr>
  </w:style>
  <w:style w:type="character" w:customStyle="1" w:styleId="apple-converted-space">
    <w:name w:val="apple-converted-space"/>
    <w:rsid w:val="007755E1"/>
  </w:style>
  <w:style w:type="character" w:customStyle="1" w:styleId="Bodytext2">
    <w:name w:val="Body text (2)_"/>
    <w:link w:val="Bodytext20"/>
    <w:locked/>
    <w:rsid w:val="006A068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A0686"/>
    <w:pPr>
      <w:widowControl w:val="0"/>
      <w:shd w:val="clear" w:color="auto" w:fill="FFFFFF"/>
      <w:spacing w:after="0" w:line="306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9">
    <w:name w:val="Signature"/>
    <w:basedOn w:val="a"/>
    <w:link w:val="aa"/>
    <w:uiPriority w:val="99"/>
    <w:unhideWhenUsed/>
    <w:rsid w:val="002A3704"/>
    <w:pPr>
      <w:spacing w:after="0" w:line="300" w:lineRule="auto"/>
      <w:ind w:left="4320"/>
    </w:pPr>
    <w:rPr>
      <w:rFonts w:asciiTheme="minorHAnsi" w:eastAsiaTheme="minorHAnsi" w:hAnsiTheme="minorHAnsi" w:cstheme="minorHAnsi"/>
      <w:kern w:val="22"/>
      <w:sz w:val="20"/>
      <w:szCs w:val="20"/>
      <w:lang w:eastAsia="ru-RU"/>
      <w14:ligatures w14:val="standardContextual"/>
    </w:rPr>
  </w:style>
  <w:style w:type="character" w:customStyle="1" w:styleId="aa">
    <w:name w:val="Подпись Знак"/>
    <w:basedOn w:val="a0"/>
    <w:link w:val="a9"/>
    <w:uiPriority w:val="99"/>
    <w:rsid w:val="002A3704"/>
    <w:rPr>
      <w:rFonts w:asciiTheme="minorHAnsi" w:eastAsiaTheme="minorHAnsi" w:hAnsiTheme="minorHAnsi" w:cstheme="minorHAnsi"/>
      <w:kern w:val="22"/>
      <w:sz w:val="20"/>
      <w:szCs w:val="20"/>
      <w14:ligatures w14:val="standardContextual"/>
    </w:rPr>
  </w:style>
  <w:style w:type="paragraph" w:styleId="ab">
    <w:name w:val="Body Text"/>
    <w:basedOn w:val="a"/>
    <w:link w:val="ac"/>
    <w:unhideWhenUsed/>
    <w:rsid w:val="002A370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A3704"/>
    <w:rPr>
      <w:rFonts w:ascii="Times New Roman" w:eastAsia="Times New Roman" w:hAnsi="Times New Roman"/>
      <w:sz w:val="20"/>
      <w:szCs w:val="20"/>
    </w:rPr>
  </w:style>
  <w:style w:type="character" w:styleId="ad">
    <w:name w:val="Emphasis"/>
    <w:uiPriority w:val="99"/>
    <w:qFormat/>
    <w:locked/>
    <w:rsid w:val="002A3704"/>
    <w:rPr>
      <w:rFonts w:ascii="Times New Roman" w:hAnsi="Times New Roman" w:cs="Times New Roman"/>
      <w:i/>
      <w:iCs/>
    </w:rPr>
  </w:style>
  <w:style w:type="character" w:customStyle="1" w:styleId="a7">
    <w:name w:val="Без интервала Знак"/>
    <w:link w:val="a6"/>
    <w:locked/>
    <w:rsid w:val="002A3704"/>
    <w:rPr>
      <w:rFonts w:eastAsia="Times New Roman" w:cs="Calibri"/>
    </w:rPr>
  </w:style>
  <w:style w:type="paragraph" w:customStyle="1" w:styleId="1">
    <w:name w:val="Без интервала1"/>
    <w:uiPriority w:val="99"/>
    <w:semiHidden/>
    <w:rsid w:val="002A3704"/>
    <w:rPr>
      <w:rFonts w:eastAsia="Times New Roman" w:cs="Calibri"/>
    </w:rPr>
  </w:style>
  <w:style w:type="paragraph" w:styleId="ae">
    <w:name w:val="header"/>
    <w:basedOn w:val="a"/>
    <w:link w:val="af"/>
    <w:uiPriority w:val="99"/>
    <w:unhideWhenUsed/>
    <w:rsid w:val="00C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43A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CC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4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2628</Words>
  <Characters>19622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Тимонина</cp:lastModifiedBy>
  <cp:revision>2</cp:revision>
  <dcterms:created xsi:type="dcterms:W3CDTF">2018-01-15T22:21:00Z</dcterms:created>
  <dcterms:modified xsi:type="dcterms:W3CDTF">2018-01-15T22:21:00Z</dcterms:modified>
</cp:coreProperties>
</file>