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DF" w:rsidRPr="007305DF" w:rsidRDefault="00B54934" w:rsidP="00D235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19875" cy="9734550"/>
            <wp:effectExtent l="0" t="0" r="0" b="0"/>
            <wp:docPr id="1" name="Рисунок 1" descr="C:\Users\НатусЯ\Desktop\математик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усЯ\Desktop\математик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51" cy="973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934" w:rsidRDefault="00B54934" w:rsidP="00D235C6">
      <w:pPr>
        <w:pStyle w:val="a4"/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305DF">
        <w:rPr>
          <w:rFonts w:ascii="Times New Roman" w:hAnsi="Times New Roman"/>
          <w:b/>
          <w:sz w:val="32"/>
          <w:szCs w:val="32"/>
        </w:rPr>
        <w:lastRenderedPageBreak/>
        <w:t>Пояснительная</w:t>
      </w:r>
      <w:proofErr w:type="spellEnd"/>
      <w:r w:rsidRPr="007305D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7305DF">
        <w:rPr>
          <w:rFonts w:ascii="Times New Roman" w:hAnsi="Times New Roman"/>
          <w:b/>
          <w:sz w:val="32"/>
          <w:szCs w:val="32"/>
        </w:rPr>
        <w:t>записка</w:t>
      </w:r>
      <w:proofErr w:type="spellEnd"/>
      <w:r w:rsidRPr="007305DF">
        <w:rPr>
          <w:rFonts w:ascii="Times New Roman" w:hAnsi="Times New Roman"/>
          <w:b/>
          <w:sz w:val="32"/>
          <w:szCs w:val="32"/>
        </w:rPr>
        <w:t>.</w:t>
      </w:r>
    </w:p>
    <w:p w:rsidR="007305DF" w:rsidRPr="007305DF" w:rsidRDefault="007305DF" w:rsidP="00D235C6">
      <w:pPr>
        <w:pStyle w:val="a4"/>
        <w:ind w:left="0"/>
        <w:rPr>
          <w:rFonts w:ascii="Times New Roman" w:hAnsi="Times New Roman"/>
          <w:b/>
          <w:sz w:val="32"/>
          <w:szCs w:val="32"/>
        </w:rPr>
      </w:pPr>
    </w:p>
    <w:p w:rsidR="00B54934" w:rsidRPr="007305DF" w:rsidRDefault="00B54934" w:rsidP="00D235C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05DF">
        <w:rPr>
          <w:color w:val="000000"/>
          <w:sz w:val="28"/>
          <w:szCs w:val="28"/>
        </w:rPr>
        <w:t xml:space="preserve">       </w:t>
      </w:r>
      <w:r w:rsidRPr="007305DF">
        <w:rPr>
          <w:color w:val="000000" w:themeColor="text1"/>
          <w:sz w:val="28"/>
          <w:szCs w:val="28"/>
        </w:rPr>
        <w:t>Одаренные дети — наше достояние. Одаренность можно сравнить со звездой, свет которой пронизывает каждого ребенка, пробуждая к жизни ростки удивительных способностей.</w:t>
      </w:r>
      <w:r w:rsidRPr="007305DF">
        <w:rPr>
          <w:color w:val="000000"/>
          <w:sz w:val="28"/>
          <w:szCs w:val="28"/>
        </w:rPr>
        <w:t xml:space="preserve"> </w:t>
      </w:r>
    </w:p>
    <w:p w:rsidR="00B54934" w:rsidRPr="00E02195" w:rsidRDefault="00B54934" w:rsidP="00D235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305DF">
        <w:rPr>
          <w:sz w:val="28"/>
          <w:szCs w:val="28"/>
        </w:rPr>
        <w:t xml:space="preserve">       Одной из главных направлений работы педагога заключается в создании условий для оптимального развития одарённых детей. А в их число мы включаем и тех, чья одарённость на настоящий момент, может быть, ещё и не </w:t>
      </w:r>
      <w:proofErr w:type="gramStart"/>
      <w:r w:rsidRPr="007305DF">
        <w:rPr>
          <w:sz w:val="28"/>
          <w:szCs w:val="28"/>
        </w:rPr>
        <w:t>проявилась,</w:t>
      </w:r>
      <w:r w:rsidR="00D235C6">
        <w:rPr>
          <w:sz w:val="28"/>
          <w:szCs w:val="28"/>
        </w:rPr>
        <w:t xml:space="preserve">  </w:t>
      </w:r>
      <w:r w:rsidRPr="007305DF">
        <w:rPr>
          <w:sz w:val="28"/>
          <w:szCs w:val="28"/>
        </w:rPr>
        <w:t xml:space="preserve"> </w:t>
      </w:r>
      <w:proofErr w:type="gramEnd"/>
      <w:r w:rsidRPr="007305DF">
        <w:rPr>
          <w:sz w:val="28"/>
          <w:szCs w:val="28"/>
        </w:rPr>
        <w:t>и просто способных детей, в отношении которых есть серьёзная надежда</w:t>
      </w:r>
      <w:r w:rsidR="00D235C6">
        <w:rPr>
          <w:sz w:val="28"/>
          <w:szCs w:val="28"/>
        </w:rPr>
        <w:t xml:space="preserve">            </w:t>
      </w:r>
      <w:r w:rsidRPr="007305DF">
        <w:rPr>
          <w:sz w:val="28"/>
          <w:szCs w:val="28"/>
        </w:rPr>
        <w:t xml:space="preserve"> на дальнейший качественный скачок в развитии их </w:t>
      </w:r>
      <w:r w:rsidRPr="00E02195">
        <w:rPr>
          <w:sz w:val="28"/>
          <w:szCs w:val="28"/>
        </w:rPr>
        <w:t>познавательных способностей.</w:t>
      </w:r>
    </w:p>
    <w:p w:rsidR="00B54934" w:rsidRPr="00E02195" w:rsidRDefault="00B54934" w:rsidP="00D23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195">
        <w:rPr>
          <w:rFonts w:ascii="Times New Roman" w:hAnsi="Times New Roman"/>
          <w:sz w:val="28"/>
          <w:szCs w:val="28"/>
        </w:rPr>
        <w:t xml:space="preserve">       Человек от природы наделен общими способностями. Любая деятельность осваивается на фундаменте общих способностей. Общая одаренность – это качественное сочетание способностей; одаренность математическая – «оперативная форма общих способностей».</w:t>
      </w:r>
    </w:p>
    <w:p w:rsidR="00B54934" w:rsidRPr="007305DF" w:rsidRDefault="00B54934" w:rsidP="00D235C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305DF">
        <w:rPr>
          <w:sz w:val="28"/>
          <w:szCs w:val="28"/>
        </w:rPr>
        <w:t xml:space="preserve">      </w:t>
      </w:r>
      <w:r w:rsidR="00E02195">
        <w:rPr>
          <w:sz w:val="28"/>
          <w:szCs w:val="28"/>
        </w:rPr>
        <w:t>Педагог, работающий с одаренными детьми,</w:t>
      </w:r>
      <w:r w:rsidR="000F5578">
        <w:rPr>
          <w:sz w:val="28"/>
          <w:szCs w:val="28"/>
        </w:rPr>
        <w:t xml:space="preserve"> </w:t>
      </w:r>
      <w:r w:rsidRPr="007305DF">
        <w:rPr>
          <w:sz w:val="28"/>
          <w:szCs w:val="28"/>
        </w:rPr>
        <w:t xml:space="preserve">должен </w:t>
      </w:r>
      <w:r w:rsidR="00A6555D">
        <w:rPr>
          <w:sz w:val="28"/>
          <w:szCs w:val="28"/>
        </w:rPr>
        <w:t>быть доброжелательным и чутким, разбираться в особенностях психологии</w:t>
      </w:r>
      <w:r w:rsidR="0025117A">
        <w:rPr>
          <w:sz w:val="28"/>
          <w:szCs w:val="28"/>
        </w:rPr>
        <w:t xml:space="preserve"> детей</w:t>
      </w:r>
      <w:r w:rsidR="00A6555D">
        <w:rPr>
          <w:sz w:val="28"/>
          <w:szCs w:val="28"/>
        </w:rPr>
        <w:t xml:space="preserve">, чувствовать </w:t>
      </w:r>
      <w:r w:rsidR="00D235C6">
        <w:rPr>
          <w:sz w:val="28"/>
          <w:szCs w:val="28"/>
        </w:rPr>
        <w:t xml:space="preserve">                   </w:t>
      </w:r>
      <w:r w:rsidR="00A6555D">
        <w:rPr>
          <w:sz w:val="28"/>
          <w:szCs w:val="28"/>
        </w:rPr>
        <w:t>их потребности и интересы,</w:t>
      </w:r>
      <w:r w:rsidRPr="007305DF">
        <w:rPr>
          <w:sz w:val="28"/>
          <w:szCs w:val="28"/>
        </w:rPr>
        <w:t xml:space="preserve"> </w:t>
      </w:r>
      <w:r w:rsidR="0025117A">
        <w:rPr>
          <w:sz w:val="28"/>
          <w:szCs w:val="28"/>
        </w:rPr>
        <w:t xml:space="preserve">обладать </w:t>
      </w:r>
      <w:r w:rsidRPr="007305DF">
        <w:rPr>
          <w:sz w:val="28"/>
          <w:szCs w:val="28"/>
        </w:rPr>
        <w:t>чувство</w:t>
      </w:r>
      <w:r w:rsidR="00A6555D">
        <w:rPr>
          <w:sz w:val="28"/>
          <w:szCs w:val="28"/>
        </w:rPr>
        <w:t>м</w:t>
      </w:r>
      <w:r w:rsidRPr="007305DF">
        <w:rPr>
          <w:sz w:val="28"/>
          <w:szCs w:val="28"/>
        </w:rPr>
        <w:t xml:space="preserve"> юмора, </w:t>
      </w:r>
      <w:r w:rsidR="0025117A">
        <w:rPr>
          <w:sz w:val="28"/>
          <w:szCs w:val="28"/>
        </w:rPr>
        <w:t>иметь живой и активный характер, высокий уровень интеллектуального развития.</w:t>
      </w:r>
      <w:r w:rsidRPr="007305DF">
        <w:rPr>
          <w:color w:val="C00000"/>
          <w:sz w:val="28"/>
          <w:szCs w:val="28"/>
        </w:rPr>
        <w:t xml:space="preserve"> </w:t>
      </w:r>
    </w:p>
    <w:p w:rsidR="00B54934" w:rsidRPr="007305DF" w:rsidRDefault="00B54934" w:rsidP="00D235C6">
      <w:pPr>
        <w:tabs>
          <w:tab w:val="left" w:pos="5103"/>
        </w:tabs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7305DF">
        <w:rPr>
          <w:rFonts w:ascii="Times New Roman" w:eastAsiaTheme="minorEastAsia" w:hAnsi="Times New Roman"/>
          <w:sz w:val="28"/>
          <w:szCs w:val="28"/>
        </w:rPr>
        <w:t xml:space="preserve">      Рабочая программа по занимательной математике разработана на основе:</w:t>
      </w:r>
    </w:p>
    <w:p w:rsidR="00B54934" w:rsidRPr="007305DF" w:rsidRDefault="00861C67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="00B54934" w:rsidRPr="007305DF">
        <w:rPr>
          <w:rFonts w:ascii="Times New Roman" w:hAnsi="Times New Roman"/>
          <w:sz w:val="28"/>
          <w:szCs w:val="28"/>
          <w:lang w:val="ru-RU"/>
        </w:rPr>
        <w:t>едерального закона Российской Федерации от 29 декабря 2012 г.  № 273 – ФЗ «Об образовании в Российской Федерации»,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 xml:space="preserve">приказа министерства образования и науки РФ от 29 августа 2013г. № 1008     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>« Об утверждении       порядка организации и осуществления  образовательной деятельности по дополнительным образовательным программам»,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 xml:space="preserve">письма Министерства образования и науки РФ от 11.12.2006 г. №06-1844 </w:t>
      </w:r>
      <w:r w:rsidR="00D235C6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="00D235C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305DF"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 w:rsidRPr="007305DF">
        <w:rPr>
          <w:rFonts w:ascii="Times New Roman" w:hAnsi="Times New Roman"/>
          <w:sz w:val="28"/>
          <w:szCs w:val="28"/>
          <w:lang w:val="ru-RU"/>
        </w:rPr>
        <w:t xml:space="preserve">О примерных требованиях к программам дополнительного образования детей», 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>концепции развития дополнительного образования детей, утвержденная распоряжением Правительства Российской Федерации от 4 сентября 2014г.</w:t>
      </w:r>
      <w:r w:rsidR="00D235C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305DF">
        <w:rPr>
          <w:rFonts w:ascii="Times New Roman" w:hAnsi="Times New Roman"/>
          <w:sz w:val="28"/>
          <w:szCs w:val="28"/>
          <w:lang w:val="ru-RU"/>
        </w:rPr>
        <w:t>№ 1726 –р,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>постановления Главного государственного санитарного врача Российской Федерации от 4 июля 2014г. № 41 «Об утверждении СанПиН 2.4.4.3172 -14 «</w:t>
      </w:r>
      <w:proofErr w:type="spellStart"/>
      <w:r w:rsidRPr="007305DF">
        <w:rPr>
          <w:rFonts w:ascii="Times New Roman" w:hAnsi="Times New Roman"/>
          <w:sz w:val="28"/>
          <w:szCs w:val="28"/>
          <w:lang w:val="ru-RU"/>
        </w:rPr>
        <w:t>Санитарно</w:t>
      </w:r>
      <w:proofErr w:type="spellEnd"/>
      <w:r w:rsidRPr="007305DF">
        <w:rPr>
          <w:rFonts w:ascii="Times New Roman" w:hAnsi="Times New Roman"/>
          <w:sz w:val="28"/>
          <w:szCs w:val="28"/>
          <w:lang w:val="ru-RU"/>
        </w:rPr>
        <w:t xml:space="preserve"> – эпидемиологические требования к устройству,</w:t>
      </w:r>
      <w:r w:rsidRPr="007305DF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7305DF">
        <w:rPr>
          <w:rFonts w:ascii="Times New Roman" w:hAnsi="Times New Roman"/>
          <w:sz w:val="28"/>
          <w:szCs w:val="28"/>
          <w:lang w:val="ru-RU"/>
        </w:rPr>
        <w:t xml:space="preserve">содержанию </w:t>
      </w:r>
      <w:r w:rsidR="00D235C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7305DF">
        <w:rPr>
          <w:rFonts w:ascii="Times New Roman" w:hAnsi="Times New Roman"/>
          <w:sz w:val="28"/>
          <w:szCs w:val="28"/>
          <w:lang w:val="ru-RU"/>
        </w:rPr>
        <w:t xml:space="preserve">и организации режима работы образовательных организаций дополнительного образования детей»,   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>на основе «Методических рекомендаций по разработке дополнительных образовательных общеразвивающих программ и программ электронного обучения» министерства образования и науки Краснодарского края (Краснодарский краевой институт дополнительного профессионального педагогического образования. Кафедра педагогики и дополнительного образования);</w:t>
      </w:r>
    </w:p>
    <w:p w:rsidR="00B54934" w:rsidRPr="007305DF" w:rsidRDefault="00B54934" w:rsidP="00D235C6">
      <w:pPr>
        <w:pStyle w:val="a4"/>
        <w:numPr>
          <w:ilvl w:val="0"/>
          <w:numId w:val="2"/>
        </w:numPr>
        <w:tabs>
          <w:tab w:val="left" w:pos="5103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305DF">
        <w:rPr>
          <w:rFonts w:ascii="Times New Roman" w:hAnsi="Times New Roman"/>
          <w:sz w:val="28"/>
          <w:szCs w:val="28"/>
          <w:lang w:val="ru-RU"/>
        </w:rPr>
        <w:t xml:space="preserve"> на основе авторской программы «Занимательная математика» учителя начальных классов высшей квалификационной категории Р.Р. </w:t>
      </w:r>
      <w:proofErr w:type="spellStart"/>
      <w:r w:rsidRPr="007305DF">
        <w:rPr>
          <w:rFonts w:ascii="Times New Roman" w:hAnsi="Times New Roman"/>
          <w:sz w:val="28"/>
          <w:szCs w:val="28"/>
          <w:lang w:val="ru-RU"/>
        </w:rPr>
        <w:t>Ахметзяновой</w:t>
      </w:r>
      <w:proofErr w:type="spellEnd"/>
      <w:r w:rsidRPr="007305DF">
        <w:rPr>
          <w:rFonts w:ascii="Times New Roman" w:hAnsi="Times New Roman"/>
          <w:sz w:val="28"/>
          <w:szCs w:val="28"/>
          <w:lang w:val="ru-RU"/>
        </w:rPr>
        <w:t>, республика Татарстан, 2012 г.  Программа предназначена для обучающихся 1-4 классов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lastRenderedPageBreak/>
        <w:t xml:space="preserve">    Направленность</w:t>
      </w:r>
      <w:r w:rsidRPr="007305DF">
        <w:rPr>
          <w:rFonts w:ascii="Times New Roman" w:hAnsi="Times New Roman"/>
          <w:sz w:val="28"/>
          <w:szCs w:val="28"/>
        </w:rPr>
        <w:t xml:space="preserve"> программы «Занимательная </w:t>
      </w:r>
      <w:proofErr w:type="gramStart"/>
      <w:r w:rsidRPr="007305DF">
        <w:rPr>
          <w:rFonts w:ascii="Times New Roman" w:hAnsi="Times New Roman"/>
          <w:sz w:val="28"/>
          <w:szCs w:val="28"/>
        </w:rPr>
        <w:t xml:space="preserve">математика» </w:t>
      </w:r>
      <w:r w:rsidR="00D235C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235C6">
        <w:rPr>
          <w:rFonts w:ascii="Times New Roman" w:hAnsi="Times New Roman"/>
          <w:sz w:val="28"/>
          <w:szCs w:val="28"/>
        </w:rPr>
        <w:t xml:space="preserve">                    </w:t>
      </w:r>
      <w:r w:rsidRPr="007305DF">
        <w:rPr>
          <w:rFonts w:ascii="Times New Roman" w:hAnsi="Times New Roman"/>
          <w:sz w:val="28"/>
          <w:szCs w:val="28"/>
        </w:rPr>
        <w:t>по содержанию является социально - педагогической; по функциональному предназначению – познавательной; по форме организации – кружковой.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              Новизна</w:t>
      </w:r>
      <w:r w:rsidRPr="007305DF">
        <w:rPr>
          <w:rFonts w:ascii="Times New Roman" w:hAnsi="Times New Roman"/>
          <w:sz w:val="28"/>
          <w:szCs w:val="28"/>
        </w:rPr>
        <w:t xml:space="preserve"> программы состоит в том, что данная программа дополняет </w:t>
      </w:r>
      <w:r w:rsidR="00D235C6">
        <w:rPr>
          <w:rFonts w:ascii="Times New Roman" w:hAnsi="Times New Roman"/>
          <w:sz w:val="28"/>
          <w:szCs w:val="28"/>
        </w:rPr>
        <w:t xml:space="preserve">       </w:t>
      </w:r>
      <w:r w:rsidRPr="007305DF">
        <w:rPr>
          <w:rFonts w:ascii="Times New Roman" w:hAnsi="Times New Roman"/>
          <w:sz w:val="28"/>
          <w:szCs w:val="28"/>
        </w:rPr>
        <w:t>и расширяет математические знания, прививает интерес к предмету и позволяет использовать эти знания на практике.</w:t>
      </w:r>
      <w:r w:rsidRPr="007305DF">
        <w:rPr>
          <w:rFonts w:ascii="Times New Roman" w:hAnsi="Times New Roman"/>
          <w:sz w:val="28"/>
          <w:szCs w:val="28"/>
        </w:rPr>
        <w:tab/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   Актуальность </w:t>
      </w:r>
      <w:r w:rsidRPr="007305DF">
        <w:rPr>
          <w:rFonts w:ascii="Times New Roman" w:hAnsi="Times New Roman"/>
          <w:sz w:val="28"/>
          <w:szCs w:val="28"/>
        </w:rPr>
        <w:t xml:space="preserve">программы определена тем, что учащиеся должны иметь мотивацию к обучению математики, стремиться развивать свои интеллектуальные возможности. 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Данная программа позволяет </w:t>
      </w:r>
      <w:r w:rsidR="00314A9F">
        <w:rPr>
          <w:rFonts w:ascii="Times New Roman" w:hAnsi="Times New Roman"/>
          <w:sz w:val="28"/>
          <w:szCs w:val="28"/>
        </w:rPr>
        <w:t xml:space="preserve">одарённым </w:t>
      </w:r>
      <w:r w:rsidRPr="007305DF">
        <w:rPr>
          <w:rFonts w:ascii="Times New Roman" w:hAnsi="Times New Roman"/>
          <w:sz w:val="28"/>
          <w:szCs w:val="28"/>
        </w:rPr>
        <w:t xml:space="preserve">детям ознакомиться со многими интересными вопросами математики на каждом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Не менее важным фактором реализации данной программы является </w:t>
      </w:r>
      <w:r w:rsidR="00D235C6">
        <w:rPr>
          <w:rFonts w:ascii="Times New Roman" w:hAnsi="Times New Roman"/>
          <w:sz w:val="28"/>
          <w:szCs w:val="28"/>
        </w:rPr>
        <w:t xml:space="preserve">            </w:t>
      </w:r>
      <w:r w:rsidRPr="007305DF">
        <w:rPr>
          <w:rFonts w:ascii="Times New Roman" w:hAnsi="Times New Roman"/>
          <w:sz w:val="28"/>
          <w:szCs w:val="28"/>
        </w:rPr>
        <w:t xml:space="preserve">и стремление развить </w:t>
      </w:r>
      <w:proofErr w:type="gramStart"/>
      <w:r w:rsidRPr="007305DF">
        <w:rPr>
          <w:rFonts w:ascii="Times New Roman" w:hAnsi="Times New Roman"/>
          <w:sz w:val="28"/>
          <w:szCs w:val="28"/>
        </w:rPr>
        <w:t>у  учащихся</w:t>
      </w:r>
      <w:proofErr w:type="gramEnd"/>
      <w:r w:rsidRPr="007305DF">
        <w:rPr>
          <w:rFonts w:ascii="Times New Roman" w:hAnsi="Times New Roman"/>
          <w:sz w:val="28"/>
          <w:szCs w:val="28"/>
        </w:rPr>
        <w:t xml:space="preserve">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Содержание занятий объединения представляет собой введение в мир элементарной математики. Занятия математического курса содействуют развитию у детей математического образа мышления: краткости речи, умелому использованию символики,</w:t>
      </w:r>
      <w:r w:rsidRPr="007305D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305DF">
        <w:rPr>
          <w:rFonts w:ascii="Times New Roman" w:hAnsi="Times New Roman"/>
          <w:sz w:val="28"/>
          <w:szCs w:val="28"/>
        </w:rPr>
        <w:t>правильному применению математической терминологии и т.д.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объединения, должны быть основаны </w:t>
      </w:r>
      <w:r w:rsidR="00D235C6">
        <w:rPr>
          <w:rFonts w:ascii="Times New Roman" w:hAnsi="Times New Roman"/>
          <w:sz w:val="28"/>
          <w:szCs w:val="28"/>
        </w:rPr>
        <w:t xml:space="preserve">                  </w:t>
      </w:r>
      <w:r w:rsidRPr="007305DF">
        <w:rPr>
          <w:rFonts w:ascii="Times New Roman" w:hAnsi="Times New Roman"/>
          <w:sz w:val="28"/>
          <w:szCs w:val="28"/>
        </w:rPr>
        <w:t xml:space="preserve">на любознательность детей, которую и следует поддерживать, и направлять.  Данная практика поможет ему успешно овладеть не только </w:t>
      </w:r>
      <w:proofErr w:type="spellStart"/>
      <w:r w:rsidRPr="007305DF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7305DF"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</w:t>
      </w:r>
      <w:r w:rsidR="00D235C6">
        <w:rPr>
          <w:rFonts w:ascii="Times New Roman" w:hAnsi="Times New Roman"/>
          <w:sz w:val="28"/>
          <w:szCs w:val="28"/>
        </w:rPr>
        <w:t xml:space="preserve">                  </w:t>
      </w:r>
      <w:r w:rsidRPr="007305DF">
        <w:rPr>
          <w:rFonts w:ascii="Times New Roman" w:hAnsi="Times New Roman"/>
          <w:sz w:val="28"/>
          <w:szCs w:val="28"/>
        </w:rPr>
        <w:t xml:space="preserve">по предмету, достойно участвовать в олимпиадах и различных конкурсах. </w:t>
      </w:r>
    </w:p>
    <w:p w:rsidR="00B54934" w:rsidRPr="007305DF" w:rsidRDefault="00B54934" w:rsidP="00D235C6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7305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Все вопросы и задания рассчитаны на работу учащихся во время занятии. Для эффективности, работа организуется с опорой на индивидуальную деятельность, с последующим общим обсуждением полученных результатов.</w:t>
      </w:r>
    </w:p>
    <w:p w:rsidR="00B54934" w:rsidRPr="007305DF" w:rsidRDefault="00B54934" w:rsidP="00D235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Объединение создается на добровольных началах с учетом склонностей ребят, их возможностей и интересов.</w:t>
      </w:r>
    </w:p>
    <w:p w:rsidR="00B54934" w:rsidRPr="000F5578" w:rsidRDefault="00212ABE" w:rsidP="00D235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Р</w:t>
      </w:r>
      <w:r w:rsidR="00B54934" w:rsidRPr="000F5578">
        <w:rPr>
          <w:rFonts w:ascii="Times New Roman" w:hAnsi="Times New Roman"/>
          <w:color w:val="000000" w:themeColor="text1"/>
          <w:sz w:val="28"/>
          <w:szCs w:val="28"/>
        </w:rPr>
        <w:t>абота с одаренными, способными детьми является крайне необходимой, успешно осваивается в дополнительном образовании.</w:t>
      </w:r>
    </w:p>
    <w:p w:rsidR="00B54934" w:rsidRPr="000F5578" w:rsidRDefault="00B54934" w:rsidP="00D235C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4934" w:rsidRPr="007305DF" w:rsidRDefault="00B54934" w:rsidP="00D235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B54934" w:rsidRPr="007305DF" w:rsidRDefault="00B54934" w:rsidP="00D235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305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7305DF">
        <w:rPr>
          <w:rFonts w:ascii="Times New Roman" w:hAnsi="Times New Roman"/>
          <w:sz w:val="28"/>
          <w:szCs w:val="28"/>
        </w:rPr>
        <w:t>создание благоприятных ус</w:t>
      </w:r>
      <w:r w:rsidR="00D235C6">
        <w:rPr>
          <w:rFonts w:ascii="Times New Roman" w:hAnsi="Times New Roman"/>
          <w:sz w:val="28"/>
          <w:szCs w:val="28"/>
        </w:rPr>
        <w:t xml:space="preserve">ловий для выявления, обучения, </w:t>
      </w:r>
      <w:r w:rsidRPr="007305DF">
        <w:rPr>
          <w:rFonts w:ascii="Times New Roman" w:hAnsi="Times New Roman"/>
          <w:sz w:val="28"/>
          <w:szCs w:val="28"/>
        </w:rPr>
        <w:t xml:space="preserve">развития </w:t>
      </w:r>
      <w:r w:rsidR="00D235C6">
        <w:rPr>
          <w:rFonts w:ascii="Times New Roman" w:hAnsi="Times New Roman"/>
          <w:sz w:val="28"/>
          <w:szCs w:val="28"/>
        </w:rPr>
        <w:t xml:space="preserve">         </w:t>
      </w:r>
      <w:r w:rsidRPr="007305DF">
        <w:rPr>
          <w:rFonts w:ascii="Times New Roman" w:hAnsi="Times New Roman"/>
          <w:sz w:val="28"/>
          <w:szCs w:val="28"/>
        </w:rPr>
        <w:t xml:space="preserve">и поддержки способных и одарённых детей </w:t>
      </w:r>
      <w:r w:rsidRPr="007305DF">
        <w:rPr>
          <w:rFonts w:ascii="Times New Roman" w:eastAsia="Times New Roman" w:hAnsi="Times New Roman"/>
          <w:sz w:val="28"/>
          <w:szCs w:val="28"/>
        </w:rPr>
        <w:t xml:space="preserve">на занятиях </w:t>
      </w:r>
      <w:r w:rsidR="000F5578">
        <w:rPr>
          <w:rFonts w:ascii="Times New Roman" w:eastAsia="Times New Roman" w:hAnsi="Times New Roman"/>
          <w:sz w:val="28"/>
          <w:szCs w:val="28"/>
        </w:rPr>
        <w:t>математики</w:t>
      </w:r>
      <w:r w:rsidRPr="007305DF">
        <w:rPr>
          <w:rFonts w:ascii="Times New Roman" w:eastAsia="Times New Roman" w:hAnsi="Times New Roman"/>
          <w:sz w:val="28"/>
          <w:szCs w:val="28"/>
        </w:rPr>
        <w:t>.</w:t>
      </w:r>
    </w:p>
    <w:p w:rsidR="00B54934" w:rsidRPr="007305DF" w:rsidRDefault="00B54934" w:rsidP="00D235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- расширение кругозора учащихся в различных областях элементарной математики;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- обучение правильному применению математической терминологии;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умения отвлекаться от всех качественных сторон и явлений, развитие концентрации внимания на количественных сторонах;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- развитие умения делать доступные выводы и обобщения, обосновывать собственные мысли;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-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305DF">
        <w:rPr>
          <w:rFonts w:ascii="Times New Roman" w:hAnsi="Times New Roman"/>
          <w:b/>
          <w:bCs/>
          <w:iCs/>
          <w:sz w:val="28"/>
          <w:szCs w:val="28"/>
        </w:rPr>
        <w:t>Возраст учащихся</w:t>
      </w:r>
      <w:r w:rsidRPr="007305DF">
        <w:rPr>
          <w:rFonts w:ascii="Times New Roman" w:hAnsi="Times New Roman"/>
          <w:bCs/>
          <w:iCs/>
          <w:sz w:val="28"/>
          <w:szCs w:val="28"/>
        </w:rPr>
        <w:t>, участвующих в реализации данной дополнительной общеобразовательной программы 9-11 лет.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7305DF">
        <w:rPr>
          <w:rFonts w:ascii="Times New Roman" w:hAnsi="Times New Roman"/>
          <w:b/>
          <w:bCs/>
          <w:iCs/>
          <w:sz w:val="28"/>
          <w:szCs w:val="28"/>
        </w:rPr>
        <w:t>Сроки реализации</w:t>
      </w:r>
      <w:r w:rsidRPr="007305DF">
        <w:rPr>
          <w:rFonts w:ascii="Times New Roman" w:hAnsi="Times New Roman"/>
          <w:bCs/>
          <w:iCs/>
          <w:sz w:val="28"/>
          <w:szCs w:val="28"/>
        </w:rPr>
        <w:t xml:space="preserve"> дополнительной общеобразовательной </w:t>
      </w:r>
      <w:proofErr w:type="gramStart"/>
      <w:r w:rsidRPr="007305DF">
        <w:rPr>
          <w:rFonts w:ascii="Times New Roman" w:hAnsi="Times New Roman"/>
          <w:bCs/>
          <w:iCs/>
          <w:sz w:val="28"/>
          <w:szCs w:val="28"/>
        </w:rPr>
        <w:t xml:space="preserve">программы: </w:t>
      </w:r>
      <w:r w:rsidR="00D235C6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gramEnd"/>
      <w:r w:rsidR="00D235C6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7305DF">
        <w:rPr>
          <w:rFonts w:ascii="Times New Roman" w:hAnsi="Times New Roman"/>
          <w:bCs/>
          <w:iCs/>
          <w:sz w:val="28"/>
          <w:szCs w:val="28"/>
        </w:rPr>
        <w:t>144 часа:  1 год -72 часа и 2 год -72 часа.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305DF">
        <w:rPr>
          <w:rFonts w:ascii="Times New Roman" w:hAnsi="Times New Roman"/>
          <w:b/>
          <w:bCs/>
          <w:iCs/>
          <w:sz w:val="28"/>
          <w:szCs w:val="28"/>
        </w:rPr>
        <w:t>Режим занятий: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Cs/>
          <w:color w:val="00B050"/>
          <w:sz w:val="28"/>
          <w:szCs w:val="28"/>
        </w:rPr>
        <w:t xml:space="preserve">  </w:t>
      </w:r>
      <w:r w:rsidRPr="007305DF">
        <w:rPr>
          <w:rFonts w:ascii="Times New Roman" w:hAnsi="Times New Roman"/>
          <w:sz w:val="28"/>
          <w:szCs w:val="28"/>
        </w:rPr>
        <w:t>1 год обучения - 1 раз в неделю по 2 академических часа;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 2 год обучения - 1 раз в неделю по 2 академических часа.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Основные виды деятельности учащихся: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решение занимательных задач;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участие в математической олимпиаде;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самостоятельная работа;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работа в группах, коллективная и самостоятельная работы;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творческие работы.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7305DF">
        <w:rPr>
          <w:rFonts w:ascii="Times New Roman" w:hAnsi="Times New Roman"/>
          <w:b/>
          <w:sz w:val="28"/>
          <w:szCs w:val="28"/>
        </w:rPr>
        <w:t>Формы организации деятельности обучающихся на занятии:</w:t>
      </w:r>
    </w:p>
    <w:p w:rsidR="00B54934" w:rsidRPr="007305DF" w:rsidRDefault="00B54934" w:rsidP="00D235C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индивидуальная (учащемуся дается самостоятельное задание с учетом его возможностей);</w:t>
      </w:r>
    </w:p>
    <w:p w:rsidR="00B54934" w:rsidRPr="007305DF" w:rsidRDefault="00B54934" w:rsidP="00D235C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- групповая (разделение на </w:t>
      </w:r>
      <w:proofErr w:type="spellStart"/>
      <w:r w:rsidRPr="007305DF">
        <w:rPr>
          <w:rFonts w:ascii="Times New Roman" w:hAnsi="Times New Roman"/>
          <w:sz w:val="28"/>
          <w:szCs w:val="28"/>
        </w:rPr>
        <w:t>минигруппы</w:t>
      </w:r>
      <w:proofErr w:type="spellEnd"/>
      <w:r w:rsidRPr="007305DF">
        <w:rPr>
          <w:rFonts w:ascii="Times New Roman" w:hAnsi="Times New Roman"/>
          <w:sz w:val="28"/>
          <w:szCs w:val="28"/>
        </w:rPr>
        <w:t xml:space="preserve"> для выполнения определенной работы);</w:t>
      </w:r>
    </w:p>
    <w:p w:rsidR="00B54934" w:rsidRPr="007305DF" w:rsidRDefault="00B54934" w:rsidP="00D235C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коллективная (выполнение работы для подготовки к олимпиадам, конкурсам).</w:t>
      </w:r>
    </w:p>
    <w:p w:rsidR="00B54934" w:rsidRPr="007305DF" w:rsidRDefault="00B54934" w:rsidP="00D235C6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5D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B54934" w:rsidRPr="007305DF" w:rsidRDefault="00B54934" w:rsidP="00D235C6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5DF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 ставит цели:</w:t>
      </w:r>
      <w:r w:rsidRPr="007305DF">
        <w:rPr>
          <w:rFonts w:ascii="Times New Roman" w:hAnsi="Times New Roman" w:cs="Times New Roman"/>
          <w:bCs/>
          <w:sz w:val="28"/>
          <w:szCs w:val="28"/>
        </w:rPr>
        <w:t xml:space="preserve"> научить правильно выполнять арифметические действия с многозначными числами</w:t>
      </w:r>
      <w:r w:rsidRPr="007305D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7305DF">
        <w:rPr>
          <w:rFonts w:ascii="Times New Roman" w:hAnsi="Times New Roman" w:cs="Times New Roman"/>
          <w:bCs/>
          <w:sz w:val="28"/>
          <w:szCs w:val="28"/>
        </w:rPr>
        <w:t>познакомить со</w:t>
      </w:r>
      <w:r w:rsidRPr="007305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05DF">
        <w:rPr>
          <w:rFonts w:ascii="Times New Roman" w:hAnsi="Times New Roman" w:cs="Times New Roman"/>
          <w:bCs/>
          <w:sz w:val="28"/>
          <w:szCs w:val="28"/>
        </w:rPr>
        <w:t xml:space="preserve">старинной системой записи чисел; со  старинной мерой длины; научить  читать и записывать римские цифры, выполнять занимательные задания; решать логические задачи, задачи в стихах, задачи –  смекалки, нестандартные задачи, задачи повышенной трудности, задачи с многовариантными решениями  и т.д.; </w:t>
      </w:r>
      <w:r w:rsidRPr="007305DF">
        <w:rPr>
          <w:rFonts w:ascii="Times New Roman" w:eastAsia="Calibri" w:hAnsi="Times New Roman" w:cs="Times New Roman"/>
          <w:sz w:val="28"/>
          <w:szCs w:val="28"/>
        </w:rPr>
        <w:t xml:space="preserve">научить правильно применять математическую терминологию; делать доступные выводы </w:t>
      </w:r>
      <w:r w:rsidR="00D235C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7305DF">
        <w:rPr>
          <w:rFonts w:ascii="Times New Roman" w:eastAsia="Calibri" w:hAnsi="Times New Roman" w:cs="Times New Roman"/>
          <w:sz w:val="28"/>
          <w:szCs w:val="28"/>
        </w:rPr>
        <w:t>и обобщения, обосновывать собственные мысли.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</w:t>
      </w:r>
      <w:r w:rsidRPr="007305DF">
        <w:rPr>
          <w:rFonts w:ascii="Times New Roman" w:hAnsi="Times New Roman"/>
          <w:b/>
          <w:bCs/>
          <w:sz w:val="28"/>
          <w:szCs w:val="28"/>
        </w:rPr>
        <w:t>Второй  год обучения ставит цели:</w:t>
      </w:r>
      <w:r w:rsidRPr="007305DF">
        <w:rPr>
          <w:rFonts w:ascii="Times New Roman" w:hAnsi="Times New Roman"/>
          <w:bCs/>
          <w:sz w:val="28"/>
          <w:szCs w:val="28"/>
        </w:rPr>
        <w:t xml:space="preserve">  познакомить с  числом  – великаном - миллион, с единицей длины -  километр, научить  решать</w:t>
      </w:r>
      <w:r w:rsidRPr="007305DF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задачи и задания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на развитие пространственных представлений; задачи в стихах повышенной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 xml:space="preserve">сложности; задачи, решаемые перебором различных вариантов, «Открытые» задачи и задания (придумайте вопросы и ответьте на них), задачи и задания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 проверке готовых решений, в том числе неверных; выполнять занимательные задания с римскими цифрами; строить конструкции по заданному образцу; познакомить с объемными фигурами: цилиндр, конус, пирамида, шар, куб; научить создавать объемные фигуры из разверток.</w:t>
      </w:r>
    </w:p>
    <w:p w:rsidR="00B54934" w:rsidRPr="007305DF" w:rsidRDefault="00B54934" w:rsidP="00D235C6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Ожидаемые результаты и способы определения их      результативности.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05DF">
        <w:rPr>
          <w:rFonts w:ascii="Times New Roman" w:hAnsi="Times New Roman" w:cs="Times New Roman"/>
          <w:b/>
          <w:bCs/>
          <w:sz w:val="28"/>
          <w:szCs w:val="28"/>
        </w:rPr>
        <w:t>К концу первого года обучения, учащиеся должны: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>- правильно выполнять арифметические действия с многозначными числами</w:t>
      </w:r>
      <w:r w:rsidRPr="007305D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 xml:space="preserve">- знать старинные системы записи чисел; 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>- знать старинные меры длины;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>- уметь читать и записывать римские цифры, выполнять занимательные задания;</w:t>
      </w:r>
    </w:p>
    <w:p w:rsidR="00B54934" w:rsidRPr="007305DF" w:rsidRDefault="00B54934" w:rsidP="00D235C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>- решать логические задачи, задачи в стихах, задачи –  смекалки, нестандартные задачи, задачи повышенной трудности, задачи с многовариантными решениями т.д.</w:t>
      </w:r>
    </w:p>
    <w:p w:rsidR="00B54934" w:rsidRPr="007305DF" w:rsidRDefault="00B54934" w:rsidP="00D23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305DF">
        <w:rPr>
          <w:rFonts w:ascii="Times New Roman" w:eastAsia="Calibri" w:hAnsi="Times New Roman" w:cs="Times New Roman"/>
          <w:sz w:val="28"/>
          <w:szCs w:val="28"/>
        </w:rPr>
        <w:t>делать доступные выводы и обобщения, обосновывать собственные мысли.</w:t>
      </w:r>
    </w:p>
    <w:p w:rsidR="00B54934" w:rsidRPr="007305DF" w:rsidRDefault="00B54934" w:rsidP="00D235C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05DF">
        <w:rPr>
          <w:rFonts w:ascii="Times New Roman" w:hAnsi="Times New Roman"/>
          <w:b/>
          <w:bCs/>
          <w:sz w:val="28"/>
          <w:szCs w:val="28"/>
        </w:rPr>
        <w:t>К концу второго года обучения, учащиеся должны: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05DF">
        <w:rPr>
          <w:rFonts w:ascii="Times New Roman" w:hAnsi="Times New Roman"/>
          <w:bCs/>
          <w:sz w:val="28"/>
          <w:szCs w:val="28"/>
        </w:rPr>
        <w:t>- знать числа великаны – миллион;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05DF">
        <w:rPr>
          <w:rFonts w:ascii="Times New Roman" w:hAnsi="Times New Roman"/>
          <w:bCs/>
          <w:sz w:val="28"/>
          <w:szCs w:val="28"/>
        </w:rPr>
        <w:t>- знать единицу длины -  километр;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выполнять арифметические действия;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hAnsi="Times New Roman"/>
          <w:bCs/>
          <w:sz w:val="28"/>
          <w:szCs w:val="28"/>
        </w:rPr>
        <w:t>- решать</w:t>
      </w:r>
      <w:r w:rsidRPr="007305DF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задачи и задания на развитие пространственных представлений;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решать задачи в стихах повышенной сложности; задачи, решаемые перебором различных вариантов, «Открытые» задачи и задания (придумайте вопросы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и ответьте на них), задачи и задания по проверке готовых решений, в том числе неверных;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выполнять занимательные задания с римскими цифрами;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строить конструкции по заданному образцу;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знать названия объемных фигур и что они из себя представляют: цилиндр, конус, пирамида, шар, куб;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уметь создавать объемные фигуры из разверток;</w:t>
      </w:r>
    </w:p>
    <w:p w:rsidR="00B54934" w:rsidRPr="007305DF" w:rsidRDefault="00B54934" w:rsidP="00D235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- собирать информацию и оформлять газету.</w:t>
      </w:r>
    </w:p>
    <w:p w:rsidR="00B54934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C7171" w:rsidRPr="007305DF" w:rsidRDefault="00AC7171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 Формы контроля (способы определения результативности).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Cs/>
          <w:iCs/>
          <w:sz w:val="28"/>
          <w:szCs w:val="28"/>
        </w:rPr>
        <w:t>Для отслеживания результативности образовательного процесса используются следующие виды контроля.</w:t>
      </w:r>
    </w:p>
    <w:p w:rsidR="00B54934" w:rsidRPr="007305DF" w:rsidRDefault="00B54934" w:rsidP="00D235C6">
      <w:pPr>
        <w:numPr>
          <w:ilvl w:val="0"/>
          <w:numId w:val="1"/>
        </w:numPr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 Начальный (вводный) контроль (сентябрь).</w:t>
      </w:r>
    </w:p>
    <w:p w:rsidR="00B54934" w:rsidRPr="007305DF" w:rsidRDefault="00B54934" w:rsidP="00D235C6">
      <w:pPr>
        <w:numPr>
          <w:ilvl w:val="0"/>
          <w:numId w:val="1"/>
        </w:numPr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 Промежуточный контроль (январь).</w:t>
      </w:r>
    </w:p>
    <w:p w:rsidR="00B54934" w:rsidRPr="00AC7171" w:rsidRDefault="00B54934" w:rsidP="00D235C6">
      <w:pPr>
        <w:numPr>
          <w:ilvl w:val="0"/>
          <w:numId w:val="1"/>
        </w:numPr>
        <w:tabs>
          <w:tab w:val="left" w:pos="38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  Итоговый контроль (май)</w:t>
      </w:r>
      <w:r w:rsidRPr="007305DF">
        <w:rPr>
          <w:rFonts w:ascii="Times New Roman" w:hAnsi="Times New Roman"/>
          <w:iCs/>
          <w:sz w:val="28"/>
          <w:szCs w:val="28"/>
        </w:rPr>
        <w:t>.</w:t>
      </w:r>
      <w:r w:rsidRPr="007305DF">
        <w:rPr>
          <w:rFonts w:ascii="Times New Roman" w:hAnsi="Times New Roman"/>
          <w:sz w:val="28"/>
          <w:szCs w:val="28"/>
        </w:rPr>
        <w:t xml:space="preserve"> 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lastRenderedPageBreak/>
        <w:t xml:space="preserve">Форма подведения итогов реализации дополнительной программы: </w:t>
      </w:r>
      <w:r w:rsidRPr="007305DF">
        <w:rPr>
          <w:rFonts w:ascii="Times New Roman" w:hAnsi="Times New Roman"/>
          <w:sz w:val="28"/>
          <w:szCs w:val="28"/>
        </w:rPr>
        <w:t>тестирование.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pStyle w:val="a4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05DF">
        <w:rPr>
          <w:rFonts w:ascii="Times New Roman" w:hAnsi="Times New Roman"/>
          <w:b/>
          <w:sz w:val="28"/>
          <w:szCs w:val="28"/>
        </w:rPr>
        <w:t>Учебно-тематический</w:t>
      </w:r>
      <w:proofErr w:type="spellEnd"/>
      <w:r w:rsidRPr="007305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b/>
          <w:sz w:val="28"/>
          <w:szCs w:val="28"/>
        </w:rPr>
        <w:t>план</w:t>
      </w:r>
      <w:proofErr w:type="spellEnd"/>
      <w:r w:rsidRPr="007305DF">
        <w:rPr>
          <w:rFonts w:ascii="Times New Roman" w:hAnsi="Times New Roman"/>
          <w:b/>
          <w:sz w:val="28"/>
          <w:szCs w:val="28"/>
        </w:rPr>
        <w:t>.</w:t>
      </w:r>
    </w:p>
    <w:p w:rsidR="00B54934" w:rsidRPr="007305DF" w:rsidRDefault="00B54934" w:rsidP="00D235C6">
      <w:pPr>
        <w:pStyle w:val="a4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305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54934" w:rsidRPr="007305DF" w:rsidRDefault="00B54934" w:rsidP="00D23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Первый год обучения.  </w:t>
      </w:r>
    </w:p>
    <w:p w:rsidR="00B54934" w:rsidRPr="007305DF" w:rsidRDefault="00B54934" w:rsidP="00D23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8528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67"/>
        <w:gridCol w:w="4034"/>
        <w:gridCol w:w="992"/>
        <w:gridCol w:w="1559"/>
        <w:gridCol w:w="1276"/>
      </w:tblGrid>
      <w:tr w:rsidR="00B54934" w:rsidRPr="007305DF" w:rsidTr="005E3805">
        <w:trPr>
          <w:trHeight w:val="418"/>
        </w:trPr>
        <w:tc>
          <w:tcPr>
            <w:tcW w:w="667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   п/п</w:t>
            </w:r>
          </w:p>
        </w:tc>
        <w:tc>
          <w:tcPr>
            <w:tcW w:w="4034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992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B54934" w:rsidRPr="007305DF" w:rsidTr="005E3805">
        <w:trPr>
          <w:trHeight w:val="326"/>
        </w:trPr>
        <w:tc>
          <w:tcPr>
            <w:tcW w:w="667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34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34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 w:eastAsia="ru-RU"/>
              </w:rPr>
              <w:t>История математики.</w:t>
            </w:r>
          </w:p>
        </w:tc>
        <w:tc>
          <w:tcPr>
            <w:tcW w:w="99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B54934" w:rsidRPr="007305DF" w:rsidTr="005E3805">
        <w:trPr>
          <w:trHeight w:val="549"/>
        </w:trPr>
        <w:tc>
          <w:tcPr>
            <w:tcW w:w="667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34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Арифметические действия.</w:t>
            </w:r>
          </w:p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Величины.</w:t>
            </w:r>
          </w:p>
        </w:tc>
        <w:tc>
          <w:tcPr>
            <w:tcW w:w="99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hd w:val="clear" w:color="auto" w:fill="FFFFFF"/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</w:pPr>
            <w:r w:rsidRPr="007305DF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>Секреты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Математические игры.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34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Математические конкурсы.</w:t>
            </w:r>
          </w:p>
        </w:tc>
        <w:tc>
          <w:tcPr>
            <w:tcW w:w="99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54934" w:rsidRPr="007305DF" w:rsidTr="005E3805">
        <w:trPr>
          <w:trHeight w:val="290"/>
        </w:trPr>
        <w:tc>
          <w:tcPr>
            <w:tcW w:w="667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34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Математические головоломки.</w:t>
            </w:r>
          </w:p>
        </w:tc>
        <w:tc>
          <w:tcPr>
            <w:tcW w:w="99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B54934" w:rsidRPr="007305DF" w:rsidTr="005E3805">
        <w:trPr>
          <w:trHeight w:val="218"/>
        </w:trPr>
        <w:tc>
          <w:tcPr>
            <w:tcW w:w="667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34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Экскурсии.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54934" w:rsidRPr="007305DF" w:rsidTr="005E3805">
        <w:trPr>
          <w:trHeight w:val="221"/>
        </w:trPr>
        <w:tc>
          <w:tcPr>
            <w:tcW w:w="667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</w:p>
        </w:tc>
        <w:tc>
          <w:tcPr>
            <w:tcW w:w="4034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Математическая литература.</w:t>
            </w:r>
          </w:p>
        </w:tc>
        <w:tc>
          <w:tcPr>
            <w:tcW w:w="99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54934" w:rsidRPr="007305DF" w:rsidTr="005E3805">
        <w:trPr>
          <w:trHeight w:val="274"/>
        </w:trPr>
        <w:tc>
          <w:tcPr>
            <w:tcW w:w="667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val="ru-RU" w:eastAsia="ru-RU"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</w:tr>
    </w:tbl>
    <w:p w:rsidR="00B54934" w:rsidRPr="007305DF" w:rsidRDefault="00B54934" w:rsidP="00D23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 </w:t>
      </w:r>
    </w:p>
    <w:p w:rsidR="00B54934" w:rsidRPr="007305DF" w:rsidRDefault="00B54934" w:rsidP="00D23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Второй год обучения. </w:t>
      </w:r>
    </w:p>
    <w:p w:rsidR="00B54934" w:rsidRPr="007305DF" w:rsidRDefault="00B54934" w:rsidP="00D23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528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640"/>
        <w:gridCol w:w="4090"/>
        <w:gridCol w:w="1022"/>
        <w:gridCol w:w="1534"/>
        <w:gridCol w:w="1242"/>
      </w:tblGrid>
      <w:tr w:rsidR="00B54934" w:rsidRPr="007305DF" w:rsidTr="005E3805">
        <w:trPr>
          <w:trHeight w:val="413"/>
        </w:trPr>
        <w:tc>
          <w:tcPr>
            <w:tcW w:w="640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   п/п</w:t>
            </w:r>
          </w:p>
        </w:tc>
        <w:tc>
          <w:tcPr>
            <w:tcW w:w="4090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Раздел, тема</w:t>
            </w:r>
          </w:p>
        </w:tc>
        <w:tc>
          <w:tcPr>
            <w:tcW w:w="1022" w:type="dxa"/>
            <w:vMerge w:val="restart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2776" w:type="dxa"/>
            <w:gridSpan w:val="2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B54934" w:rsidRPr="007305DF" w:rsidTr="005E3805">
        <w:trPr>
          <w:trHeight w:val="322"/>
        </w:trPr>
        <w:tc>
          <w:tcPr>
            <w:tcW w:w="640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90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vMerge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</w:tr>
      <w:tr w:rsidR="00B54934" w:rsidRPr="007305DF" w:rsidTr="005E3805">
        <w:trPr>
          <w:trHeight w:val="397"/>
        </w:trPr>
        <w:tc>
          <w:tcPr>
            <w:tcW w:w="640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090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color w:val="333333"/>
                <w:sz w:val="28"/>
                <w:szCs w:val="28"/>
                <w:lang w:val="ru-RU" w:eastAsia="ru-RU"/>
              </w:rPr>
              <w:t>Вводное занятие.</w:t>
            </w:r>
          </w:p>
        </w:tc>
        <w:tc>
          <w:tcPr>
            <w:tcW w:w="102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54934" w:rsidRPr="007305DF" w:rsidTr="005E3805">
        <w:trPr>
          <w:trHeight w:val="559"/>
        </w:trPr>
        <w:tc>
          <w:tcPr>
            <w:tcW w:w="640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090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Числа. Арифметические действия.</w:t>
            </w:r>
          </w:p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Величины.</w:t>
            </w:r>
          </w:p>
        </w:tc>
        <w:tc>
          <w:tcPr>
            <w:tcW w:w="102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54934" w:rsidRPr="007305DF" w:rsidTr="005E3805">
        <w:trPr>
          <w:trHeight w:val="136"/>
        </w:trPr>
        <w:tc>
          <w:tcPr>
            <w:tcW w:w="64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Секреты задач.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</w:tr>
      <w:tr w:rsidR="00B54934" w:rsidRPr="007305DF" w:rsidTr="005E3805">
        <w:trPr>
          <w:trHeight w:val="281"/>
        </w:trPr>
        <w:tc>
          <w:tcPr>
            <w:tcW w:w="640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090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 xml:space="preserve">Геометрия вокруг нас. </w:t>
            </w:r>
          </w:p>
        </w:tc>
        <w:tc>
          <w:tcPr>
            <w:tcW w:w="102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B54934" w:rsidRPr="007305DF" w:rsidTr="005E3805">
        <w:trPr>
          <w:trHeight w:val="116"/>
        </w:trPr>
        <w:tc>
          <w:tcPr>
            <w:tcW w:w="640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090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Конструирование.</w:t>
            </w:r>
          </w:p>
        </w:tc>
        <w:tc>
          <w:tcPr>
            <w:tcW w:w="102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54934" w:rsidRPr="007305DF" w:rsidTr="005E3805">
        <w:trPr>
          <w:trHeight w:val="110"/>
        </w:trPr>
        <w:tc>
          <w:tcPr>
            <w:tcW w:w="640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Математические конкурсы.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54934" w:rsidRPr="007305DF" w:rsidTr="005E3805">
        <w:trPr>
          <w:trHeight w:val="114"/>
        </w:trPr>
        <w:tc>
          <w:tcPr>
            <w:tcW w:w="64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Числовые головоломки.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54934" w:rsidRPr="007305DF" w:rsidTr="005E3805">
        <w:trPr>
          <w:trHeight w:val="114"/>
        </w:trPr>
        <w:tc>
          <w:tcPr>
            <w:tcW w:w="64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090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Математическая копилка.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54934" w:rsidRPr="007305DF" w:rsidTr="005E3805">
        <w:trPr>
          <w:trHeight w:val="260"/>
        </w:trPr>
        <w:tc>
          <w:tcPr>
            <w:tcW w:w="640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090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B050"/>
                <w:sz w:val="28"/>
                <w:szCs w:val="28"/>
                <w:lang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ru-RU" w:eastAsia="ru-RU"/>
              </w:rPr>
              <w:t>М</w:t>
            </w:r>
            <w:proofErr w:type="spellStart"/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атематическ</w:t>
            </w:r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ru-RU" w:eastAsia="ru-RU"/>
              </w:rPr>
              <w:t>ая</w:t>
            </w:r>
            <w:proofErr w:type="spellEnd"/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газет</w:t>
            </w:r>
            <w:proofErr w:type="spellEnd"/>
            <w:r w:rsidRPr="007305D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val="ru-RU" w:eastAsia="ru-RU"/>
              </w:rPr>
              <w:t>а.</w:t>
            </w:r>
          </w:p>
        </w:tc>
        <w:tc>
          <w:tcPr>
            <w:tcW w:w="1022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34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4934" w:rsidRPr="007305DF" w:rsidTr="005E3805">
        <w:trPr>
          <w:trHeight w:val="108"/>
        </w:trPr>
        <w:tc>
          <w:tcPr>
            <w:tcW w:w="640" w:type="dxa"/>
            <w:tcBorders>
              <w:top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090" w:type="dxa"/>
            <w:tcBorders>
              <w:top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91919"/>
                <w:sz w:val="28"/>
                <w:szCs w:val="28"/>
                <w:lang w:val="ru-RU" w:eastAsia="ru-RU"/>
              </w:rPr>
            </w:pPr>
            <w:r w:rsidRPr="007305DF">
              <w:rPr>
                <w:rFonts w:ascii="Times New Roman" w:eastAsia="Times New Roman" w:hAnsi="Times New Roman"/>
                <w:iCs/>
                <w:color w:val="191919"/>
                <w:sz w:val="28"/>
                <w:szCs w:val="28"/>
                <w:lang w:val="ru-RU" w:eastAsia="ru-RU"/>
              </w:rPr>
              <w:t>Итоговое занятие</w:t>
            </w: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 w:themeColor="text1"/>
            </w:tcBorders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54934" w:rsidRPr="007305DF" w:rsidTr="005E3805">
        <w:trPr>
          <w:trHeight w:val="112"/>
        </w:trPr>
        <w:tc>
          <w:tcPr>
            <w:tcW w:w="640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B54934" w:rsidRPr="007305DF" w:rsidRDefault="00B54934" w:rsidP="00D2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5DF">
              <w:rPr>
                <w:rFonts w:ascii="Times New Roman" w:eastAsia="Times New Roman" w:hAnsi="Times New Roman"/>
                <w:b/>
                <w:iCs/>
                <w:color w:val="191919"/>
                <w:sz w:val="28"/>
                <w:szCs w:val="28"/>
                <w:lang w:val="ru-RU" w:eastAsia="ru-RU"/>
              </w:rPr>
              <w:t>Всего:</w:t>
            </w:r>
            <w:r w:rsidRPr="007305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2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72      </w:t>
            </w:r>
          </w:p>
        </w:tc>
        <w:tc>
          <w:tcPr>
            <w:tcW w:w="1534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242" w:type="dxa"/>
          </w:tcPr>
          <w:p w:rsidR="00B54934" w:rsidRPr="007305DF" w:rsidRDefault="00B54934" w:rsidP="00D2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05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54</w:t>
            </w:r>
          </w:p>
        </w:tc>
      </w:tr>
    </w:tbl>
    <w:p w:rsidR="00B54934" w:rsidRDefault="00B54934" w:rsidP="00D235C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35C6" w:rsidRDefault="00D235C6" w:rsidP="00D235C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35C6" w:rsidRPr="007305DF" w:rsidRDefault="00D235C6" w:rsidP="00D235C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54934" w:rsidRPr="007305DF" w:rsidRDefault="00B54934" w:rsidP="00D235C6">
      <w:pPr>
        <w:pStyle w:val="a4"/>
        <w:numPr>
          <w:ilvl w:val="0"/>
          <w:numId w:val="4"/>
        </w:numPr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305D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proofErr w:type="spellEnd"/>
      <w:r w:rsidRPr="007305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b/>
          <w:sz w:val="28"/>
          <w:szCs w:val="28"/>
        </w:rPr>
        <w:t>образовательной</w:t>
      </w:r>
      <w:proofErr w:type="spellEnd"/>
      <w:r w:rsidRPr="007305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  <w:r w:rsidR="007305DF" w:rsidRPr="007305DF">
        <w:rPr>
          <w:rFonts w:ascii="Times New Roman" w:hAnsi="Times New Roman"/>
          <w:b/>
          <w:sz w:val="28"/>
          <w:szCs w:val="28"/>
        </w:rPr>
        <w:t>.</w:t>
      </w:r>
    </w:p>
    <w:p w:rsidR="00B54934" w:rsidRPr="007305DF" w:rsidRDefault="00B54934" w:rsidP="00D235C6">
      <w:pPr>
        <w:pStyle w:val="a4"/>
        <w:ind w:left="0" w:right="283"/>
        <w:rPr>
          <w:rFonts w:ascii="Times New Roman" w:hAnsi="Times New Roman"/>
          <w:b/>
          <w:sz w:val="28"/>
          <w:szCs w:val="28"/>
          <w:lang w:val="ru-RU"/>
        </w:rPr>
      </w:pPr>
    </w:p>
    <w:p w:rsidR="00B54934" w:rsidRPr="007305DF" w:rsidRDefault="00B54934" w:rsidP="00D235C6">
      <w:pPr>
        <w:pStyle w:val="a4"/>
        <w:ind w:left="0" w:right="28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05DF">
        <w:rPr>
          <w:rFonts w:ascii="Times New Roman" w:hAnsi="Times New Roman"/>
          <w:b/>
          <w:sz w:val="28"/>
          <w:szCs w:val="28"/>
          <w:lang w:val="ru-RU"/>
        </w:rPr>
        <w:t>Первый год обучения.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1.Вводный контроль. История математики. 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Что дала математика людям. Зачем её изучать? Старинные системы записи чисел. Иероглифическая система древних египтян. Римские цифры. Старинные меры длины. Пифагор и его школа. Архимед. Упражнения, игры, задачи.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2.Арифметические действи</w:t>
      </w:r>
      <w:r w:rsidRPr="007305DF">
        <w:rPr>
          <w:rFonts w:ascii="Times New Roman" w:hAnsi="Times New Roman"/>
          <w:sz w:val="28"/>
          <w:szCs w:val="28"/>
        </w:rPr>
        <w:t xml:space="preserve">я. </w:t>
      </w:r>
      <w:r w:rsidRPr="007305DF">
        <w:rPr>
          <w:rFonts w:ascii="Times New Roman" w:hAnsi="Times New Roman"/>
          <w:b/>
          <w:sz w:val="28"/>
          <w:szCs w:val="28"/>
        </w:rPr>
        <w:t xml:space="preserve">Величины. </w:t>
      </w:r>
      <w:r w:rsidRPr="007305DF">
        <w:rPr>
          <w:rFonts w:ascii="Times New Roman" w:hAnsi="Times New Roman"/>
          <w:sz w:val="28"/>
          <w:szCs w:val="28"/>
        </w:rPr>
        <w:t>Умножение. Деление. Делится или не делится. Упражнения, игры, задачи. Время. Часы. Упражнения, игры, задачи.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3. Секреты задач.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Решение занимательных задач. Задачи  в стихах. Логические задачи. Решение нестандартных задач. Задачи-смекалки. Решение олимпиадных задач. Решение задач международной математической игры «Кенгуру». Задачи повышенной трудности. Задачи с многовариантными решениями. Логические задачи. 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4.Математические игры.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Игра «Веришь или нет», «Цифры в буквах», «У кого какая цифра», «</w:t>
      </w:r>
      <w:proofErr w:type="gramStart"/>
      <w:r w:rsidRPr="007305DF">
        <w:rPr>
          <w:rFonts w:ascii="Times New Roman" w:hAnsi="Times New Roman"/>
          <w:sz w:val="28"/>
          <w:szCs w:val="28"/>
        </w:rPr>
        <w:t>Смекай,  решай</w:t>
      </w:r>
      <w:proofErr w:type="gramEnd"/>
      <w:r w:rsidRPr="007305DF">
        <w:rPr>
          <w:rFonts w:ascii="Times New Roman" w:hAnsi="Times New Roman"/>
          <w:sz w:val="28"/>
          <w:szCs w:val="28"/>
        </w:rPr>
        <w:t>, отгадывай»,  «Поле чудес».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5. Математические конкурсы.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 xml:space="preserve">Конкурс знатоков. Новогодние забавы. Математический КВН. </w:t>
      </w:r>
      <w:r w:rsidR="00D235C6">
        <w:rPr>
          <w:rFonts w:ascii="Times New Roman" w:hAnsi="Times New Roman"/>
          <w:sz w:val="28"/>
          <w:szCs w:val="28"/>
        </w:rPr>
        <w:t xml:space="preserve">                         </w:t>
      </w:r>
      <w:r w:rsidRPr="007305DF">
        <w:rPr>
          <w:rFonts w:ascii="Times New Roman" w:hAnsi="Times New Roman"/>
          <w:sz w:val="28"/>
          <w:szCs w:val="28"/>
        </w:rPr>
        <w:t>Час занимательной математики.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6.Математические головоломки.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Учимся отгадывать ребусы. Загадки. Кроссворды. Математические фокусы.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7. Экскурсии.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Экскурсия в компьютерный класс.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8.Математическая литература.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Знакомство с занимательной математической литературой.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>9.Итоговое занятие.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305DF">
        <w:rPr>
          <w:rFonts w:ascii="Times New Roman" w:hAnsi="Times New Roman"/>
          <w:sz w:val="28"/>
          <w:szCs w:val="28"/>
        </w:rPr>
        <w:t>Круглый стол «Подведем итоги».</w:t>
      </w:r>
    </w:p>
    <w:p w:rsidR="00B54934" w:rsidRPr="007305DF" w:rsidRDefault="00B54934" w:rsidP="00D235C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7305DF">
        <w:rPr>
          <w:rFonts w:ascii="Times New Roman" w:hAnsi="Times New Roman"/>
          <w:b/>
          <w:sz w:val="28"/>
          <w:szCs w:val="28"/>
        </w:rPr>
        <w:t xml:space="preserve">Второй год обучения.  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1. Вводный контроль. Интеллектуальная разминка.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Решение олимпиадных задач международного конкурса «Кенгуру».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2. Числа. Арифметические действия. Величины.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Способ быстрого поиска суммы.  Сложение </w:t>
      </w:r>
      <w:proofErr w:type="spellStart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нескольих</w:t>
      </w:r>
      <w:proofErr w:type="spellEnd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последовательных чисел натурального ряда? Например, 6 + 7 + 8 + 9 + 10; 12 + 13 + 14 + 15 + 16 и др. Поиск в таблице (9 × 9) слов, связанных с математикой. (Например, задания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№ 187, 198 в рабочей тетради «Дружим с математикой» 4 класс.) 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 Отгадывание задуманных чисел: «Отгадай задуманное число», «Отгадай число и месяц рождения».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Числа-великаны.</w:t>
      </w: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Как велик миллион? Что такое </w:t>
      </w:r>
      <w:proofErr w:type="spellStart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гугол</w:t>
      </w:r>
      <w:proofErr w:type="spellEnd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?  Единица длины километр. Составление карты путешествия: на определённом транспорте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 выбранному маршруту. Определяем расстояния между городами и сёлами.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lastRenderedPageBreak/>
        <w:t>3.Секреты задач.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   Задачи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и задания на развитие пространственных представлений. Решение задач международного конкурса «Кенгуру». Задачи в стихах повышенной сложности: «Начнём с хвоста», «Сколько лет?» и др. (Н. Разговоров). 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</w:t>
      </w:r>
      <w:proofErr w:type="gramStart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решений,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</w:t>
      </w:r>
      <w:proofErr w:type="gramEnd"/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в том числе неверных. 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в условной записи. Решение логических, нестандартных задач. Решение задач, имеющих несколько решений. Задачи-шутки. Занимательные вопросы и задачи-смекалки. Задачи в стихах. 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4. Геометрия вокруг нас.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Объёмные фигуры: цилиндр, конус, пирамида, шар, куб. Набор «Геометрические тела».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пирамида. Поиск квадратов </w:t>
      </w:r>
      <w:r w:rsidR="00D235C6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                           </w:t>
      </w: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 прямоугольнике 2 ×5 см (на клетчатой части листа). Какая пара быстрее составит (и зарисует) геометрическую фигуру? (Работа с набором «</w:t>
      </w:r>
      <w:proofErr w:type="spellStart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Танграм</w:t>
      </w:r>
      <w:proofErr w:type="spellEnd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».)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5.  Конструирование.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Построение конструкции по заданному образцу. Перекладывание нескольких спичек в соответствии с условиями. Проверка выполненной работы.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6. Математические конкурсы.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Проведение математического </w:t>
      </w:r>
      <w:proofErr w:type="gramStart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КВН-а</w:t>
      </w:r>
      <w:proofErr w:type="gramEnd"/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«Лучший знаток математики» и конкурса знатоков.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7. Числовые головоломки.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Решение и составление ребусов, содержащих числа. Заполнение числового кроссворда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8.Математическая копилка.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sz w:val="28"/>
          <w:szCs w:val="28"/>
          <w:lang w:eastAsia="ru-RU"/>
        </w:rPr>
        <w:t>Математика в спорте. Создание сборника числового материала для составления задач.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9. Математическая газета.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Сбор информации и выпуск математической газеты (работа в группах).</w:t>
      </w:r>
    </w:p>
    <w:p w:rsidR="00B54934" w:rsidRPr="007305DF" w:rsidRDefault="00B54934" w:rsidP="00D235C6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54934" w:rsidRPr="007305DF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10. Итоговый контроль.</w:t>
      </w:r>
    </w:p>
    <w:p w:rsidR="00B54934" w:rsidRDefault="00B54934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Проведение тестирования.</w:t>
      </w:r>
    </w:p>
    <w:p w:rsidR="00D235C6" w:rsidRDefault="00D235C6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D235C6" w:rsidRDefault="00D235C6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D235C6" w:rsidRDefault="00D235C6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D235C6" w:rsidRPr="007305DF" w:rsidRDefault="00D235C6" w:rsidP="00D235C6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E02195" w:rsidRDefault="00E02195" w:rsidP="00D235C6">
      <w:pPr>
        <w:pStyle w:val="a4"/>
        <w:numPr>
          <w:ilvl w:val="0"/>
          <w:numId w:val="6"/>
        </w:numPr>
        <w:shd w:val="clear" w:color="auto" w:fill="FFFFFF"/>
        <w:ind w:left="0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lastRenderedPageBreak/>
        <w:t>М</w:t>
      </w:r>
      <w:proofErr w:type="spellStart"/>
      <w:r>
        <w:rPr>
          <w:rFonts w:ascii="Times New Roman" w:eastAsia="Times New Roman" w:hAnsi="Times New Roman"/>
          <w:b/>
          <w:color w:val="191919"/>
          <w:sz w:val="28"/>
          <w:szCs w:val="28"/>
          <w:lang w:val="ru-RU" w:eastAsia="ru-RU"/>
        </w:rPr>
        <w:t>етодическое</w:t>
      </w:r>
      <w:proofErr w:type="spellEnd"/>
      <w:r>
        <w:rPr>
          <w:rFonts w:ascii="Times New Roman" w:eastAsia="Times New Roman" w:hAnsi="Times New Roman"/>
          <w:b/>
          <w:color w:val="191919"/>
          <w:sz w:val="28"/>
          <w:szCs w:val="28"/>
          <w:lang w:val="ru-RU" w:eastAsia="ru-RU"/>
        </w:rPr>
        <w:t xml:space="preserve"> обеспечение</w:t>
      </w:r>
      <w:r w:rsidR="007305DF" w:rsidRPr="00E02195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.</w:t>
      </w:r>
    </w:p>
    <w:p w:rsidR="00B54934" w:rsidRPr="007305DF" w:rsidRDefault="00B54934" w:rsidP="00D235C6">
      <w:pPr>
        <w:pStyle w:val="Default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305D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</w:p>
    <w:p w:rsidR="00B54934" w:rsidRPr="007305DF" w:rsidRDefault="00B54934" w:rsidP="00D235C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5DF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занятий.</w:t>
      </w:r>
    </w:p>
    <w:p w:rsidR="00B54934" w:rsidRPr="007305DF" w:rsidRDefault="00B54934" w:rsidP="00D235C6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934" w:rsidRPr="007305DF" w:rsidRDefault="00B54934" w:rsidP="00D235C6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05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Математические игры.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Игры «Волшебная палочка», «Лучший счётчик», «Не подведи друга», «День </w:t>
      </w:r>
      <w:r w:rsidR="00D235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05DF">
        <w:rPr>
          <w:rFonts w:ascii="Times New Roman" w:hAnsi="Times New Roman" w:cs="Times New Roman"/>
          <w:sz w:val="28"/>
          <w:szCs w:val="28"/>
        </w:rPr>
        <w:t xml:space="preserve">и ночь», «Счастливый случай», «Сбор плодов», «Гонки с зонтиками», «Магазин», «Какой ряд дружнее?»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Игры с мячом: «Наоборот», «Не урони мяч».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>Игры с набором «Карточки-считалочки» (</w:t>
      </w:r>
      <w:proofErr w:type="spellStart"/>
      <w:r w:rsidRPr="007305DF">
        <w:rPr>
          <w:rFonts w:ascii="Times New Roman" w:hAnsi="Times New Roman" w:cs="Times New Roman"/>
          <w:sz w:val="28"/>
          <w:szCs w:val="28"/>
        </w:rPr>
        <w:t>сорбонки</w:t>
      </w:r>
      <w:proofErr w:type="spellEnd"/>
      <w:r w:rsidRPr="007305DF">
        <w:rPr>
          <w:rFonts w:ascii="Times New Roman" w:hAnsi="Times New Roman" w:cs="Times New Roman"/>
          <w:sz w:val="28"/>
          <w:szCs w:val="28"/>
        </w:rPr>
        <w:t xml:space="preserve">) – двусторонние </w:t>
      </w:r>
      <w:proofErr w:type="gramStart"/>
      <w:r w:rsidRPr="007305DF">
        <w:rPr>
          <w:rFonts w:ascii="Times New Roman" w:hAnsi="Times New Roman" w:cs="Times New Roman"/>
          <w:sz w:val="28"/>
          <w:szCs w:val="28"/>
        </w:rPr>
        <w:t xml:space="preserve">карточки: </w:t>
      </w:r>
      <w:r w:rsidR="00D235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35C6">
        <w:rPr>
          <w:rFonts w:ascii="Times New Roman" w:hAnsi="Times New Roman" w:cs="Times New Roman"/>
          <w:sz w:val="28"/>
          <w:szCs w:val="28"/>
        </w:rPr>
        <w:t xml:space="preserve">  </w:t>
      </w:r>
      <w:r w:rsidRPr="007305DF">
        <w:rPr>
          <w:rFonts w:ascii="Times New Roman" w:hAnsi="Times New Roman" w:cs="Times New Roman"/>
          <w:sz w:val="28"/>
          <w:szCs w:val="28"/>
        </w:rPr>
        <w:t xml:space="preserve">на одной стороне – задание, на другой – ответ.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Математические пирамиды: «Сложение в пределах 10; 20; 100», «Вычитание </w:t>
      </w:r>
      <w:r w:rsidR="00D235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05DF">
        <w:rPr>
          <w:rFonts w:ascii="Times New Roman" w:hAnsi="Times New Roman" w:cs="Times New Roman"/>
          <w:sz w:val="28"/>
          <w:szCs w:val="28"/>
        </w:rPr>
        <w:t xml:space="preserve">в пределах 10; 20; 100», «Умножение», «Деление».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Работа с палитрой – основой с цветными фишками и комплектом заданий </w:t>
      </w:r>
      <w:r w:rsidR="00D235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05DF">
        <w:rPr>
          <w:rFonts w:ascii="Times New Roman" w:hAnsi="Times New Roman" w:cs="Times New Roman"/>
          <w:sz w:val="28"/>
          <w:szCs w:val="28"/>
        </w:rPr>
        <w:t xml:space="preserve">к палитре по темам: «Сложение и вычитание до 100» и др. </w:t>
      </w:r>
    </w:p>
    <w:p w:rsidR="00B54934" w:rsidRPr="007305DF" w:rsidRDefault="00B54934" w:rsidP="00D235C6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</w:p>
    <w:p w:rsidR="00B54934" w:rsidRPr="007305DF" w:rsidRDefault="00B54934" w:rsidP="00D235C6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Работа с конструкторами. </w:t>
      </w:r>
    </w:p>
    <w:p w:rsidR="00B54934" w:rsidRPr="007305DF" w:rsidRDefault="00B54934" w:rsidP="00D235C6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 xml:space="preserve">Моделирование фигур из одинаковых треугольников, уголков. </w:t>
      </w:r>
    </w:p>
    <w:p w:rsidR="00B54934" w:rsidRPr="007305DF" w:rsidRDefault="00B54934" w:rsidP="00D235C6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05D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305DF">
        <w:rPr>
          <w:rFonts w:ascii="Times New Roman" w:hAnsi="Times New Roman" w:cs="Times New Roman"/>
          <w:sz w:val="28"/>
          <w:szCs w:val="28"/>
        </w:rPr>
        <w:t>: древняя китайская головоломка. «Сложи квадрат». «Спичечный» конструктор. ЛЕГО-конструкторы. Набор «Геометрические тела». Конструкторы «</w:t>
      </w:r>
      <w:proofErr w:type="spellStart"/>
      <w:r w:rsidRPr="007305D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305DF">
        <w:rPr>
          <w:rFonts w:ascii="Times New Roman" w:hAnsi="Times New Roman" w:cs="Times New Roman"/>
          <w:sz w:val="28"/>
          <w:szCs w:val="28"/>
        </w:rPr>
        <w:t xml:space="preserve">», «Спички», «Полимино»,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B54934" w:rsidRPr="007305DF" w:rsidRDefault="00B54934" w:rsidP="00D2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B54934" w:rsidRPr="007305DF" w:rsidRDefault="00B54934" w:rsidP="00D235C6">
      <w:pPr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>Материально-техническое обеспечение.</w:t>
      </w:r>
    </w:p>
    <w:p w:rsidR="00B54934" w:rsidRPr="007305DF" w:rsidRDefault="00B54934" w:rsidP="00D235C6">
      <w:pPr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1. Кубики (игральные) с точками или цифрами.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2. Комплекты карточек с числами: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1) 0, 1, 2, 3, 4, … , 9 (10);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2) 10, 20, 30, 40, … , 90;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3) 100, 200, 300, 400, … , 900.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3. «Математический веер» с цифрами и знаками.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4. Игра «Русское лото» (числа от 1 до 100).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5. Электронные издания для младших школьников: «Математика </w:t>
      </w:r>
      <w:r w:rsidR="00D235C6">
        <w:rPr>
          <w:rFonts w:ascii="Times New Roman" w:hAnsi="Times New Roman"/>
          <w:color w:val="191919"/>
          <w:sz w:val="28"/>
          <w:szCs w:val="28"/>
        </w:rPr>
        <w:t xml:space="preserve">                            </w:t>
      </w:r>
      <w:r w:rsidRPr="007305DF">
        <w:rPr>
          <w:rFonts w:ascii="Times New Roman" w:hAnsi="Times New Roman"/>
          <w:color w:val="191919"/>
          <w:sz w:val="28"/>
          <w:szCs w:val="28"/>
        </w:rPr>
        <w:t>и конструирование», «Считай и побеждай», «Весёлая математика» и др.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6. Игра «Математическое домино» (все случаи таблицы умножения).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7. Математический набор «Карточки-считалочки» (</w:t>
      </w:r>
      <w:proofErr w:type="spellStart"/>
      <w:r w:rsidRPr="007305DF">
        <w:rPr>
          <w:rFonts w:ascii="Times New Roman" w:hAnsi="Times New Roman"/>
          <w:color w:val="191919"/>
          <w:sz w:val="28"/>
          <w:szCs w:val="28"/>
        </w:rPr>
        <w:t>сорбонки</w:t>
      </w:r>
      <w:proofErr w:type="spellEnd"/>
      <w:r w:rsidRPr="007305DF">
        <w:rPr>
          <w:rFonts w:ascii="Times New Roman" w:hAnsi="Times New Roman"/>
          <w:color w:val="191919"/>
          <w:sz w:val="28"/>
          <w:szCs w:val="28"/>
        </w:rPr>
        <w:t>) для закрепления таблицы умножения и деления. Карточки двусторонние: на одной стороне — задание, на другой — ответ.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lastRenderedPageBreak/>
        <w:t>8. Часовой циферблат с подвижными стрелками.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9. Набор «Геометрические тела».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10. Математические настольные игры: математические пирамиды «Сложение </w:t>
      </w:r>
      <w:r w:rsidR="00D235C6">
        <w:rPr>
          <w:rFonts w:ascii="Times New Roman" w:hAnsi="Times New Roman"/>
          <w:color w:val="191919"/>
          <w:sz w:val="28"/>
          <w:szCs w:val="28"/>
        </w:rPr>
        <w:t xml:space="preserve">        </w:t>
      </w:r>
      <w:r w:rsidRPr="007305DF">
        <w:rPr>
          <w:rFonts w:ascii="Times New Roman" w:hAnsi="Times New Roman"/>
          <w:color w:val="191919"/>
          <w:sz w:val="28"/>
          <w:szCs w:val="28"/>
        </w:rPr>
        <w:t>в пределах 10; 20; 100», «Вычитание в пределах 10; 20; 100», «Умножение», «Деление» и др.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11. Палитра — основа с цветными фишками и комплект заданий к палитре по темам «Сложение и вычитание до 10; до 100; до 1000», «Умножение и </w:t>
      </w:r>
      <w:proofErr w:type="gramStart"/>
      <w:r w:rsidRPr="007305DF">
        <w:rPr>
          <w:rFonts w:ascii="Times New Roman" w:hAnsi="Times New Roman"/>
          <w:color w:val="191919"/>
          <w:sz w:val="28"/>
          <w:szCs w:val="28"/>
        </w:rPr>
        <w:t xml:space="preserve">деление» </w:t>
      </w:r>
      <w:r w:rsidR="00D235C6">
        <w:rPr>
          <w:rFonts w:ascii="Times New Roman" w:hAnsi="Times New Roman"/>
          <w:color w:val="191919"/>
          <w:sz w:val="28"/>
          <w:szCs w:val="28"/>
        </w:rPr>
        <w:t xml:space="preserve">  </w:t>
      </w:r>
      <w:proofErr w:type="gramEnd"/>
      <w:r w:rsidR="00D235C6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7305DF">
        <w:rPr>
          <w:rFonts w:ascii="Times New Roman" w:hAnsi="Times New Roman"/>
          <w:color w:val="191919"/>
          <w:sz w:val="28"/>
          <w:szCs w:val="28"/>
        </w:rPr>
        <w:t>и др.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12. Набор «Карточки с математическими заданиями и планшет»: запись стираемым фломастером результатов действий на прозрачной плёнке.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13. </w:t>
      </w:r>
      <w:proofErr w:type="spellStart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>Кочурова</w:t>
      </w:r>
      <w:proofErr w:type="spellEnd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 Е.Э. </w:t>
      </w:r>
      <w:r w:rsidRPr="007305DF">
        <w:rPr>
          <w:rFonts w:ascii="Times New Roman" w:hAnsi="Times New Roman"/>
          <w:color w:val="191919"/>
          <w:sz w:val="28"/>
          <w:szCs w:val="28"/>
        </w:rPr>
        <w:t xml:space="preserve">Дружим с математикой: рабочая тетрадь для учащихся 4 класса общеобразовательных учреждений. — М.: </w:t>
      </w:r>
      <w:proofErr w:type="spellStart"/>
      <w:r w:rsidRPr="007305DF">
        <w:rPr>
          <w:rFonts w:ascii="Times New Roman" w:hAnsi="Times New Roman"/>
          <w:color w:val="191919"/>
          <w:sz w:val="28"/>
          <w:szCs w:val="28"/>
        </w:rPr>
        <w:t>Вентана</w:t>
      </w:r>
      <w:proofErr w:type="spellEnd"/>
      <w:r w:rsidRPr="007305DF">
        <w:rPr>
          <w:rFonts w:ascii="Times New Roman" w:hAnsi="Times New Roman"/>
          <w:color w:val="191919"/>
          <w:sz w:val="28"/>
          <w:szCs w:val="28"/>
        </w:rPr>
        <w:t>-Граф, 2011.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14. Плакат «Говорящая таблица умножения» / </w:t>
      </w:r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А.А. Бахметьев </w:t>
      </w:r>
      <w:r w:rsidRPr="007305DF">
        <w:rPr>
          <w:rFonts w:ascii="Times New Roman" w:hAnsi="Times New Roman"/>
          <w:color w:val="191919"/>
          <w:sz w:val="28"/>
          <w:szCs w:val="28"/>
        </w:rPr>
        <w:t>и др. — М.: Знаток, 2012.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15. Таблицы для начальной школы. Математика: в 6 сериях. Математика вокруг нас: 10 п.л. формата А1 / </w:t>
      </w:r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Е.Э. </w:t>
      </w:r>
      <w:proofErr w:type="spellStart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>Кочурова</w:t>
      </w:r>
      <w:proofErr w:type="spellEnd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>, А.С. Анютина,</w:t>
      </w:r>
      <w:r w:rsidRPr="007305DF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С.И. Разуваева, К.М. Тихомирова. </w:t>
      </w:r>
      <w:r w:rsidRPr="007305DF">
        <w:rPr>
          <w:rFonts w:ascii="Times New Roman" w:hAnsi="Times New Roman"/>
          <w:color w:val="191919"/>
          <w:sz w:val="28"/>
          <w:szCs w:val="28"/>
        </w:rPr>
        <w:t>— М.: ВАРСОН, 2013.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16. Таблицы для начальной школы. Математика: в 6 сериях. Математика вокруг нас: методические рекомендации / </w:t>
      </w:r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Е.Э. </w:t>
      </w:r>
      <w:proofErr w:type="spellStart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>Кочурова</w:t>
      </w:r>
      <w:proofErr w:type="spellEnd"/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>,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i/>
          <w:iCs/>
          <w:color w:val="191919"/>
          <w:sz w:val="28"/>
          <w:szCs w:val="28"/>
        </w:rPr>
        <w:t xml:space="preserve">А.С. Анютина, С.И. Разуваева, К.М. Тихомирова. </w:t>
      </w:r>
      <w:r w:rsidRPr="007305DF">
        <w:rPr>
          <w:rFonts w:ascii="Times New Roman" w:hAnsi="Times New Roman"/>
          <w:color w:val="191919"/>
          <w:sz w:val="28"/>
          <w:szCs w:val="28"/>
        </w:rPr>
        <w:t>— М.: ВАРСОН,2013.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05DF">
        <w:rPr>
          <w:rFonts w:ascii="Times New Roman" w:hAnsi="Times New Roman"/>
          <w:b/>
          <w:color w:val="000000"/>
          <w:sz w:val="28"/>
          <w:szCs w:val="28"/>
        </w:rPr>
        <w:t xml:space="preserve">Электронно-программное обеспечение: </w:t>
      </w:r>
    </w:p>
    <w:p w:rsidR="00B54934" w:rsidRPr="007305DF" w:rsidRDefault="00B54934" w:rsidP="00D235C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5DF">
        <w:rPr>
          <w:rFonts w:ascii="Times New Roman" w:hAnsi="Times New Roman" w:cs="Times New Roman"/>
          <w:sz w:val="28"/>
          <w:szCs w:val="28"/>
        </w:rPr>
        <w:t>Электронное издание. Математика и конструирование. – М.: ООО ДОС Калуга, 2012</w:t>
      </w:r>
    </w:p>
    <w:p w:rsidR="00B54934" w:rsidRPr="007305DF" w:rsidRDefault="00B54934" w:rsidP="00D235C6">
      <w:pPr>
        <w:tabs>
          <w:tab w:val="left" w:pos="3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934" w:rsidRPr="007305DF" w:rsidRDefault="00B54934" w:rsidP="00D235C6">
      <w:pPr>
        <w:pStyle w:val="a4"/>
        <w:numPr>
          <w:ilvl w:val="0"/>
          <w:numId w:val="11"/>
        </w:num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305DF">
        <w:rPr>
          <w:rFonts w:ascii="Times New Roman" w:hAnsi="Times New Roman"/>
          <w:b/>
          <w:bCs/>
          <w:sz w:val="28"/>
          <w:szCs w:val="28"/>
        </w:rPr>
        <w:t>Список</w:t>
      </w:r>
      <w:proofErr w:type="spellEnd"/>
      <w:r w:rsidRPr="007305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b/>
          <w:bCs/>
          <w:sz w:val="28"/>
          <w:szCs w:val="28"/>
        </w:rPr>
        <w:t>литературы</w:t>
      </w:r>
      <w:proofErr w:type="spellEnd"/>
      <w:r w:rsidRPr="007305DF">
        <w:rPr>
          <w:rFonts w:ascii="Times New Roman" w:hAnsi="Times New Roman"/>
          <w:b/>
          <w:bCs/>
          <w:sz w:val="28"/>
          <w:szCs w:val="28"/>
        </w:rPr>
        <w:t>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>Литература для учителя.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Гороховская Г.Г.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Решение нестандартных задач — средство развития логического мышления младших школьников // Начальная школа. —</w:t>
      </w:r>
    </w:p>
    <w:p w:rsidR="00B54934" w:rsidRPr="007305DF" w:rsidRDefault="00B54934" w:rsidP="00D235C6">
      <w:pPr>
        <w:pStyle w:val="a4"/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>2012. — № 7.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Гурин Ю.В., </w:t>
      </w:r>
      <w:proofErr w:type="spellStart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Жакова</w:t>
      </w:r>
      <w:proofErr w:type="spellEnd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 О.В.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Большая книга игр и развлечений. —</w:t>
      </w:r>
      <w:r w:rsidR="00D235C6">
        <w:rPr>
          <w:rFonts w:ascii="Times New Roman" w:hAnsi="Times New Roman"/>
          <w:color w:val="191919"/>
          <w:sz w:val="28"/>
          <w:szCs w:val="28"/>
          <w:lang w:val="ru-RU"/>
        </w:rPr>
        <w:t xml:space="preserve">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СПб. Кристалл; М.: ОНИКС, 2012.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Зубков Л.Б.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Игры с числами и словами. — СПб. Кристалл, 2001.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 xml:space="preserve">Игры со спичками: Задачи и развлечения / сост. </w:t>
      </w:r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А.Т. Улицкий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 xml:space="preserve">, </w:t>
      </w:r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Л.А. Улицкий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. — Минск: Фирма «</w:t>
      </w:r>
      <w:proofErr w:type="spellStart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Вуал</w:t>
      </w:r>
      <w:proofErr w:type="spellEnd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», 2011.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Лавлинскова</w:t>
      </w:r>
      <w:proofErr w:type="spellEnd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 Е.Ю.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Методика работы с задачами повышенной трудности. — М., 2012.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Сухин</w:t>
      </w:r>
      <w:proofErr w:type="spellEnd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 И.Г.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800 новых логических и математических головоломок. — СПб. Союз, 2013.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Сухин</w:t>
      </w:r>
      <w:proofErr w:type="spellEnd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 И.Г. </w:t>
      </w:r>
      <w:proofErr w:type="spellStart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Судоку</w:t>
      </w:r>
      <w:proofErr w:type="spellEnd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 xml:space="preserve"> и </w:t>
      </w:r>
      <w:proofErr w:type="spellStart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суперсудоку</w:t>
      </w:r>
      <w:proofErr w:type="spellEnd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 xml:space="preserve"> на шестнадцати клетках для детей. — М.: </w:t>
      </w:r>
      <w:bookmarkStart w:id="0" w:name="_GoBack"/>
      <w:bookmarkEnd w:id="0"/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АСТ, 2009.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191919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>Труднев</w:t>
      </w:r>
      <w:proofErr w:type="spellEnd"/>
      <w:r w:rsidRPr="007305DF">
        <w:rPr>
          <w:rFonts w:ascii="Times New Roman" w:hAnsi="Times New Roman"/>
          <w:iCs/>
          <w:color w:val="191919"/>
          <w:sz w:val="28"/>
          <w:szCs w:val="28"/>
          <w:lang w:val="ru-RU"/>
        </w:rPr>
        <w:t xml:space="preserve"> В.П. </w:t>
      </w:r>
      <w:r w:rsidRPr="007305DF">
        <w:rPr>
          <w:rFonts w:ascii="Times New Roman" w:hAnsi="Times New Roman"/>
          <w:color w:val="191919"/>
          <w:sz w:val="28"/>
          <w:szCs w:val="28"/>
          <w:lang w:val="ru-RU"/>
        </w:rPr>
        <w:t>Внеклассная работа по математике в начальной школе: пособие для учителей. — М.: Просвещение, 2009.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Гарина С. Е.,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Кутявина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А.,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Топоркива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И. Г., Щербинина С. В. Развиваем внимание.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Рабочая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тетрадь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– М.: РОСМЭН- ПРЕСС, 2010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Гарина С. Е.,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Кутявина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А.,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Топоркива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И. Г., Щербинина С. В. Развиваем мышление.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Рабочая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тетрадь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– М.: РОСМЭН- ПРЕСС, 2008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Гарина С. Е.,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Кутявина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Н. А.,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Топоркива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И. Г., Щербинина С. В. Развиваем память.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Рабочая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тетрадь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– М.: РОСМЭН- ПРЕСС, 2007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Графические диктанты: 1 класс/ Голубь В. Т. – М.: ВАКО, 2010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Группа продлённого дня: конспекты занятий, сценарии мероприятий. </w:t>
      </w:r>
      <w:r w:rsidRPr="007305DF">
        <w:rPr>
          <w:rFonts w:ascii="Times New Roman" w:hAnsi="Times New Roman"/>
          <w:color w:val="000000"/>
          <w:sz w:val="28"/>
          <w:szCs w:val="28"/>
        </w:rPr>
        <w:t xml:space="preserve">1-2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классы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/ Л. И.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Гайдина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, А. В.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Кочергина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– М.: ВАКО, 2010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Группа продлённого дня: конспекты занятий, сценарии мероприятий. 3-4 классы/ Л. И.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Гайдина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, А. В. Кочергина. – М.: ВАКО, 2011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Гурин Ю. В. Большая книга игр и развлечений. – СПб: Кристалл; М.: ОНИКС, 2009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Занимательные материалы к урокам математики в 1-2 классах/ Л. В. Лазуренко. – Волгоград: Учитель – АСТ, 2008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Занимательные материалы к урокам математики в 3-4 классах/ Л. В. Лазуренко. – Волгоград: Учитель – АСТ, 2008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Зубков Л. Б. Игры с числами и словами. – СПб: Кристалл, 2001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Жильцова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Т. В., Обухова Л. А. Поурочные разработки по наглядной геометрии. - М.: ВАКО, 2011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Интеллектуальный марафон: 1-4 классы/ Максимова Т. Н. – М.: ВАКО, 2011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Колесникова Е. В. Геометрические фигуры. Рабочая тетрадь для детей 5-7 лет. – М.: Творческий центр, 2009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Логика. Учимся самостоятельно думать, сравнивать, рассуждать. </w:t>
      </w:r>
      <w:r w:rsidRPr="007305DF">
        <w:rPr>
          <w:rFonts w:ascii="Times New Roman" w:hAnsi="Times New Roman"/>
          <w:color w:val="000000"/>
          <w:sz w:val="28"/>
          <w:szCs w:val="28"/>
        </w:rPr>
        <w:t>М.: ЭКСМО, 2011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Нестандартные задачи по математике: 1-4 классы/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Керова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Г. В. – М.: ВАКО, 2011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Олехник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С.Н., Нестеренко Ю.В., Потапов М.К. Старинные занимательные задачи - М.: Наука, Главная редакция физико-математической литературы, 2009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Развивающие задания: тесты, игры, упражнения: 1 класс/ Е. В.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Языканова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Экзамен, 2012 </w:t>
      </w:r>
    </w:p>
    <w:p w:rsidR="00B54934" w:rsidRPr="007305DF" w:rsidRDefault="00B54934" w:rsidP="00D235C6">
      <w:pPr>
        <w:pStyle w:val="a4"/>
        <w:numPr>
          <w:ilvl w:val="0"/>
          <w:numId w:val="9"/>
        </w:numPr>
        <w:ind w:left="0" w:right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Развивающие задания: тесты, игры, упражнения: 2 класс/ Е. В.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Языканова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. – М.: Экзамен, 2012.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7305DF">
        <w:rPr>
          <w:rFonts w:ascii="Times New Roman" w:hAnsi="Times New Roman"/>
          <w:b/>
          <w:color w:val="000000"/>
          <w:sz w:val="28"/>
          <w:szCs w:val="28"/>
        </w:rPr>
        <w:t>Литература для учащихся</w:t>
      </w:r>
      <w:r w:rsidRPr="007305DF">
        <w:rPr>
          <w:rFonts w:ascii="Times New Roman" w:hAnsi="Times New Roman"/>
          <w:color w:val="000000"/>
          <w:sz w:val="28"/>
          <w:szCs w:val="28"/>
        </w:rPr>
        <w:t>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Кочурова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Е. Э. Я учусь считать: 1 класс: рабочая тетрадь для учащихся общеобразовательных учреждений. – М.: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-Граф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Кочурова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Е. Э. Дружим с математикой: комплект рабочих тетрадей для 2-4 классов. – М.: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-Граф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Рудницкая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 В. Н. Математика: дидактические материалы. В 2 ч.: комплект рабочих тетрадей для 1-4 классов. – М.: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Вентана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-Граф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Специфическое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сопровождение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оборудование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):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Кубики (игральные) с точками и цифрами.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lastRenderedPageBreak/>
        <w:t>Комплекты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карточек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числами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«Математический веер» с цифрами и знаками.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«Русское лото» (числа от 1 до 100).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Игра «Математическое домино» (все случаи таблицы умножения).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Математический набор «Карточки-считалочки» (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>сорбонки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Измерительные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приборы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весы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часы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Демонстрационные инструменты: линейка, угольник, циркуль.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Набор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Геометрические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05DF">
        <w:rPr>
          <w:rFonts w:ascii="Times New Roman" w:hAnsi="Times New Roman"/>
          <w:color w:val="000000"/>
          <w:sz w:val="28"/>
          <w:szCs w:val="28"/>
        </w:rPr>
        <w:t>тела</w:t>
      </w:r>
      <w:proofErr w:type="spellEnd"/>
      <w:r w:rsidRPr="007305D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Математические настольные игры: математические пирамиды «Сложение и вычитание в пределах 10, 20, 100», «Умножение и деление». </w:t>
      </w:r>
    </w:p>
    <w:p w:rsidR="00B54934" w:rsidRPr="007305DF" w:rsidRDefault="00B54934" w:rsidP="00D235C6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right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305DF">
        <w:rPr>
          <w:rFonts w:ascii="Times New Roman" w:hAnsi="Times New Roman"/>
          <w:color w:val="000000"/>
          <w:sz w:val="28"/>
          <w:szCs w:val="28"/>
          <w:lang w:val="ru-RU"/>
        </w:rPr>
        <w:t xml:space="preserve">Демонстрационные таблицы для начальной школы «Математика» 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color w:val="191919"/>
          <w:sz w:val="28"/>
          <w:szCs w:val="28"/>
        </w:rPr>
      </w:pP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>Интернет-ресурсы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1. </w:t>
      </w: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 xml:space="preserve">http://www.vneuroka.ru/mathematics.php </w:t>
      </w:r>
      <w:r w:rsidRPr="007305DF">
        <w:rPr>
          <w:rFonts w:ascii="Times New Roman" w:hAnsi="Times New Roman"/>
          <w:color w:val="191919"/>
          <w:sz w:val="28"/>
          <w:szCs w:val="28"/>
        </w:rPr>
        <w:t>— образовательные проекты портала «Вне урока»: Математика. Математический мир.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2. </w:t>
      </w: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 xml:space="preserve">http://konkurs-kenguru.ru </w:t>
      </w:r>
      <w:r w:rsidRPr="007305DF">
        <w:rPr>
          <w:rFonts w:ascii="Times New Roman" w:hAnsi="Times New Roman"/>
          <w:color w:val="191919"/>
          <w:sz w:val="28"/>
          <w:szCs w:val="28"/>
        </w:rPr>
        <w:t>— российская страница международного математического конкурса «Кенгуру».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3. </w:t>
      </w: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 xml:space="preserve">http://4stupeni.ru/stady </w:t>
      </w:r>
      <w:r w:rsidRPr="007305DF">
        <w:rPr>
          <w:rFonts w:ascii="Times New Roman" w:hAnsi="Times New Roman"/>
          <w:color w:val="191919"/>
          <w:sz w:val="28"/>
          <w:szCs w:val="28"/>
        </w:rPr>
        <w:t>— клуб учителей начальной школы. 4 ступени.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4. </w:t>
      </w: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 xml:space="preserve">http://www.develop-kinder.com </w:t>
      </w:r>
      <w:r w:rsidRPr="007305DF">
        <w:rPr>
          <w:rFonts w:ascii="Times New Roman" w:hAnsi="Times New Roman"/>
          <w:color w:val="191919"/>
          <w:sz w:val="28"/>
          <w:szCs w:val="28"/>
        </w:rPr>
        <w:t>— «Сократ» — развивающие игры и конкурсы.</w:t>
      </w:r>
    </w:p>
    <w:p w:rsidR="00B54934" w:rsidRPr="007305DF" w:rsidRDefault="00B54934" w:rsidP="00D235C6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color w:val="191919"/>
          <w:sz w:val="28"/>
          <w:szCs w:val="28"/>
        </w:rPr>
      </w:pPr>
      <w:r w:rsidRPr="007305DF">
        <w:rPr>
          <w:rFonts w:ascii="Times New Roman" w:hAnsi="Times New Roman"/>
          <w:color w:val="191919"/>
          <w:sz w:val="28"/>
          <w:szCs w:val="28"/>
        </w:rPr>
        <w:t xml:space="preserve">5. </w:t>
      </w:r>
      <w:r w:rsidRPr="007305DF">
        <w:rPr>
          <w:rFonts w:ascii="Times New Roman" w:hAnsi="Times New Roman"/>
          <w:b/>
          <w:bCs/>
          <w:color w:val="191919"/>
          <w:sz w:val="28"/>
          <w:szCs w:val="28"/>
        </w:rPr>
        <w:t xml:space="preserve">http://puzzle-ru.blogspot.com </w:t>
      </w:r>
      <w:r w:rsidRPr="007305DF">
        <w:rPr>
          <w:rFonts w:ascii="Times New Roman" w:hAnsi="Times New Roman"/>
          <w:color w:val="191919"/>
          <w:sz w:val="28"/>
          <w:szCs w:val="28"/>
        </w:rPr>
        <w:t>— головоломки, загадки, задачи и задачки, фокусы, ребусы.</w:t>
      </w:r>
    </w:p>
    <w:p w:rsidR="00B54934" w:rsidRPr="007305DF" w:rsidRDefault="00B54934" w:rsidP="00D235C6">
      <w:pPr>
        <w:spacing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54934" w:rsidRPr="007305DF" w:rsidRDefault="00B54934" w:rsidP="00D235C6">
      <w:pPr>
        <w:spacing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54934" w:rsidRPr="007305DF" w:rsidRDefault="00B54934" w:rsidP="00D235C6">
      <w:pPr>
        <w:spacing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934" w:rsidRPr="007305DF" w:rsidRDefault="00B54934" w:rsidP="00D235C6">
      <w:pPr>
        <w:tabs>
          <w:tab w:val="left" w:pos="38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A1AE4" w:rsidRPr="007305DF" w:rsidRDefault="00DA1AE4" w:rsidP="00D235C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1AE4" w:rsidRPr="007305DF" w:rsidSect="00D235C6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0CE6"/>
    <w:multiLevelType w:val="hybridMultilevel"/>
    <w:tmpl w:val="7EC0345E"/>
    <w:lvl w:ilvl="0" w:tplc="0856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3BDE"/>
    <w:multiLevelType w:val="hybridMultilevel"/>
    <w:tmpl w:val="F6E6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5FD"/>
    <w:multiLevelType w:val="hybridMultilevel"/>
    <w:tmpl w:val="6A3E42CA"/>
    <w:lvl w:ilvl="0" w:tplc="04190019">
      <w:start w:val="3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45D8"/>
    <w:multiLevelType w:val="hybridMultilevel"/>
    <w:tmpl w:val="C736EBA4"/>
    <w:lvl w:ilvl="0" w:tplc="A7B8F00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14CBB"/>
    <w:multiLevelType w:val="hybridMultilevel"/>
    <w:tmpl w:val="AFB8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3870"/>
    <w:multiLevelType w:val="hybridMultilevel"/>
    <w:tmpl w:val="B2C84A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1D628E7"/>
    <w:multiLevelType w:val="hybridMultilevel"/>
    <w:tmpl w:val="FC5AB874"/>
    <w:lvl w:ilvl="0" w:tplc="B17A4B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5FD7"/>
    <w:multiLevelType w:val="hybridMultilevel"/>
    <w:tmpl w:val="E792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574B0"/>
    <w:multiLevelType w:val="hybridMultilevel"/>
    <w:tmpl w:val="C83E6CA0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04B5A"/>
    <w:multiLevelType w:val="hybridMultilevel"/>
    <w:tmpl w:val="FA3EB086"/>
    <w:lvl w:ilvl="0" w:tplc="7FA2E0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83267"/>
    <w:multiLevelType w:val="hybridMultilevel"/>
    <w:tmpl w:val="9718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4381"/>
    <w:multiLevelType w:val="hybridMultilevel"/>
    <w:tmpl w:val="FDE60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7AF1"/>
    <w:multiLevelType w:val="hybridMultilevel"/>
    <w:tmpl w:val="90582BD4"/>
    <w:lvl w:ilvl="0" w:tplc="D9788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B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C6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A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4A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45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6AB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7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28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934"/>
    <w:rsid w:val="000E08DB"/>
    <w:rsid w:val="000F5578"/>
    <w:rsid w:val="00212ABE"/>
    <w:rsid w:val="0025117A"/>
    <w:rsid w:val="00314A9F"/>
    <w:rsid w:val="007305DF"/>
    <w:rsid w:val="00861C67"/>
    <w:rsid w:val="008902F0"/>
    <w:rsid w:val="00904633"/>
    <w:rsid w:val="00A6555D"/>
    <w:rsid w:val="00AC7171"/>
    <w:rsid w:val="00B43BFF"/>
    <w:rsid w:val="00B54934"/>
    <w:rsid w:val="00C86E03"/>
    <w:rsid w:val="00D235C6"/>
    <w:rsid w:val="00D369B4"/>
    <w:rsid w:val="00DA1AE4"/>
    <w:rsid w:val="00E0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5FB1-1B92-459A-B8A4-76D5FD42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3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E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08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E08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93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5">
    <w:name w:val="Normal (Web)"/>
    <w:basedOn w:val="a"/>
    <w:unhideWhenUsed/>
    <w:rsid w:val="00B54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4934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4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Светлана Черникова</cp:lastModifiedBy>
  <cp:revision>5</cp:revision>
  <dcterms:created xsi:type="dcterms:W3CDTF">2017-08-30T12:52:00Z</dcterms:created>
  <dcterms:modified xsi:type="dcterms:W3CDTF">2017-08-31T10:09:00Z</dcterms:modified>
</cp:coreProperties>
</file>