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E1" w:rsidRDefault="00646C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129E1" w:rsidRDefault="00646C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инновационного проекта </w:t>
      </w:r>
    </w:p>
    <w:p w:rsidR="00B129E1" w:rsidRDefault="00B12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9345" w:type="dxa"/>
        <w:tblLook w:val="04A0" w:firstRow="1" w:lastRow="0" w:firstColumn="1" w:lastColumn="0" w:noHBand="0" w:noVBand="1"/>
      </w:tblPr>
      <w:tblGrid>
        <w:gridCol w:w="716"/>
        <w:gridCol w:w="1974"/>
        <w:gridCol w:w="6655"/>
      </w:tblGrid>
      <w:tr w:rsidR="00B129E1">
        <w:tc>
          <w:tcPr>
            <w:tcW w:w="715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инновационного продукта (тема)</w:t>
            </w:r>
          </w:p>
        </w:tc>
        <w:tc>
          <w:tcPr>
            <w:tcW w:w="6656" w:type="dxa"/>
            <w:shd w:val="clear" w:color="auto" w:fill="auto"/>
          </w:tcPr>
          <w:p w:rsidR="00B129E1" w:rsidRDefault="00646CF5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«Индивидуализация воспитательного процесса школы через разработку и реализацию индивидуальных образовательных маршрутов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деятельности обучающихся»</w:t>
            </w:r>
          </w:p>
          <w:p w:rsidR="00B129E1" w:rsidRDefault="00B129E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9E1">
        <w:tc>
          <w:tcPr>
            <w:tcW w:w="715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предоставляемого опыта (коллектив авторов)</w:t>
            </w:r>
          </w:p>
        </w:tc>
        <w:tc>
          <w:tcPr>
            <w:tcW w:w="6656" w:type="dxa"/>
            <w:shd w:val="clear" w:color="auto" w:fill="auto"/>
          </w:tcPr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Николаенко Г.С.</w:t>
            </w:r>
          </w:p>
        </w:tc>
      </w:tr>
      <w:tr w:rsidR="00B129E1">
        <w:tc>
          <w:tcPr>
            <w:tcW w:w="715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руководитель, научная степень, звание</w:t>
            </w:r>
          </w:p>
        </w:tc>
        <w:tc>
          <w:tcPr>
            <w:tcW w:w="6656" w:type="dxa"/>
            <w:shd w:val="clear" w:color="auto" w:fill="auto"/>
          </w:tcPr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В., кандидат педагогических наук, доцент кафедры  ОСП ФППК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УОС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ИРО Краснодарского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29E1">
        <w:tc>
          <w:tcPr>
            <w:tcW w:w="715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 внедрения инновационного продукта</w:t>
            </w:r>
          </w:p>
        </w:tc>
        <w:tc>
          <w:tcPr>
            <w:tcW w:w="6656" w:type="dxa"/>
            <w:shd w:val="clear" w:color="auto" w:fill="auto"/>
          </w:tcPr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педагогические условия процесса разработки и реализации индивидуальных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маршрутов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способствующих духовно-нравственному развитию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самоактуализации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  в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ловиях  образовательной организации.</w:t>
            </w:r>
          </w:p>
          <w:p w:rsidR="00B129E1" w:rsidRDefault="00B129E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9E1">
        <w:tc>
          <w:tcPr>
            <w:tcW w:w="715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внедрения инновационного продукта</w:t>
            </w:r>
          </w:p>
        </w:tc>
        <w:tc>
          <w:tcPr>
            <w:tcW w:w="6656" w:type="dxa"/>
            <w:shd w:val="clear" w:color="auto" w:fill="auto"/>
          </w:tcPr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1.Осуществить анализ российских и зарубежных   исследований по проблематике проекта.</w:t>
            </w:r>
          </w:p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2.Разработать нормативно - правовое обеспечение проекта на всех уровнях 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процесса школы.</w:t>
            </w:r>
          </w:p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3.Обосновать методологию педагогического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провождения обучающихся  в процессе  разработки и реализации 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образовательных маршрутов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(ИОМ ВД).</w:t>
            </w:r>
          </w:p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4.Обосновать структуру и типологию ИОМ ВД, показав роль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 в их разработке педагогов и обучающихся.</w:t>
            </w:r>
          </w:p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5.Определить направления и содержание совместной деятельности педагогов и обучающихся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разработки и реализации ИОМ ВД.</w:t>
            </w:r>
          </w:p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6.Выявить общие и частные аспекты внедрения  ИОМ ВД  в образовательный процесс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колы.</w:t>
            </w:r>
          </w:p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Проверить эффективность системы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сопровождения обучающихся  в процессе разработки и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образовательных маршрутов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(ИОМ ВД).</w:t>
            </w:r>
          </w:p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8.Разработать, апробировать и внедрить формы, модели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сетевого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взаимодействия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социального партнерства, обеспечивающие  разработку и реализацию  ИОМ ВД.</w:t>
            </w:r>
          </w:p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9.Разработать и внедрить критерии, показатели и технологии результативности педагогического сопровождения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разработки и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изации  ИОМ ВД.</w:t>
            </w:r>
          </w:p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10.Создать инфраструктуру, обеспечивающую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разработку и реализацию  ИОМ ВД.</w:t>
            </w:r>
          </w:p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11.Разработать научн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программно- и учебно-методическое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процесса разработки и реализации  ИОМ ВД:</w:t>
            </w:r>
          </w:p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-подготовить серию научно-методических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статей по проблематике проекта;</w:t>
            </w:r>
          </w:p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-подготовить учебно-методическое пособие  «Организационно – педагогическое сопровождение  обучающихся в  процессе разработки и реализации индивидуальных образовательных маршрутов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деятельности».</w:t>
            </w:r>
          </w:p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Осуществить кадр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обеспечение проекта:</w:t>
            </w:r>
          </w:p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-разработать регламент деятельности специалиста по  педагогическому сопровождению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разработки и реализации ИОМ ВД;</w:t>
            </w:r>
          </w:p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-развить в рамках   системы повышения квалификации педагогов  необходимые (для задач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компетенции; </w:t>
            </w:r>
          </w:p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-разработать систему психолого - педагогического и организационно - методического сопровождения педагогов школы, отвечающих за реализацию задач проекта.</w:t>
            </w:r>
          </w:p>
          <w:p w:rsidR="00B129E1" w:rsidRDefault="00B129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9E1">
        <w:tc>
          <w:tcPr>
            <w:tcW w:w="715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идея предполагаемого  инновационного продукта</w:t>
            </w:r>
          </w:p>
        </w:tc>
        <w:tc>
          <w:tcPr>
            <w:tcW w:w="6656" w:type="dxa"/>
            <w:shd w:val="clear" w:color="auto" w:fill="auto"/>
          </w:tcPr>
          <w:p w:rsidR="00B129E1" w:rsidRDefault="00646CF5">
            <w:pPr>
              <w:widowControl w:val="0"/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государственный образовательный заказ выдвигает на первый план воспитание гражданина, способного к проектированию  индивидуальной образовательной траектории собственного развития, задающей смыслы и стимулы к полноценной счастливой жизни, принят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 самостоятельных, ответственных решений, построения и реализации индивидуальной образовательной программы каждого обучающегося. </w:t>
            </w:r>
          </w:p>
          <w:p w:rsidR="00B129E1" w:rsidRDefault="00646CF5">
            <w:pPr>
              <w:widowControl w:val="0"/>
              <w:tabs>
                <w:tab w:val="left" w:pos="1134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Одной из технологий индивидуализации воспитательного процесса школы является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индивидуальный образовательный маршрут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внеучебно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деятельности (ИОМ ВД).</w:t>
            </w:r>
          </w:p>
          <w:p w:rsidR="00B129E1" w:rsidRDefault="00646CF5">
            <w:pPr>
              <w:widowControl w:val="0"/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Опираясь на современные педагогические  исследования, индивидуальный образовательный маршрут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артикулируется   как персональный путь развития личности и реализации личностного интеллектуального, эмо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ционально-волевого, творческого,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духовно-нравственного потенциала обучающегося в образовательном  процессе в соответствии с личностными предпочтениями и потребностями обучающегося, основанный на принципах свободы выбора, самодвижения, само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развития, сотрудничества и педагогической поддержки со стороны педагога.</w:t>
            </w:r>
            <w:proofErr w:type="gramEnd"/>
          </w:p>
          <w:p w:rsidR="00B129E1" w:rsidRDefault="00646CF5">
            <w:pPr>
              <w:widowControl w:val="0"/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Индивидуальный образовательный маршрут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определяется как персонально-событийный путь реализации личностного потенциала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процессе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в школе в соответствии с личными предпочтениями и интересами обучающегося. Он может быть кратковременным или занимать весь период обучения</w:t>
            </w:r>
          </w:p>
          <w:p w:rsidR="00B129E1" w:rsidRDefault="00646CF5">
            <w:pPr>
              <w:widowControl w:val="0"/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Совокупность ИОМ ВД обучающихся образует систему индивидуальных образовательных маршрутов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реализуется в воспитательном пространстве образовательной организации. Воспитательное пространство является фактором и условием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создания ИОМ ВД. ИОМ ВД,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заключающийся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создании разнонаправленных векторов деятельности, является инструментом управления вос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питательным пространством. Полем создания индивидуального образовательного маршрута является событийная карта возможностей воспитательного пространства. Карта возможностей воспитательного пространства – это вариативная система векторов индивидуальных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овательных маршрутов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деятельности, обладающая необходимыми условиями и возможностями для самостоятельного и индивидуального выбора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собственного персонально - событийного пути, т.е. ИОМ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B129E1" w:rsidRDefault="00646CF5">
            <w:pPr>
              <w:widowControl w:val="0"/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Индивидуал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ьный образовательный маршрут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обучающихся  проходит в несколько этапов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проективно-ориентационном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      событийно-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     ценностно-рефлексивном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Метолологическими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  эффективного воспитат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ельного пространства школы, способствующего эффективной реализации ИОМ ВД являются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принципы:  гуманистической направленности воспитания; событийности воспитательного процесса; связи с реальной жизнью; благоприятного нравственного климата  воспитательного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ространства; безопасности и комфортности  воспитательного пространства; многообразия информационного влияния; наличия общекультурного фона в воспитательном пространстве; динамичности, открытости, интерактивности и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полиспектральности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воспитательного 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транства.</w:t>
            </w:r>
          </w:p>
          <w:p w:rsidR="00B129E1" w:rsidRDefault="00646CF5">
            <w:pPr>
              <w:widowControl w:val="0"/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Ценность индивидуального образовательного маршрута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состоит в том, что он позволяет каждому обучающемуся на основе оперативно регулируемой оценки своих возможностей и способностей, активного стремления к совершенст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вованию обеспечить выявление и формирование творческой индивидуальности, формирование и развитие ценностных ориентаций, собственных взглядов и убеждений.</w:t>
            </w:r>
          </w:p>
        </w:tc>
      </w:tr>
      <w:tr w:rsidR="00B129E1">
        <w:tc>
          <w:tcPr>
            <w:tcW w:w="715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Нормативно-правовое обеспечение инновационного продукта</w:t>
            </w:r>
          </w:p>
        </w:tc>
        <w:tc>
          <w:tcPr>
            <w:tcW w:w="6656" w:type="dxa"/>
            <w:shd w:val="clear" w:color="auto" w:fill="auto"/>
          </w:tcPr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-Федеральный закон РФ от 29.12.2012 № 273-Ф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 в Российской Федерации»;</w:t>
            </w:r>
          </w:p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-Указ Президента РФ от 7 мая 2018 г. № 204 «О национальных целях и стратегических задачах развития РФ на период до 2024 г.»;</w:t>
            </w:r>
          </w:p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-Основы государственной культурной политики, утвержденные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Указом Президента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 от 24 декабря 2014 г. № 808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"Об утверждении Основ государственной культурной политики";</w:t>
            </w:r>
          </w:p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-Государственная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Российскои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̆ Федерации "Развитие образования", утвержденная Постановлением Правительства  РФ от 26 декабря 2017 г. №  1642;</w:t>
            </w:r>
          </w:p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яжение Правительства Российской Федерации от 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 2014 г. № 2765-Р об утверждении  Концепции федеральной целевой программы развития образования на 2016-2020 годы;</w:t>
            </w:r>
          </w:p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-Закон Краснодарского края от 16.07.2013 № 2770-КЗ «Об образовании в Краснодарском крае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-Постановление главы администрации (губернатора) Краснодарского края от 05.10.2015 г. № 939  «Об утверждении государственной программы Краснодарского края "Развитие образования"» с изменениями и дополнениями с изменениями на  15.12.2017;</w:t>
            </w:r>
          </w:p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-Федеральный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 с изменениями и дополнениями, приказ Министерства образования и науки РФ от 29.12.2014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1645 и от 31 декабря 2015 г. № 1578;</w:t>
            </w:r>
          </w:p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-Примерная программа воспитания, одобрена  решением федерального учебно-методического объединения по общему образованию (протокол от 2 июня 2020 г. № 2/20);</w:t>
            </w:r>
          </w:p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-Приказ Министерства образования и науки Российской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России) от 6 октября 2009 г. № 373 г. «Об утверждении федерального государственного образовательного стандарта начального общего образования»;</w:t>
            </w:r>
          </w:p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-Приказ Министерства образования и науки Российской Федерации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России) от 17 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г. № 1897 г. «Об утверждении федерального государственного образовательного стандарта основного общего образования»; </w:t>
            </w:r>
          </w:p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-Устав муниципального бюджетного общеобразовательного учреждения средней общеобразовательной школы № 43 станицы Северской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Северский район имени Героя Советского Союза С.Г. Соболева;</w:t>
            </w:r>
          </w:p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-Основная образовательная программа муниципального бюджетного общеобразовательного учреждения средней общеобразовательной школы № 43 станицы Северской муниципального образования Север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 имени Героя Советского Союза С.Г. Соболева; </w:t>
            </w:r>
          </w:p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-локальные акты Муниципального бюджетного общеобразовательного учреждения средняя общеобразовательная школа № 43 станицы Северской муниципального образования Северский район имени Героя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С.Г.Собо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-Программа воспитания  муниципального бюджетного общеобразовательного учреждения средней общеобразовательной школы № 43 станицы Северской муниципального образования Северский район имени Героя Советского Союза С.Г. Соболева</w:t>
            </w:r>
          </w:p>
          <w:p w:rsidR="00B129E1" w:rsidRDefault="00B129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9E1">
        <w:tc>
          <w:tcPr>
            <w:tcW w:w="715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значимости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системы образования</w:t>
            </w:r>
          </w:p>
        </w:tc>
        <w:tc>
          <w:tcPr>
            <w:tcW w:w="6656" w:type="dxa"/>
            <w:shd w:val="clear" w:color="auto" w:fill="auto"/>
          </w:tcPr>
          <w:p w:rsidR="00B129E1" w:rsidRDefault="00646CF5">
            <w:pPr>
              <w:widowControl w:val="0"/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Актуальность проекта для развития системы образования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его соответствие ведущим инновационным направлениям развития образования Краснодарского края определяется:</w:t>
            </w:r>
          </w:p>
          <w:p w:rsidR="00B129E1" w:rsidRDefault="00646CF5">
            <w:pPr>
              <w:widowControl w:val="0"/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1)положениями Конституции Российской Федерац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ии: </w:t>
            </w:r>
          </w:p>
          <w:p w:rsidR="00B129E1" w:rsidRDefault="00646CF5">
            <w:pPr>
              <w:widowControl w:val="0"/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«Российская Федерация – Россия есть демократическое федеративное правовое государство с республиканской формой правления» (Гл.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ст. 1); </w:t>
            </w:r>
          </w:p>
          <w:p w:rsidR="00B129E1" w:rsidRDefault="00646CF5">
            <w:pPr>
              <w:widowControl w:val="0"/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«Человек, его права и свободы являются высшей ценностью» (Гл.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ст. 2); </w:t>
            </w:r>
          </w:p>
          <w:p w:rsidR="00B129E1" w:rsidRDefault="00646CF5">
            <w:pPr>
              <w:widowControl w:val="0"/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«Российская Федерация – социальное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ударство, политика которого направлена на создание условий, обеспечивающих достойную жизнь и свободное развитие человека» (Гл. I, ст. 7); </w:t>
            </w:r>
          </w:p>
          <w:p w:rsidR="00B129E1" w:rsidRDefault="00646CF5">
            <w:pPr>
              <w:widowControl w:val="0"/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Российской Федерации признаются и защищаются равным образом частная, государственная, муниципальная и иные формы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обственности» (Гл. I, ст. 8);</w:t>
            </w:r>
          </w:p>
          <w:p w:rsidR="00B129E1" w:rsidRDefault="00646CF5">
            <w:pPr>
              <w:widowControl w:val="0"/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 Основные права и свободы челов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 неотчуждаемы и принадлежат каждому от рождения. Осуществление прав и свобод человека и гражданина не должно нарушать права и свободы других лиц» (Гл. I, ст. 17);</w:t>
            </w:r>
          </w:p>
          <w:p w:rsidR="00B129E1" w:rsidRDefault="00646CF5">
            <w:pPr>
              <w:widowControl w:val="0"/>
              <w:tabs>
                <w:tab w:val="left" w:pos="1134"/>
              </w:tabs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2)положениями Федерального закона Российской Федерации «Об образовании» (ФЗ № 273): «…гума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ироде и окружающей среде, рационального природопользования; «…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демократический характер управления образованием, обеспечение прав педагогических работников, обучающихся, родителей </w:t>
            </w:r>
            <w:hyperlink r:id="rId5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(законных представителей)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несовершеннолетних обучающихся на участие в управлении образовательными организациями»; «…недопустимость ограничения или устранения конкуренции в сфере образования»; «…сочетание государственного и договорного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 в сфере образования»;</w:t>
            </w:r>
            <w:proofErr w:type="gramEnd"/>
          </w:p>
          <w:p w:rsidR="00B129E1" w:rsidRDefault="00646CF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3)положениями Стратегии развития воспитания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Российскои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̆ Федерации на период до 2025 года. (Распоряжение Правительства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Российскои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̆ Федерации от 29 мая 2015 г. № 996-р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).: </w:t>
            </w:r>
            <w:proofErr w:type="gramEnd"/>
          </w:p>
          <w:p w:rsidR="00B129E1" w:rsidRDefault="00646CF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«…развитие воспитания в России является стратегиче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ским приоритетом,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которыи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̆ предполагает соответствие процесса формирования личностных качеств общенациональному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идеалу, приоритетам, ценностям, смыслам деятельности отдельных социальных групп и общества в целом», а к базовым национальным ценностям относятс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я: «патриотизм..., социальная солидарность..., гражданственность»;</w:t>
            </w:r>
          </w:p>
          <w:p w:rsidR="00B129E1" w:rsidRDefault="00646CF5">
            <w:pPr>
              <w:widowControl w:val="0"/>
              <w:spacing w:after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̆ политики в сфере патриотического воспитания является создание условий для ... воспитания гражданина, любящего свою Родину и семью, имеющего активную жизненную позиц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ию»;</w:t>
            </w:r>
          </w:p>
          <w:p w:rsidR="00B129E1" w:rsidRDefault="00646CF5">
            <w:pPr>
              <w:widowControl w:val="0"/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4)базовыми ценностями  Федеральных государственных образовательных стандартов, которые артикулированы в формулировке личностных результатов освоения ООП: «усвоение гуманистических, демократических и традиционных ценностей многонационального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российского общества…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народов мира;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готовности и способности вести диалог с другими людьми и достигать в нем взаимопонимания»;</w:t>
            </w:r>
          </w:p>
          <w:p w:rsidR="00B129E1" w:rsidRDefault="00646CF5">
            <w:pPr>
              <w:widowControl w:val="0"/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5)положениями Концепции государственной семейной политики в Российской Федерации на период 2025 года: «повышение ценности семейного образа жизни,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хранение духовно-нравственных традиций в семейных отношениях и семейном воспитании; содействие в реализации воспитательного и культурно-образовательного потенциала семьи»; </w:t>
            </w:r>
          </w:p>
          <w:p w:rsidR="00B129E1" w:rsidRDefault="00646CF5">
            <w:pPr>
              <w:widowControl w:val="0"/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6)нормами Закона Краснодарского края от 30.12.2013 № 2867-КЗ (ред. от 04.02.2014)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патриотическом и духовно-нравственном воспитании в Краснодарском крае" (принят ЗС КК 25.12.2013):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«Проведение единой государственной политики и создание эффективной системы патриотического и духовно-нравственного воспитания, обеспечивающей оптимальные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ловия для формирования у граждан чувства верности Родине, гордости за свою страну, уважения к боевому прошлому России, Кубани, к их святыням, к традициям служения Отечеству, добросовестному выполнению гражданского, профессионального и воинского долга,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ебных обязанностей, а также создание механизма реализации указанной системы»</w:t>
            </w:r>
            <w:proofErr w:type="gramEnd"/>
          </w:p>
        </w:tc>
      </w:tr>
      <w:tr w:rsidR="00B129E1">
        <w:tc>
          <w:tcPr>
            <w:tcW w:w="715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Новизна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56" w:type="dxa"/>
            <w:shd w:val="clear" w:color="auto" w:fill="auto"/>
          </w:tcPr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1)Обосновано понимание педагогического сопровождения духовно-нравственного  развития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самоактуализации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 как системы,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требующеи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и внедрения индивидуальных образовательных маршрутов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опирающейся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принципы: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гуманистической направленности воспитания; событийности воспитательного процесса; связи с реальной жизнью; благоприятного нравственного кли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мата  воспитательного пространства; безопасности и комфортности  воспитательного пространства; многообразия информационного влияния; наличия общекультурного фона в воспитательном пространстве;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динамичности, открытости, интерактивности и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полиспектральнос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воспитательного пространства.</w:t>
            </w:r>
          </w:p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Оосновано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  индивидуальных образовательных маршрутов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равноценнои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составляющеи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̆ процесса педагогического сопровождения духовно-нравственного  развития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самоактуализации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обладающей своими собственными целями, принципами и закономерностями</w:t>
            </w:r>
            <w:proofErr w:type="gramEnd"/>
          </w:p>
        </w:tc>
      </w:tr>
      <w:tr w:rsidR="00B129E1">
        <w:tc>
          <w:tcPr>
            <w:tcW w:w="715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значимость</w:t>
            </w:r>
          </w:p>
        </w:tc>
        <w:tc>
          <w:tcPr>
            <w:tcW w:w="6656" w:type="dxa"/>
            <w:shd w:val="clear" w:color="auto" w:fill="auto"/>
          </w:tcPr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Результаты проекта могут быть использованы для организации семинаров, конференций и курсов повышения квалификации педагогов и руководителей кадетских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азовательных организаций. Инновационная модель индивидуальных образовательных маршрутов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(ИОМ ВД)  может быть эффективно распространена в  образовательных организациях Краснодарского края и  РФ. Результаты проекта могут стать 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программы повышения квалификации педагогов и руководителей кадетских образовательных организаций «Организационно - педагогическое сопровождение духовно - нравственного  развития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самоактуализации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 в  условиях целостного социально открытого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пространства образовательной организации». Результаты проекта могут быть использованы для разработки модульной программы повышения квалификации руководителей образовательных организаций «Управление комплексной моделью организационно-педаг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огического сопровождения  духовно-нравственного развития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самоактуализации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 условиях целостного социально открытого  образовательного пространства современной школы»</w:t>
            </w:r>
          </w:p>
        </w:tc>
      </w:tr>
      <w:tr w:rsidR="00B129E1">
        <w:tc>
          <w:tcPr>
            <w:tcW w:w="715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Механизм реализации инновации</w:t>
            </w:r>
          </w:p>
        </w:tc>
        <w:tc>
          <w:tcPr>
            <w:tcW w:w="6656" w:type="dxa"/>
            <w:shd w:val="clear" w:color="auto" w:fill="auto"/>
          </w:tcPr>
          <w:p w:rsidR="00B129E1" w:rsidRDefault="00646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Механизмы реализации инновации:</w:t>
            </w:r>
          </w:p>
          <w:p w:rsidR="00B129E1" w:rsidRDefault="00646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1)разработка и внедр</w:t>
            </w:r>
            <w:r>
              <w:rPr>
                <w:rFonts w:ascii="Times New Roman" w:hAnsi="Times New Roman"/>
                <w:sz w:val="24"/>
                <w:szCs w:val="24"/>
              </w:rPr>
              <w:t>ение нормативно-правовых документов, обеспечивающих реализацию инновационного проекта;</w:t>
            </w:r>
          </w:p>
          <w:p w:rsidR="00B129E1" w:rsidRDefault="00646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2)разработка инновационных образовательных продуктов, ориентированных на разрешение проблем, требующих экспериментальной проверки;</w:t>
            </w:r>
          </w:p>
          <w:p w:rsidR="00B129E1" w:rsidRDefault="00646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3)организация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педагогов-новаторов ОО;</w:t>
            </w:r>
          </w:p>
          <w:p w:rsidR="00B129E1" w:rsidRDefault="00646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4)организация и отбор лучших практик, обеспечивающих реализацию замысла проекта;</w:t>
            </w:r>
          </w:p>
          <w:p w:rsidR="00B129E1" w:rsidRDefault="00646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5)поддержка  педагогов ОО, реализующих инновационный проект;</w:t>
            </w:r>
          </w:p>
          <w:p w:rsidR="00B129E1" w:rsidRDefault="00646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6)создание  образовательной сети, обеспечивающей концентрацию и эффективное использование </w:t>
            </w:r>
            <w:r>
              <w:rPr>
                <w:rFonts w:ascii="Times New Roman" w:hAnsi="Times New Roman"/>
                <w:sz w:val="24"/>
                <w:szCs w:val="24"/>
              </w:rPr>
              <w:t>внешних ресурсов для реализации инновационного проекта;</w:t>
            </w:r>
          </w:p>
          <w:p w:rsidR="00B129E1" w:rsidRDefault="00646CF5">
            <w:pPr>
              <w:spacing w:after="0" w:line="240" w:lineRule="auto"/>
              <w:jc w:val="both"/>
              <w:rPr>
                <w:rStyle w:val="2"/>
                <w:rFonts w:ascii="Times New Roman" w:eastAsiaTheme="minorHAnsi" w:hAnsi="Times New Roman" w:cstheme="minorBidi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7)горизонтальные механизмы обмена инновационным опытом в целевой области (конференции, семинары, специализированные интернет-порталы и форумы и т.д.), а также формирование и 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профессионального сообщества специалистов в проблемном поле инновационного проекта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129E1">
        <w:tc>
          <w:tcPr>
            <w:tcW w:w="715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этап:</w:t>
            </w:r>
          </w:p>
        </w:tc>
        <w:tc>
          <w:tcPr>
            <w:tcW w:w="665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</w:rPr>
              <w:t>Подготовительный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B129E1">
        <w:tc>
          <w:tcPr>
            <w:tcW w:w="715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11.1.1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665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</w:rPr>
              <w:t>январь 2022 г – май  2022г.</w:t>
            </w:r>
          </w:p>
        </w:tc>
      </w:tr>
      <w:tr w:rsidR="00B129E1">
        <w:tc>
          <w:tcPr>
            <w:tcW w:w="715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11.1.2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6656" w:type="dxa"/>
            <w:shd w:val="clear" w:color="auto" w:fill="auto"/>
          </w:tcPr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запуска инновационного  проекта</w:t>
            </w:r>
          </w:p>
        </w:tc>
      </w:tr>
      <w:tr w:rsidR="00B129E1">
        <w:tc>
          <w:tcPr>
            <w:tcW w:w="715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11.1.3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Полученный результат</w:t>
            </w:r>
          </w:p>
        </w:tc>
        <w:tc>
          <w:tcPr>
            <w:tcW w:w="6656" w:type="dxa"/>
            <w:shd w:val="clear" w:color="auto" w:fill="auto"/>
          </w:tcPr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Готовность образовательной организации к работе в режиме инновационной деятельности</w:t>
            </w:r>
          </w:p>
        </w:tc>
      </w:tr>
      <w:tr w:rsidR="00B129E1">
        <w:tc>
          <w:tcPr>
            <w:tcW w:w="715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этап:</w:t>
            </w:r>
          </w:p>
        </w:tc>
        <w:tc>
          <w:tcPr>
            <w:tcW w:w="665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</w:tr>
      <w:tr w:rsidR="00B129E1">
        <w:tc>
          <w:tcPr>
            <w:tcW w:w="715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11.2.1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665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</w:rPr>
              <w:t>июнь 2022. – декабрь 2023 г.</w:t>
            </w:r>
          </w:p>
        </w:tc>
      </w:tr>
      <w:tr w:rsidR="00B129E1">
        <w:tc>
          <w:tcPr>
            <w:tcW w:w="715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11.2.2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6656" w:type="dxa"/>
            <w:shd w:val="clear" w:color="auto" w:fill="auto"/>
          </w:tcPr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</w:rPr>
              <w:t>Разработка  структурно-функциональной модели организационно-педагогического сопровождени</w:t>
            </w:r>
            <w:r>
              <w:rPr>
                <w:rFonts w:ascii="Times New Roman" w:hAnsi="Times New Roman" w:cs="Times New Roman"/>
              </w:rPr>
              <w:t>я духовно-</w:t>
            </w:r>
            <w:proofErr w:type="spellStart"/>
            <w:r>
              <w:rPr>
                <w:rFonts w:ascii="Times New Roman" w:hAnsi="Times New Roman" w:cs="Times New Roman"/>
              </w:rPr>
              <w:t>нравственнного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развития и </w:t>
            </w:r>
            <w:proofErr w:type="spellStart"/>
            <w:r>
              <w:rPr>
                <w:rFonts w:ascii="Times New Roman" w:hAnsi="Times New Roman" w:cs="Times New Roman"/>
              </w:rPr>
              <w:t>самоактуализации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обучающихся  в условиях школы.</w:t>
            </w:r>
            <w:proofErr w:type="gramEnd"/>
          </w:p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</w:rPr>
              <w:t>Выступления, открытые уроки, обобщение опыта, серия научно-методических статей по проблематике проекта, создание инновационных программ, разработка и апробация ИОМ ВД</w:t>
            </w:r>
          </w:p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3.Разработка и апробация  алгоритмов работы по реализации ИОМ  ВД</w:t>
            </w:r>
          </w:p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4.Разработка критериев, показателей, параметров и индикаторов эффективности ИОМ ВД</w:t>
            </w:r>
          </w:p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5.Разработка мероприятий организационно-педагогического сопровождения</w:t>
            </w:r>
          </w:p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6.Разработка проектов по проблематике</w:t>
            </w:r>
            <w:r>
              <w:rPr>
                <w:rFonts w:ascii="Times New Roman" w:hAnsi="Times New Roman" w:cs="Times New Roman"/>
              </w:rPr>
              <w:t xml:space="preserve"> исследования</w:t>
            </w:r>
          </w:p>
        </w:tc>
      </w:tr>
      <w:tr w:rsidR="00B129E1">
        <w:tc>
          <w:tcPr>
            <w:tcW w:w="715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11.2.3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Полученный результат</w:t>
            </w:r>
          </w:p>
        </w:tc>
        <w:tc>
          <w:tcPr>
            <w:tcW w:w="6656" w:type="dxa"/>
            <w:shd w:val="clear" w:color="auto" w:fill="auto"/>
          </w:tcPr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1.Комплексная модель духовно-нравственного развития и </w:t>
            </w:r>
            <w:proofErr w:type="spellStart"/>
            <w:r>
              <w:rPr>
                <w:rFonts w:ascii="Times New Roman" w:hAnsi="Times New Roman" w:cs="Times New Roman"/>
              </w:rPr>
              <w:t>самоактуализации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2.Серия научно-методических статей по проблематике площадки, инновационные программы</w:t>
            </w:r>
          </w:p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3.Алгоритм  работы по ИОМ ВД</w:t>
            </w:r>
          </w:p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4.Критерии, пока</w:t>
            </w:r>
            <w:r>
              <w:rPr>
                <w:rFonts w:ascii="Times New Roman" w:hAnsi="Times New Roman" w:cs="Times New Roman"/>
              </w:rPr>
              <w:t>затели, параметры и индикаторы эффективности ИОМ ВД</w:t>
            </w:r>
          </w:p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5.Методические разработки мероприятий организационно-педагогического сопровождения</w:t>
            </w:r>
          </w:p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6.Проекты по проблематике исследования</w:t>
            </w:r>
          </w:p>
        </w:tc>
      </w:tr>
      <w:tr w:rsidR="00B129E1">
        <w:tc>
          <w:tcPr>
            <w:tcW w:w="715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этап:</w:t>
            </w:r>
          </w:p>
        </w:tc>
        <w:tc>
          <w:tcPr>
            <w:tcW w:w="665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Заключительный</w:t>
            </w:r>
          </w:p>
        </w:tc>
      </w:tr>
      <w:tr w:rsidR="00B129E1">
        <w:tc>
          <w:tcPr>
            <w:tcW w:w="715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11.3.1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665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</w:rPr>
              <w:t>январь 2024г. – октябрь 2024г.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129E1">
        <w:tc>
          <w:tcPr>
            <w:tcW w:w="715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11.3.2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6656" w:type="dxa"/>
            <w:shd w:val="clear" w:color="auto" w:fill="auto"/>
          </w:tcPr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публикация результатов исследования</w:t>
            </w:r>
          </w:p>
        </w:tc>
      </w:tr>
      <w:tr w:rsidR="00B129E1">
        <w:tc>
          <w:tcPr>
            <w:tcW w:w="715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11.3.3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конечный результат</w:t>
            </w:r>
          </w:p>
        </w:tc>
        <w:tc>
          <w:tcPr>
            <w:tcW w:w="6656" w:type="dxa"/>
            <w:shd w:val="clear" w:color="auto" w:fill="auto"/>
          </w:tcPr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1.Серия публикаций научно-методических статей.</w:t>
            </w:r>
          </w:p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2.Учебно-методическое пособие</w:t>
            </w:r>
          </w:p>
        </w:tc>
      </w:tr>
      <w:tr w:rsidR="00B129E1">
        <w:tc>
          <w:tcPr>
            <w:tcW w:w="715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Перспективы развития инновации</w:t>
            </w:r>
          </w:p>
        </w:tc>
        <w:tc>
          <w:tcPr>
            <w:tcW w:w="6656" w:type="dxa"/>
            <w:shd w:val="clear" w:color="auto" w:fill="auto"/>
          </w:tcPr>
          <w:p w:rsidR="00B129E1" w:rsidRDefault="00646CF5">
            <w:pPr>
              <w:pStyle w:val="5"/>
              <w:shd w:val="clear" w:color="auto" w:fill="auto"/>
              <w:tabs>
                <w:tab w:val="left" w:pos="361"/>
              </w:tabs>
              <w:spacing w:after="0" w:line="230" w:lineRule="exact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Полученные результаты позволят в дальнейшем создать на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базе образовательной организации   Центр обучения и консультирования педагогов «Проектирование и реализация индивидуальных образовательных маршрутов </w:t>
            </w:r>
            <w:proofErr w:type="spell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деятельности ». ОО может быть ресурсным центром краевой образовательной системы, площадкой перед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ового педагогического опыта ИРО КК.</w:t>
            </w:r>
          </w:p>
        </w:tc>
      </w:tr>
      <w:tr w:rsidR="00B129E1">
        <w:tc>
          <w:tcPr>
            <w:tcW w:w="715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распространению и внедрению инновационного продукта в практику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 края</w:t>
            </w:r>
          </w:p>
        </w:tc>
        <w:tc>
          <w:tcPr>
            <w:tcW w:w="6656" w:type="dxa"/>
            <w:shd w:val="clear" w:color="auto" w:fill="auto"/>
          </w:tcPr>
          <w:p w:rsidR="00B129E1" w:rsidRDefault="00646CF5">
            <w:pPr>
              <w:pStyle w:val="5"/>
              <w:shd w:val="clear" w:color="auto" w:fill="auto"/>
              <w:tabs>
                <w:tab w:val="left" w:pos="361"/>
              </w:tabs>
              <w:spacing w:after="0" w:line="230" w:lineRule="exact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Результаты проекта могут быть использованы для организации семинаров, конференций и курсов повышени</w:t>
            </w:r>
            <w:r>
              <w:rPr>
                <w:rFonts w:ascii="Times New Roman" w:hAnsi="Times New Roman"/>
                <w:sz w:val="24"/>
                <w:szCs w:val="24"/>
              </w:rPr>
              <w:t>я квалификации педагогов и руководителей образовательных организаций. Модель ИОМ ВД   может быть эффективно распространена в  образовательных организациях Краснодарского края. Результаты проекта могут быть использованы для разработки модульной программы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вышения квалификации педагогов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организаций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«Проектирование и реализация индивидуальных образовательных маршрутов </w:t>
            </w:r>
            <w:proofErr w:type="spell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деятельности »</w:t>
            </w:r>
          </w:p>
        </w:tc>
      </w:tr>
      <w:tr w:rsidR="00B129E1">
        <w:tc>
          <w:tcPr>
            <w:tcW w:w="715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научных и (или) учебно-методических разработок по теме инновационного продукта</w:t>
            </w:r>
          </w:p>
        </w:tc>
        <w:tc>
          <w:tcPr>
            <w:tcW w:w="6656" w:type="dxa"/>
            <w:shd w:val="clear" w:color="auto" w:fill="auto"/>
          </w:tcPr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1.«Органи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зационно-методические условия воспитания нравственных и эстетических чувств у младших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школьнико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уроках литературного чтения», 61Всероссийская конференция «Развитие творческого мышления и творческих способностей учащихся,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Шкребий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раснодар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2019г.</w:t>
            </w:r>
          </w:p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«Формирование жизнестойкости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Грачева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И.Г.,сборник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«Современный урок», 2021</w:t>
            </w:r>
          </w:p>
          <w:p w:rsidR="00B129E1" w:rsidRDefault="00646CF5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129E1">
        <w:tc>
          <w:tcPr>
            <w:tcW w:w="715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 инновационной площадки (при наличии) (да/нет, тема)</w:t>
            </w:r>
          </w:p>
        </w:tc>
        <w:tc>
          <w:tcPr>
            <w:tcW w:w="6656" w:type="dxa"/>
            <w:shd w:val="clear" w:color="auto" w:fill="auto"/>
          </w:tcPr>
          <w:p w:rsidR="00B129E1" w:rsidRDefault="00646CF5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инновационная площадка.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 И К А З  УПРАВЛЕНИЕ  ОБРАЗОВАНИЯ АДМИНИСТРАЦИИ МУНИЦИПАЛЬНОГО  ОБРАЗОВАНИЯ СЕВЕРСКИЙ  РАЙОН от 07.07.2017 г  № 978  </w:t>
            </w:r>
          </w:p>
        </w:tc>
      </w:tr>
      <w:tr w:rsidR="00B129E1">
        <w:tc>
          <w:tcPr>
            <w:tcW w:w="715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Ресурсное обеспечение инновации:</w:t>
            </w:r>
          </w:p>
        </w:tc>
        <w:tc>
          <w:tcPr>
            <w:tcW w:w="6656" w:type="dxa"/>
            <w:shd w:val="clear" w:color="auto" w:fill="auto"/>
          </w:tcPr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Социальные ресурсы.</w:t>
            </w:r>
          </w:p>
          <w:p w:rsidR="00B129E1" w:rsidRDefault="00646CF5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Партнеры проекта: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МБУК «Северский исто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рико-краеведческий музей», МБУК «Парк культуры и отдыха им.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еверской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ООО «Регион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тур»,МБУ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ЦРТДЮ станицы Северской, МБУК «Львовская ЦКС», </w:t>
            </w:r>
            <w:r>
              <w:rPr>
                <w:rFonts w:ascii="times new roman;times" w:hAnsi="times new roman;times" w:cs="Times New Roman"/>
                <w:color w:val="000000"/>
                <w:sz w:val="18"/>
                <w:szCs w:val="18"/>
              </w:rPr>
              <w:t>ГБПОУ КК "Краснодарский краевой колледж культуры",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ГБП ОУ КК «Краснодарский политехнический техн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икум, МБУК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Брюховецкий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дом культуры им.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А.Г.Петрика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bookmarkStart w:id="0" w:name="__DdeLink__4655_4276944691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«Регион-тур» </w:t>
            </w:r>
            <w:r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0"/>
          </w:p>
        </w:tc>
      </w:tr>
      <w:tr w:rsidR="00B129E1">
        <w:tc>
          <w:tcPr>
            <w:tcW w:w="715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Материальное</w:t>
            </w:r>
          </w:p>
        </w:tc>
        <w:tc>
          <w:tcPr>
            <w:tcW w:w="6656" w:type="dxa"/>
            <w:shd w:val="clear" w:color="auto" w:fill="auto"/>
          </w:tcPr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Информационно-образовательная среда школы включает 1 компьютерный класс,  библиотеку,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медиотека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кабинет «Профессии 21 века»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плотеры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3-очки,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квадрокоптеры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Материально-техническая база  школы активно используется, в том числе в  воспитательной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работе.  Учащиеся имеют возможность пользоваться данной материально-технической базой в период проведения конкурсов и олимпиад, различных встреч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другими представителями, сетевых встреч и т.д. </w:t>
            </w:r>
          </w:p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Финансово-экономические ресурсы Проекта.</w:t>
            </w:r>
          </w:p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Финансово-экономическое обеспечение не требует привлечения материальных затрат, т.к. привлекаются возможности партнеров (общественных и коммерческих организаций, соци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альных структур).</w:t>
            </w:r>
          </w:p>
        </w:tc>
      </w:tr>
      <w:tr w:rsidR="00B129E1">
        <w:tc>
          <w:tcPr>
            <w:tcW w:w="715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Интеллектуальное</w:t>
            </w:r>
          </w:p>
        </w:tc>
        <w:tc>
          <w:tcPr>
            <w:tcW w:w="6656" w:type="dxa"/>
            <w:shd w:val="clear" w:color="auto" w:fill="auto"/>
          </w:tcPr>
          <w:p w:rsidR="00B129E1" w:rsidRDefault="00646C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разработки и реализации образовательного проекта нами привлечены ресурсы  следующих  подразделений школы: научный консультант, научные руководители (школы и инновационных образовательных программ),  методические объединения педагогов (МО), проектно-исс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ледовательские группы по разработке и реализации  инновационных образовательных программ, школьное научное общество учащихся (НОУ) «Эрудит», школьный спортивный клуб «Спартанец» (Туризм и краеведение)</w:t>
            </w:r>
          </w:p>
        </w:tc>
      </w:tr>
      <w:tr w:rsidR="00B129E1">
        <w:tc>
          <w:tcPr>
            <w:tcW w:w="715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Временное</w:t>
            </w:r>
          </w:p>
        </w:tc>
        <w:tc>
          <w:tcPr>
            <w:tcW w:w="665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 ООО «Регион тур»</w:t>
            </w:r>
          </w:p>
        </w:tc>
      </w:tr>
    </w:tbl>
    <w:p w:rsidR="00B129E1" w:rsidRDefault="00B12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9E1" w:rsidRDefault="00646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</w:t>
      </w:r>
      <w:r>
        <w:rPr>
          <w:rFonts w:ascii="Times New Roman" w:hAnsi="Times New Roman" w:cs="Times New Roman"/>
          <w:sz w:val="24"/>
          <w:szCs w:val="24"/>
        </w:rPr>
        <w:t>я материалы на конкурс, гарантируем, что авторы инновационного продукта:</w:t>
      </w:r>
    </w:p>
    <w:p w:rsidR="00B129E1" w:rsidRDefault="00646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согласны с условиями участия в данном Форуме;</w:t>
      </w:r>
    </w:p>
    <w:p w:rsidR="00B129E1" w:rsidRDefault="00646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B129E1" w:rsidRDefault="00646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принимают на себя обязательства, что представленная в заявке информация не нарушает прав интеллектуальной  собственности третьих лиц.</w:t>
      </w:r>
    </w:p>
    <w:p w:rsidR="00B129E1" w:rsidRDefault="00646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                      ____________________________</w:t>
      </w:r>
    </w:p>
    <w:p w:rsidR="00B129E1" w:rsidRDefault="00646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____________________________</w:t>
      </w:r>
    </w:p>
    <w:p w:rsidR="00B129E1" w:rsidRDefault="00646C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автор</w:t>
      </w:r>
      <w:proofErr w:type="gramStart"/>
      <w:r>
        <w:rPr>
          <w:rFonts w:ascii="Times New Roman" w:hAnsi="Times New Roman" w:cs="Times New Roman"/>
          <w:sz w:val="20"/>
          <w:szCs w:val="20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>) инновационного опыта                                                        расшифровка подписи</w:t>
      </w:r>
    </w:p>
    <w:p w:rsidR="00B129E1" w:rsidRDefault="00B129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129E1" w:rsidRDefault="00646C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_______________________/Г.С. Николаенко /                                 «        » _________________</w:t>
      </w:r>
      <w:r>
        <w:rPr>
          <w:rFonts w:ascii="Times New Roman" w:hAnsi="Times New Roman" w:cs="Times New Roman"/>
          <w:sz w:val="20"/>
          <w:szCs w:val="20"/>
        </w:rPr>
        <w:t>___2021</w:t>
      </w: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t>г.</w:t>
      </w:r>
    </w:p>
    <w:p w:rsidR="00B129E1" w:rsidRDefault="00646C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подпись руководителя ОУ расшифровка подписи</w:t>
      </w:r>
    </w:p>
    <w:p w:rsidR="00B129E1" w:rsidRDefault="00646CF5" w:rsidP="000936D4">
      <w:pPr>
        <w:spacing w:after="0"/>
        <w:jc w:val="both"/>
      </w:pPr>
      <w:r>
        <w:rPr>
          <w:rFonts w:ascii="Times New Roman" w:hAnsi="Times New Roman" w:cs="Times New Roman"/>
          <w:sz w:val="20"/>
          <w:szCs w:val="20"/>
        </w:rPr>
        <w:t>М.П.</w:t>
      </w:r>
    </w:p>
    <w:sectPr w:rsidR="00B129E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;t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E1"/>
    <w:rsid w:val="000936D4"/>
    <w:rsid w:val="00646CF5"/>
    <w:rsid w:val="00B1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545E1"/>
    <w:rPr>
      <w:color w:val="0563C1" w:themeColor="hyperlink"/>
      <w:u w:val="single"/>
    </w:rPr>
  </w:style>
  <w:style w:type="character" w:customStyle="1" w:styleId="a3">
    <w:name w:val="Абзац списка Знак"/>
    <w:uiPriority w:val="99"/>
    <w:qFormat/>
    <w:locked/>
    <w:rsid w:val="009545E1"/>
  </w:style>
  <w:style w:type="character" w:customStyle="1" w:styleId="2">
    <w:name w:val="Основной текст2"/>
    <w:basedOn w:val="a0"/>
    <w:qFormat/>
    <w:rsid w:val="002442F7"/>
    <w:rPr>
      <w:rFonts w:ascii="Lucida Sans Unicode" w:eastAsia="Lucida Sans Unicode" w:hAnsi="Lucida Sans Unicode" w:cs="Lucida Sans Unicode"/>
      <w:color w:val="000000"/>
      <w:spacing w:val="-9"/>
      <w:w w:val="100"/>
      <w:sz w:val="23"/>
      <w:szCs w:val="23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5"/>
    <w:qFormat/>
    <w:rsid w:val="002442F7"/>
    <w:rPr>
      <w:rFonts w:ascii="Lucida Sans Unicode" w:eastAsia="Lucida Sans Unicode" w:hAnsi="Lucida Sans Unicode" w:cs="Lucida Sans Unicode"/>
      <w:spacing w:val="-9"/>
      <w:sz w:val="23"/>
      <w:szCs w:val="23"/>
      <w:shd w:val="clear" w:color="auto" w:fill="FFFFFF"/>
    </w:rPr>
  </w:style>
  <w:style w:type="character" w:styleId="a5">
    <w:name w:val="Strong"/>
    <w:basedOn w:val="a0"/>
    <w:uiPriority w:val="22"/>
    <w:qFormat/>
    <w:rsid w:val="00DC5C8F"/>
    <w:rPr>
      <w:b/>
      <w:b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99"/>
    <w:qFormat/>
    <w:rsid w:val="009545E1"/>
    <w:pPr>
      <w:spacing w:after="0" w:line="240" w:lineRule="auto"/>
      <w:ind w:left="720"/>
      <w:contextualSpacing/>
    </w:pPr>
  </w:style>
  <w:style w:type="paragraph" w:customStyle="1" w:styleId="5">
    <w:name w:val="Основной текст5"/>
    <w:basedOn w:val="a"/>
    <w:link w:val="a4"/>
    <w:qFormat/>
    <w:rsid w:val="002442F7"/>
    <w:pPr>
      <w:widowControl w:val="0"/>
      <w:shd w:val="clear" w:color="auto" w:fill="FFFFFF"/>
      <w:spacing w:after="360" w:line="302" w:lineRule="exact"/>
    </w:pPr>
    <w:rPr>
      <w:rFonts w:ascii="Lucida Sans Unicode" w:eastAsia="Lucida Sans Unicode" w:hAnsi="Lucida Sans Unicode" w:cs="Lucida Sans Unicode"/>
      <w:spacing w:val="-9"/>
      <w:sz w:val="23"/>
      <w:szCs w:val="23"/>
    </w:rPr>
  </w:style>
  <w:style w:type="table" w:styleId="ac">
    <w:name w:val="Table Grid"/>
    <w:basedOn w:val="a1"/>
    <w:uiPriority w:val="39"/>
    <w:rsid w:val="00072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545E1"/>
    <w:rPr>
      <w:color w:val="0563C1" w:themeColor="hyperlink"/>
      <w:u w:val="single"/>
    </w:rPr>
  </w:style>
  <w:style w:type="character" w:customStyle="1" w:styleId="a3">
    <w:name w:val="Абзац списка Знак"/>
    <w:uiPriority w:val="99"/>
    <w:qFormat/>
    <w:locked/>
    <w:rsid w:val="009545E1"/>
  </w:style>
  <w:style w:type="character" w:customStyle="1" w:styleId="2">
    <w:name w:val="Основной текст2"/>
    <w:basedOn w:val="a0"/>
    <w:qFormat/>
    <w:rsid w:val="002442F7"/>
    <w:rPr>
      <w:rFonts w:ascii="Lucida Sans Unicode" w:eastAsia="Lucida Sans Unicode" w:hAnsi="Lucida Sans Unicode" w:cs="Lucida Sans Unicode"/>
      <w:color w:val="000000"/>
      <w:spacing w:val="-9"/>
      <w:w w:val="100"/>
      <w:sz w:val="23"/>
      <w:szCs w:val="23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5"/>
    <w:qFormat/>
    <w:rsid w:val="002442F7"/>
    <w:rPr>
      <w:rFonts w:ascii="Lucida Sans Unicode" w:eastAsia="Lucida Sans Unicode" w:hAnsi="Lucida Sans Unicode" w:cs="Lucida Sans Unicode"/>
      <w:spacing w:val="-9"/>
      <w:sz w:val="23"/>
      <w:szCs w:val="23"/>
      <w:shd w:val="clear" w:color="auto" w:fill="FFFFFF"/>
    </w:rPr>
  </w:style>
  <w:style w:type="character" w:styleId="a5">
    <w:name w:val="Strong"/>
    <w:basedOn w:val="a0"/>
    <w:uiPriority w:val="22"/>
    <w:qFormat/>
    <w:rsid w:val="00DC5C8F"/>
    <w:rPr>
      <w:b/>
      <w:b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99"/>
    <w:qFormat/>
    <w:rsid w:val="009545E1"/>
    <w:pPr>
      <w:spacing w:after="0" w:line="240" w:lineRule="auto"/>
      <w:ind w:left="720"/>
      <w:contextualSpacing/>
    </w:pPr>
  </w:style>
  <w:style w:type="paragraph" w:customStyle="1" w:styleId="5">
    <w:name w:val="Основной текст5"/>
    <w:basedOn w:val="a"/>
    <w:link w:val="a4"/>
    <w:qFormat/>
    <w:rsid w:val="002442F7"/>
    <w:pPr>
      <w:widowControl w:val="0"/>
      <w:shd w:val="clear" w:color="auto" w:fill="FFFFFF"/>
      <w:spacing w:after="360" w:line="302" w:lineRule="exact"/>
    </w:pPr>
    <w:rPr>
      <w:rFonts w:ascii="Lucida Sans Unicode" w:eastAsia="Lucida Sans Unicode" w:hAnsi="Lucida Sans Unicode" w:cs="Lucida Sans Unicode"/>
      <w:spacing w:val="-9"/>
      <w:sz w:val="23"/>
      <w:szCs w:val="23"/>
    </w:rPr>
  </w:style>
  <w:style w:type="table" w:styleId="ac">
    <w:name w:val="Table Grid"/>
    <w:basedOn w:val="a1"/>
    <w:uiPriority w:val="39"/>
    <w:rsid w:val="00072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99661/?dst=100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3386</Words>
  <Characters>19305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3</cp:revision>
  <cp:lastPrinted>2017-06-22T06:50:00Z</cp:lastPrinted>
  <dcterms:created xsi:type="dcterms:W3CDTF">2021-09-17T08:46:00Z</dcterms:created>
  <dcterms:modified xsi:type="dcterms:W3CDTF">2021-09-17T08:46:00Z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