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B7" w:rsidRDefault="00024431" w:rsidP="00E26903">
      <w:pPr>
        <w:tabs>
          <w:tab w:val="left" w:pos="3060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7776210" cy="10686415"/>
            <wp:effectExtent l="0" t="0" r="0" b="635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793">
        <w:rPr>
          <w:b/>
          <w:sz w:val="36"/>
          <w:szCs w:val="36"/>
        </w:rPr>
        <w:tab/>
      </w:r>
      <w:r w:rsidR="00D341B7">
        <w:rPr>
          <w:b/>
          <w:sz w:val="36"/>
          <w:szCs w:val="36"/>
        </w:rPr>
        <w:t>Пояснительная записка</w:t>
      </w:r>
    </w:p>
    <w:p w:rsidR="00D341B7" w:rsidRPr="006625E1" w:rsidRDefault="00D341B7" w:rsidP="00E26903">
      <w:pPr>
        <w:jc w:val="both"/>
        <w:rPr>
          <w:sz w:val="28"/>
          <w:szCs w:val="28"/>
        </w:rPr>
      </w:pPr>
      <w:r w:rsidRPr="006625E1">
        <w:rPr>
          <w:sz w:val="28"/>
          <w:szCs w:val="28"/>
        </w:rPr>
        <w:t xml:space="preserve">         Дополнительная общеобразовательная    программа   «</w:t>
      </w:r>
      <w:r>
        <w:rPr>
          <w:sz w:val="28"/>
          <w:szCs w:val="28"/>
        </w:rPr>
        <w:t>Аленький цветочек</w:t>
      </w:r>
      <w:r w:rsidRPr="006625E1">
        <w:rPr>
          <w:sz w:val="28"/>
          <w:szCs w:val="28"/>
        </w:rPr>
        <w:t>»     обновлена с учётом развития науки, техники, культуры, экономики, технологий и социальной сферы. Дополнительная общеобразовательная    программа   «</w:t>
      </w:r>
      <w:r>
        <w:rPr>
          <w:sz w:val="28"/>
          <w:szCs w:val="28"/>
        </w:rPr>
        <w:t>Аленький цветочек</w:t>
      </w:r>
      <w:r w:rsidRPr="006625E1">
        <w:rPr>
          <w:sz w:val="28"/>
          <w:szCs w:val="28"/>
        </w:rPr>
        <w:t xml:space="preserve">» </w:t>
      </w:r>
      <w:r>
        <w:rPr>
          <w:sz w:val="28"/>
          <w:szCs w:val="28"/>
        </w:rPr>
        <w:t>естественн</w:t>
      </w:r>
      <w:r w:rsidR="00A940BD">
        <w:rPr>
          <w:sz w:val="28"/>
          <w:szCs w:val="28"/>
        </w:rPr>
        <w:t>онаучной</w:t>
      </w:r>
      <w:r w:rsidRPr="006625E1">
        <w:rPr>
          <w:sz w:val="28"/>
          <w:szCs w:val="28"/>
        </w:rPr>
        <w:t xml:space="preserve"> направленности.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  <w:r>
        <w:rPr>
          <w:sz w:val="28"/>
          <w:szCs w:val="28"/>
        </w:rPr>
        <w:t>Программа объединения «Аленький цветочек» разработана на основе следующих документов:</w:t>
      </w:r>
    </w:p>
    <w:p w:rsidR="00D63793" w:rsidRPr="00EF5308" w:rsidRDefault="00D63793" w:rsidP="00E26903">
      <w:pPr>
        <w:jc w:val="both"/>
        <w:rPr>
          <w:sz w:val="28"/>
          <w:szCs w:val="28"/>
        </w:rPr>
      </w:pPr>
      <w:r w:rsidRPr="00EF5308">
        <w:rPr>
          <w:sz w:val="28"/>
          <w:szCs w:val="28"/>
        </w:rPr>
        <w:t>- программ Министерства просвещения;</w:t>
      </w:r>
    </w:p>
    <w:p w:rsidR="00D63793" w:rsidRPr="00EF5308" w:rsidRDefault="00D63793" w:rsidP="00E2690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F5308">
        <w:rPr>
          <w:rFonts w:ascii="Times New Roman" w:hAnsi="Times New Roman"/>
          <w:sz w:val="28"/>
          <w:szCs w:val="28"/>
        </w:rPr>
        <w:t>- Федерального закона Российской Федерации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D63793" w:rsidRPr="00EF5308" w:rsidRDefault="00D63793" w:rsidP="00E269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08">
        <w:rPr>
          <w:rFonts w:ascii="Times New Roman" w:hAnsi="Times New Roman"/>
          <w:sz w:val="28"/>
          <w:szCs w:val="28"/>
        </w:rPr>
        <w:t>- Приказа Министерства образования и науки РФ от 29 августа 2013 г. № 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</w:rPr>
        <w:t>;</w:t>
      </w:r>
    </w:p>
    <w:p w:rsidR="00D63793" w:rsidRPr="00EF5308" w:rsidRDefault="00D63793" w:rsidP="00E269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08">
        <w:rPr>
          <w:rFonts w:ascii="Times New Roman" w:hAnsi="Times New Roman"/>
          <w:sz w:val="28"/>
          <w:szCs w:val="28"/>
        </w:rPr>
        <w:t>- Письма Министерства образования и науки РФ от 11.12.2006 г. № 06-1844 «О примерных требованиях к программам доп</w:t>
      </w:r>
      <w:r>
        <w:rPr>
          <w:rFonts w:ascii="Times New Roman" w:hAnsi="Times New Roman"/>
          <w:sz w:val="28"/>
          <w:szCs w:val="28"/>
        </w:rPr>
        <w:t>олнительного образования детей»;</w:t>
      </w:r>
    </w:p>
    <w:p w:rsidR="00D63793" w:rsidRPr="00EF5308" w:rsidRDefault="00D63793" w:rsidP="00E269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08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r>
        <w:rPr>
          <w:rFonts w:ascii="Times New Roman" w:hAnsi="Times New Roman"/>
          <w:sz w:val="28"/>
          <w:szCs w:val="28"/>
        </w:rPr>
        <w:t>;</w:t>
      </w:r>
    </w:p>
    <w:p w:rsidR="00D63793" w:rsidRPr="00EF5308" w:rsidRDefault="00D63793" w:rsidP="00E269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08">
        <w:rPr>
          <w:rFonts w:ascii="Times New Roman" w:hAnsi="Times New Roman"/>
          <w:sz w:val="28"/>
          <w:szCs w:val="28"/>
        </w:rPr>
        <w:t>- Концепции развития дополнительного образования детей, утвержденная распоряжением Правительства Российской Федерации от 4 сентября 2014 г. № 1726-р</w:t>
      </w:r>
      <w:r>
        <w:rPr>
          <w:rFonts w:ascii="Times New Roman" w:hAnsi="Times New Roman"/>
          <w:sz w:val="28"/>
          <w:szCs w:val="28"/>
        </w:rPr>
        <w:t>;</w:t>
      </w:r>
    </w:p>
    <w:p w:rsidR="00D63793" w:rsidRPr="00EF5308" w:rsidRDefault="00D63793" w:rsidP="00E269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08">
        <w:rPr>
          <w:rFonts w:ascii="Times New Roman" w:hAnsi="Times New Roman"/>
          <w:sz w:val="28"/>
          <w:szCs w:val="28"/>
        </w:rPr>
        <w:t>- Постановления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>;</w:t>
      </w:r>
    </w:p>
    <w:p w:rsidR="00D63793" w:rsidRDefault="00D63793" w:rsidP="00E26903">
      <w:pPr>
        <w:jc w:val="both"/>
        <w:rPr>
          <w:sz w:val="28"/>
          <w:szCs w:val="28"/>
        </w:rPr>
      </w:pPr>
      <w:r w:rsidRPr="00EF5308">
        <w:rPr>
          <w:sz w:val="28"/>
          <w:szCs w:val="28"/>
        </w:rPr>
        <w:t xml:space="preserve">- Устава </w:t>
      </w:r>
      <w:r w:rsidR="009370A1">
        <w:rPr>
          <w:sz w:val="28"/>
          <w:szCs w:val="28"/>
        </w:rPr>
        <w:t>МБУДО</w:t>
      </w:r>
      <w:r>
        <w:rPr>
          <w:sz w:val="28"/>
          <w:szCs w:val="28"/>
        </w:rPr>
        <w:t xml:space="preserve"> ДДТ </w:t>
      </w:r>
      <w:r w:rsidR="009370A1">
        <w:rPr>
          <w:sz w:val="28"/>
          <w:szCs w:val="28"/>
        </w:rPr>
        <w:t>г.Новокубанска</w:t>
      </w:r>
    </w:p>
    <w:p w:rsidR="00C40E22" w:rsidRDefault="00C40E22" w:rsidP="00E2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создавалась </w:t>
      </w:r>
      <w:r w:rsidRPr="00CB37AE">
        <w:rPr>
          <w:sz w:val="28"/>
          <w:szCs w:val="28"/>
        </w:rPr>
        <w:t xml:space="preserve">  для </w:t>
      </w:r>
      <w:r>
        <w:rPr>
          <w:sz w:val="28"/>
          <w:szCs w:val="28"/>
        </w:rPr>
        <w:t xml:space="preserve">воспитания, обучения и развития ребенка с учетом его интересов и потребностей; для </w:t>
      </w:r>
      <w:r w:rsidRPr="00CB37AE">
        <w:rPr>
          <w:sz w:val="28"/>
          <w:szCs w:val="28"/>
        </w:rPr>
        <w:t>социальной адаптации</w:t>
      </w:r>
      <w:r>
        <w:rPr>
          <w:sz w:val="28"/>
          <w:szCs w:val="28"/>
        </w:rPr>
        <w:t xml:space="preserve"> среди сверстников, необходимых для успешной интеграции ребенка в современное общество (формирование лидерских качеств ребенка</w:t>
      </w:r>
      <w:r w:rsidR="00CC3971">
        <w:rPr>
          <w:sz w:val="28"/>
          <w:szCs w:val="28"/>
        </w:rPr>
        <w:t>, умения принимать правильное решение в трудной жизненной ситуации</w:t>
      </w:r>
      <w:r>
        <w:rPr>
          <w:sz w:val="28"/>
          <w:szCs w:val="28"/>
        </w:rPr>
        <w:t>); направлена на психологическую помощь ребенку в выборе предпочтительной деятельности в дополнительном образован</w:t>
      </w:r>
      <w:r w:rsidR="00CC3971">
        <w:rPr>
          <w:sz w:val="28"/>
          <w:szCs w:val="28"/>
        </w:rPr>
        <w:t>ии или выборе будущей профессии.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3793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в том</w:t>
      </w:r>
      <w:r w:rsidR="00A940BD">
        <w:rPr>
          <w:sz w:val="28"/>
          <w:szCs w:val="28"/>
        </w:rPr>
        <w:t>, что</w:t>
      </w:r>
      <w:r>
        <w:rPr>
          <w:sz w:val="28"/>
          <w:szCs w:val="28"/>
        </w:rPr>
        <w:t xml:space="preserve"> благодаря учебному курсу происходит ознакомление учащихся не только с точным названием растения, но и </w:t>
      </w:r>
      <w:r w:rsidR="00A940BD">
        <w:rPr>
          <w:sz w:val="28"/>
          <w:szCs w:val="28"/>
        </w:rPr>
        <w:t xml:space="preserve">с </w:t>
      </w:r>
      <w:r>
        <w:rPr>
          <w:sz w:val="28"/>
          <w:szCs w:val="28"/>
        </w:rPr>
        <w:t>принадлежност</w:t>
      </w:r>
      <w:r w:rsidR="00A940BD">
        <w:rPr>
          <w:sz w:val="28"/>
          <w:szCs w:val="28"/>
        </w:rPr>
        <w:t>ью</w:t>
      </w:r>
      <w:r>
        <w:rPr>
          <w:sz w:val="28"/>
          <w:szCs w:val="28"/>
        </w:rPr>
        <w:t xml:space="preserve"> к семейству, роду, виду, характерным особенностям сорта, подлинному знанию биологии растения, агротехники его выращивания – все это позволит расширить знания ребенка о растениях, развить интеллект и  сформировать бережное отношение к природе.</w:t>
      </w:r>
    </w:p>
    <w:p w:rsidR="00C40E22" w:rsidRDefault="00C40E22" w:rsidP="009370A1">
      <w:pPr>
        <w:ind w:firstLine="708"/>
        <w:jc w:val="both"/>
        <w:rPr>
          <w:sz w:val="28"/>
          <w:szCs w:val="28"/>
        </w:rPr>
      </w:pPr>
      <w:r w:rsidRPr="00D63793">
        <w:rPr>
          <w:b/>
          <w:sz w:val="28"/>
          <w:szCs w:val="28"/>
        </w:rPr>
        <w:t>Актуальностью программы</w:t>
      </w:r>
      <w:r>
        <w:rPr>
          <w:sz w:val="28"/>
          <w:szCs w:val="28"/>
        </w:rPr>
        <w:t xml:space="preserve"> является любовь к цветам,  стремление к прекрасному.  Цветы законченностью своих форм, окраской и ароматом несут нам радость, поднимают настроение, дают заряд бодрости и энергии.</w:t>
      </w:r>
      <w:r w:rsidR="009370A1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Потребность в цветах, в прекрасном у человека так же естественна, как в хлебе насущном. Общение с природой, выращивание различных комнатных и садовых цветов доставляет человеку удовольствие и радость.</w:t>
      </w:r>
    </w:p>
    <w:p w:rsidR="00CC3971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40E22">
        <w:rPr>
          <w:b/>
          <w:sz w:val="28"/>
          <w:szCs w:val="28"/>
        </w:rPr>
        <w:t>Педагогической целесообразностью</w:t>
      </w:r>
      <w:r>
        <w:rPr>
          <w:sz w:val="28"/>
          <w:szCs w:val="28"/>
        </w:rPr>
        <w:t xml:space="preserve"> программы является использование в работе развивающего обучения, применение игровых технологий и технологий мастер-класса. </w:t>
      </w:r>
      <w:r w:rsidRPr="00986ACC">
        <w:rPr>
          <w:sz w:val="28"/>
          <w:szCs w:val="28"/>
        </w:rPr>
        <w:t xml:space="preserve">В данной программе применяются разнообразные методические приемы. Ряд представленных методик и технологических находок являются находками педагога:  изготовление картин в разных тоновых отношениях; использование разных видов творчества в одной работе, методика креативного творчества. Благодаря этому результаты обученности учеников высоки и имеют тенденцию к постоянному росту, что показывает мониторинг обученности, проводимый каждые полгода. </w:t>
      </w:r>
    </w:p>
    <w:p w:rsidR="00A940BD" w:rsidRPr="00A940BD" w:rsidRDefault="00A940BD" w:rsidP="00E26903">
      <w:pPr>
        <w:jc w:val="both"/>
        <w:rPr>
          <w:b/>
          <w:sz w:val="28"/>
          <w:szCs w:val="28"/>
        </w:rPr>
      </w:pPr>
      <w:r w:rsidRPr="00A940BD">
        <w:rPr>
          <w:b/>
          <w:sz w:val="28"/>
          <w:szCs w:val="28"/>
        </w:rPr>
        <w:t xml:space="preserve">Общая цель: </w:t>
      </w:r>
      <w:r w:rsidRPr="00A940BD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развитию социально активной, творческой успешной личности в природе.</w:t>
      </w:r>
    </w:p>
    <w:p w:rsidR="00CC3971" w:rsidRDefault="00CC3971" w:rsidP="00E26903">
      <w:pPr>
        <w:jc w:val="both"/>
        <w:rPr>
          <w:sz w:val="28"/>
          <w:szCs w:val="28"/>
        </w:rPr>
      </w:pPr>
      <w:r w:rsidRPr="00CC3971">
        <w:rPr>
          <w:b/>
          <w:sz w:val="28"/>
          <w:szCs w:val="28"/>
        </w:rPr>
        <w:t>Целью первого года обучения</w:t>
      </w:r>
      <w:r>
        <w:rPr>
          <w:sz w:val="28"/>
          <w:szCs w:val="28"/>
        </w:rPr>
        <w:t xml:space="preserve"> содержит в себе развивающие творческие способности, возможности внимания, обучающие и воспитательные аспекты.</w:t>
      </w:r>
    </w:p>
    <w:p w:rsidR="00CC3971" w:rsidRDefault="00CC3971" w:rsidP="00E26903">
      <w:pPr>
        <w:jc w:val="both"/>
        <w:rPr>
          <w:sz w:val="28"/>
          <w:szCs w:val="28"/>
        </w:rPr>
      </w:pPr>
      <w:r w:rsidRPr="008D609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ю второго года обучения</w:t>
      </w:r>
      <w:r w:rsidRPr="008D6091">
        <w:rPr>
          <w:sz w:val="28"/>
          <w:szCs w:val="28"/>
        </w:rPr>
        <w:t xml:space="preserve"> развитие личности ребенка путем вовлечения в творческую природосообразную деятельность, приобщение к искусству изготовления искусственных цветов</w:t>
      </w:r>
      <w:r w:rsidR="00DF4B19">
        <w:rPr>
          <w:sz w:val="28"/>
          <w:szCs w:val="28"/>
        </w:rPr>
        <w:t>.</w:t>
      </w:r>
    </w:p>
    <w:p w:rsidR="00DF4B19" w:rsidRDefault="00DF4B19" w:rsidP="00E26903">
      <w:pPr>
        <w:jc w:val="both"/>
        <w:rPr>
          <w:sz w:val="28"/>
          <w:szCs w:val="28"/>
        </w:rPr>
      </w:pPr>
    </w:p>
    <w:p w:rsidR="00DF4B19" w:rsidRDefault="00DF4B19" w:rsidP="00E2690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1 года обучения:</w:t>
      </w:r>
    </w:p>
    <w:p w:rsidR="00DF4B19" w:rsidRDefault="00DF4B19" w:rsidP="00E26903">
      <w:pPr>
        <w:jc w:val="both"/>
        <w:rPr>
          <w:b/>
          <w:sz w:val="28"/>
          <w:szCs w:val="28"/>
        </w:rPr>
      </w:pPr>
    </w:p>
    <w:p w:rsidR="00DF4B19" w:rsidRDefault="00DF4B19" w:rsidP="00E26903">
      <w:pPr>
        <w:jc w:val="both"/>
        <w:rPr>
          <w:sz w:val="28"/>
          <w:szCs w:val="28"/>
        </w:rPr>
      </w:pPr>
      <w:r w:rsidRPr="00ED1530">
        <w:rPr>
          <w:sz w:val="28"/>
          <w:szCs w:val="28"/>
        </w:rPr>
        <w:t>- научить</w:t>
      </w:r>
      <w:r>
        <w:rPr>
          <w:sz w:val="28"/>
          <w:szCs w:val="28"/>
        </w:rPr>
        <w:t xml:space="preserve"> самостоятельно, приобретать, анализировать, синтезировать, усваивать и применять биологические знания; основам декоративно-прикладной работы;</w:t>
      </w:r>
    </w:p>
    <w:p w:rsidR="00DF4B19" w:rsidRDefault="00DF4B19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любознательности, расширять кругозор детей;</w:t>
      </w:r>
    </w:p>
    <w:p w:rsidR="00DF4B19" w:rsidRDefault="00DF4B19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умения работать со справочной литературой, иллюстрациями, дидактическими пособиями, наблюдать и объяснять происходящие процессы и явления;</w:t>
      </w:r>
    </w:p>
    <w:p w:rsidR="00DF4B19" w:rsidRDefault="00DF4B19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высокие этические нормы в отношениях между людьми и в отношении человека к природе;</w:t>
      </w:r>
    </w:p>
    <w:p w:rsidR="00DF4B19" w:rsidRDefault="00DF4B19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к традициям народной культуры и живой природе.</w:t>
      </w:r>
    </w:p>
    <w:p w:rsidR="00E00345" w:rsidRDefault="00E00345" w:rsidP="00E26903">
      <w:pPr>
        <w:contextualSpacing/>
        <w:rPr>
          <w:b/>
          <w:sz w:val="28"/>
          <w:szCs w:val="28"/>
        </w:rPr>
      </w:pPr>
    </w:p>
    <w:p w:rsidR="00E00345" w:rsidRPr="00015B5B" w:rsidRDefault="00E00345" w:rsidP="00E26903">
      <w:pPr>
        <w:contextualSpacing/>
        <w:rPr>
          <w:b/>
          <w:sz w:val="28"/>
          <w:szCs w:val="28"/>
        </w:rPr>
      </w:pPr>
      <w:r w:rsidRPr="00015B5B">
        <w:rPr>
          <w:b/>
          <w:sz w:val="28"/>
          <w:szCs w:val="28"/>
        </w:rPr>
        <w:t xml:space="preserve">Развивающие: </w:t>
      </w:r>
    </w:p>
    <w:p w:rsidR="00E00345" w:rsidRPr="008B3FB4" w:rsidRDefault="00E00345" w:rsidP="00E2690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8B3FB4">
        <w:rPr>
          <w:sz w:val="28"/>
          <w:szCs w:val="28"/>
        </w:rPr>
        <w:t xml:space="preserve">мения правильно </w:t>
      </w:r>
      <w:r>
        <w:rPr>
          <w:sz w:val="28"/>
          <w:szCs w:val="28"/>
        </w:rPr>
        <w:t>наблюдать за растениями.</w:t>
      </w:r>
      <w:r w:rsidRPr="008B3FB4">
        <w:rPr>
          <w:sz w:val="28"/>
          <w:szCs w:val="28"/>
        </w:rPr>
        <w:t xml:space="preserve"> </w:t>
      </w:r>
    </w:p>
    <w:p w:rsidR="00E00345" w:rsidRPr="008B3FB4" w:rsidRDefault="00E00345" w:rsidP="00E2690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Умение ухаживать за растениями</w:t>
      </w:r>
    </w:p>
    <w:p w:rsidR="000A2ED8" w:rsidRDefault="00E00345" w:rsidP="00E2690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Искусство флористики - общепринятая символика некоторых цветов, фруктов и другого  растительного материала</w:t>
      </w:r>
    </w:p>
    <w:p w:rsidR="00E00345" w:rsidRDefault="000A2ED8" w:rsidP="00E2690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Искусственные цветы</w:t>
      </w:r>
      <w:r w:rsidR="00E00345">
        <w:rPr>
          <w:sz w:val="28"/>
          <w:szCs w:val="28"/>
        </w:rPr>
        <w:t xml:space="preserve">  </w:t>
      </w:r>
      <w:r>
        <w:rPr>
          <w:sz w:val="28"/>
          <w:szCs w:val="28"/>
        </w:rPr>
        <w:t>- основы цветовых гармоний.</w:t>
      </w:r>
    </w:p>
    <w:p w:rsidR="000A2ED8" w:rsidRDefault="000A2ED8" w:rsidP="00E26903">
      <w:pPr>
        <w:contextualSpacing/>
        <w:rPr>
          <w:sz w:val="28"/>
          <w:szCs w:val="28"/>
        </w:rPr>
      </w:pPr>
    </w:p>
    <w:p w:rsidR="00DF4B19" w:rsidRPr="00015B5B" w:rsidRDefault="00DF4B19" w:rsidP="00E26903">
      <w:pPr>
        <w:contextualSpacing/>
        <w:rPr>
          <w:b/>
          <w:sz w:val="28"/>
          <w:szCs w:val="28"/>
        </w:rPr>
      </w:pPr>
      <w:r w:rsidRPr="00015B5B">
        <w:rPr>
          <w:b/>
          <w:sz w:val="28"/>
          <w:szCs w:val="28"/>
        </w:rPr>
        <w:t xml:space="preserve">Воспитательные: </w:t>
      </w:r>
    </w:p>
    <w:p w:rsidR="00DF4B19" w:rsidRPr="00CE548E" w:rsidRDefault="00DF4B19" w:rsidP="00E26903">
      <w:pPr>
        <w:numPr>
          <w:ilvl w:val="0"/>
          <w:numId w:val="2"/>
        </w:numPr>
        <w:contextualSpacing/>
        <w:rPr>
          <w:sz w:val="28"/>
          <w:szCs w:val="28"/>
        </w:rPr>
      </w:pPr>
      <w:r w:rsidRPr="00CE548E">
        <w:rPr>
          <w:sz w:val="28"/>
          <w:szCs w:val="28"/>
        </w:rPr>
        <w:t xml:space="preserve">Воспитание    усидчивости,  аккуратности,  терпения,  настойчивости  в достижении цели. </w:t>
      </w:r>
    </w:p>
    <w:p w:rsidR="00DF4B19" w:rsidRPr="008B3FB4" w:rsidRDefault="00DF4B19" w:rsidP="00E26903">
      <w:pPr>
        <w:numPr>
          <w:ilvl w:val="0"/>
          <w:numId w:val="2"/>
        </w:numPr>
        <w:contextualSpacing/>
        <w:rPr>
          <w:sz w:val="28"/>
          <w:szCs w:val="28"/>
        </w:rPr>
      </w:pPr>
      <w:r w:rsidRPr="008B3FB4">
        <w:rPr>
          <w:sz w:val="28"/>
          <w:szCs w:val="28"/>
        </w:rPr>
        <w:t xml:space="preserve">Воспитание уважительного отношения  к своему труду и труду своих </w:t>
      </w:r>
    </w:p>
    <w:p w:rsidR="00DF4B19" w:rsidRPr="008B3FB4" w:rsidRDefault="00CE548E" w:rsidP="00CE548E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DF4B19" w:rsidRPr="008B3FB4">
        <w:rPr>
          <w:sz w:val="28"/>
          <w:szCs w:val="28"/>
        </w:rPr>
        <w:t xml:space="preserve">рузей. </w:t>
      </w:r>
    </w:p>
    <w:p w:rsidR="00DF4B19" w:rsidRPr="00E26903" w:rsidRDefault="00DF4B19" w:rsidP="00E26903">
      <w:pPr>
        <w:numPr>
          <w:ilvl w:val="0"/>
          <w:numId w:val="2"/>
        </w:numPr>
        <w:contextualSpacing/>
        <w:rPr>
          <w:sz w:val="28"/>
          <w:szCs w:val="28"/>
        </w:rPr>
      </w:pPr>
      <w:r w:rsidRPr="008B3FB4">
        <w:rPr>
          <w:sz w:val="28"/>
          <w:szCs w:val="28"/>
        </w:rPr>
        <w:t xml:space="preserve">Воспитание  умения работать в коллективе. </w:t>
      </w:r>
      <w:r w:rsidRPr="008B3FB4">
        <w:rPr>
          <w:sz w:val="28"/>
          <w:szCs w:val="28"/>
        </w:rPr>
        <w:cr/>
      </w:r>
    </w:p>
    <w:p w:rsidR="00DF4B19" w:rsidRDefault="00DF4B19" w:rsidP="00E2690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2 года обучения:</w:t>
      </w:r>
    </w:p>
    <w:p w:rsidR="000A2ED8" w:rsidRDefault="000A2ED8" w:rsidP="00E26903">
      <w:pPr>
        <w:contextualSpacing/>
        <w:jc w:val="center"/>
        <w:rPr>
          <w:b/>
          <w:sz w:val="28"/>
          <w:szCs w:val="28"/>
        </w:rPr>
      </w:pPr>
    </w:p>
    <w:p w:rsidR="000A2ED8" w:rsidRDefault="000A2ED8" w:rsidP="00E26903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A2ED8">
        <w:rPr>
          <w:sz w:val="28"/>
          <w:szCs w:val="28"/>
        </w:rPr>
        <w:t xml:space="preserve">Продолжать развивать полученные умения и </w:t>
      </w:r>
      <w:r w:rsidR="002D2E34">
        <w:rPr>
          <w:sz w:val="28"/>
          <w:szCs w:val="28"/>
        </w:rPr>
        <w:t xml:space="preserve"> навыков.</w:t>
      </w:r>
    </w:p>
    <w:p w:rsidR="000A2ED8" w:rsidRDefault="000A2ED8" w:rsidP="00E26903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Расширять творческую поисково-исследовательскую деятельность</w:t>
      </w:r>
      <w:r w:rsidR="002D2E34">
        <w:rPr>
          <w:sz w:val="28"/>
          <w:szCs w:val="28"/>
        </w:rPr>
        <w:t>.</w:t>
      </w:r>
    </w:p>
    <w:p w:rsidR="000A2ED8" w:rsidRDefault="000A2ED8" w:rsidP="00E26903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Помогать при</w:t>
      </w:r>
      <w:r w:rsidR="002D2E34">
        <w:rPr>
          <w:sz w:val="28"/>
          <w:szCs w:val="28"/>
        </w:rPr>
        <w:t xml:space="preserve"> о</w:t>
      </w:r>
      <w:r>
        <w:rPr>
          <w:sz w:val="28"/>
          <w:szCs w:val="28"/>
        </w:rPr>
        <w:t>своении алгоритм</w:t>
      </w:r>
      <w:r w:rsidR="002D2E34">
        <w:rPr>
          <w:sz w:val="28"/>
          <w:szCs w:val="28"/>
        </w:rPr>
        <w:t>ов</w:t>
      </w:r>
      <w:r>
        <w:rPr>
          <w:sz w:val="28"/>
          <w:szCs w:val="28"/>
        </w:rPr>
        <w:t xml:space="preserve"> в решении проблем</w:t>
      </w:r>
      <w:r w:rsidR="002D2E34">
        <w:rPr>
          <w:sz w:val="28"/>
          <w:szCs w:val="28"/>
        </w:rPr>
        <w:t>.</w:t>
      </w:r>
    </w:p>
    <w:p w:rsidR="002D2E34" w:rsidRDefault="002D2E34" w:rsidP="00E26903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Научить эстетическому оформлению работ.</w:t>
      </w:r>
    </w:p>
    <w:p w:rsidR="002D2E34" w:rsidRDefault="002D2E34" w:rsidP="00E26903">
      <w:pPr>
        <w:ind w:left="720"/>
        <w:contextualSpacing/>
        <w:jc w:val="both"/>
        <w:rPr>
          <w:sz w:val="28"/>
          <w:szCs w:val="28"/>
        </w:rPr>
      </w:pPr>
    </w:p>
    <w:p w:rsidR="002D2E34" w:rsidRPr="00015B5B" w:rsidRDefault="002D2E34" w:rsidP="00E26903">
      <w:pPr>
        <w:contextualSpacing/>
        <w:rPr>
          <w:b/>
          <w:sz w:val="28"/>
          <w:szCs w:val="28"/>
        </w:rPr>
      </w:pPr>
      <w:r w:rsidRPr="00015B5B">
        <w:rPr>
          <w:b/>
          <w:sz w:val="28"/>
          <w:szCs w:val="28"/>
        </w:rPr>
        <w:t xml:space="preserve">Развивающие: </w:t>
      </w:r>
    </w:p>
    <w:p w:rsidR="002D2E34" w:rsidRPr="008B3FB4" w:rsidRDefault="002D2E34" w:rsidP="00E26903">
      <w:pPr>
        <w:numPr>
          <w:ilvl w:val="0"/>
          <w:numId w:val="6"/>
        </w:numPr>
        <w:contextualSpacing/>
        <w:rPr>
          <w:sz w:val="28"/>
          <w:szCs w:val="28"/>
        </w:rPr>
      </w:pPr>
      <w:r w:rsidRPr="008B3FB4">
        <w:rPr>
          <w:sz w:val="28"/>
          <w:szCs w:val="28"/>
        </w:rPr>
        <w:t xml:space="preserve">Развитие мелкой моторики. </w:t>
      </w:r>
    </w:p>
    <w:p w:rsidR="002D2E34" w:rsidRDefault="002D2E34" w:rsidP="00E26903">
      <w:pPr>
        <w:numPr>
          <w:ilvl w:val="0"/>
          <w:numId w:val="6"/>
        </w:numPr>
        <w:contextualSpacing/>
        <w:rPr>
          <w:sz w:val="28"/>
          <w:szCs w:val="28"/>
        </w:rPr>
      </w:pPr>
      <w:r w:rsidRPr="008B3FB4">
        <w:rPr>
          <w:sz w:val="28"/>
          <w:szCs w:val="28"/>
        </w:rPr>
        <w:t xml:space="preserve">Развитие мыслительных процессов (мышления, памяти, воображения, фантазии). </w:t>
      </w:r>
    </w:p>
    <w:p w:rsidR="002D2E34" w:rsidRDefault="002D2E34" w:rsidP="00E26903">
      <w:pPr>
        <w:numPr>
          <w:ilvl w:val="0"/>
          <w:numId w:val="6"/>
        </w:numPr>
        <w:contextualSpacing/>
        <w:rPr>
          <w:sz w:val="28"/>
          <w:szCs w:val="28"/>
        </w:rPr>
      </w:pPr>
      <w:r w:rsidRPr="00892748">
        <w:rPr>
          <w:sz w:val="28"/>
          <w:szCs w:val="28"/>
        </w:rPr>
        <w:t xml:space="preserve">Научить  чувствовать и передавать образы. </w:t>
      </w:r>
      <w:r w:rsidRPr="00892748">
        <w:rPr>
          <w:sz w:val="28"/>
          <w:szCs w:val="28"/>
        </w:rPr>
        <w:cr/>
      </w:r>
    </w:p>
    <w:p w:rsidR="002D2E34" w:rsidRPr="00015B5B" w:rsidRDefault="002D2E34" w:rsidP="00E26903">
      <w:pPr>
        <w:contextualSpacing/>
        <w:rPr>
          <w:b/>
          <w:sz w:val="28"/>
          <w:szCs w:val="28"/>
        </w:rPr>
      </w:pPr>
      <w:r w:rsidRPr="00015B5B">
        <w:rPr>
          <w:b/>
          <w:sz w:val="28"/>
          <w:szCs w:val="28"/>
        </w:rPr>
        <w:t xml:space="preserve">Воспитательные: </w:t>
      </w:r>
    </w:p>
    <w:p w:rsidR="002D2E34" w:rsidRPr="008B3FB4" w:rsidRDefault="002D2E34" w:rsidP="00E26903">
      <w:pPr>
        <w:numPr>
          <w:ilvl w:val="0"/>
          <w:numId w:val="4"/>
        </w:numPr>
        <w:contextualSpacing/>
        <w:rPr>
          <w:sz w:val="28"/>
          <w:szCs w:val="28"/>
        </w:rPr>
      </w:pPr>
      <w:r w:rsidRPr="008B3FB4">
        <w:rPr>
          <w:sz w:val="28"/>
          <w:szCs w:val="28"/>
        </w:rPr>
        <w:t xml:space="preserve">Воспитание    усидчивости,  аккуратности,  терпения,  настойчивости  в </w:t>
      </w:r>
    </w:p>
    <w:p w:rsidR="002D2E34" w:rsidRPr="008B3FB4" w:rsidRDefault="002D2E34" w:rsidP="00E26903">
      <w:pPr>
        <w:numPr>
          <w:ilvl w:val="0"/>
          <w:numId w:val="4"/>
        </w:numPr>
        <w:contextualSpacing/>
        <w:rPr>
          <w:sz w:val="28"/>
          <w:szCs w:val="28"/>
        </w:rPr>
      </w:pPr>
      <w:r w:rsidRPr="008B3FB4">
        <w:rPr>
          <w:sz w:val="28"/>
          <w:szCs w:val="28"/>
        </w:rPr>
        <w:t xml:space="preserve">достижении цели. </w:t>
      </w:r>
    </w:p>
    <w:p w:rsidR="00A10F08" w:rsidRDefault="002D2E34" w:rsidP="00E26903">
      <w:pPr>
        <w:numPr>
          <w:ilvl w:val="0"/>
          <w:numId w:val="4"/>
        </w:numPr>
        <w:contextualSpacing/>
        <w:rPr>
          <w:sz w:val="28"/>
          <w:szCs w:val="28"/>
        </w:rPr>
      </w:pPr>
      <w:r w:rsidRPr="00A10F08">
        <w:rPr>
          <w:sz w:val="28"/>
          <w:szCs w:val="28"/>
        </w:rPr>
        <w:t>Воспитание уважительного отношения  к своему труду и труду своих друзей.</w:t>
      </w:r>
      <w:r w:rsidR="00A10F08" w:rsidRPr="00A10F08">
        <w:rPr>
          <w:sz w:val="28"/>
          <w:szCs w:val="28"/>
        </w:rPr>
        <w:t xml:space="preserve"> </w:t>
      </w:r>
    </w:p>
    <w:p w:rsidR="00A10F08" w:rsidRPr="00A10F08" w:rsidRDefault="00A10F08" w:rsidP="00E26903">
      <w:pPr>
        <w:numPr>
          <w:ilvl w:val="0"/>
          <w:numId w:val="4"/>
        </w:numPr>
        <w:contextualSpacing/>
        <w:rPr>
          <w:sz w:val="28"/>
          <w:szCs w:val="28"/>
        </w:rPr>
      </w:pPr>
      <w:r w:rsidRPr="00A10F08">
        <w:rPr>
          <w:sz w:val="28"/>
          <w:szCs w:val="28"/>
        </w:rPr>
        <w:t xml:space="preserve">Воспитание  умения работать в коллективе. </w:t>
      </w:r>
      <w:r w:rsidRPr="00A10F08">
        <w:rPr>
          <w:sz w:val="28"/>
          <w:szCs w:val="28"/>
        </w:rPr>
        <w:cr/>
        <w:t xml:space="preserve">Воспитывать самостоятельность  в работе и в организации рабочего </w:t>
      </w:r>
    </w:p>
    <w:p w:rsidR="00A10F08" w:rsidRPr="00E26903" w:rsidRDefault="00A10F08" w:rsidP="00E26903">
      <w:pPr>
        <w:numPr>
          <w:ilvl w:val="0"/>
          <w:numId w:val="4"/>
        </w:numPr>
        <w:contextualSpacing/>
        <w:rPr>
          <w:sz w:val="28"/>
          <w:szCs w:val="28"/>
        </w:rPr>
      </w:pPr>
      <w:r w:rsidRPr="00D91507">
        <w:rPr>
          <w:sz w:val="28"/>
          <w:szCs w:val="28"/>
        </w:rPr>
        <w:t>процесса.</w:t>
      </w:r>
    </w:p>
    <w:p w:rsidR="00A10F08" w:rsidRDefault="00A10F08" w:rsidP="00E26903">
      <w:pPr>
        <w:ind w:firstLine="708"/>
        <w:jc w:val="center"/>
        <w:rPr>
          <w:sz w:val="28"/>
          <w:szCs w:val="28"/>
        </w:rPr>
      </w:pPr>
      <w:r w:rsidRPr="00F6584E">
        <w:rPr>
          <w:b/>
          <w:sz w:val="28"/>
          <w:szCs w:val="28"/>
        </w:rPr>
        <w:t>Отличительная особенность  программы.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Искусство изготовления цветов известно очень давно. Все, что прекрасно в природе, человек любит копировать: он пытается подражать природе настолько, чтобы эстетическое восприятие от созерцания живого и искусственного были схожим.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Декоративные цветы используют не только в качестве отделки платья, костюма или шляпы, их используют и для оформления сцен, витрин, интерьера.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Делать цветы несложно, и научиться этому может каждый. Материалом для них могут служить обрезки ткани, бумага,</w:t>
      </w:r>
      <w:r w:rsidR="008946C6">
        <w:rPr>
          <w:sz w:val="28"/>
          <w:szCs w:val="28"/>
        </w:rPr>
        <w:t xml:space="preserve"> фольга,</w:t>
      </w:r>
      <w:r>
        <w:rPr>
          <w:sz w:val="28"/>
          <w:szCs w:val="28"/>
        </w:rPr>
        <w:t xml:space="preserve"> кожа, бисер</w:t>
      </w:r>
      <w:r w:rsidR="008946C6">
        <w:rPr>
          <w:sz w:val="28"/>
          <w:szCs w:val="28"/>
        </w:rPr>
        <w:t>, атласные, шёлковые ленты, пряжа.</w:t>
      </w:r>
    </w:p>
    <w:p w:rsidR="00D341B7" w:rsidRDefault="00D341B7" w:rsidP="00E26903">
      <w:pPr>
        <w:jc w:val="both"/>
        <w:rPr>
          <w:sz w:val="28"/>
          <w:szCs w:val="28"/>
        </w:rPr>
      </w:pPr>
      <w:r w:rsidRPr="008D6091">
        <w:rPr>
          <w:sz w:val="28"/>
          <w:szCs w:val="28"/>
        </w:rPr>
        <w:t xml:space="preserve">Программа объединения «Аленький цветочек» является целостной и многоступенчатой системой требований, четко определяющая «ядро» познаний ребенка на каждом ее этапе. </w:t>
      </w:r>
    </w:p>
    <w:p w:rsidR="00D341B7" w:rsidRDefault="00D341B7" w:rsidP="00E2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показал, что достоинством предшествующей программы является ориентирование на расширение знаний цветочных богатств мира и освоение разных технологий их изготовления. Немаловажную роль играла совместная деятельность обучаемых и педагога в изготовлении дидактического материала к занятиям, образцов цветов, схем описаний, наборов рисунков, фотоальбомов. Но к сожалению, программа не включала эколого-биологическую направленность, не привлекалась личность ребенка в природосообразную деятельность, что является важным для экологического воспитания. В программу объединения</w:t>
      </w:r>
      <w:r w:rsidRPr="008D6091">
        <w:rPr>
          <w:sz w:val="28"/>
          <w:szCs w:val="28"/>
        </w:rPr>
        <w:t xml:space="preserve"> «Аленький цветочек»</w:t>
      </w:r>
      <w:r>
        <w:rPr>
          <w:sz w:val="28"/>
          <w:szCs w:val="28"/>
        </w:rPr>
        <w:t xml:space="preserve"> добавлены темы, углубляющие</w:t>
      </w:r>
      <w:r w:rsidRPr="008D6091">
        <w:rPr>
          <w:sz w:val="28"/>
          <w:szCs w:val="28"/>
        </w:rPr>
        <w:t xml:space="preserve"> образовательные школьные прог</w:t>
      </w:r>
      <w:r>
        <w:rPr>
          <w:sz w:val="28"/>
          <w:szCs w:val="28"/>
        </w:rPr>
        <w:t xml:space="preserve">раммы по домоводству и биологии,  по изучению агротехнических приемов выращивания цветочных </w:t>
      </w:r>
    </w:p>
    <w:p w:rsidR="00A10F08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растений, помогающие видеть прекрасное, даю</w:t>
      </w:r>
      <w:r w:rsidRPr="008D6091">
        <w:rPr>
          <w:sz w:val="28"/>
          <w:szCs w:val="28"/>
        </w:rPr>
        <w:t>т возможность изменить интерьер своего жилья, сделать его уютным, красивым, комфортным.</w:t>
      </w:r>
    </w:p>
    <w:p w:rsidR="00D23C13" w:rsidRDefault="00A10F08" w:rsidP="00E26903">
      <w:pPr>
        <w:ind w:firstLine="708"/>
        <w:jc w:val="both"/>
        <w:rPr>
          <w:sz w:val="28"/>
          <w:szCs w:val="28"/>
        </w:rPr>
      </w:pPr>
      <w:r w:rsidRPr="00B829FE">
        <w:rPr>
          <w:b/>
          <w:sz w:val="28"/>
          <w:szCs w:val="28"/>
        </w:rPr>
        <w:t>Возраст учащихся</w:t>
      </w:r>
      <w:r w:rsidR="007571D8">
        <w:rPr>
          <w:b/>
          <w:sz w:val="28"/>
          <w:szCs w:val="28"/>
        </w:rPr>
        <w:t>:</w:t>
      </w:r>
      <w:r w:rsidRPr="00A10F08">
        <w:rPr>
          <w:sz w:val="28"/>
          <w:szCs w:val="28"/>
        </w:rPr>
        <w:t xml:space="preserve"> </w:t>
      </w:r>
    </w:p>
    <w:p w:rsidR="00D23C13" w:rsidRDefault="00D23C13" w:rsidP="00D23C13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мальчики</w:t>
      </w:r>
      <w:r w:rsidR="009109A7">
        <w:rPr>
          <w:sz w:val="28"/>
          <w:szCs w:val="28"/>
        </w:rPr>
        <w:t>, девочки;</w:t>
      </w:r>
    </w:p>
    <w:p w:rsidR="007571D8" w:rsidRDefault="007571D8" w:rsidP="00D23C1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программа рассчитана на учащихся  6,5-16 лет.</w:t>
      </w:r>
    </w:p>
    <w:p w:rsidR="00A10F08" w:rsidRDefault="00A10F08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свободно работать ножницами, карандашом, линейкой;</w:t>
      </w:r>
    </w:p>
    <w:p w:rsidR="00D23C13" w:rsidRDefault="00A10F08" w:rsidP="00E269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иметь представление о пропорциональности и цвете</w:t>
      </w:r>
      <w:r w:rsidR="00D23C13">
        <w:rPr>
          <w:iCs/>
          <w:sz w:val="28"/>
          <w:szCs w:val="28"/>
        </w:rPr>
        <w:t>;</w:t>
      </w:r>
    </w:p>
    <w:p w:rsidR="006A2012" w:rsidRDefault="00D23C13" w:rsidP="00E269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изучение живой природы;</w:t>
      </w:r>
    </w:p>
    <w:p w:rsidR="00D23C13" w:rsidRDefault="00D23C13" w:rsidP="00E269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571D8">
        <w:rPr>
          <w:iCs/>
          <w:sz w:val="28"/>
          <w:szCs w:val="28"/>
        </w:rPr>
        <w:t xml:space="preserve">справка от врача-педиатра с разрешением для посещения </w:t>
      </w:r>
      <w:r w:rsidR="00F80743">
        <w:rPr>
          <w:iCs/>
          <w:sz w:val="28"/>
          <w:szCs w:val="28"/>
        </w:rPr>
        <w:t>занятий;</w:t>
      </w:r>
    </w:p>
    <w:p w:rsidR="00F80743" w:rsidRDefault="00F80743" w:rsidP="00E269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Pr="00F80743">
        <w:rPr>
          <w:bCs/>
          <w:sz w:val="28"/>
          <w:szCs w:val="28"/>
        </w:rPr>
        <w:t xml:space="preserve">в объединения второго </w:t>
      </w:r>
      <w:r>
        <w:rPr>
          <w:bCs/>
          <w:sz w:val="28"/>
          <w:szCs w:val="28"/>
        </w:rPr>
        <w:t xml:space="preserve">года </w:t>
      </w:r>
      <w:r w:rsidRPr="00F80743">
        <w:rPr>
          <w:bCs/>
          <w:sz w:val="28"/>
          <w:szCs w:val="28"/>
        </w:rPr>
        <w:t xml:space="preserve">обучения могут быть зачислены </w:t>
      </w:r>
      <w:r>
        <w:rPr>
          <w:bCs/>
          <w:sz w:val="28"/>
          <w:szCs w:val="28"/>
        </w:rPr>
        <w:t>дети</w:t>
      </w:r>
      <w:r w:rsidRPr="00F80743">
        <w:rPr>
          <w:bCs/>
          <w:sz w:val="28"/>
          <w:szCs w:val="28"/>
        </w:rPr>
        <w:t>, не занимающиеся в группе первого года обучения, но успешно прошедшие собеседование</w:t>
      </w:r>
      <w:r>
        <w:rPr>
          <w:bCs/>
          <w:sz w:val="28"/>
          <w:szCs w:val="28"/>
        </w:rPr>
        <w:t>.</w:t>
      </w:r>
    </w:p>
    <w:p w:rsidR="006A2012" w:rsidRDefault="006A2012" w:rsidP="00E26903">
      <w:pPr>
        <w:jc w:val="center"/>
        <w:rPr>
          <w:b/>
          <w:sz w:val="28"/>
          <w:szCs w:val="28"/>
        </w:rPr>
      </w:pPr>
      <w:r w:rsidRPr="00856F56">
        <w:rPr>
          <w:b/>
          <w:sz w:val="28"/>
          <w:szCs w:val="28"/>
        </w:rPr>
        <w:t>Сроки реализации программы</w:t>
      </w:r>
      <w:r>
        <w:rPr>
          <w:b/>
          <w:sz w:val="28"/>
          <w:szCs w:val="28"/>
        </w:rPr>
        <w:t xml:space="preserve">. </w:t>
      </w:r>
      <w:r w:rsidRPr="005B4873">
        <w:rPr>
          <w:b/>
          <w:sz w:val="28"/>
          <w:szCs w:val="28"/>
        </w:rPr>
        <w:t>Формы и режим занятий</w:t>
      </w:r>
      <w:r>
        <w:rPr>
          <w:b/>
          <w:sz w:val="28"/>
          <w:szCs w:val="28"/>
        </w:rPr>
        <w:t>.</w:t>
      </w:r>
    </w:p>
    <w:p w:rsidR="006A2012" w:rsidRPr="00CB37AE" w:rsidRDefault="006A2012" w:rsidP="00E26903">
      <w:pPr>
        <w:ind w:firstLine="708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Программа </w:t>
      </w:r>
      <w:r w:rsidRPr="008D6091">
        <w:rPr>
          <w:sz w:val="28"/>
          <w:szCs w:val="28"/>
        </w:rPr>
        <w:t>«Аленький цветочек»</w:t>
      </w:r>
      <w:r>
        <w:rPr>
          <w:sz w:val="28"/>
          <w:szCs w:val="28"/>
        </w:rPr>
        <w:t xml:space="preserve"> - общеобразовательная общеразвивающая </w:t>
      </w:r>
      <w:r w:rsidR="00D04514">
        <w:rPr>
          <w:sz w:val="28"/>
          <w:szCs w:val="28"/>
        </w:rPr>
        <w:t>базовый</w:t>
      </w:r>
      <w:r w:rsidRPr="00CB37AE">
        <w:rPr>
          <w:sz w:val="28"/>
          <w:szCs w:val="28"/>
        </w:rPr>
        <w:t xml:space="preserve"> уров</w:t>
      </w:r>
      <w:r w:rsidR="00D04514">
        <w:rPr>
          <w:sz w:val="28"/>
          <w:szCs w:val="28"/>
        </w:rPr>
        <w:t>ень</w:t>
      </w:r>
      <w:r>
        <w:rPr>
          <w:sz w:val="28"/>
          <w:szCs w:val="28"/>
        </w:rPr>
        <w:t xml:space="preserve"> обучения. </w:t>
      </w:r>
    </w:p>
    <w:p w:rsidR="006A2012" w:rsidRPr="00E26903" w:rsidRDefault="006A2012" w:rsidP="00873E5B">
      <w:pPr>
        <w:ind w:firstLine="708"/>
        <w:jc w:val="both"/>
        <w:rPr>
          <w:sz w:val="28"/>
          <w:szCs w:val="28"/>
        </w:rPr>
      </w:pPr>
      <w:r w:rsidRPr="00856F56">
        <w:rPr>
          <w:sz w:val="28"/>
          <w:szCs w:val="28"/>
        </w:rPr>
        <w:t>Програ</w:t>
      </w:r>
      <w:r>
        <w:rPr>
          <w:sz w:val="28"/>
          <w:szCs w:val="28"/>
        </w:rPr>
        <w:t>мма  рассчитана  на  2</w:t>
      </w:r>
      <w:r w:rsidRPr="00856F56">
        <w:rPr>
          <w:sz w:val="28"/>
          <w:szCs w:val="28"/>
        </w:rPr>
        <w:t xml:space="preserve">  года  обуч</w:t>
      </w:r>
      <w:r>
        <w:rPr>
          <w:sz w:val="28"/>
          <w:szCs w:val="28"/>
        </w:rPr>
        <w:t xml:space="preserve">ения. </w:t>
      </w:r>
      <w:r w:rsidRPr="00856F56">
        <w:rPr>
          <w:sz w:val="28"/>
          <w:szCs w:val="28"/>
        </w:rPr>
        <w:t xml:space="preserve">Полный объем учебных часов – </w:t>
      </w:r>
      <w:r>
        <w:rPr>
          <w:sz w:val="28"/>
          <w:szCs w:val="28"/>
        </w:rPr>
        <w:t>360 часов</w:t>
      </w:r>
      <w:r w:rsidRPr="00856F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Первый  год обучения – 144 часа,  занятия </w:t>
      </w:r>
      <w:r w:rsidRPr="005B4873">
        <w:rPr>
          <w:sz w:val="28"/>
          <w:szCs w:val="28"/>
        </w:rPr>
        <w:t>2 раза в неделю по 2 часа</w:t>
      </w:r>
      <w:r w:rsidR="00873E5B">
        <w:rPr>
          <w:sz w:val="28"/>
          <w:szCs w:val="28"/>
        </w:rPr>
        <w:t xml:space="preserve"> (занятие длится 45 минут, 15 минут перерыв)</w:t>
      </w:r>
      <w:r>
        <w:rPr>
          <w:sz w:val="28"/>
          <w:szCs w:val="28"/>
        </w:rPr>
        <w:t>. Второй год обучения – 216 часов, занятия 2 раза по 3 часа</w:t>
      </w:r>
      <w:r w:rsidR="00873E5B">
        <w:rPr>
          <w:sz w:val="28"/>
          <w:szCs w:val="28"/>
        </w:rPr>
        <w:t xml:space="preserve"> (занятие длится 45 минут, 15 минут перерыв)</w:t>
      </w:r>
      <w:r>
        <w:rPr>
          <w:sz w:val="28"/>
          <w:szCs w:val="28"/>
        </w:rPr>
        <w:t xml:space="preserve">. </w:t>
      </w:r>
    </w:p>
    <w:p w:rsidR="006A2012" w:rsidRDefault="006A2012" w:rsidP="00E26903">
      <w:pPr>
        <w:ind w:firstLine="708"/>
        <w:jc w:val="both"/>
        <w:rPr>
          <w:sz w:val="28"/>
          <w:szCs w:val="28"/>
        </w:rPr>
      </w:pPr>
      <w:r w:rsidRPr="005B4873">
        <w:rPr>
          <w:sz w:val="28"/>
          <w:szCs w:val="28"/>
        </w:rPr>
        <w:t>Занятия провод</w:t>
      </w:r>
      <w:r>
        <w:rPr>
          <w:sz w:val="28"/>
          <w:szCs w:val="28"/>
        </w:rPr>
        <w:t xml:space="preserve">ятся в группах по 10-12 человек. </w:t>
      </w:r>
      <w:r w:rsidRPr="005B4873">
        <w:rPr>
          <w:sz w:val="28"/>
          <w:szCs w:val="28"/>
        </w:rPr>
        <w:t>Формирование  учебных  груп</w:t>
      </w:r>
      <w:r>
        <w:rPr>
          <w:sz w:val="28"/>
          <w:szCs w:val="28"/>
        </w:rPr>
        <w:t xml:space="preserve">п  проводится  по  возрастному </w:t>
      </w:r>
      <w:r w:rsidRPr="005B4873">
        <w:rPr>
          <w:sz w:val="28"/>
          <w:szCs w:val="28"/>
        </w:rPr>
        <w:t xml:space="preserve">принципу. </w:t>
      </w:r>
      <w:r>
        <w:rPr>
          <w:sz w:val="28"/>
          <w:szCs w:val="28"/>
        </w:rPr>
        <w:t xml:space="preserve">Занятия в объединении проводятся </w:t>
      </w:r>
      <w:r w:rsidRPr="005B4873">
        <w:rPr>
          <w:sz w:val="28"/>
          <w:szCs w:val="28"/>
        </w:rPr>
        <w:t xml:space="preserve">  в  виде </w:t>
      </w:r>
      <w:r>
        <w:rPr>
          <w:sz w:val="28"/>
          <w:szCs w:val="28"/>
        </w:rPr>
        <w:t>лекций,</w:t>
      </w:r>
      <w:r w:rsidRPr="005B4873">
        <w:rPr>
          <w:sz w:val="28"/>
          <w:szCs w:val="28"/>
        </w:rPr>
        <w:t xml:space="preserve"> бесед, </w:t>
      </w:r>
      <w:r>
        <w:rPr>
          <w:sz w:val="28"/>
          <w:szCs w:val="28"/>
        </w:rPr>
        <w:t>экскурсий,</w:t>
      </w:r>
      <w:r w:rsidRPr="005B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конкурсов, </w:t>
      </w:r>
      <w:r w:rsidRPr="005B4873">
        <w:rPr>
          <w:sz w:val="28"/>
          <w:szCs w:val="28"/>
        </w:rPr>
        <w:t>практических  и  само</w:t>
      </w:r>
      <w:r>
        <w:rPr>
          <w:sz w:val="28"/>
          <w:szCs w:val="28"/>
        </w:rPr>
        <w:t>стоятельных  работ, игр,  тренингов, коллективных творческих дел, просмотров, социальных и гражданско-патриотических акций.</w:t>
      </w:r>
      <w:r w:rsidRPr="005B4873">
        <w:rPr>
          <w:sz w:val="28"/>
          <w:szCs w:val="28"/>
        </w:rPr>
        <w:t xml:space="preserve">  </w:t>
      </w:r>
    </w:p>
    <w:p w:rsidR="006A2012" w:rsidRDefault="006A2012" w:rsidP="00E26903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1C6">
        <w:rPr>
          <w:rFonts w:ascii="Times New Roman" w:hAnsi="Times New Roman" w:cs="Times New Roman"/>
          <w:b w:val="0"/>
          <w:iCs/>
          <w:sz w:val="28"/>
          <w:szCs w:val="28"/>
        </w:rPr>
        <w:t xml:space="preserve">В процессе реализации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используются </w:t>
      </w:r>
      <w:r w:rsidRPr="002241C6">
        <w:rPr>
          <w:rFonts w:ascii="Times New Roman" w:hAnsi="Times New Roman" w:cs="Times New Roman"/>
          <w:b w:val="0"/>
          <w:iCs/>
          <w:sz w:val="28"/>
          <w:szCs w:val="28"/>
        </w:rPr>
        <w:t>следующие формы организации обучения:</w:t>
      </w:r>
      <w:r w:rsidRPr="00224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2012" w:rsidRDefault="006A2012" w:rsidP="00E26903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индивидуальные (педагог уделяет внимание обучающемуся, когда другие работают);</w:t>
      </w:r>
    </w:p>
    <w:p w:rsidR="006A2012" w:rsidRDefault="006A2012" w:rsidP="00E26903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индивидуально-групповые (педагог</w:t>
      </w:r>
      <w:r w:rsidRPr="002241C6">
        <w:rPr>
          <w:rFonts w:ascii="Times New Roman" w:hAnsi="Times New Roman" w:cs="Times New Roman"/>
          <w:b w:val="0"/>
          <w:sz w:val="28"/>
          <w:szCs w:val="28"/>
        </w:rPr>
        <w:t xml:space="preserve"> уделяе</w:t>
      </w:r>
      <w:r>
        <w:rPr>
          <w:rFonts w:ascii="Times New Roman" w:hAnsi="Times New Roman" w:cs="Times New Roman"/>
          <w:b w:val="0"/>
          <w:sz w:val="28"/>
          <w:szCs w:val="28"/>
        </w:rPr>
        <w:t>т внимание нескольким обучающимся на занятии</w:t>
      </w:r>
      <w:r w:rsidRPr="002241C6">
        <w:rPr>
          <w:rFonts w:ascii="Times New Roman" w:hAnsi="Times New Roman" w:cs="Times New Roman"/>
          <w:b w:val="0"/>
          <w:sz w:val="28"/>
          <w:szCs w:val="28"/>
        </w:rPr>
        <w:t xml:space="preserve"> в то время, когда другие работают самостоятельно)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E4B53" w:rsidRPr="00E26903" w:rsidRDefault="006A2012" w:rsidP="00E26903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241C6">
        <w:rPr>
          <w:rFonts w:ascii="Times New Roman" w:hAnsi="Times New Roman" w:cs="Times New Roman"/>
          <w:b w:val="0"/>
          <w:iCs/>
          <w:sz w:val="28"/>
          <w:szCs w:val="28"/>
        </w:rPr>
        <w:t>дифференцированно-групповые</w:t>
      </w:r>
      <w:r w:rsidRPr="002241C6">
        <w:rPr>
          <w:rFonts w:ascii="Times New Roman" w:hAnsi="Times New Roman" w:cs="Times New Roman"/>
          <w:b w:val="0"/>
          <w:sz w:val="28"/>
          <w:szCs w:val="28"/>
        </w:rPr>
        <w:t xml:space="preserve"> (в группы объединяют обучающихся с одинаковыми учебными возможностями и уровнем с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2241C6">
        <w:rPr>
          <w:rFonts w:ascii="Times New Roman" w:hAnsi="Times New Roman" w:cs="Times New Roman"/>
          <w:b w:val="0"/>
          <w:sz w:val="28"/>
          <w:szCs w:val="28"/>
        </w:rPr>
        <w:t>ормированности умений и навыков)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4B53" w:rsidRPr="0007180F" w:rsidRDefault="002E4B53" w:rsidP="00E26903">
      <w:pPr>
        <w:ind w:firstLine="708"/>
        <w:jc w:val="both"/>
        <w:rPr>
          <w:b/>
          <w:sz w:val="28"/>
          <w:szCs w:val="28"/>
        </w:rPr>
      </w:pPr>
      <w:r w:rsidRPr="0007180F">
        <w:rPr>
          <w:b/>
          <w:sz w:val="28"/>
          <w:szCs w:val="28"/>
        </w:rPr>
        <w:t>Ожидаемые результаты и способы</w:t>
      </w:r>
      <w:r>
        <w:rPr>
          <w:b/>
          <w:sz w:val="28"/>
          <w:szCs w:val="28"/>
        </w:rPr>
        <w:t xml:space="preserve"> определения их результативности.</w:t>
      </w:r>
    </w:p>
    <w:p w:rsidR="002E4B53" w:rsidRDefault="002E4B53" w:rsidP="00E26903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Приобретение теоретических знаний, вла</w:t>
      </w:r>
      <w:r w:rsidR="00873E5B">
        <w:rPr>
          <w:rFonts w:ascii="Times New Roman" w:hAnsi="Times New Roman" w:cs="Times New Roman"/>
          <w:b w:val="0"/>
          <w:sz w:val="28"/>
          <w:szCs w:val="28"/>
        </w:rPr>
        <w:t>дение специальной терминологией</w:t>
      </w:r>
      <w:r>
        <w:rPr>
          <w:rFonts w:ascii="Times New Roman" w:hAnsi="Times New Roman" w:cs="Times New Roman"/>
          <w:b w:val="0"/>
          <w:sz w:val="28"/>
          <w:szCs w:val="28"/>
        </w:rPr>
        <w:t>, практические умения и навыки, предусмотренн</w:t>
      </w:r>
      <w:r w:rsidR="00873E5B">
        <w:rPr>
          <w:rFonts w:ascii="Times New Roman" w:hAnsi="Times New Roman" w:cs="Times New Roman"/>
          <w:b w:val="0"/>
          <w:sz w:val="28"/>
          <w:szCs w:val="28"/>
        </w:rPr>
        <w:t>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программой, владение специальным оборудованием, творческие навыки, умение подбирать и анализировать специальную литературу, умение осуществлять учебно – исследовательскую работу</w:t>
      </w:r>
      <w:r w:rsidR="00AF1BAB">
        <w:rPr>
          <w:rFonts w:ascii="Times New Roman" w:hAnsi="Times New Roman" w:cs="Times New Roman"/>
          <w:b w:val="0"/>
          <w:sz w:val="28"/>
          <w:szCs w:val="28"/>
        </w:rPr>
        <w:t>, умение слушать и слышать педагога, умение выступать перед аудиторией</w:t>
      </w:r>
      <w:r w:rsidR="00873E5B">
        <w:rPr>
          <w:rFonts w:ascii="Times New Roman" w:hAnsi="Times New Roman" w:cs="Times New Roman"/>
          <w:b w:val="0"/>
          <w:sz w:val="28"/>
          <w:szCs w:val="28"/>
        </w:rPr>
        <w:t>,</w:t>
      </w:r>
      <w:r w:rsidR="00AF1BAB">
        <w:rPr>
          <w:rFonts w:ascii="Times New Roman" w:hAnsi="Times New Roman" w:cs="Times New Roman"/>
          <w:b w:val="0"/>
          <w:sz w:val="28"/>
          <w:szCs w:val="28"/>
        </w:rPr>
        <w:t xml:space="preserve"> участвовать в дискуссиях, умение организовать свое рабочее место, навыки соблюдения в процессе деятельности правил безопасности, умение аккуратно выполнять работу.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должны знать: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биологические и экологические особенности цветочных растений;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посевной и посадочный материал, способы размножения цветочных растений, требования к условиям их выращивания;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основы цветочного дизайна;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биологические и географические связи в природе, взаимодействие природы и общества;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безопасности труда;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должны уметь: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применять биологические и экологические знания о цветочных растениях на практике;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определять предлагаемое растение;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размножать, выращивать, собирать цветочную и декоративно-лиственную продукцию;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 изготавливать творческие работы из сухоцветов и искусственных цветов;</w:t>
      </w:r>
    </w:p>
    <w:p w:rsidR="00AF1BAB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правила безопасности труда;</w:t>
      </w:r>
    </w:p>
    <w:p w:rsidR="002E4B53" w:rsidRPr="00E26903" w:rsidRDefault="00AF1BAB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формировать собственную позицию в отношении биологической науки и дизайна в целом; вырабатывать и отстаивать свою точку зрения.</w:t>
      </w:r>
    </w:p>
    <w:p w:rsidR="002E4B53" w:rsidRPr="00E26903" w:rsidRDefault="002E4B53" w:rsidP="00E26903">
      <w:pPr>
        <w:jc w:val="center"/>
        <w:rPr>
          <w:b/>
          <w:sz w:val="28"/>
          <w:szCs w:val="28"/>
        </w:rPr>
      </w:pPr>
      <w:r w:rsidRPr="00804283">
        <w:rPr>
          <w:b/>
          <w:sz w:val="28"/>
          <w:szCs w:val="28"/>
        </w:rPr>
        <w:t>Способы определения результативности</w:t>
      </w:r>
      <w:r>
        <w:rPr>
          <w:b/>
          <w:sz w:val="28"/>
          <w:szCs w:val="28"/>
        </w:rPr>
        <w:t xml:space="preserve"> обучения.</w:t>
      </w:r>
    </w:p>
    <w:p w:rsidR="002E4B53" w:rsidRDefault="002E4B53" w:rsidP="00E2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Свои знания и умения учащиеся могут показать на  конкурсах и выставках городского, районного, краевого и всероссийского уровня.</w:t>
      </w:r>
    </w:p>
    <w:p w:rsidR="00AF1BAB" w:rsidRDefault="002E4B53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 программе п</w:t>
      </w:r>
      <w:r w:rsidRPr="00B51B47">
        <w:rPr>
          <w:sz w:val="28"/>
          <w:szCs w:val="28"/>
        </w:rPr>
        <w:t>редусматривается  проверка  текущих  результатов</w:t>
      </w:r>
      <w:r>
        <w:rPr>
          <w:sz w:val="28"/>
          <w:szCs w:val="28"/>
        </w:rPr>
        <w:t xml:space="preserve"> – проведение мониторинга эффективности обучения учащихся.  Его</w:t>
      </w:r>
      <w:r w:rsidRPr="00B51B47">
        <w:rPr>
          <w:sz w:val="28"/>
          <w:szCs w:val="28"/>
        </w:rPr>
        <w:t xml:space="preserve">  цель  -</w:t>
      </w:r>
      <w:r>
        <w:rPr>
          <w:sz w:val="28"/>
          <w:szCs w:val="28"/>
        </w:rPr>
        <w:t xml:space="preserve"> </w:t>
      </w:r>
      <w:r w:rsidRPr="00B51B47">
        <w:rPr>
          <w:sz w:val="28"/>
          <w:szCs w:val="28"/>
        </w:rPr>
        <w:t>выявл</w:t>
      </w:r>
      <w:r>
        <w:rPr>
          <w:sz w:val="28"/>
          <w:szCs w:val="28"/>
        </w:rPr>
        <w:t>ение ошибок и успехов в работе.</w:t>
      </w:r>
      <w:r w:rsidRPr="00B5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составляется на начальном этапе, промежуточном и в конце учебного года (за полугодие и за год).  Применяется 10-бальная шкала оценки </w:t>
      </w:r>
      <w:r w:rsidRPr="00B51B47">
        <w:rPr>
          <w:sz w:val="28"/>
          <w:szCs w:val="28"/>
        </w:rPr>
        <w:t xml:space="preserve">(высокий  уровень  -  8-10  </w:t>
      </w:r>
      <w:r>
        <w:rPr>
          <w:sz w:val="28"/>
          <w:szCs w:val="28"/>
        </w:rPr>
        <w:t xml:space="preserve">баллов,  средний  5-7  баллов, низкий 1-4 балла). </w:t>
      </w:r>
      <w:r w:rsidRPr="00B51B47">
        <w:rPr>
          <w:sz w:val="28"/>
          <w:szCs w:val="28"/>
        </w:rPr>
        <w:t>В результате составляется таблица, где фиксируется резул</w:t>
      </w:r>
      <w:r w:rsidR="00AF1BAB">
        <w:rPr>
          <w:sz w:val="28"/>
          <w:szCs w:val="28"/>
        </w:rPr>
        <w:t>ьтативность усвоения материала.</w:t>
      </w:r>
    </w:p>
    <w:p w:rsidR="00AF1BAB" w:rsidRDefault="00AF1BAB" w:rsidP="00E2690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Формы и виды контроля</w:t>
      </w:r>
    </w:p>
    <w:p w:rsidR="00AF1BAB" w:rsidRDefault="00AF1BAB" w:rsidP="00E2690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240"/>
        <w:gridCol w:w="3415"/>
      </w:tblGrid>
      <w:tr w:rsidR="0055173E" w:rsidRPr="00295E0F" w:rsidTr="0055173E">
        <w:tc>
          <w:tcPr>
            <w:tcW w:w="1951" w:type="dxa"/>
          </w:tcPr>
          <w:p w:rsidR="0055173E" w:rsidRDefault="0055173E" w:rsidP="0055173E">
            <w:pPr>
              <w:jc w:val="both"/>
              <w:rPr>
                <w:sz w:val="28"/>
                <w:szCs w:val="28"/>
              </w:rPr>
            </w:pPr>
          </w:p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240" w:type="dxa"/>
          </w:tcPr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</w:p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Какие ЗУН контролируются</w:t>
            </w:r>
          </w:p>
        </w:tc>
        <w:tc>
          <w:tcPr>
            <w:tcW w:w="3415" w:type="dxa"/>
          </w:tcPr>
          <w:p w:rsidR="0055173E" w:rsidRPr="00295E0F" w:rsidRDefault="0055173E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Формы проведения контроля</w:t>
            </w:r>
          </w:p>
        </w:tc>
      </w:tr>
      <w:tr w:rsidR="0055173E" w:rsidRPr="00295E0F" w:rsidTr="0055173E">
        <w:tc>
          <w:tcPr>
            <w:tcW w:w="1951" w:type="dxa"/>
          </w:tcPr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40" w:type="dxa"/>
          </w:tcPr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Размножение комнатных цветов</w:t>
            </w:r>
          </w:p>
        </w:tc>
        <w:tc>
          <w:tcPr>
            <w:tcW w:w="3415" w:type="dxa"/>
          </w:tcPr>
          <w:p w:rsidR="0055173E" w:rsidRPr="00295E0F" w:rsidRDefault="0055173E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Наблюдение</w:t>
            </w:r>
          </w:p>
        </w:tc>
      </w:tr>
      <w:tr w:rsidR="0055173E" w:rsidRPr="00295E0F" w:rsidTr="0055173E">
        <w:tc>
          <w:tcPr>
            <w:tcW w:w="1951" w:type="dxa"/>
          </w:tcPr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40" w:type="dxa"/>
          </w:tcPr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Основы цветовых гармоний при изготовлении искусственных цветов</w:t>
            </w:r>
          </w:p>
        </w:tc>
        <w:tc>
          <w:tcPr>
            <w:tcW w:w="3415" w:type="dxa"/>
          </w:tcPr>
          <w:p w:rsidR="0055173E" w:rsidRPr="00295E0F" w:rsidRDefault="0055173E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Выставки прикладного творчества</w:t>
            </w:r>
          </w:p>
        </w:tc>
      </w:tr>
      <w:tr w:rsidR="0055173E" w:rsidRPr="00295E0F" w:rsidTr="0055173E">
        <w:tc>
          <w:tcPr>
            <w:tcW w:w="1951" w:type="dxa"/>
          </w:tcPr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40" w:type="dxa"/>
          </w:tcPr>
          <w:p w:rsidR="0055173E" w:rsidRPr="00295E0F" w:rsidRDefault="0055173E" w:rsidP="0055173E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Изготовление объемных картин из искусственных цветов</w:t>
            </w:r>
          </w:p>
        </w:tc>
        <w:tc>
          <w:tcPr>
            <w:tcW w:w="3415" w:type="dxa"/>
          </w:tcPr>
          <w:p w:rsidR="0055173E" w:rsidRPr="00295E0F" w:rsidRDefault="0055173E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Зачетные работы</w:t>
            </w:r>
          </w:p>
        </w:tc>
      </w:tr>
    </w:tbl>
    <w:p w:rsidR="00407060" w:rsidRDefault="00407060" w:rsidP="0055173E">
      <w:pPr>
        <w:rPr>
          <w:sz w:val="28"/>
          <w:szCs w:val="28"/>
        </w:rPr>
      </w:pPr>
      <w:r w:rsidRPr="00407060">
        <w:rPr>
          <w:b/>
          <w:sz w:val="28"/>
          <w:szCs w:val="28"/>
        </w:rPr>
        <w:t>Формы подведения итогов реализация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наблюдение, выставки прикладного творчества, зачетные работы.</w:t>
      </w:r>
    </w:p>
    <w:p w:rsidR="00E26903" w:rsidRPr="00407060" w:rsidRDefault="00407060" w:rsidP="005517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1B7" w:rsidRDefault="00D341B7" w:rsidP="00E26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 план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918"/>
        <w:gridCol w:w="1583"/>
        <w:gridCol w:w="893"/>
        <w:gridCol w:w="71"/>
        <w:gridCol w:w="986"/>
      </w:tblGrid>
      <w:tr w:rsidR="00D341B7" w:rsidRPr="00295E0F" w:rsidTr="00D341B7">
        <w:trPr>
          <w:trHeight w:val="360"/>
        </w:trPr>
        <w:tc>
          <w:tcPr>
            <w:tcW w:w="1120" w:type="dxa"/>
            <w:vMerge w:val="restart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№  п/п</w:t>
            </w:r>
          </w:p>
        </w:tc>
        <w:tc>
          <w:tcPr>
            <w:tcW w:w="4918" w:type="dxa"/>
            <w:vMerge w:val="restart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Наименование учебных дисциплин, курсов, разделов и тем</w:t>
            </w:r>
          </w:p>
        </w:tc>
        <w:tc>
          <w:tcPr>
            <w:tcW w:w="1583" w:type="dxa"/>
            <w:vMerge w:val="restart"/>
          </w:tcPr>
          <w:p w:rsidR="00D341B7" w:rsidRPr="00295E0F" w:rsidRDefault="00D341B7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Всего</w:t>
            </w:r>
          </w:p>
          <w:p w:rsidR="00D341B7" w:rsidRPr="00295E0F" w:rsidRDefault="00D341B7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час</w:t>
            </w:r>
          </w:p>
        </w:tc>
        <w:tc>
          <w:tcPr>
            <w:tcW w:w="1950" w:type="dxa"/>
            <w:gridSpan w:val="3"/>
          </w:tcPr>
          <w:p w:rsidR="00D341B7" w:rsidRPr="00295E0F" w:rsidRDefault="00D341B7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 xml:space="preserve">Количество </w:t>
            </w:r>
          </w:p>
          <w:p w:rsidR="00D341B7" w:rsidRPr="00295E0F" w:rsidRDefault="00D341B7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часов</w:t>
            </w:r>
          </w:p>
        </w:tc>
      </w:tr>
      <w:tr w:rsidR="00D341B7" w:rsidRPr="00295E0F" w:rsidTr="00D341B7">
        <w:trPr>
          <w:trHeight w:val="1245"/>
        </w:trPr>
        <w:tc>
          <w:tcPr>
            <w:tcW w:w="1120" w:type="dxa"/>
            <w:vMerge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8" w:type="dxa"/>
            <w:vMerge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</w:p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  <w:r w:rsidRPr="00295E0F">
              <w:rPr>
                <w:sz w:val="16"/>
                <w:szCs w:val="16"/>
              </w:rPr>
              <w:t>Теорети-</w:t>
            </w:r>
          </w:p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  <w:r w:rsidRPr="00295E0F">
              <w:rPr>
                <w:sz w:val="16"/>
                <w:szCs w:val="16"/>
              </w:rPr>
              <w:t>ческие</w:t>
            </w:r>
          </w:p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  <w:r w:rsidRPr="00295E0F">
              <w:rPr>
                <w:sz w:val="16"/>
                <w:szCs w:val="16"/>
              </w:rPr>
              <w:t>учебные</w:t>
            </w:r>
          </w:p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  <w:r w:rsidRPr="00295E0F">
              <w:rPr>
                <w:sz w:val="16"/>
                <w:szCs w:val="16"/>
              </w:rPr>
              <w:t>занятия</w:t>
            </w:r>
          </w:p>
        </w:tc>
        <w:tc>
          <w:tcPr>
            <w:tcW w:w="1057" w:type="dxa"/>
            <w:gridSpan w:val="2"/>
          </w:tcPr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</w:p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  <w:r w:rsidRPr="00295E0F">
              <w:rPr>
                <w:sz w:val="16"/>
                <w:szCs w:val="16"/>
              </w:rPr>
              <w:t>Практи-</w:t>
            </w:r>
          </w:p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  <w:r w:rsidRPr="00295E0F">
              <w:rPr>
                <w:sz w:val="16"/>
                <w:szCs w:val="16"/>
              </w:rPr>
              <w:t>ческие</w:t>
            </w:r>
          </w:p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  <w:r w:rsidRPr="00295E0F">
              <w:rPr>
                <w:sz w:val="16"/>
                <w:szCs w:val="16"/>
              </w:rPr>
              <w:t>учебные</w:t>
            </w:r>
          </w:p>
          <w:p w:rsidR="00D341B7" w:rsidRPr="00295E0F" w:rsidRDefault="00D341B7" w:rsidP="00E26903">
            <w:pPr>
              <w:jc w:val="both"/>
              <w:rPr>
                <w:sz w:val="16"/>
                <w:szCs w:val="16"/>
              </w:rPr>
            </w:pPr>
            <w:r w:rsidRPr="00295E0F">
              <w:rPr>
                <w:sz w:val="16"/>
                <w:szCs w:val="16"/>
              </w:rPr>
              <w:t>занятия</w:t>
            </w:r>
          </w:p>
        </w:tc>
      </w:tr>
      <w:tr w:rsidR="00AF1BAB" w:rsidRPr="00295E0F" w:rsidTr="00D341B7">
        <w:trPr>
          <w:trHeight w:val="435"/>
        </w:trPr>
        <w:tc>
          <w:tcPr>
            <w:tcW w:w="1120" w:type="dxa"/>
          </w:tcPr>
          <w:p w:rsidR="00AF1BAB" w:rsidRPr="00295E0F" w:rsidRDefault="00AF1BAB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AF1BAB" w:rsidRPr="00295E0F" w:rsidRDefault="00C775C9" w:rsidP="00E269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95E0F">
              <w:rPr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583" w:type="dxa"/>
          </w:tcPr>
          <w:p w:rsidR="00AF1BAB" w:rsidRPr="00295E0F" w:rsidRDefault="00AF1BAB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AF1BAB" w:rsidRPr="00295E0F" w:rsidRDefault="00AF1BAB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AF1BAB" w:rsidRPr="00295E0F" w:rsidRDefault="00AF1BAB" w:rsidP="00E26903">
            <w:pPr>
              <w:jc w:val="center"/>
              <w:rPr>
                <w:sz w:val="28"/>
                <w:szCs w:val="28"/>
              </w:rPr>
            </w:pPr>
          </w:p>
        </w:tc>
      </w:tr>
      <w:tr w:rsidR="00C775C9" w:rsidRPr="00295E0F" w:rsidTr="00D341B7">
        <w:trPr>
          <w:trHeight w:val="435"/>
        </w:trPr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-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i/>
                <w:sz w:val="28"/>
                <w:szCs w:val="28"/>
              </w:rPr>
            </w:pPr>
            <w:r w:rsidRPr="00295E0F">
              <w:rPr>
                <w:i/>
                <w:sz w:val="28"/>
                <w:szCs w:val="28"/>
              </w:rPr>
              <w:t>Садовые цветы.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Уход за садовыми цветами.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0.40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3.20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Искусство аранжировки.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18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3.00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15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i/>
                <w:sz w:val="28"/>
                <w:szCs w:val="28"/>
              </w:rPr>
              <w:t>Комнатные цветы.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4.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Морфологические и биологические особенности цветов. Горшочные и кадочные растения в интерьере.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-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5.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Размножение.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1.20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6.40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6.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Агротехника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1.20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6.40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7.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Болезни и вредители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0.40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3.20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i/>
                <w:sz w:val="28"/>
                <w:szCs w:val="28"/>
              </w:rPr>
              <w:t>Искусство флористики.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8.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Инструменты и оборудование флориста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-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9.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Заготовка и хранение растений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5</w:t>
            </w:r>
          </w:p>
        </w:tc>
      </w:tr>
      <w:tr w:rsidR="00C775C9" w:rsidRPr="00295E0F" w:rsidTr="00D341B7">
        <w:tc>
          <w:tcPr>
            <w:tcW w:w="1120" w:type="dxa"/>
            <w:tcBorders>
              <w:bottom w:val="nil"/>
            </w:tcBorders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10.</w:t>
            </w:r>
          </w:p>
        </w:tc>
        <w:tc>
          <w:tcPr>
            <w:tcW w:w="4918" w:type="dxa"/>
            <w:tcBorders>
              <w:bottom w:val="nil"/>
            </w:tcBorders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Отбеливание и окрашивание сухоцветов</w:t>
            </w:r>
          </w:p>
        </w:tc>
        <w:tc>
          <w:tcPr>
            <w:tcW w:w="1583" w:type="dxa"/>
            <w:tcBorders>
              <w:bottom w:val="nil"/>
            </w:tcBorders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bottom w:val="nil"/>
            </w:tcBorders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0.20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11.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Общепринятая символика некоторых цветов, фруктов и другого растительного материала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0.20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Прикладное творчество из сухоцветов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13.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Оформление готовой работы.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0.20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i/>
                <w:sz w:val="28"/>
                <w:szCs w:val="28"/>
              </w:rPr>
              <w:t>Искусственные цветы.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14.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Оборудование и материалы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0.20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15.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Основные приемы изготовления искусственных цветов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0.40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3.20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16.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Основы цветовых гармоний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0.20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17.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Изготовление цветов с простой ватной тычинкой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16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14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18.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Изготовление цветов с усложненными нитяными тычинками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24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19.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Изготовление сборных цветов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1.20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6.40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20.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Изготовление объемных картин из цветов, бутоньерок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2.00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10.00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 xml:space="preserve">    21.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Лес- колыбель человечества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0.30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1.30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 xml:space="preserve">    22.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Сад в жизни человека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0.30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1.30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Итого: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144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28.20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115.40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Общие сведения о цветах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Простейшие полевые цветы, их подкраска и новейшие способы изготовления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21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18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Использование в композиции различных сухоцветов, плодов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8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4.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Декоративные цветы из шифона (различные виды роз, фантазийных цветов)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18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13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5.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Декоративные цветы из накрахмаленной ткани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21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16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6.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Оригинальные украшения с использованием настоящих орехов, желудей, шишек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7.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Декоративные букетики с использованием бусин (ягодок)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8.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Свадебные украшения</w:t>
            </w:r>
            <w:r>
              <w:rPr>
                <w:sz w:val="28"/>
                <w:szCs w:val="28"/>
              </w:rPr>
              <w:t xml:space="preserve"> из атласных </w:t>
            </w:r>
            <w:r>
              <w:rPr>
                <w:sz w:val="28"/>
                <w:szCs w:val="28"/>
              </w:rPr>
              <w:lastRenderedPageBreak/>
              <w:t>лент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13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Фантазия – это чудо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21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15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10.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Композиции из цветов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11.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Разработки новых цветов и их подкраска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Цветы из кожи, замши</w:t>
            </w:r>
          </w:p>
        </w:tc>
        <w:tc>
          <w:tcPr>
            <w:tcW w:w="1583" w:type="dxa"/>
          </w:tcPr>
          <w:p w:rsidR="00C775C9" w:rsidRPr="00295E0F" w:rsidRDefault="00BF57BC" w:rsidP="00E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24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13.</w:t>
            </w: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Цветы из бисера</w:t>
            </w:r>
          </w:p>
        </w:tc>
        <w:tc>
          <w:tcPr>
            <w:tcW w:w="1583" w:type="dxa"/>
          </w:tcPr>
          <w:p w:rsidR="00C775C9" w:rsidRPr="00295E0F" w:rsidRDefault="00BF57BC" w:rsidP="00E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10</w:t>
            </w:r>
          </w:p>
        </w:tc>
      </w:tr>
      <w:tr w:rsidR="00C775C9" w:rsidRPr="00295E0F" w:rsidTr="00D341B7">
        <w:tc>
          <w:tcPr>
            <w:tcW w:w="1120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C775C9" w:rsidRPr="00295E0F" w:rsidRDefault="00C775C9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Итого:</w:t>
            </w:r>
          </w:p>
        </w:tc>
        <w:tc>
          <w:tcPr>
            <w:tcW w:w="1583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216</w:t>
            </w:r>
          </w:p>
        </w:tc>
        <w:tc>
          <w:tcPr>
            <w:tcW w:w="964" w:type="dxa"/>
            <w:gridSpan w:val="2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67</w:t>
            </w:r>
          </w:p>
        </w:tc>
        <w:tc>
          <w:tcPr>
            <w:tcW w:w="986" w:type="dxa"/>
          </w:tcPr>
          <w:p w:rsidR="00C775C9" w:rsidRPr="00295E0F" w:rsidRDefault="00C775C9" w:rsidP="00E26903">
            <w:pPr>
              <w:jc w:val="center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149</w:t>
            </w:r>
          </w:p>
        </w:tc>
      </w:tr>
    </w:tbl>
    <w:p w:rsidR="00D341B7" w:rsidRPr="006022A3" w:rsidRDefault="00D341B7" w:rsidP="00E26903">
      <w:pPr>
        <w:rPr>
          <w:sz w:val="28"/>
          <w:szCs w:val="28"/>
        </w:rPr>
      </w:pPr>
    </w:p>
    <w:p w:rsidR="00D341B7" w:rsidRDefault="00D341B7" w:rsidP="00E26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Содержание программы</w:t>
      </w:r>
    </w:p>
    <w:p w:rsidR="00D341B7" w:rsidRPr="00873187" w:rsidRDefault="00D341B7" w:rsidP="00E26903">
      <w:pPr>
        <w:jc w:val="both"/>
        <w:rPr>
          <w:b/>
          <w:sz w:val="28"/>
          <w:szCs w:val="28"/>
        </w:rPr>
      </w:pPr>
      <w:r w:rsidRPr="00873187">
        <w:rPr>
          <w:b/>
          <w:sz w:val="28"/>
          <w:szCs w:val="28"/>
        </w:rPr>
        <w:t>1.Вводное занятие.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и задачи объединения. Организация труда. Техника безопасности.</w:t>
      </w:r>
    </w:p>
    <w:p w:rsidR="00D341B7" w:rsidRDefault="00D341B7" w:rsidP="00E26903">
      <w:pPr>
        <w:ind w:left="525"/>
        <w:jc w:val="both"/>
        <w:rPr>
          <w:sz w:val="28"/>
          <w:szCs w:val="28"/>
        </w:rPr>
      </w:pPr>
    </w:p>
    <w:p w:rsidR="00D341B7" w:rsidRPr="00873187" w:rsidRDefault="00D341B7" w:rsidP="00E26903">
      <w:pPr>
        <w:jc w:val="both"/>
        <w:rPr>
          <w:b/>
          <w:sz w:val="28"/>
          <w:szCs w:val="28"/>
        </w:rPr>
      </w:pPr>
      <w:r w:rsidRPr="00873187">
        <w:rPr>
          <w:b/>
          <w:sz w:val="28"/>
          <w:szCs w:val="28"/>
        </w:rPr>
        <w:t>2. Уход за садовыми цветами.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 Историческая справка о первых декоративных растениях. Краткая история цветоводства. Виды садовых растений, уход за ними. Размножение. Удобрение почвы. Способы продления жизни цветов: царапание стеблей иглой и разрезы ножом, расщепление стебля, проколы полых стеблей, </w:t>
      </w:r>
    </w:p>
    <w:p w:rsidR="00D341B7" w:rsidRPr="00B57C13" w:rsidRDefault="00D341B7" w:rsidP="00E2690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подрезание стебля под водой, укрытие срезанных цветов влажной бумагой окунание стебля в горячую воду.</w:t>
      </w:r>
    </w:p>
    <w:p w:rsidR="00D341B7" w:rsidRPr="002F5649" w:rsidRDefault="00D341B7" w:rsidP="00E26903">
      <w:pPr>
        <w:jc w:val="center"/>
        <w:rPr>
          <w:sz w:val="28"/>
          <w:szCs w:val="28"/>
        </w:rPr>
      </w:pP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Применение теоретических знаний при сохранении гвоздики, дубков, хризантем, астр.</w:t>
      </w:r>
    </w:p>
    <w:p w:rsidR="00D341B7" w:rsidRDefault="00D341B7" w:rsidP="00E26903">
      <w:pPr>
        <w:ind w:left="525"/>
        <w:jc w:val="both"/>
        <w:rPr>
          <w:sz w:val="28"/>
          <w:szCs w:val="28"/>
        </w:rPr>
      </w:pP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Искусство аранжировки:</w:t>
      </w:r>
    </w:p>
    <w:p w:rsidR="00D341B7" w:rsidRPr="00CC78FF" w:rsidRDefault="00D341B7" w:rsidP="00E26903">
      <w:pPr>
        <w:jc w:val="both"/>
        <w:rPr>
          <w:sz w:val="28"/>
          <w:szCs w:val="28"/>
        </w:rPr>
      </w:pPr>
      <w:r w:rsidRPr="00CC78FF">
        <w:rPr>
          <w:sz w:val="28"/>
          <w:szCs w:val="28"/>
        </w:rPr>
        <w:t>- цветы, легенды, поэзия;</w:t>
      </w:r>
    </w:p>
    <w:p w:rsidR="00D341B7" w:rsidRPr="00CC78FF" w:rsidRDefault="00D341B7" w:rsidP="00E26903">
      <w:pPr>
        <w:jc w:val="both"/>
        <w:rPr>
          <w:sz w:val="28"/>
          <w:szCs w:val="28"/>
        </w:rPr>
      </w:pPr>
      <w:r w:rsidRPr="00CC78FF">
        <w:rPr>
          <w:sz w:val="28"/>
          <w:szCs w:val="28"/>
        </w:rPr>
        <w:t>- инструменты и оборудование для аранжировки;</w:t>
      </w:r>
    </w:p>
    <w:p w:rsidR="00D341B7" w:rsidRDefault="00D341B7" w:rsidP="00E26903">
      <w:pPr>
        <w:jc w:val="both"/>
        <w:rPr>
          <w:sz w:val="28"/>
          <w:szCs w:val="28"/>
        </w:rPr>
      </w:pPr>
      <w:r w:rsidRPr="00CC78FF">
        <w:rPr>
          <w:sz w:val="28"/>
          <w:szCs w:val="28"/>
        </w:rPr>
        <w:t>- вазы: форма, цвет, высота, виды крепления; настенные,</w:t>
      </w:r>
      <w:r>
        <w:rPr>
          <w:sz w:val="28"/>
          <w:szCs w:val="28"/>
        </w:rPr>
        <w:t xml:space="preserve"> изготовление ваз из природного материала;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изобразительные средства в аранжировке: линия, цвет, форма, баланс, равновесие, контраст, доминанта;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аранжировки в интерьере;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икебана как уникальное явление мировой культуры: история, основная прямостоячая форма, основная наклонная форма и их варианты, свободный стиль икебаны;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цветочных произведений: декоративный букет и принципы его составления, букеты для подарков, венки, гирлянды, сюжетные композиции, натюрморты;</w:t>
      </w:r>
    </w:p>
    <w:p w:rsidR="00D341B7" w:rsidRPr="00CC78FF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цветок – в подарок: кому, и какие дарить цветы.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Составление букетов.</w:t>
      </w:r>
    </w:p>
    <w:p w:rsidR="00D341B7" w:rsidRPr="0087318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73187">
        <w:rPr>
          <w:b/>
          <w:sz w:val="28"/>
          <w:szCs w:val="28"/>
        </w:rPr>
        <w:t>. Морфологические и биологические особенности цветов. Горшочные и кадочные растения в интерьере.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Морфологические особенности цветов: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строение цветка;</w:t>
      </w:r>
    </w:p>
    <w:p w:rsidR="00A16A2A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типы стеблей, формы листьев, листорасположение, жилкование, прикрепление листа к стеблю;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типы соцветий.</w:t>
      </w:r>
    </w:p>
    <w:p w:rsidR="00D341B7" w:rsidRPr="006022A3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среде обитания. Питание.</w:t>
      </w:r>
    </w:p>
    <w:p w:rsidR="00D341B7" w:rsidRPr="0087318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73187">
        <w:rPr>
          <w:b/>
          <w:sz w:val="28"/>
          <w:szCs w:val="28"/>
        </w:rPr>
        <w:t>. Размножение.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Размножение делением куста, отводками, стеблевыми черенками, семенами.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Размножение и высадка цветов различными способами.</w:t>
      </w:r>
    </w:p>
    <w:p w:rsidR="00D341B7" w:rsidRPr="0087318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73187">
        <w:rPr>
          <w:b/>
          <w:sz w:val="28"/>
          <w:szCs w:val="28"/>
        </w:rPr>
        <w:t>. Агротехника.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Требования к почве. Подготовка почвы к посадке, высадка цветов. Уход за цветами. Удобрения: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органических удобрений: торф, навоз;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минеральных удобрений: азотные, фосфорные, калийные, смешанные;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комбинированных удобрений;</w:t>
      </w:r>
    </w:p>
    <w:p w:rsidR="00D341B7" w:rsidRPr="002F5649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бактериальных удобрений: фосфобактерии, нитрагин, азотобактерии, удобрения А.М.Б.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Высадка цветов.</w:t>
      </w:r>
    </w:p>
    <w:p w:rsidR="00D341B7" w:rsidRPr="0087318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73187">
        <w:rPr>
          <w:b/>
          <w:sz w:val="28"/>
          <w:szCs w:val="28"/>
        </w:rPr>
        <w:t>. Болезни и вредители.</w:t>
      </w:r>
    </w:p>
    <w:p w:rsidR="00D341B7" w:rsidRPr="00964284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Грибные болезни, вирусные болезни, неинфекционные болезни. Профилактические мероприятия по борьбе с болезнями и вредителями.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Лечение и профилактика цветов от некоторых видов болезней.</w:t>
      </w:r>
    </w:p>
    <w:p w:rsidR="00D341B7" w:rsidRDefault="00D341B7" w:rsidP="00E26903">
      <w:pPr>
        <w:jc w:val="both"/>
        <w:rPr>
          <w:sz w:val="28"/>
          <w:szCs w:val="28"/>
        </w:rPr>
      </w:pPr>
    </w:p>
    <w:p w:rsidR="00D341B7" w:rsidRPr="0087318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73187">
        <w:rPr>
          <w:b/>
          <w:sz w:val="28"/>
          <w:szCs w:val="28"/>
        </w:rPr>
        <w:t>. Инструменты и оборудование флориста.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Инструменты и приспособления. Аранжировочные материалы и аксессуары. Крепления аранжировочного материала. Способы фиксации сухоцветов.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Подготовка аранжировочных материалов к работе.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Заготовка и хранение растений.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Сбор растений для засушивания. Подготовка к хранению. Плоскостное засушивание. Полуобъемное засушивание. Объемное засушивание.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Подготовка засушенных растений к работе.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 Отбеливание и окрашивание сухоцветов.</w:t>
      </w:r>
    </w:p>
    <w:p w:rsidR="00D341B7" w:rsidRPr="00E26903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Отбеливание растений. Подготовка растений к окрашиванию. Окрашивание сухоцветов.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 Общепринятая символика некоторых цветов, фруктов и другого растительного материала.</w:t>
      </w:r>
    </w:p>
    <w:p w:rsidR="00D341B7" w:rsidRPr="006022A3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Ассоциативное восприятие конкретных цветов. Символика цветов. Символика других растений.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Прикладное творчество из сухоцветов.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Декоративные  цветочные композиции из целых форм растений. Техника аппликации по рисунку из сухоцветов. Техника аппликации из тополиного пуха и других природных материалов.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  Оформление готовой работы.</w:t>
      </w:r>
    </w:p>
    <w:p w:rsidR="00D341B7" w:rsidRPr="00DC69B2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Фон. Окантовка. Изготовление рамки.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Оборудование и материалы при изготовлении искусственных  цветов.</w:t>
      </w:r>
    </w:p>
    <w:p w:rsidR="00D341B7" w:rsidRPr="002F5649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текстильные материалы, прикладные материалы, подсобные материалы. Нагреваемые металлические инструменты. Ненагреваемые металлические инструменты.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Основные приемы изготовления искусственных цветов.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Строение цветка и листа. Изготовление тычинки, стебля. Обработка горячими инструментами готовых изделий. Сборка отдельных цветков и бутонов. Обозначения.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 Основы цветовых гармоний.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Символика цвета. Законы колорита. Контрастные цвета. Сближенные оттенки и промежуточные цвета.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Изготовление цветов с простой ватной тычинкой.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Изготовление цветов: фиалки, анютиных глазок, шиповника, ромашки, левкоя, георгина, хризантемы, клевера.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Изготовление цветов с усложненными нитяными тычинками.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Изготовление цветов: цветущей яблони, купавки, василька, гвоздики махровой, нарцисса, космеи, ипомеи, камелии, колокольчика, клематиса, фуксии, мака.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Изготовление сборных цветов.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Изготовление цветов: ириса, лилии, розы, кала.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Изготовление объемных картин из цветов, бутоньерок.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Изготовление и оформление рамки, наклеивание фона. Изготовление цветов. Составление композиции. Оформление картины. Изготовление бутоньерки.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 w:rsidRPr="00B631D5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 xml:space="preserve"> Лес – колыбель человечества.</w:t>
      </w:r>
    </w:p>
    <w:p w:rsidR="00D341B7" w:rsidRPr="006022A3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Значение леса в улучшении окружающей среды. Лес как заслон от холодных арктических масс. Эстетическое значение леса. Дары леса. Главный продукт леса – древесина.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 w:rsidRPr="002F5649">
        <w:rPr>
          <w:b/>
          <w:sz w:val="28"/>
          <w:szCs w:val="28"/>
        </w:rPr>
        <w:t xml:space="preserve">22. </w:t>
      </w:r>
      <w:r>
        <w:rPr>
          <w:b/>
          <w:sz w:val="28"/>
          <w:szCs w:val="28"/>
        </w:rPr>
        <w:t xml:space="preserve"> Сад в жизни человека.</w:t>
      </w:r>
    </w:p>
    <w:p w:rsidR="00D341B7" w:rsidRPr="002F5649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История плодовых деревьев. Сады Серамиды. Дары сада. Уход за садом.</w:t>
      </w:r>
    </w:p>
    <w:p w:rsidR="00D341B7" w:rsidRDefault="00D341B7" w:rsidP="00E26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 цветах.</w:t>
      </w:r>
    </w:p>
    <w:p w:rsidR="00D341B7" w:rsidRPr="00E26903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Повторение пройденного материала. Повторение строения цветка. Подготовка ткани и материалов, приспособлений к работе. Покраска манки.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542C9">
        <w:rPr>
          <w:b/>
          <w:sz w:val="28"/>
          <w:szCs w:val="28"/>
        </w:rPr>
        <w:t>Простейшие полевые цветы, их подкраска и новейшие способы изготовления</w:t>
      </w:r>
      <w:r>
        <w:rPr>
          <w:b/>
          <w:sz w:val="28"/>
          <w:szCs w:val="28"/>
        </w:rPr>
        <w:t>.</w:t>
      </w:r>
    </w:p>
    <w:p w:rsidR="00D341B7" w:rsidRPr="00DC69B2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Новые способы изготовления полевых цветов, их подкрашивание (тушью, красками, карандашами. Окрашивание лепестка полностью, частично по картине). Составление композиций.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Изготовление василька, клевера, анютиных глазок, купавки.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542C9">
        <w:rPr>
          <w:b/>
          <w:sz w:val="28"/>
          <w:szCs w:val="28"/>
        </w:rPr>
        <w:t>Использование в композиции различных сухоцветов, плодов</w:t>
      </w:r>
      <w:r>
        <w:rPr>
          <w:b/>
          <w:sz w:val="28"/>
          <w:szCs w:val="28"/>
        </w:rPr>
        <w:t>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Декоративные   композиции из искусственных цветов  целых форм растений. Техника аппликации по рисунку из сухоцветов, виды цветочных произведений: декоративный букет и принципы его составления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Изготовление композиций.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Pr="00A542C9">
        <w:rPr>
          <w:b/>
          <w:sz w:val="28"/>
          <w:szCs w:val="28"/>
        </w:rPr>
        <w:t>Декоративные цветы из шифона (различные виды роз, фантазийных цветов)</w:t>
      </w:r>
      <w:r>
        <w:rPr>
          <w:b/>
          <w:sz w:val="28"/>
          <w:szCs w:val="28"/>
        </w:rPr>
        <w:t>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Изготовление цветов из шифона для украшения одежды, интерьера.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B7F02">
        <w:rPr>
          <w:b/>
          <w:sz w:val="28"/>
          <w:szCs w:val="28"/>
        </w:rPr>
        <w:t>Декоративные цветы из накрахмаленной ткани</w:t>
      </w:r>
      <w:r>
        <w:rPr>
          <w:b/>
          <w:sz w:val="28"/>
          <w:szCs w:val="28"/>
        </w:rPr>
        <w:t>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Декоративные цветы из накрахмаленной ткани, из ткани горошек. Цветок из «шотландки», из джинсовой ткани, из меха.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 w:rsidRPr="00BB7F02">
        <w:rPr>
          <w:sz w:val="28"/>
          <w:szCs w:val="28"/>
        </w:rPr>
        <w:t>Изготовление гиацинта, фантазийных цветов из различных тканей.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BB7F02">
        <w:rPr>
          <w:b/>
          <w:sz w:val="28"/>
          <w:szCs w:val="28"/>
        </w:rPr>
        <w:t>Оригинальные украшения с использованием настоящих орехов, желудей, шишек</w:t>
      </w:r>
      <w:r>
        <w:rPr>
          <w:b/>
          <w:sz w:val="28"/>
          <w:szCs w:val="28"/>
        </w:rPr>
        <w:t>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Виды маленьких оригинальных украшений с использованием орехов, желудей, шишек: декоративный букет и принципы его составления, украшения на любой праздник, украшение дома.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Изготовление декоративных украшений.</w:t>
      </w:r>
    </w:p>
    <w:p w:rsidR="00D341B7" w:rsidRPr="0086718C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6718C">
        <w:rPr>
          <w:b/>
          <w:sz w:val="28"/>
          <w:szCs w:val="28"/>
        </w:rPr>
        <w:t>Декоративные букетики с использованием бусин (ягодок)</w:t>
      </w:r>
      <w:r>
        <w:rPr>
          <w:b/>
          <w:sz w:val="28"/>
          <w:szCs w:val="28"/>
        </w:rPr>
        <w:t xml:space="preserve">.  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Букетики с использование бусин: декоративный букет и принципы его составления, букеты для подарков, венки, гирлянды, сюжетные композиции.</w:t>
      </w:r>
    </w:p>
    <w:p w:rsidR="00D341B7" w:rsidRPr="006022A3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Изготовление декоративных букетов.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6718C">
        <w:rPr>
          <w:b/>
          <w:sz w:val="28"/>
          <w:szCs w:val="28"/>
        </w:rPr>
        <w:t>Свадебные украшения</w:t>
      </w:r>
      <w:r>
        <w:rPr>
          <w:b/>
          <w:sz w:val="28"/>
          <w:szCs w:val="28"/>
        </w:rPr>
        <w:t>.</w:t>
      </w:r>
    </w:p>
    <w:p w:rsidR="00D341B7" w:rsidRPr="0086718C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Умение подбирать ткани по качеству для свадебных украшений. Нанизывать на леску с клеем бусы, стразы. Компоновка и сборка в венки цветов и листьев.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Изготовление свадебных цветов, венков.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Pr="0086718C">
        <w:rPr>
          <w:b/>
          <w:sz w:val="28"/>
          <w:szCs w:val="28"/>
        </w:rPr>
        <w:t>Фантазия – это чудо</w:t>
      </w:r>
      <w:r>
        <w:rPr>
          <w:b/>
          <w:sz w:val="28"/>
          <w:szCs w:val="28"/>
        </w:rPr>
        <w:t>.</w:t>
      </w:r>
    </w:p>
    <w:p w:rsidR="00D341B7" w:rsidRPr="00657C12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57C12">
        <w:rPr>
          <w:sz w:val="28"/>
          <w:szCs w:val="28"/>
        </w:rPr>
        <w:t xml:space="preserve">Композиция, изучение оттенков. Умение правильно подбирать по цвету все элементы панно.    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композиции можно использовании мох, сухие ветки, коряги, грибы тутовики, травы злаки</w:t>
      </w:r>
      <w:r w:rsidR="00A16A2A">
        <w:rPr>
          <w:sz w:val="28"/>
          <w:szCs w:val="28"/>
        </w:rPr>
        <w:t>, пряжа, фольга, ткань</w:t>
      </w:r>
      <w:r>
        <w:rPr>
          <w:sz w:val="28"/>
          <w:szCs w:val="28"/>
        </w:rPr>
        <w:t>.</w:t>
      </w:r>
    </w:p>
    <w:p w:rsidR="00D341B7" w:rsidRPr="00DC69B2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Изготовление панно.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Композиции из цветов.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Формы цветочных композиций: интеллектуальное обрамление, классические принципы составления композиции, классический прямоугольный дизайн. Принципы размещения цветочных композиций в доме. Правила аранжировки.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Разработки новых цветов и их подкраска.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Изготовление и окраска искусственного цветка по образу и подобию любого живого цветка.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Изготовление цветка.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Цветы из кожи и замши.</w:t>
      </w:r>
    </w:p>
    <w:p w:rsidR="00D341B7" w:rsidRPr="006F6D80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Обновление старой кожи. Окраска кожи. Термическая обработка кожи. Драпировка. Разметка и раскрой цветов из кожи. Способы соединения кожаных деталей.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 xml:space="preserve"> Изготовление цветов из кожи.</w:t>
      </w:r>
    </w:p>
    <w:p w:rsidR="00D341B7" w:rsidRDefault="00D341B7" w:rsidP="00E26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Цветы из бисера.</w:t>
      </w:r>
    </w:p>
    <w:p w:rsidR="00D341B7" w:rsidRDefault="00D341B7" w:rsidP="00E2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Техника плетения: параллельное плетение, петельное плетение, игольчатое плетение. Комбинирование техник плетения. Приемы закрепления цветов в сосудах, на панно и в бутоньерках.  </w:t>
      </w:r>
    </w:p>
    <w:p w:rsidR="00D341B7" w:rsidRPr="006022A3" w:rsidRDefault="00D341B7" w:rsidP="00E26903">
      <w:pPr>
        <w:tabs>
          <w:tab w:val="left" w:pos="757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 Изготовление цветов из бисера.</w:t>
      </w:r>
      <w:r>
        <w:rPr>
          <w:sz w:val="28"/>
          <w:szCs w:val="28"/>
        </w:rPr>
        <w:tab/>
      </w:r>
    </w:p>
    <w:p w:rsidR="00D341B7" w:rsidRDefault="00D341B7" w:rsidP="00E26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Методическ</w:t>
      </w:r>
      <w:r w:rsidR="0055173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е </w:t>
      </w:r>
      <w:r w:rsidR="0055173E">
        <w:rPr>
          <w:b/>
          <w:sz w:val="32"/>
          <w:szCs w:val="32"/>
        </w:rPr>
        <w:t>обеспечение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1849"/>
        <w:gridCol w:w="2294"/>
        <w:gridCol w:w="2215"/>
      </w:tblGrid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Приемы и методы организации учебно-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воспитательного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процесса, дидактический материал, техническое оснащение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Формы подведения итогов</w:t>
            </w:r>
          </w:p>
        </w:tc>
      </w:tr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Искусство аранжировки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экскурсия,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lastRenderedPageBreak/>
              <w:t>выставка –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конкурс букетов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 xml:space="preserve">метод: </w:t>
            </w:r>
            <w:r w:rsidRPr="00295E0F">
              <w:rPr>
                <w:sz w:val="28"/>
                <w:szCs w:val="28"/>
              </w:rPr>
              <w:lastRenderedPageBreak/>
              <w:t>поисковый, репродуктивный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природный материал, аксессуары и фурнитура для аранжировки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lastRenderedPageBreak/>
              <w:t>выставка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творческих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работ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</w:tc>
      </w:tr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lastRenderedPageBreak/>
              <w:t>Морфологические и биологические особенности цветов. Горшочные и кадочные растения в интерьере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лекция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метод: эвристический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плакаты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т/о: видеофильм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самостоятельная работа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(заполнение карточек)</w:t>
            </w:r>
          </w:p>
        </w:tc>
      </w:tr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Агротехника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метод: репродуктивный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карточки, образцы почвы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 xml:space="preserve">   наблюдение</w:t>
            </w:r>
          </w:p>
        </w:tc>
      </w:tr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Заготовка и хранение растений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экскурсия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Метод: поисковый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природный материал, карточки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собеседование</w:t>
            </w:r>
          </w:p>
        </w:tc>
      </w:tr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Отбеливание и окрашивание  сухоцветов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метод: исполнительский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образцы красильных материалов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наблюдение</w:t>
            </w:r>
          </w:p>
        </w:tc>
      </w:tr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Общепринятая символика некоторых цветов, фруктов и другого растительного материала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беседа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метод: эвристический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картины художников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 xml:space="preserve">т/о: видеофильм, магнитофон, аудиокассета 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творческое задание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</w:tc>
      </w:tr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Прикладное творчество из сухоцветов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работ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метод: показательный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природный материал, иллюстрации работ художников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выставка творческих работ учащихся</w:t>
            </w:r>
          </w:p>
        </w:tc>
      </w:tr>
      <w:tr w:rsidR="00D341B7" w:rsidRPr="00295E0F" w:rsidTr="00D341B7">
        <w:tc>
          <w:tcPr>
            <w:tcW w:w="3285" w:type="dxa"/>
            <w:tcBorders>
              <w:bottom w:val="nil"/>
            </w:tcBorders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Основы цветовых гармоний</w:t>
            </w:r>
          </w:p>
        </w:tc>
        <w:tc>
          <w:tcPr>
            <w:tcW w:w="1849" w:type="dxa"/>
            <w:tcBorders>
              <w:bottom w:val="nil"/>
            </w:tcBorders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лекция</w:t>
            </w:r>
          </w:p>
        </w:tc>
        <w:tc>
          <w:tcPr>
            <w:tcW w:w="2294" w:type="dxa"/>
            <w:tcBorders>
              <w:bottom w:val="nil"/>
            </w:tcBorders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метод: проблемный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карточки, плакат</w:t>
            </w:r>
          </w:p>
        </w:tc>
        <w:tc>
          <w:tcPr>
            <w:tcW w:w="2215" w:type="dxa"/>
            <w:tcBorders>
              <w:bottom w:val="nil"/>
            </w:tcBorders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 xml:space="preserve">Оформление альбома «Основы цветовых </w:t>
            </w:r>
            <w:r w:rsidRPr="00295E0F">
              <w:rPr>
                <w:sz w:val="28"/>
                <w:szCs w:val="28"/>
              </w:rPr>
              <w:lastRenderedPageBreak/>
              <w:t>гармоний»</w:t>
            </w:r>
          </w:p>
        </w:tc>
      </w:tr>
      <w:tr w:rsidR="00D341B7" w:rsidRPr="00295E0F" w:rsidTr="00D341B7">
        <w:tc>
          <w:tcPr>
            <w:tcW w:w="328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lastRenderedPageBreak/>
              <w:t>Изготовление объемных картин из цветов, бутоньерок</w:t>
            </w:r>
          </w:p>
        </w:tc>
        <w:tc>
          <w:tcPr>
            <w:tcW w:w="1849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94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Метод: объяснительный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д/м: природный материал, иллюстрации картин художников, выкройки цветов</w:t>
            </w:r>
          </w:p>
        </w:tc>
        <w:tc>
          <w:tcPr>
            <w:tcW w:w="2215" w:type="dxa"/>
          </w:tcPr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 xml:space="preserve">выставка творческих </w:t>
            </w: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</w:p>
          <w:p w:rsidR="00D341B7" w:rsidRPr="00295E0F" w:rsidRDefault="00D341B7" w:rsidP="00E26903">
            <w:pPr>
              <w:jc w:val="both"/>
              <w:rPr>
                <w:sz w:val="28"/>
                <w:szCs w:val="28"/>
              </w:rPr>
            </w:pPr>
            <w:r w:rsidRPr="00295E0F">
              <w:rPr>
                <w:sz w:val="28"/>
                <w:szCs w:val="28"/>
              </w:rPr>
              <w:t>работ учащихся</w:t>
            </w:r>
          </w:p>
        </w:tc>
      </w:tr>
    </w:tbl>
    <w:p w:rsidR="002C73EA" w:rsidRDefault="002C73EA" w:rsidP="00E26903">
      <w:pPr>
        <w:tabs>
          <w:tab w:val="left" w:pos="3840"/>
        </w:tabs>
        <w:rPr>
          <w:sz w:val="28"/>
          <w:szCs w:val="28"/>
        </w:rPr>
      </w:pPr>
    </w:p>
    <w:p w:rsidR="00C775C9" w:rsidRDefault="00C775C9" w:rsidP="00E26903">
      <w:pPr>
        <w:spacing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Материально-техническая база:</w:t>
      </w:r>
    </w:p>
    <w:p w:rsidR="00C775C9" w:rsidRPr="00544243" w:rsidRDefault="00C775C9" w:rsidP="00E26903">
      <w:pPr>
        <w:spacing w:line="300" w:lineRule="atLeast"/>
        <w:ind w:right="6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Перечень оборудования учебного кабинета:</w:t>
      </w:r>
    </w:p>
    <w:p w:rsidR="00C775C9" w:rsidRDefault="00C775C9" w:rsidP="00E26903">
      <w:pPr>
        <w:numPr>
          <w:ilvl w:val="0"/>
          <w:numId w:val="7"/>
        </w:numPr>
        <w:spacing w:line="300" w:lineRule="atLeast"/>
        <w:ind w:right="6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учебный кабинет,</w:t>
      </w:r>
    </w:p>
    <w:p w:rsidR="00C775C9" w:rsidRDefault="00C775C9" w:rsidP="00E26903">
      <w:pPr>
        <w:numPr>
          <w:ilvl w:val="0"/>
          <w:numId w:val="7"/>
        </w:numPr>
        <w:spacing w:line="300" w:lineRule="atLeast"/>
        <w:ind w:right="60"/>
        <w:rPr>
          <w:sz w:val="28"/>
          <w:szCs w:val="28"/>
        </w:rPr>
      </w:pPr>
      <w:r w:rsidRPr="00A61B23">
        <w:rPr>
          <w:sz w:val="28"/>
          <w:szCs w:val="28"/>
        </w:rPr>
        <w:t>столы и стулья по количеству обучающихся</w:t>
      </w:r>
      <w:r>
        <w:rPr>
          <w:sz w:val="28"/>
          <w:szCs w:val="28"/>
        </w:rPr>
        <w:t>,</w:t>
      </w:r>
    </w:p>
    <w:p w:rsidR="00C775C9" w:rsidRDefault="00C775C9" w:rsidP="00E26903">
      <w:pPr>
        <w:numPr>
          <w:ilvl w:val="0"/>
          <w:numId w:val="7"/>
        </w:numPr>
        <w:spacing w:line="300" w:lineRule="atLeast"/>
        <w:ind w:right="60"/>
        <w:rPr>
          <w:sz w:val="28"/>
          <w:szCs w:val="28"/>
        </w:rPr>
      </w:pPr>
      <w:r>
        <w:rPr>
          <w:sz w:val="28"/>
          <w:szCs w:val="28"/>
        </w:rPr>
        <w:t>шкаф для хранения дидактических пособий,</w:t>
      </w:r>
    </w:p>
    <w:p w:rsidR="00C775C9" w:rsidRPr="00E26903" w:rsidRDefault="00C775C9" w:rsidP="00E26903">
      <w:pPr>
        <w:numPr>
          <w:ilvl w:val="0"/>
          <w:numId w:val="7"/>
        </w:numPr>
        <w:spacing w:line="300" w:lineRule="atLeast"/>
        <w:ind w:right="60"/>
        <w:rPr>
          <w:sz w:val="28"/>
          <w:szCs w:val="28"/>
        </w:rPr>
      </w:pPr>
      <w:r>
        <w:rPr>
          <w:sz w:val="28"/>
          <w:szCs w:val="28"/>
        </w:rPr>
        <w:t>школьная доска,</w:t>
      </w:r>
    </w:p>
    <w:p w:rsidR="00C775C9" w:rsidRPr="0038603F" w:rsidRDefault="00C775C9" w:rsidP="00E26903">
      <w:pPr>
        <w:spacing w:line="300" w:lineRule="atLeast"/>
        <w:ind w:right="6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 (</w:t>
      </w:r>
      <w:r w:rsidRPr="0038603F">
        <w:rPr>
          <w:b/>
          <w:sz w:val="28"/>
          <w:szCs w:val="28"/>
        </w:rPr>
        <w:t>ТСО</w:t>
      </w:r>
      <w:r>
        <w:rPr>
          <w:b/>
          <w:sz w:val="28"/>
          <w:szCs w:val="28"/>
        </w:rPr>
        <w:t>)</w:t>
      </w:r>
      <w:r w:rsidRPr="0038603F">
        <w:rPr>
          <w:b/>
          <w:sz w:val="28"/>
          <w:szCs w:val="28"/>
        </w:rPr>
        <w:t>:</w:t>
      </w:r>
    </w:p>
    <w:p w:rsidR="00C775C9" w:rsidRDefault="00C775C9" w:rsidP="00E26903">
      <w:pPr>
        <w:numPr>
          <w:ilvl w:val="0"/>
          <w:numId w:val="7"/>
        </w:numPr>
        <w:spacing w:line="300" w:lineRule="atLeast"/>
        <w:ind w:right="60"/>
        <w:rPr>
          <w:sz w:val="28"/>
          <w:szCs w:val="28"/>
        </w:rPr>
      </w:pPr>
      <w:r>
        <w:rPr>
          <w:sz w:val="28"/>
          <w:szCs w:val="28"/>
        </w:rPr>
        <w:t>компьютер,</w:t>
      </w:r>
    </w:p>
    <w:p w:rsidR="00C775C9" w:rsidRDefault="00C775C9" w:rsidP="00E26903">
      <w:pPr>
        <w:numPr>
          <w:ilvl w:val="0"/>
          <w:numId w:val="7"/>
        </w:numPr>
        <w:spacing w:line="300" w:lineRule="atLeast"/>
        <w:ind w:right="60"/>
        <w:rPr>
          <w:sz w:val="28"/>
          <w:szCs w:val="28"/>
        </w:rPr>
      </w:pPr>
      <w:r>
        <w:rPr>
          <w:sz w:val="28"/>
          <w:szCs w:val="28"/>
        </w:rPr>
        <w:t>телевизор,</w:t>
      </w:r>
    </w:p>
    <w:p w:rsidR="00C775C9" w:rsidRPr="00E26903" w:rsidRDefault="00C775C9" w:rsidP="00E26903">
      <w:pPr>
        <w:numPr>
          <w:ilvl w:val="0"/>
          <w:numId w:val="7"/>
        </w:numPr>
        <w:spacing w:line="300" w:lineRule="atLeast"/>
        <w:ind w:right="60"/>
        <w:rPr>
          <w:sz w:val="28"/>
          <w:szCs w:val="28"/>
        </w:rPr>
      </w:pPr>
      <w:r>
        <w:rPr>
          <w:sz w:val="28"/>
          <w:szCs w:val="28"/>
        </w:rPr>
        <w:t>мультимедиа проектор, экран,</w:t>
      </w:r>
    </w:p>
    <w:p w:rsidR="00C775C9" w:rsidRPr="00E26903" w:rsidRDefault="00C775C9" w:rsidP="00E26903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Учебно-практическое оборудование</w:t>
      </w:r>
      <w:r w:rsidRPr="001559F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электро-нагревательные приборы, инструмент для изготовления  лепестков цветов, шило, ножницы, </w:t>
      </w:r>
      <w:r>
        <w:rPr>
          <w:iCs/>
          <w:sz w:val="28"/>
          <w:szCs w:val="28"/>
        </w:rPr>
        <w:t xml:space="preserve">цветочные горшки, накрахмаленная ткань, накрахмаленные нитки «ирис», карандаш, картон, </w:t>
      </w:r>
      <w:r w:rsidR="00B94B58">
        <w:rPr>
          <w:iCs/>
          <w:sz w:val="28"/>
          <w:szCs w:val="28"/>
        </w:rPr>
        <w:t>клей ПВА</w:t>
      </w:r>
      <w:r>
        <w:rPr>
          <w:iCs/>
          <w:sz w:val="28"/>
          <w:szCs w:val="28"/>
        </w:rPr>
        <w:t>, манная крупа, папиросная бумага, плоскогубцы</w:t>
      </w:r>
      <w:r w:rsidR="00B94B58">
        <w:rPr>
          <w:iCs/>
          <w:sz w:val="28"/>
          <w:szCs w:val="28"/>
        </w:rPr>
        <w:t>, проволока, пищевой краситель</w:t>
      </w:r>
      <w:r>
        <w:rPr>
          <w:iCs/>
          <w:sz w:val="28"/>
          <w:szCs w:val="28"/>
        </w:rPr>
        <w:t>,</w:t>
      </w:r>
      <w:r w:rsidR="00B94B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тушь (к</w:t>
      </w:r>
      <w:r w:rsidR="00B94B58">
        <w:rPr>
          <w:iCs/>
          <w:sz w:val="28"/>
          <w:szCs w:val="28"/>
        </w:rPr>
        <w:t>расная, синяя, зеленая, желтая), гуашь, акварель</w:t>
      </w:r>
      <w:r>
        <w:rPr>
          <w:iCs/>
          <w:sz w:val="28"/>
          <w:szCs w:val="28"/>
        </w:rPr>
        <w:t>, кисти, вата, ножницы</w:t>
      </w:r>
      <w:r w:rsidR="00B94B5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рамки, корзины, атласные ленты</w:t>
      </w:r>
      <w:r w:rsidR="00B94B5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</w:t>
      </w:r>
      <w:r w:rsidR="00B94B58">
        <w:rPr>
          <w:iCs/>
          <w:sz w:val="28"/>
          <w:szCs w:val="28"/>
        </w:rPr>
        <w:t>ряжа</w:t>
      </w:r>
      <w:r>
        <w:rPr>
          <w:iCs/>
          <w:sz w:val="28"/>
          <w:szCs w:val="28"/>
        </w:rPr>
        <w:t>.</w:t>
      </w:r>
    </w:p>
    <w:p w:rsidR="00C775C9" w:rsidRPr="005C4030" w:rsidRDefault="00C775C9" w:rsidP="00E26903">
      <w:pPr>
        <w:spacing w:line="300" w:lineRule="atLeast"/>
        <w:ind w:right="60" w:firstLine="360"/>
        <w:jc w:val="both"/>
        <w:rPr>
          <w:sz w:val="28"/>
          <w:szCs w:val="28"/>
        </w:rPr>
      </w:pPr>
      <w:r w:rsidRPr="00463C48">
        <w:rPr>
          <w:b/>
          <w:sz w:val="28"/>
          <w:szCs w:val="28"/>
        </w:rPr>
        <w:t>Наглядные пособия:</w:t>
      </w:r>
      <w:r w:rsidR="00B94B58" w:rsidRPr="00B94B58">
        <w:rPr>
          <w:sz w:val="28"/>
          <w:szCs w:val="28"/>
        </w:rPr>
        <w:t xml:space="preserve"> </w:t>
      </w:r>
      <w:r w:rsidR="00B94B58">
        <w:rPr>
          <w:sz w:val="28"/>
          <w:szCs w:val="28"/>
        </w:rPr>
        <w:t>образцы готовых работ, шаблоны,  фотографии, схемы, дидактический раздаточный материал.</w:t>
      </w:r>
    </w:p>
    <w:p w:rsidR="00D341B7" w:rsidRDefault="002C73EA" w:rsidP="00E26903">
      <w:pPr>
        <w:tabs>
          <w:tab w:val="left" w:pos="30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341B7">
        <w:rPr>
          <w:b/>
          <w:sz w:val="32"/>
          <w:szCs w:val="32"/>
        </w:rPr>
        <w:t>Список литературы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341B7" w:rsidRDefault="00D341B7" w:rsidP="00E26903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рекомендуемой для детей</w:t>
      </w:r>
    </w:p>
    <w:p w:rsidR="00A52FA5" w:rsidRPr="00A52FA5" w:rsidRDefault="00A52FA5" w:rsidP="00A52FA5">
      <w:pPr>
        <w:tabs>
          <w:tab w:val="left" w:pos="3840"/>
        </w:tabs>
        <w:rPr>
          <w:b/>
          <w:sz w:val="28"/>
          <w:szCs w:val="28"/>
        </w:rPr>
      </w:pPr>
      <w:r w:rsidRPr="00A52FA5">
        <w:rPr>
          <w:b/>
          <w:sz w:val="28"/>
          <w:szCs w:val="28"/>
        </w:rPr>
        <w:t>обязательная литература:</w:t>
      </w:r>
    </w:p>
    <w:p w:rsidR="00A52FA5" w:rsidRDefault="00A52FA5" w:rsidP="00A52F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1.П. Вестланд «Школа аранжировки букеты из живых цветов», 2000 г.</w:t>
      </w:r>
    </w:p>
    <w:p w:rsidR="00A52FA5" w:rsidRPr="00A52FA5" w:rsidRDefault="00A52FA5" w:rsidP="00A52FA5">
      <w:pPr>
        <w:tabs>
          <w:tab w:val="left" w:pos="3840"/>
        </w:tabs>
        <w:rPr>
          <w:b/>
          <w:sz w:val="28"/>
          <w:szCs w:val="28"/>
        </w:rPr>
      </w:pPr>
      <w:r w:rsidRPr="00A52FA5">
        <w:rPr>
          <w:b/>
          <w:sz w:val="28"/>
          <w:szCs w:val="28"/>
        </w:rPr>
        <w:t>дополнительная литература:</w:t>
      </w:r>
    </w:p>
    <w:p w:rsidR="00A52FA5" w:rsidRDefault="00A52FA5" w:rsidP="00A52F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К. Бухольц «Флористический дизайн», 2002 г.</w:t>
      </w:r>
    </w:p>
    <w:p w:rsidR="00A52FA5" w:rsidRDefault="00A52FA5" w:rsidP="00A52F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Е. Малахова «Изготовление искусственных цветов», 2000 г.</w:t>
      </w:r>
    </w:p>
    <w:p w:rsidR="00D341B7" w:rsidRDefault="00D341B7" w:rsidP="00E26903">
      <w:pPr>
        <w:tabs>
          <w:tab w:val="left" w:pos="3840"/>
        </w:tabs>
        <w:jc w:val="both"/>
        <w:rPr>
          <w:sz w:val="28"/>
          <w:szCs w:val="28"/>
        </w:rPr>
      </w:pPr>
    </w:p>
    <w:p w:rsidR="00407060" w:rsidRDefault="00407060" w:rsidP="00E26903">
      <w:pPr>
        <w:tabs>
          <w:tab w:val="left" w:pos="3840"/>
        </w:tabs>
        <w:jc w:val="center"/>
        <w:rPr>
          <w:b/>
          <w:sz w:val="32"/>
          <w:szCs w:val="32"/>
        </w:rPr>
      </w:pPr>
    </w:p>
    <w:p w:rsidR="00D341B7" w:rsidRDefault="00407060" w:rsidP="00407060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341B7">
        <w:rPr>
          <w:b/>
          <w:sz w:val="32"/>
          <w:szCs w:val="32"/>
        </w:rPr>
        <w:t>Список литературы</w:t>
      </w:r>
    </w:p>
    <w:p w:rsidR="007D2622" w:rsidRDefault="00D341B7" w:rsidP="007D2622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рекомендуемой для педагого</w:t>
      </w:r>
      <w:r w:rsidR="007D2622">
        <w:rPr>
          <w:sz w:val="28"/>
          <w:szCs w:val="28"/>
        </w:rPr>
        <w:t>в</w:t>
      </w:r>
    </w:p>
    <w:p w:rsidR="00A52FA5" w:rsidRPr="00A52FA5" w:rsidRDefault="00A52FA5" w:rsidP="00A52FA5">
      <w:pPr>
        <w:tabs>
          <w:tab w:val="left" w:pos="3840"/>
        </w:tabs>
        <w:rPr>
          <w:b/>
          <w:sz w:val="28"/>
          <w:szCs w:val="28"/>
        </w:rPr>
      </w:pPr>
      <w:r w:rsidRPr="00A52FA5">
        <w:rPr>
          <w:b/>
          <w:sz w:val="28"/>
          <w:szCs w:val="28"/>
        </w:rPr>
        <w:t>обязательная литература:</w:t>
      </w:r>
    </w:p>
    <w:p w:rsidR="000E758F" w:rsidRDefault="000E758F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Вестланд «Школа аранжировки букеты из живых цветов»</w:t>
      </w:r>
      <w:r w:rsidR="007D26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2000 г.</w:t>
      </w:r>
    </w:p>
    <w:p w:rsidR="000E758F" w:rsidRDefault="000E758F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Н.П. Суханова «</w:t>
      </w:r>
      <w:r w:rsidR="007672EC">
        <w:rPr>
          <w:color w:val="000000"/>
          <w:sz w:val="28"/>
          <w:szCs w:val="28"/>
        </w:rPr>
        <w:t>Искусственные цветы</w:t>
      </w:r>
      <w:r>
        <w:rPr>
          <w:color w:val="000000"/>
          <w:sz w:val="28"/>
          <w:szCs w:val="28"/>
        </w:rPr>
        <w:t>»</w:t>
      </w:r>
      <w:r w:rsidR="007D2622">
        <w:rPr>
          <w:color w:val="000000"/>
          <w:sz w:val="28"/>
          <w:szCs w:val="28"/>
        </w:rPr>
        <w:t>,</w:t>
      </w:r>
      <w:r w:rsidR="007672EC">
        <w:rPr>
          <w:color w:val="000000"/>
          <w:sz w:val="28"/>
          <w:szCs w:val="28"/>
        </w:rPr>
        <w:t xml:space="preserve"> 2002г.</w:t>
      </w:r>
    </w:p>
    <w:p w:rsidR="007672EC" w:rsidRDefault="007672EC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Е.А. Бойко «Полная энциклопедия рукоделия»</w:t>
      </w:r>
      <w:r w:rsidR="007D26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2009 г.</w:t>
      </w:r>
    </w:p>
    <w:p w:rsidR="007672EC" w:rsidRDefault="007672EC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Бухольц «Флористический дизайн»</w:t>
      </w:r>
      <w:r w:rsidR="007D26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2002 г.</w:t>
      </w:r>
    </w:p>
    <w:p w:rsidR="007672EC" w:rsidRDefault="007672EC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Е. Малахова «</w:t>
      </w:r>
      <w:r w:rsidR="007D2622">
        <w:rPr>
          <w:color w:val="000000"/>
          <w:sz w:val="28"/>
          <w:szCs w:val="28"/>
        </w:rPr>
        <w:t>Изготовление искусственных цветов</w:t>
      </w:r>
      <w:r>
        <w:rPr>
          <w:color w:val="000000"/>
          <w:sz w:val="28"/>
          <w:szCs w:val="28"/>
        </w:rPr>
        <w:t>»</w:t>
      </w:r>
      <w:r w:rsidR="007D2622">
        <w:rPr>
          <w:color w:val="000000"/>
          <w:sz w:val="28"/>
          <w:szCs w:val="28"/>
        </w:rPr>
        <w:t>, 2000 г.</w:t>
      </w:r>
    </w:p>
    <w:p w:rsidR="007D2622" w:rsidRDefault="007D2622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Иванов «Мастера декоративно-прикладного творчества                   Кубани», </w:t>
      </w:r>
      <w:r w:rsidRPr="00A52FA5">
        <w:rPr>
          <w:color w:val="000000"/>
          <w:sz w:val="28"/>
          <w:szCs w:val="28"/>
        </w:rPr>
        <w:t>2010 г.</w:t>
      </w:r>
    </w:p>
    <w:p w:rsidR="00A52FA5" w:rsidRPr="00A52FA5" w:rsidRDefault="00A52FA5" w:rsidP="00A52F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Т. Шнуровозова «Цветы и фигурки из бисера», 2009 г.</w:t>
      </w:r>
    </w:p>
    <w:p w:rsidR="00A52FA5" w:rsidRPr="00A52FA5" w:rsidRDefault="00A52FA5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Будур «Вышивка по канве и бисером», 2011 г.</w:t>
      </w:r>
    </w:p>
    <w:p w:rsidR="00A52FA5" w:rsidRPr="007D2622" w:rsidRDefault="00A52FA5" w:rsidP="00A52FA5">
      <w:pPr>
        <w:numPr>
          <w:ilvl w:val="0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Л. Аполозова «Украшения из бисера», 2009 г.</w:t>
      </w:r>
    </w:p>
    <w:p w:rsidR="00A52FA5" w:rsidRDefault="00A52FA5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Немати «Красивые деревья из бисера», 2014 г.</w:t>
      </w:r>
    </w:p>
    <w:p w:rsidR="00A52FA5" w:rsidRPr="00A52FA5" w:rsidRDefault="00A52FA5" w:rsidP="00A52FA5">
      <w:pPr>
        <w:tabs>
          <w:tab w:val="left" w:pos="3840"/>
        </w:tabs>
        <w:ind w:left="360"/>
        <w:rPr>
          <w:b/>
          <w:sz w:val="28"/>
          <w:szCs w:val="28"/>
        </w:rPr>
      </w:pPr>
      <w:r w:rsidRPr="00A52FA5">
        <w:rPr>
          <w:b/>
          <w:sz w:val="28"/>
          <w:szCs w:val="28"/>
        </w:rPr>
        <w:t>дополнительная литература:</w:t>
      </w:r>
    </w:p>
    <w:p w:rsidR="00A52FA5" w:rsidRPr="00A52FA5" w:rsidRDefault="00A52FA5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Деньченкова «Вышивка ленточками», 2011 г.</w:t>
      </w:r>
    </w:p>
    <w:p w:rsidR="007D2622" w:rsidRDefault="007D2622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«Коллекция идей», 2015 г.</w:t>
      </w:r>
    </w:p>
    <w:p w:rsidR="00B94B58" w:rsidRPr="007D2622" w:rsidRDefault="00B94B58" w:rsidP="00A52FA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C11645">
        <w:rPr>
          <w:sz w:val="28"/>
          <w:szCs w:val="28"/>
        </w:rPr>
        <w:t xml:space="preserve">А.Н. Фоминова, Т.Л. Шабанова </w:t>
      </w:r>
      <w:r>
        <w:rPr>
          <w:sz w:val="28"/>
          <w:szCs w:val="28"/>
        </w:rPr>
        <w:t>«Педагогическая психология» Учебное пособие, 2013 г.</w:t>
      </w:r>
    </w:p>
    <w:p w:rsidR="00B94B58" w:rsidRDefault="00B94B58" w:rsidP="00A52F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О.А. Фиофанова «Психология взросления и воспитательные практики нового поколения» Учебное пособие, Москва 2012 г.</w:t>
      </w:r>
    </w:p>
    <w:p w:rsidR="00B94B58" w:rsidRDefault="00B94B58" w:rsidP="00A52F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 Богачкина «Шпаргалка по педагогической психологии», Москва 2009 г.</w:t>
      </w:r>
    </w:p>
    <w:p w:rsidR="00B94B58" w:rsidRDefault="00B94B58" w:rsidP="00A52F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Е.П. Ильин «Психология для педагогов» СПб: Питер, 2012 г.</w:t>
      </w:r>
    </w:p>
    <w:p w:rsidR="00B94B58" w:rsidRDefault="00B94B58" w:rsidP="00A52F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О.Е. Акимов «Психолгия познания. УДОД», 2012 г.</w:t>
      </w:r>
    </w:p>
    <w:p w:rsidR="00B94B58" w:rsidRDefault="00B94B58" w:rsidP="00A52F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Ю.В. Василькова, Т.А. Василькова «Социальная педагогика»</w:t>
      </w:r>
      <w:r w:rsidR="007D2622">
        <w:rPr>
          <w:sz w:val="28"/>
          <w:szCs w:val="28"/>
        </w:rPr>
        <w:t xml:space="preserve"> 2012 г.</w:t>
      </w:r>
    </w:p>
    <w:p w:rsidR="00B94B58" w:rsidRPr="00255DD7" w:rsidRDefault="00B94B58" w:rsidP="00A52FA5">
      <w:pPr>
        <w:jc w:val="both"/>
        <w:rPr>
          <w:color w:val="000000"/>
          <w:sz w:val="28"/>
          <w:szCs w:val="28"/>
        </w:rPr>
      </w:pPr>
    </w:p>
    <w:p w:rsidR="00B94B58" w:rsidRPr="00255DD7" w:rsidRDefault="00B94B58" w:rsidP="00A52FA5">
      <w:pPr>
        <w:tabs>
          <w:tab w:val="left" w:pos="3840"/>
        </w:tabs>
        <w:jc w:val="both"/>
        <w:rPr>
          <w:color w:val="000000"/>
          <w:sz w:val="28"/>
          <w:szCs w:val="28"/>
        </w:rPr>
      </w:pPr>
    </w:p>
    <w:p w:rsidR="00496C87" w:rsidRDefault="00496C87" w:rsidP="00A52FA5">
      <w:pPr>
        <w:jc w:val="both"/>
      </w:pPr>
    </w:p>
    <w:sectPr w:rsidR="00496C87" w:rsidSect="00844739">
      <w:headerReference w:type="even" r:id="rId10"/>
      <w:headerReference w:type="default" r:id="rId11"/>
      <w:pgSz w:w="11906" w:h="16838"/>
      <w:pgMar w:top="719" w:right="850" w:bottom="1134" w:left="28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DD" w:rsidRDefault="00717EDD">
      <w:r>
        <w:separator/>
      </w:r>
    </w:p>
  </w:endnote>
  <w:endnote w:type="continuationSeparator" w:id="0">
    <w:p w:rsidR="00717EDD" w:rsidRDefault="007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DD" w:rsidRDefault="00717EDD">
      <w:r>
        <w:separator/>
      </w:r>
    </w:p>
  </w:footnote>
  <w:footnote w:type="continuationSeparator" w:id="0">
    <w:p w:rsidR="00717EDD" w:rsidRDefault="0071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5F" w:rsidRDefault="006A2A5F" w:rsidP="006A2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2A5F" w:rsidRDefault="006A2A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5F" w:rsidRDefault="006A2A5F" w:rsidP="006A2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431">
      <w:rPr>
        <w:rStyle w:val="a4"/>
        <w:noProof/>
      </w:rPr>
      <w:t>14</w:t>
    </w:r>
    <w:r>
      <w:rPr>
        <w:rStyle w:val="a4"/>
      </w:rPr>
      <w:fldChar w:fldCharType="end"/>
    </w:r>
  </w:p>
  <w:p w:rsidR="006A2A5F" w:rsidRDefault="006A2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B9C"/>
    <w:multiLevelType w:val="hybridMultilevel"/>
    <w:tmpl w:val="BDF05B90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6BB6"/>
    <w:multiLevelType w:val="hybridMultilevel"/>
    <w:tmpl w:val="C39A93CA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1114"/>
    <w:multiLevelType w:val="hybridMultilevel"/>
    <w:tmpl w:val="9F88CAAC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625E"/>
    <w:multiLevelType w:val="hybridMultilevel"/>
    <w:tmpl w:val="E35AA150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A0756"/>
    <w:multiLevelType w:val="hybridMultilevel"/>
    <w:tmpl w:val="635C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281B"/>
    <w:multiLevelType w:val="hybridMultilevel"/>
    <w:tmpl w:val="7042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A8"/>
    <w:multiLevelType w:val="hybridMultilevel"/>
    <w:tmpl w:val="4D8425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2BB72C8"/>
    <w:multiLevelType w:val="hybridMultilevel"/>
    <w:tmpl w:val="760875FC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C2DD4"/>
    <w:multiLevelType w:val="hybridMultilevel"/>
    <w:tmpl w:val="AAEC94AE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01EB3"/>
    <w:multiLevelType w:val="hybridMultilevel"/>
    <w:tmpl w:val="F508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6D97"/>
    <w:multiLevelType w:val="hybridMultilevel"/>
    <w:tmpl w:val="1BE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7"/>
    <w:rsid w:val="000117C3"/>
    <w:rsid w:val="00024431"/>
    <w:rsid w:val="000A2ED8"/>
    <w:rsid w:val="000E758F"/>
    <w:rsid w:val="001B78F3"/>
    <w:rsid w:val="002C73EA"/>
    <w:rsid w:val="002D2E34"/>
    <w:rsid w:val="002D5365"/>
    <w:rsid w:val="002E209E"/>
    <w:rsid w:val="002E4B53"/>
    <w:rsid w:val="0035096B"/>
    <w:rsid w:val="00353C4E"/>
    <w:rsid w:val="00407060"/>
    <w:rsid w:val="004358AD"/>
    <w:rsid w:val="00496C87"/>
    <w:rsid w:val="005257E4"/>
    <w:rsid w:val="005263DE"/>
    <w:rsid w:val="00532F0A"/>
    <w:rsid w:val="00546D4D"/>
    <w:rsid w:val="0055173E"/>
    <w:rsid w:val="00560DE5"/>
    <w:rsid w:val="00585028"/>
    <w:rsid w:val="0062266D"/>
    <w:rsid w:val="006A2012"/>
    <w:rsid w:val="006A2A5F"/>
    <w:rsid w:val="006A2B02"/>
    <w:rsid w:val="00717EDD"/>
    <w:rsid w:val="007571D8"/>
    <w:rsid w:val="007672EC"/>
    <w:rsid w:val="007A1DAC"/>
    <w:rsid w:val="007B55B7"/>
    <w:rsid w:val="007D2622"/>
    <w:rsid w:val="00844739"/>
    <w:rsid w:val="00871DE8"/>
    <w:rsid w:val="00873E5B"/>
    <w:rsid w:val="008946C6"/>
    <w:rsid w:val="009109A7"/>
    <w:rsid w:val="009370A1"/>
    <w:rsid w:val="0097048E"/>
    <w:rsid w:val="009E1394"/>
    <w:rsid w:val="00A10F08"/>
    <w:rsid w:val="00A16A2A"/>
    <w:rsid w:val="00A335AF"/>
    <w:rsid w:val="00A52FA5"/>
    <w:rsid w:val="00A940BD"/>
    <w:rsid w:val="00AD2032"/>
    <w:rsid w:val="00AF1BAB"/>
    <w:rsid w:val="00B94B58"/>
    <w:rsid w:val="00BF57BC"/>
    <w:rsid w:val="00C40E22"/>
    <w:rsid w:val="00C739BA"/>
    <w:rsid w:val="00C775C9"/>
    <w:rsid w:val="00CC3971"/>
    <w:rsid w:val="00CE548E"/>
    <w:rsid w:val="00D04514"/>
    <w:rsid w:val="00D23C13"/>
    <w:rsid w:val="00D341B7"/>
    <w:rsid w:val="00D63793"/>
    <w:rsid w:val="00DE7697"/>
    <w:rsid w:val="00DF4B19"/>
    <w:rsid w:val="00E00345"/>
    <w:rsid w:val="00E26903"/>
    <w:rsid w:val="00E86634"/>
    <w:rsid w:val="00F01E60"/>
    <w:rsid w:val="00F80743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73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73EA"/>
  </w:style>
  <w:style w:type="paragraph" w:styleId="a5">
    <w:name w:val="List Paragraph"/>
    <w:basedOn w:val="a"/>
    <w:uiPriority w:val="34"/>
    <w:qFormat/>
    <w:rsid w:val="00D637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6A2012"/>
    <w:pPr>
      <w:spacing w:before="100" w:beforeAutospacing="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35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5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73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73EA"/>
  </w:style>
  <w:style w:type="paragraph" w:styleId="a5">
    <w:name w:val="List Paragraph"/>
    <w:basedOn w:val="a"/>
    <w:uiPriority w:val="34"/>
    <w:qFormat/>
    <w:rsid w:val="00D637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6A2012"/>
    <w:pPr>
      <w:spacing w:before="100" w:beforeAutospacing="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35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58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933-E441-4114-8258-70BAE838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2016-09-16T09:01:00Z</cp:lastPrinted>
  <dcterms:created xsi:type="dcterms:W3CDTF">2017-03-28T07:47:00Z</dcterms:created>
  <dcterms:modified xsi:type="dcterms:W3CDTF">2017-03-28T07:47:00Z</dcterms:modified>
</cp:coreProperties>
</file>