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BE0083">
      <w:pPr>
        <w:rPr>
          <w:sz w:val="20"/>
        </w:rPr>
      </w:pPr>
    </w:p>
    <w:p w:rsidR="00BE0083" w:rsidRDefault="003528CE">
      <w:pPr>
        <w:spacing w:before="265" w:line="368" w:lineRule="exact"/>
        <w:ind w:left="2421" w:right="2424"/>
        <w:jc w:val="center"/>
        <w:rPr>
          <w:sz w:val="32"/>
        </w:rPr>
      </w:pPr>
      <w:r>
        <w:rPr>
          <w:sz w:val="32"/>
        </w:rPr>
        <w:t>План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работы</w:t>
      </w:r>
    </w:p>
    <w:p w:rsidR="00BE0083" w:rsidRDefault="003528CE">
      <w:pPr>
        <w:ind w:left="2421" w:right="2432"/>
        <w:jc w:val="center"/>
        <w:rPr>
          <w:sz w:val="32"/>
        </w:rPr>
      </w:pPr>
      <w:r>
        <w:rPr>
          <w:sz w:val="32"/>
        </w:rPr>
        <w:t>краевой инновационной площадки</w:t>
      </w:r>
      <w:r>
        <w:rPr>
          <w:spacing w:val="-77"/>
          <w:sz w:val="32"/>
        </w:rPr>
        <w:t xml:space="preserve"> </w:t>
      </w:r>
      <w:r>
        <w:rPr>
          <w:sz w:val="32"/>
        </w:rPr>
        <w:t>(КИП</w:t>
      </w:r>
      <w:r>
        <w:rPr>
          <w:spacing w:val="-2"/>
          <w:sz w:val="32"/>
        </w:rPr>
        <w:t xml:space="preserve"> </w:t>
      </w:r>
      <w:r>
        <w:rPr>
          <w:sz w:val="32"/>
        </w:rPr>
        <w:t>2023-2025</w:t>
      </w:r>
      <w:r>
        <w:rPr>
          <w:spacing w:val="-3"/>
          <w:sz w:val="32"/>
        </w:rPr>
        <w:t xml:space="preserve"> </w:t>
      </w:r>
      <w:r>
        <w:rPr>
          <w:sz w:val="32"/>
        </w:rPr>
        <w:t>гг.)</w:t>
      </w:r>
    </w:p>
    <w:p w:rsidR="00BE0083" w:rsidRDefault="003528CE">
      <w:pPr>
        <w:ind w:left="2421" w:right="2427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2024</w:t>
      </w:r>
      <w:r>
        <w:rPr>
          <w:spacing w:val="-1"/>
          <w:sz w:val="32"/>
        </w:rPr>
        <w:t xml:space="preserve"> </w:t>
      </w:r>
      <w:r>
        <w:rPr>
          <w:sz w:val="32"/>
        </w:rPr>
        <w:t>год</w:t>
      </w:r>
    </w:p>
    <w:p w:rsidR="00BE0083" w:rsidRDefault="00BE0083">
      <w:pPr>
        <w:spacing w:before="6"/>
        <w:rPr>
          <w:sz w:val="32"/>
        </w:rPr>
      </w:pPr>
    </w:p>
    <w:p w:rsidR="00BE0083" w:rsidRDefault="003528CE">
      <w:pPr>
        <w:pStyle w:val="a3"/>
        <w:ind w:left="465" w:right="477"/>
        <w:jc w:val="center"/>
        <w:rPr>
          <w:u w:val="none"/>
        </w:rPr>
      </w:pPr>
      <w:r>
        <w:rPr>
          <w:u w:val="thick"/>
        </w:rPr>
        <w:t>Муниципальное бюджетное дошкольное образовательное</w:t>
      </w:r>
      <w:r>
        <w:rPr>
          <w:spacing w:val="1"/>
          <w:u w:val="none"/>
        </w:rPr>
        <w:t xml:space="preserve"> </w:t>
      </w:r>
      <w:r>
        <w:rPr>
          <w:u w:val="thick"/>
        </w:rPr>
        <w:t>учреждение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муниципального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город</w:t>
      </w:r>
      <w:r>
        <w:rPr>
          <w:spacing w:val="-9"/>
          <w:u w:val="thick"/>
        </w:rPr>
        <w:t xml:space="preserve"> </w:t>
      </w:r>
      <w:r>
        <w:rPr>
          <w:u w:val="thick"/>
        </w:rPr>
        <w:t>Краснодар</w:t>
      </w:r>
    </w:p>
    <w:p w:rsidR="00BE0083" w:rsidRDefault="003528CE">
      <w:pPr>
        <w:pStyle w:val="a3"/>
        <w:spacing w:before="1" w:line="364" w:lineRule="exact"/>
        <w:ind w:left="464" w:right="477"/>
        <w:jc w:val="center"/>
        <w:rPr>
          <w:u w:val="none"/>
        </w:rPr>
      </w:pPr>
      <w:r>
        <w:rPr>
          <w:u w:val="thick"/>
        </w:rPr>
        <w:t>«Детский</w:t>
      </w:r>
      <w:r>
        <w:rPr>
          <w:spacing w:val="-5"/>
          <w:u w:val="thick"/>
        </w:rPr>
        <w:t xml:space="preserve"> </w:t>
      </w:r>
      <w:r>
        <w:rPr>
          <w:u w:val="thick"/>
        </w:rPr>
        <w:t>сад</w:t>
      </w:r>
      <w:r>
        <w:rPr>
          <w:spacing w:val="-3"/>
          <w:u w:val="thick"/>
        </w:rPr>
        <w:t xml:space="preserve"> </w:t>
      </w:r>
      <w:r>
        <w:rPr>
          <w:u w:val="thick"/>
        </w:rPr>
        <w:t>комбинированного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вида</w:t>
      </w:r>
      <w:r>
        <w:rPr>
          <w:spacing w:val="-4"/>
          <w:u w:val="thick"/>
        </w:rPr>
        <w:t xml:space="preserve"> </w:t>
      </w:r>
      <w:r>
        <w:rPr>
          <w:u w:val="thick"/>
        </w:rPr>
        <w:t>№</w:t>
      </w:r>
      <w:r>
        <w:rPr>
          <w:spacing w:val="-5"/>
          <w:u w:val="thick"/>
        </w:rPr>
        <w:t xml:space="preserve"> </w:t>
      </w:r>
      <w:r>
        <w:rPr>
          <w:u w:val="thick"/>
        </w:rPr>
        <w:t>112»</w:t>
      </w:r>
    </w:p>
    <w:p w:rsidR="00BE0083" w:rsidRDefault="003528CE">
      <w:pPr>
        <w:spacing w:line="272" w:lineRule="exact"/>
        <w:ind w:left="2421" w:right="2371"/>
        <w:jc w:val="center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учреждения)</w:t>
      </w:r>
    </w:p>
    <w:p w:rsidR="00BE0083" w:rsidRDefault="00BE0083">
      <w:pPr>
        <w:spacing w:before="1"/>
        <w:rPr>
          <w:i/>
          <w:sz w:val="32"/>
        </w:rPr>
      </w:pPr>
    </w:p>
    <w:p w:rsidR="00BE0083" w:rsidRDefault="003528CE">
      <w:pPr>
        <w:pStyle w:val="a3"/>
        <w:ind w:left="465" w:right="477"/>
        <w:jc w:val="center"/>
        <w:rPr>
          <w:u w:val="none"/>
        </w:rPr>
      </w:pPr>
      <w:r>
        <w:rPr>
          <w:b w:val="0"/>
          <w:u w:val="none"/>
        </w:rPr>
        <w:t>по</w:t>
      </w:r>
      <w:r>
        <w:rPr>
          <w:b w:val="0"/>
          <w:spacing w:val="-6"/>
          <w:u w:val="none"/>
        </w:rPr>
        <w:t xml:space="preserve"> </w:t>
      </w:r>
      <w:r>
        <w:rPr>
          <w:b w:val="0"/>
          <w:u w:val="none"/>
        </w:rPr>
        <w:t>теме:</w:t>
      </w:r>
      <w:r>
        <w:rPr>
          <w:b w:val="0"/>
          <w:spacing w:val="-3"/>
          <w:u w:val="none"/>
        </w:rPr>
        <w:t xml:space="preserve"> </w:t>
      </w:r>
      <w:r>
        <w:rPr>
          <w:u w:val="thick"/>
        </w:rPr>
        <w:t>«Исследовательские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площадки</w:t>
      </w:r>
      <w:r>
        <w:rPr>
          <w:spacing w:val="-4"/>
          <w:u w:val="thick"/>
        </w:rPr>
        <w:t xml:space="preserve"> </w:t>
      </w:r>
      <w:r>
        <w:rPr>
          <w:u w:val="thick"/>
        </w:rPr>
        <w:t>как</w:t>
      </w:r>
      <w:r>
        <w:rPr>
          <w:spacing w:val="-5"/>
          <w:u w:val="thick"/>
        </w:rPr>
        <w:t xml:space="preserve"> </w:t>
      </w:r>
      <w:r>
        <w:rPr>
          <w:u w:val="thick"/>
        </w:rPr>
        <w:t>средство</w:t>
      </w:r>
    </w:p>
    <w:p w:rsidR="00BE0083" w:rsidRDefault="003528CE">
      <w:pPr>
        <w:pStyle w:val="a3"/>
        <w:spacing w:before="6"/>
        <w:ind w:left="462" w:right="477"/>
        <w:jc w:val="center"/>
        <w:rPr>
          <w:u w:val="none"/>
        </w:rPr>
      </w:pPr>
      <w:r>
        <w:rPr>
          <w:u w:val="thick"/>
        </w:rPr>
        <w:t>формирования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опыта</w:t>
      </w:r>
      <w:r>
        <w:rPr>
          <w:spacing w:val="-7"/>
          <w:u w:val="thick"/>
        </w:rPr>
        <w:t xml:space="preserve"> </w:t>
      </w:r>
      <w:r>
        <w:rPr>
          <w:u w:val="thick"/>
        </w:rPr>
        <w:t>познавательной</w:t>
      </w:r>
      <w:r>
        <w:rPr>
          <w:spacing w:val="-9"/>
          <w:u w:val="thick"/>
        </w:rPr>
        <w:t xml:space="preserve"> </w:t>
      </w:r>
      <w:r>
        <w:rPr>
          <w:u w:val="thick"/>
        </w:rPr>
        <w:t>инициативы</w:t>
      </w:r>
      <w:r>
        <w:rPr>
          <w:spacing w:val="-8"/>
          <w:u w:val="thick"/>
        </w:rPr>
        <w:t xml:space="preserve"> </w:t>
      </w:r>
      <w:r>
        <w:rPr>
          <w:u w:val="thick"/>
        </w:rPr>
        <w:t>у</w:t>
      </w:r>
      <w:r>
        <w:rPr>
          <w:spacing w:val="-8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77"/>
          <w:u w:val="none"/>
        </w:rPr>
        <w:t xml:space="preserve"> </w:t>
      </w:r>
      <w:r>
        <w:rPr>
          <w:u w:val="thick"/>
        </w:rPr>
        <w:t>дошкольного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возраста»</w:t>
      </w: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rPr>
          <w:b/>
          <w:sz w:val="20"/>
        </w:rPr>
      </w:pPr>
    </w:p>
    <w:p w:rsidR="00BE0083" w:rsidRDefault="00BE0083">
      <w:pPr>
        <w:spacing w:before="9"/>
        <w:rPr>
          <w:b/>
          <w:sz w:val="23"/>
        </w:rPr>
      </w:pPr>
    </w:p>
    <w:p w:rsidR="00BE0083" w:rsidRDefault="003528CE">
      <w:pPr>
        <w:spacing w:before="89"/>
        <w:ind w:left="4037" w:right="4040"/>
        <w:jc w:val="center"/>
        <w:rPr>
          <w:sz w:val="28"/>
        </w:rPr>
      </w:pPr>
      <w:r>
        <w:rPr>
          <w:sz w:val="28"/>
        </w:rPr>
        <w:t>г. Краснодар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:rsidR="00BE0083" w:rsidRDefault="00BE0083">
      <w:pPr>
        <w:jc w:val="center"/>
        <w:rPr>
          <w:sz w:val="28"/>
        </w:rPr>
        <w:sectPr w:rsidR="00BE0083">
          <w:type w:val="continuous"/>
          <w:pgSz w:w="11910" w:h="16840"/>
          <w:pgMar w:top="1580" w:right="720" w:bottom="280" w:left="1580" w:header="720" w:footer="720" w:gutter="0"/>
          <w:cols w:space="720"/>
        </w:sectPr>
      </w:pPr>
    </w:p>
    <w:p w:rsidR="00BE0083" w:rsidRDefault="00BE0083">
      <w:pPr>
        <w:spacing w:before="4"/>
        <w:rPr>
          <w:sz w:val="17"/>
        </w:rPr>
      </w:pPr>
    </w:p>
    <w:p w:rsidR="00BE0083" w:rsidRDefault="003528CE">
      <w:pPr>
        <w:spacing w:before="72"/>
        <w:ind w:left="2421" w:right="242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плана</w:t>
      </w:r>
    </w:p>
    <w:p w:rsidR="00BE0083" w:rsidRDefault="00BE0083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953"/>
      </w:tblGrid>
      <w:tr w:rsidR="00BE0083">
        <w:trPr>
          <w:trHeight w:val="1103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130" w:firstLine="33"/>
              <w:rPr>
                <w:sz w:val="24"/>
              </w:rPr>
            </w:pPr>
            <w:r>
              <w:rPr>
                <w:sz w:val="24"/>
              </w:rPr>
              <w:t>Юридическое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E0083" w:rsidRDefault="003528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(учреждения)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tabs>
                <w:tab w:val="left" w:pos="2603"/>
                <w:tab w:val="left" w:pos="459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  <w:p w:rsidR="00BE0083" w:rsidRDefault="003528C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№112»</w:t>
            </w:r>
          </w:p>
        </w:tc>
      </w:tr>
      <w:tr w:rsidR="00BE0083">
        <w:trPr>
          <w:trHeight w:val="827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155" w:firstLine="33"/>
              <w:rPr>
                <w:sz w:val="24"/>
              </w:rPr>
            </w:pPr>
            <w:r>
              <w:rPr>
                <w:sz w:val="24"/>
              </w:rPr>
              <w:t>Сокращенное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E0083" w:rsidRDefault="003528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(учреждения)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№112"</w:t>
            </w:r>
          </w:p>
        </w:tc>
      </w:tr>
      <w:tr w:rsidR="00BE0083">
        <w:trPr>
          <w:trHeight w:val="551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</w:p>
          <w:p w:rsidR="00BE0083" w:rsidRDefault="003528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350011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Краснодарский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</w:p>
          <w:p w:rsidR="00BE0083" w:rsidRDefault="003528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д.95</w:t>
            </w:r>
          </w:p>
        </w:tc>
      </w:tr>
      <w:tr w:rsidR="00BE0083">
        <w:trPr>
          <w:trHeight w:val="552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е-mail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Тел./факс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8(861)2317675</w:t>
            </w:r>
          </w:p>
          <w:p w:rsidR="00BE0083" w:rsidRDefault="003528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detsad112@kubannet.ru</w:t>
              </w:r>
            </w:hyperlink>
          </w:p>
        </w:tc>
      </w:tr>
      <w:tr w:rsidR="00BE0083">
        <w:trPr>
          <w:trHeight w:val="294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</w:tr>
      <w:tr w:rsidR="00BE0083">
        <w:trPr>
          <w:trHeight w:val="827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BE0083" w:rsidRDefault="003528CE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5953" w:type="dxa"/>
          </w:tcPr>
          <w:p w:rsidR="00BE0083" w:rsidRDefault="00BE008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0083">
        <w:trPr>
          <w:trHeight w:val="827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Авторы</w:t>
            </w:r>
          </w:p>
          <w:p w:rsidR="00BE0083" w:rsidRDefault="003528CE">
            <w:pPr>
              <w:pStyle w:val="TableParagraph"/>
              <w:spacing w:line="270" w:lineRule="atLeast"/>
              <w:ind w:left="107" w:right="156"/>
              <w:rPr>
                <w:sz w:val="24"/>
              </w:rPr>
            </w:pPr>
            <w:r>
              <w:rPr>
                <w:sz w:val="24"/>
              </w:rPr>
              <w:t>представляемого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авторов)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Заведующий – Марченко Ирина Владимировна;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</w:tr>
      <w:tr w:rsidR="00BE0083">
        <w:trPr>
          <w:trHeight w:val="830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861" w:firstLine="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</w:p>
          <w:p w:rsidR="00BE0083" w:rsidRDefault="003528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tabs>
                <w:tab w:val="left" w:pos="2654"/>
                <w:tab w:val="left" w:pos="4141"/>
                <w:tab w:val="left" w:pos="49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«Исследовательские</w:t>
            </w:r>
            <w:r>
              <w:rPr>
                <w:sz w:val="24"/>
              </w:rPr>
              <w:tab/>
              <w:t>площадки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E0083" w:rsidRDefault="003528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</w:tr>
      <w:tr w:rsidR="00BE0083">
        <w:trPr>
          <w:trHeight w:val="3587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>Основная 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(идеи)деятельности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 инновационной деятельности 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E0083" w:rsidRDefault="003528C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Опираясь на технологию образовательного погружения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М.П. Щетинина, реализуемой со школьниками, создана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 технология познавательного погружения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саду, эффективно реализующая индивидные,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</w:t>
            </w:r>
          </w:p>
        </w:tc>
      </w:tr>
      <w:tr w:rsidR="00BE0083">
        <w:trPr>
          <w:trHeight w:val="1104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Цель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субъектной,</w:t>
            </w:r>
          </w:p>
          <w:p w:rsidR="00BE0083" w:rsidRDefault="003528C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E0083">
        <w:trPr>
          <w:trHeight w:val="2759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BE0083" w:rsidRDefault="003528CE">
            <w:pPr>
              <w:pStyle w:val="TableParagraph"/>
              <w:numPr>
                <w:ilvl w:val="0"/>
                <w:numId w:val="5"/>
              </w:numPr>
              <w:tabs>
                <w:tab w:val="left" w:pos="722"/>
                <w:tab w:val="left" w:pos="2247"/>
                <w:tab w:val="left" w:pos="470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познавательную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BE0083" w:rsidRDefault="003528CE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BE0083" w:rsidRDefault="003528CE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методик;</w:t>
            </w:r>
          </w:p>
        </w:tc>
      </w:tr>
    </w:tbl>
    <w:p w:rsidR="00BE0083" w:rsidRDefault="00BE0083">
      <w:pPr>
        <w:spacing w:line="270" w:lineRule="atLeast"/>
        <w:jc w:val="both"/>
        <w:rPr>
          <w:sz w:val="24"/>
        </w:rPr>
        <w:sectPr w:rsidR="00BE0083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953"/>
      </w:tblGrid>
      <w:tr w:rsidR="00BE0083">
        <w:trPr>
          <w:trHeight w:val="3314"/>
        </w:trPr>
        <w:tc>
          <w:tcPr>
            <w:tcW w:w="708" w:type="dxa"/>
          </w:tcPr>
          <w:p w:rsidR="00BE0083" w:rsidRDefault="00BE00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BE0083" w:rsidRDefault="00BE00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публикаций;</w:t>
            </w:r>
          </w:p>
          <w:p w:rsidR="00BE0083" w:rsidRDefault="003528CE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  <w:tab w:val="left" w:pos="1246"/>
                <w:tab w:val="left" w:pos="1644"/>
                <w:tab w:val="left" w:pos="1884"/>
                <w:tab w:val="left" w:pos="2004"/>
                <w:tab w:val="left" w:pos="2501"/>
                <w:tab w:val="left" w:pos="2908"/>
                <w:tab w:val="left" w:pos="2939"/>
                <w:tab w:val="left" w:pos="2978"/>
                <w:tab w:val="left" w:pos="3664"/>
                <w:tab w:val="left" w:pos="3735"/>
                <w:tab w:val="left" w:pos="3973"/>
                <w:tab w:val="left" w:pos="4264"/>
                <w:tab w:val="left" w:pos="4328"/>
                <w:tab w:val="left" w:pos="4539"/>
                <w:tab w:val="left" w:pos="4738"/>
                <w:tab w:val="left" w:pos="4906"/>
                <w:tab w:val="left" w:pos="5266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среди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Краснодарского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поставленных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эмпирических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анализ,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  <w:t>сравнение,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опроса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беседа,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интервьюирование.</w:t>
            </w:r>
          </w:p>
        </w:tc>
      </w:tr>
      <w:tr w:rsidR="00BE0083">
        <w:trPr>
          <w:trHeight w:val="10765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BE0083" w:rsidRDefault="003528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29.12.2012 N 273-Ф3 (ред.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02.07.2021) «Об образовании в Российской Федерации»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изм. и доп., вступ.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01.09.2021)</w:t>
            </w:r>
          </w:p>
          <w:p w:rsidR="00BE0083" w:rsidRDefault="003528C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РФ от 7 мая 2012 №599 «О мерах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  <w:p w:rsidR="00BE0083" w:rsidRDefault="003528CE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по стратегическому развитию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национальным проектам (протокол от 24 декабря 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16)</w:t>
            </w:r>
          </w:p>
          <w:p w:rsidR="00BE0083" w:rsidRDefault="003528C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E0083" w:rsidRDefault="003528C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:rsidR="00BE0083" w:rsidRDefault="003528CE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РФ от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BE0083" w:rsidRDefault="003528C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04.10.2000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751</w:t>
            </w:r>
          </w:p>
          <w:p w:rsidR="00BE0083" w:rsidRDefault="003528CE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национальной доктрине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BE0083" w:rsidRDefault="003528CE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22.09.2017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18.12.2019)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системы образования» (Зарегистрировано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Минюсте России 12.10.2017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48516)</w:t>
            </w:r>
          </w:p>
          <w:p w:rsidR="00BE0083" w:rsidRDefault="003528CE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1684,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18.12.2019) от 18 декабря 2019 г. «Об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службой по надзо</w:t>
            </w:r>
            <w:r>
              <w:rPr>
                <w:sz w:val="24"/>
              </w:rPr>
              <w:t>ру в сфере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национальных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международных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BE0083" w:rsidRDefault="003528C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качества образования и иных аналогичных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мероприятий,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а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также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</w:tbl>
    <w:p w:rsidR="00BE0083" w:rsidRDefault="00BE0083">
      <w:pPr>
        <w:spacing w:line="270" w:lineRule="atLeast"/>
        <w:jc w:val="both"/>
        <w:rPr>
          <w:sz w:val="24"/>
        </w:rPr>
        <w:sectPr w:rsidR="00BE0083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5953"/>
      </w:tblGrid>
      <w:tr w:rsidR="00BE0083">
        <w:trPr>
          <w:trHeight w:val="4419"/>
        </w:trPr>
        <w:tc>
          <w:tcPr>
            <w:tcW w:w="708" w:type="dxa"/>
          </w:tcPr>
          <w:p w:rsidR="00BE0083" w:rsidRDefault="00BE00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BE0083" w:rsidRDefault="00BE00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мероприятиях».</w:t>
            </w:r>
          </w:p>
          <w:p w:rsidR="00BE0083" w:rsidRDefault="003528CE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РФ от 01 декабря 2016 N 642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BE0083" w:rsidRDefault="00352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края:</w:t>
            </w:r>
          </w:p>
          <w:p w:rsidR="00BE0083" w:rsidRDefault="003528CE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left="256" w:hanging="15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16.07.2013г.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№2770-КЗ</w:t>
            </w:r>
          </w:p>
          <w:p w:rsidR="00BE0083" w:rsidRDefault="00352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Краснодарском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крае».</w:t>
            </w:r>
          </w:p>
          <w:p w:rsidR="00BE0083" w:rsidRDefault="003528CE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(губернатора)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05.10.2015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12.08.2021)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BE0083" w:rsidRDefault="003528CE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09.06.2022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BE0083" w:rsidRDefault="003528C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«Инновационный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</w:tr>
      <w:tr w:rsidR="00BE0083">
        <w:trPr>
          <w:trHeight w:val="5517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Обоснование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Краснодарского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tabs>
                <w:tab w:val="left" w:pos="2806"/>
                <w:tab w:val="left" w:pos="493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современной социокультурной ситуации 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прорыва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 деятельности. Главное противоречие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>работки новых систем организации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BE0083" w:rsidRDefault="003528CE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творческой позиции в осуществлении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E0083">
        <w:trPr>
          <w:trHeight w:val="1658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z w:val="24"/>
              </w:rPr>
              <w:t>Новизна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(инновационность)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 инновационной деятельности 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z w:val="24"/>
              </w:rPr>
              <w:t>ми,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0083" w:rsidRDefault="003528C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E0083">
        <w:trPr>
          <w:trHeight w:val="1932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896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tabs>
                <w:tab w:val="left" w:pos="2638"/>
                <w:tab w:val="left" w:pos="468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методических материалов, которые 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</w:p>
          <w:p w:rsidR="00BE0083" w:rsidRDefault="003528C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</w:tr>
      <w:tr w:rsidR="00BE0083">
        <w:trPr>
          <w:trHeight w:val="827"/>
        </w:trPr>
        <w:tc>
          <w:tcPr>
            <w:tcW w:w="708" w:type="dxa"/>
          </w:tcPr>
          <w:p w:rsidR="00BE0083" w:rsidRDefault="003528CE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96" w:type="dxa"/>
          </w:tcPr>
          <w:p w:rsidR="00BE0083" w:rsidRDefault="003528CE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Задачи 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53" w:type="dxa"/>
          </w:tcPr>
          <w:p w:rsidR="00BE0083" w:rsidRDefault="003528C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BE0083" w:rsidRDefault="003528C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2599"/>
                <w:tab w:val="left" w:pos="3734"/>
                <w:tab w:val="left" w:pos="573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сетевое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</w:tc>
      </w:tr>
    </w:tbl>
    <w:p w:rsidR="00BE0083" w:rsidRDefault="00BE0083">
      <w:pPr>
        <w:spacing w:line="270" w:lineRule="atLeast"/>
        <w:rPr>
          <w:sz w:val="24"/>
        </w:rPr>
        <w:sectPr w:rsidR="00BE0083">
          <w:pgSz w:w="11910" w:h="16840"/>
          <w:pgMar w:top="1120" w:right="720" w:bottom="280" w:left="1580" w:header="720" w:footer="720" w:gutter="0"/>
          <w:cols w:space="720"/>
        </w:sectPr>
      </w:pPr>
    </w:p>
    <w:p w:rsidR="00BE0083" w:rsidRDefault="003528CE">
      <w:pPr>
        <w:spacing w:before="4"/>
        <w:rPr>
          <w:b/>
          <w:sz w:val="17"/>
        </w:rPr>
      </w:pPr>
      <w:r>
        <w:lastRenderedPageBreak/>
        <w:pict>
          <v:group id="_x0000_s1026" style="position:absolute;margin-left:0;margin-top:0;width:595.1pt;height:841pt;z-index:-251658240;mso-position-horizontal-relative:page;mso-position-vertical-relative:page" coordsize="11902,16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902;height:16820">
              <v:imagedata r:id="rId6" o:title=""/>
            </v:shape>
            <v:shape id="_x0000_s1028" type="#_x0000_t75" style="position:absolute;left:1958;top:1094;width:9216;height:13695">
              <v:imagedata r:id="rId7" o:title=""/>
            </v:shape>
            <v:shape id="_x0000_s1027" type="#_x0000_t75" style="position:absolute;left:4953;top:3139;width:6048;height:8597">
              <v:imagedata r:id="rId8" o:title=""/>
            </v:shape>
            <w10:wrap anchorx="page" anchory="page"/>
          </v:group>
        </w:pict>
      </w:r>
    </w:p>
    <w:sectPr w:rsidR="00BE008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10A"/>
    <w:multiLevelType w:val="hybridMultilevel"/>
    <w:tmpl w:val="B82CE6CC"/>
    <w:lvl w:ilvl="0" w:tplc="C13C8D3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2411A">
      <w:numFmt w:val="bullet"/>
      <w:lvlText w:val="•"/>
      <w:lvlJc w:val="left"/>
      <w:pPr>
        <w:ind w:left="684" w:hanging="188"/>
      </w:pPr>
      <w:rPr>
        <w:rFonts w:hint="default"/>
        <w:lang w:val="ru-RU" w:eastAsia="en-US" w:bidi="ar-SA"/>
      </w:rPr>
    </w:lvl>
    <w:lvl w:ilvl="2" w:tplc="11B4890C">
      <w:numFmt w:val="bullet"/>
      <w:lvlText w:val="•"/>
      <w:lvlJc w:val="left"/>
      <w:pPr>
        <w:ind w:left="1268" w:hanging="188"/>
      </w:pPr>
      <w:rPr>
        <w:rFonts w:hint="default"/>
        <w:lang w:val="ru-RU" w:eastAsia="en-US" w:bidi="ar-SA"/>
      </w:rPr>
    </w:lvl>
    <w:lvl w:ilvl="3" w:tplc="34EE01DC">
      <w:numFmt w:val="bullet"/>
      <w:lvlText w:val="•"/>
      <w:lvlJc w:val="left"/>
      <w:pPr>
        <w:ind w:left="1852" w:hanging="188"/>
      </w:pPr>
      <w:rPr>
        <w:rFonts w:hint="default"/>
        <w:lang w:val="ru-RU" w:eastAsia="en-US" w:bidi="ar-SA"/>
      </w:rPr>
    </w:lvl>
    <w:lvl w:ilvl="4" w:tplc="9B545BD0">
      <w:numFmt w:val="bullet"/>
      <w:lvlText w:val="•"/>
      <w:lvlJc w:val="left"/>
      <w:pPr>
        <w:ind w:left="2437" w:hanging="188"/>
      </w:pPr>
      <w:rPr>
        <w:rFonts w:hint="default"/>
        <w:lang w:val="ru-RU" w:eastAsia="en-US" w:bidi="ar-SA"/>
      </w:rPr>
    </w:lvl>
    <w:lvl w:ilvl="5" w:tplc="8EB2C3D4">
      <w:numFmt w:val="bullet"/>
      <w:lvlText w:val="•"/>
      <w:lvlJc w:val="left"/>
      <w:pPr>
        <w:ind w:left="3021" w:hanging="188"/>
      </w:pPr>
      <w:rPr>
        <w:rFonts w:hint="default"/>
        <w:lang w:val="ru-RU" w:eastAsia="en-US" w:bidi="ar-SA"/>
      </w:rPr>
    </w:lvl>
    <w:lvl w:ilvl="6" w:tplc="2E0AA9A4">
      <w:numFmt w:val="bullet"/>
      <w:lvlText w:val="•"/>
      <w:lvlJc w:val="left"/>
      <w:pPr>
        <w:ind w:left="3605" w:hanging="188"/>
      </w:pPr>
      <w:rPr>
        <w:rFonts w:hint="default"/>
        <w:lang w:val="ru-RU" w:eastAsia="en-US" w:bidi="ar-SA"/>
      </w:rPr>
    </w:lvl>
    <w:lvl w:ilvl="7" w:tplc="74705340">
      <w:numFmt w:val="bullet"/>
      <w:lvlText w:val="•"/>
      <w:lvlJc w:val="left"/>
      <w:pPr>
        <w:ind w:left="4190" w:hanging="188"/>
      </w:pPr>
      <w:rPr>
        <w:rFonts w:hint="default"/>
        <w:lang w:val="ru-RU" w:eastAsia="en-US" w:bidi="ar-SA"/>
      </w:rPr>
    </w:lvl>
    <w:lvl w:ilvl="8" w:tplc="23303842">
      <w:numFmt w:val="bullet"/>
      <w:lvlText w:val="•"/>
      <w:lvlJc w:val="left"/>
      <w:pPr>
        <w:ind w:left="4774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399C48E7"/>
    <w:multiLevelType w:val="hybridMultilevel"/>
    <w:tmpl w:val="06C64BBC"/>
    <w:lvl w:ilvl="0" w:tplc="03369CD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43400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40D4965E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247E4EF8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011CC5C8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5" w:tplc="055C124C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6" w:tplc="6994B01C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7" w:tplc="A482879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8" w:tplc="0EE0EBFE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2F576E5"/>
    <w:multiLevelType w:val="hybridMultilevel"/>
    <w:tmpl w:val="FBA8F5F4"/>
    <w:lvl w:ilvl="0" w:tplc="3AB8001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4E6662">
      <w:numFmt w:val="bullet"/>
      <w:lvlText w:val="•"/>
      <w:lvlJc w:val="left"/>
      <w:pPr>
        <w:ind w:left="684" w:hanging="204"/>
      </w:pPr>
      <w:rPr>
        <w:rFonts w:hint="default"/>
        <w:lang w:val="ru-RU" w:eastAsia="en-US" w:bidi="ar-SA"/>
      </w:rPr>
    </w:lvl>
    <w:lvl w:ilvl="2" w:tplc="3490EBB4">
      <w:numFmt w:val="bullet"/>
      <w:lvlText w:val="•"/>
      <w:lvlJc w:val="left"/>
      <w:pPr>
        <w:ind w:left="1268" w:hanging="204"/>
      </w:pPr>
      <w:rPr>
        <w:rFonts w:hint="default"/>
        <w:lang w:val="ru-RU" w:eastAsia="en-US" w:bidi="ar-SA"/>
      </w:rPr>
    </w:lvl>
    <w:lvl w:ilvl="3" w:tplc="E6667C8C">
      <w:numFmt w:val="bullet"/>
      <w:lvlText w:val="•"/>
      <w:lvlJc w:val="left"/>
      <w:pPr>
        <w:ind w:left="1852" w:hanging="204"/>
      </w:pPr>
      <w:rPr>
        <w:rFonts w:hint="default"/>
        <w:lang w:val="ru-RU" w:eastAsia="en-US" w:bidi="ar-SA"/>
      </w:rPr>
    </w:lvl>
    <w:lvl w:ilvl="4" w:tplc="900492E4">
      <w:numFmt w:val="bullet"/>
      <w:lvlText w:val="•"/>
      <w:lvlJc w:val="left"/>
      <w:pPr>
        <w:ind w:left="2437" w:hanging="204"/>
      </w:pPr>
      <w:rPr>
        <w:rFonts w:hint="default"/>
        <w:lang w:val="ru-RU" w:eastAsia="en-US" w:bidi="ar-SA"/>
      </w:rPr>
    </w:lvl>
    <w:lvl w:ilvl="5" w:tplc="DB167858">
      <w:numFmt w:val="bullet"/>
      <w:lvlText w:val="•"/>
      <w:lvlJc w:val="left"/>
      <w:pPr>
        <w:ind w:left="3021" w:hanging="204"/>
      </w:pPr>
      <w:rPr>
        <w:rFonts w:hint="default"/>
        <w:lang w:val="ru-RU" w:eastAsia="en-US" w:bidi="ar-SA"/>
      </w:rPr>
    </w:lvl>
    <w:lvl w:ilvl="6" w:tplc="5666F670">
      <w:numFmt w:val="bullet"/>
      <w:lvlText w:val="•"/>
      <w:lvlJc w:val="left"/>
      <w:pPr>
        <w:ind w:left="3605" w:hanging="204"/>
      </w:pPr>
      <w:rPr>
        <w:rFonts w:hint="default"/>
        <w:lang w:val="ru-RU" w:eastAsia="en-US" w:bidi="ar-SA"/>
      </w:rPr>
    </w:lvl>
    <w:lvl w:ilvl="7" w:tplc="BA781A98">
      <w:numFmt w:val="bullet"/>
      <w:lvlText w:val="•"/>
      <w:lvlJc w:val="left"/>
      <w:pPr>
        <w:ind w:left="4190" w:hanging="204"/>
      </w:pPr>
      <w:rPr>
        <w:rFonts w:hint="default"/>
        <w:lang w:val="ru-RU" w:eastAsia="en-US" w:bidi="ar-SA"/>
      </w:rPr>
    </w:lvl>
    <w:lvl w:ilvl="8" w:tplc="BBEA7AAE">
      <w:numFmt w:val="bullet"/>
      <w:lvlText w:val="•"/>
      <w:lvlJc w:val="left"/>
      <w:pPr>
        <w:ind w:left="4774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5D2F1113"/>
    <w:multiLevelType w:val="hybridMultilevel"/>
    <w:tmpl w:val="647C5F2E"/>
    <w:lvl w:ilvl="0" w:tplc="D0FC02CA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2B052">
      <w:numFmt w:val="bullet"/>
      <w:lvlText w:val="•"/>
      <w:lvlJc w:val="left"/>
      <w:pPr>
        <w:ind w:left="684" w:hanging="173"/>
      </w:pPr>
      <w:rPr>
        <w:rFonts w:hint="default"/>
        <w:lang w:val="ru-RU" w:eastAsia="en-US" w:bidi="ar-SA"/>
      </w:rPr>
    </w:lvl>
    <w:lvl w:ilvl="2" w:tplc="C42EB3EE">
      <w:numFmt w:val="bullet"/>
      <w:lvlText w:val="•"/>
      <w:lvlJc w:val="left"/>
      <w:pPr>
        <w:ind w:left="1268" w:hanging="173"/>
      </w:pPr>
      <w:rPr>
        <w:rFonts w:hint="default"/>
        <w:lang w:val="ru-RU" w:eastAsia="en-US" w:bidi="ar-SA"/>
      </w:rPr>
    </w:lvl>
    <w:lvl w:ilvl="3" w:tplc="2BA24DC0">
      <w:numFmt w:val="bullet"/>
      <w:lvlText w:val="•"/>
      <w:lvlJc w:val="left"/>
      <w:pPr>
        <w:ind w:left="1852" w:hanging="173"/>
      </w:pPr>
      <w:rPr>
        <w:rFonts w:hint="default"/>
        <w:lang w:val="ru-RU" w:eastAsia="en-US" w:bidi="ar-SA"/>
      </w:rPr>
    </w:lvl>
    <w:lvl w:ilvl="4" w:tplc="4CB8B2F6">
      <w:numFmt w:val="bullet"/>
      <w:lvlText w:val="•"/>
      <w:lvlJc w:val="left"/>
      <w:pPr>
        <w:ind w:left="2437" w:hanging="173"/>
      </w:pPr>
      <w:rPr>
        <w:rFonts w:hint="default"/>
        <w:lang w:val="ru-RU" w:eastAsia="en-US" w:bidi="ar-SA"/>
      </w:rPr>
    </w:lvl>
    <w:lvl w:ilvl="5" w:tplc="3754FDE0">
      <w:numFmt w:val="bullet"/>
      <w:lvlText w:val="•"/>
      <w:lvlJc w:val="left"/>
      <w:pPr>
        <w:ind w:left="3021" w:hanging="173"/>
      </w:pPr>
      <w:rPr>
        <w:rFonts w:hint="default"/>
        <w:lang w:val="ru-RU" w:eastAsia="en-US" w:bidi="ar-SA"/>
      </w:rPr>
    </w:lvl>
    <w:lvl w:ilvl="6" w:tplc="025CC1D6">
      <w:numFmt w:val="bullet"/>
      <w:lvlText w:val="•"/>
      <w:lvlJc w:val="left"/>
      <w:pPr>
        <w:ind w:left="3605" w:hanging="173"/>
      </w:pPr>
      <w:rPr>
        <w:rFonts w:hint="default"/>
        <w:lang w:val="ru-RU" w:eastAsia="en-US" w:bidi="ar-SA"/>
      </w:rPr>
    </w:lvl>
    <w:lvl w:ilvl="7" w:tplc="9FDAE3B0">
      <w:numFmt w:val="bullet"/>
      <w:lvlText w:val="•"/>
      <w:lvlJc w:val="left"/>
      <w:pPr>
        <w:ind w:left="4190" w:hanging="173"/>
      </w:pPr>
      <w:rPr>
        <w:rFonts w:hint="default"/>
        <w:lang w:val="ru-RU" w:eastAsia="en-US" w:bidi="ar-SA"/>
      </w:rPr>
    </w:lvl>
    <w:lvl w:ilvl="8" w:tplc="7982F88A">
      <w:numFmt w:val="bullet"/>
      <w:lvlText w:val="•"/>
      <w:lvlJc w:val="left"/>
      <w:pPr>
        <w:ind w:left="4774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7F077DA2"/>
    <w:multiLevelType w:val="hybridMultilevel"/>
    <w:tmpl w:val="E92AA3A4"/>
    <w:lvl w:ilvl="0" w:tplc="347286CA">
      <w:numFmt w:val="bullet"/>
      <w:lvlText w:val="-"/>
      <w:lvlJc w:val="left"/>
      <w:pPr>
        <w:ind w:left="105" w:hanging="6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2C172">
      <w:numFmt w:val="bullet"/>
      <w:lvlText w:val="•"/>
      <w:lvlJc w:val="left"/>
      <w:pPr>
        <w:ind w:left="684" w:hanging="617"/>
      </w:pPr>
      <w:rPr>
        <w:rFonts w:hint="default"/>
        <w:lang w:val="ru-RU" w:eastAsia="en-US" w:bidi="ar-SA"/>
      </w:rPr>
    </w:lvl>
    <w:lvl w:ilvl="2" w:tplc="EAA68394">
      <w:numFmt w:val="bullet"/>
      <w:lvlText w:val="•"/>
      <w:lvlJc w:val="left"/>
      <w:pPr>
        <w:ind w:left="1268" w:hanging="617"/>
      </w:pPr>
      <w:rPr>
        <w:rFonts w:hint="default"/>
        <w:lang w:val="ru-RU" w:eastAsia="en-US" w:bidi="ar-SA"/>
      </w:rPr>
    </w:lvl>
    <w:lvl w:ilvl="3" w:tplc="4B42A3EC">
      <w:numFmt w:val="bullet"/>
      <w:lvlText w:val="•"/>
      <w:lvlJc w:val="left"/>
      <w:pPr>
        <w:ind w:left="1852" w:hanging="617"/>
      </w:pPr>
      <w:rPr>
        <w:rFonts w:hint="default"/>
        <w:lang w:val="ru-RU" w:eastAsia="en-US" w:bidi="ar-SA"/>
      </w:rPr>
    </w:lvl>
    <w:lvl w:ilvl="4" w:tplc="12C08C5E">
      <w:numFmt w:val="bullet"/>
      <w:lvlText w:val="•"/>
      <w:lvlJc w:val="left"/>
      <w:pPr>
        <w:ind w:left="2437" w:hanging="617"/>
      </w:pPr>
      <w:rPr>
        <w:rFonts w:hint="default"/>
        <w:lang w:val="ru-RU" w:eastAsia="en-US" w:bidi="ar-SA"/>
      </w:rPr>
    </w:lvl>
    <w:lvl w:ilvl="5" w:tplc="6F8AA2F0">
      <w:numFmt w:val="bullet"/>
      <w:lvlText w:val="•"/>
      <w:lvlJc w:val="left"/>
      <w:pPr>
        <w:ind w:left="3021" w:hanging="617"/>
      </w:pPr>
      <w:rPr>
        <w:rFonts w:hint="default"/>
        <w:lang w:val="ru-RU" w:eastAsia="en-US" w:bidi="ar-SA"/>
      </w:rPr>
    </w:lvl>
    <w:lvl w:ilvl="6" w:tplc="7908B2FA">
      <w:numFmt w:val="bullet"/>
      <w:lvlText w:val="•"/>
      <w:lvlJc w:val="left"/>
      <w:pPr>
        <w:ind w:left="3605" w:hanging="617"/>
      </w:pPr>
      <w:rPr>
        <w:rFonts w:hint="default"/>
        <w:lang w:val="ru-RU" w:eastAsia="en-US" w:bidi="ar-SA"/>
      </w:rPr>
    </w:lvl>
    <w:lvl w:ilvl="7" w:tplc="D83AB7B2">
      <w:numFmt w:val="bullet"/>
      <w:lvlText w:val="•"/>
      <w:lvlJc w:val="left"/>
      <w:pPr>
        <w:ind w:left="4190" w:hanging="617"/>
      </w:pPr>
      <w:rPr>
        <w:rFonts w:hint="default"/>
        <w:lang w:val="ru-RU" w:eastAsia="en-US" w:bidi="ar-SA"/>
      </w:rPr>
    </w:lvl>
    <w:lvl w:ilvl="8" w:tplc="B7BE9A3C">
      <w:numFmt w:val="bullet"/>
      <w:lvlText w:val="•"/>
      <w:lvlJc w:val="left"/>
      <w:pPr>
        <w:ind w:left="4774" w:hanging="6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083"/>
    <w:rsid w:val="003528CE"/>
    <w:rsid w:val="00B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4C3A59-7CD1-4883-8553-2A263BA4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tsad112@kuban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2023-09-22T07:42:00Z</dcterms:created>
  <dcterms:modified xsi:type="dcterms:W3CDTF">2023-09-22T07:43:00Z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2023-09-22T00:00:00Z</vt:filetime>
  </property>
</Properties>
</file>