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386193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386193">
        <w:rPr>
          <w:b/>
          <w:sz w:val="52"/>
          <w:szCs w:val="52"/>
        </w:rPr>
        <w:t xml:space="preserve"> отчет </w:t>
      </w:r>
    </w:p>
    <w:p w:rsidR="00CB2348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386193">
        <w:rPr>
          <w:b/>
          <w:sz w:val="52"/>
          <w:szCs w:val="52"/>
        </w:rPr>
        <w:t>о реализации проекта/программы краевой инновационной площадки</w:t>
      </w:r>
    </w:p>
    <w:p w:rsidR="00386193" w:rsidRPr="00EF5B18" w:rsidRDefault="00EF5B18" w:rsidP="00A3516F">
      <w:pPr>
        <w:spacing w:line="360" w:lineRule="auto"/>
        <w:ind w:hanging="142"/>
        <w:jc w:val="center"/>
        <w:rPr>
          <w:b/>
          <w:sz w:val="32"/>
          <w:szCs w:val="32"/>
        </w:rPr>
      </w:pPr>
      <w:r w:rsidRPr="00EF5B18">
        <w:rPr>
          <w:b/>
          <w:sz w:val="32"/>
          <w:szCs w:val="32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86193" w:rsidRP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386193" w:rsidRDefault="00CB2348" w:rsidP="00A3516F">
      <w:pPr>
        <w:spacing w:line="360" w:lineRule="auto"/>
        <w:jc w:val="center"/>
        <w:rPr>
          <w:b/>
          <w:bCs/>
          <w:sz w:val="52"/>
          <w:szCs w:val="52"/>
        </w:rPr>
      </w:pPr>
      <w:r w:rsidRPr="00386193">
        <w:rPr>
          <w:b/>
          <w:bCs/>
          <w:sz w:val="52"/>
          <w:szCs w:val="52"/>
        </w:rPr>
        <w:t>за 2017 г.</w:t>
      </w:r>
    </w:p>
    <w:p w:rsidR="00CB2348" w:rsidRDefault="00CB2348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EF5B18">
      <w:pPr>
        <w:spacing w:line="360" w:lineRule="auto"/>
        <w:rPr>
          <w:b/>
          <w:bCs/>
          <w:sz w:val="28"/>
          <w:szCs w:val="28"/>
        </w:rPr>
      </w:pPr>
    </w:p>
    <w:p w:rsidR="00386193" w:rsidRPr="00600BA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600BA3">
        <w:rPr>
          <w:b/>
          <w:i/>
          <w:sz w:val="28"/>
          <w:szCs w:val="28"/>
        </w:rPr>
        <w:lastRenderedPageBreak/>
        <w:t>I</w:t>
      </w:r>
      <w:r w:rsidRPr="00600BA3">
        <w:rPr>
          <w:b/>
          <w:bCs/>
          <w:i/>
          <w:sz w:val="28"/>
          <w:szCs w:val="28"/>
        </w:rPr>
        <w:t xml:space="preserve">. Паспортная информация 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1. Юридическое название учреждения (организации):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 (ГБПОУ КК ААТТ)</w:t>
      </w:r>
    </w:p>
    <w:p w:rsidR="00CB2348" w:rsidRPr="00600BA3" w:rsidRDefault="00CB2348" w:rsidP="00A3516F">
      <w:pPr>
        <w:spacing w:line="360" w:lineRule="auto"/>
        <w:jc w:val="center"/>
        <w:rPr>
          <w:sz w:val="28"/>
          <w:szCs w:val="28"/>
        </w:rPr>
      </w:pPr>
      <w:r w:rsidRPr="00600BA3">
        <w:rPr>
          <w:sz w:val="28"/>
          <w:szCs w:val="28"/>
        </w:rPr>
        <w:t>2. Учредитель: Министерство образования, науки и молодёжной политики Краснодарского края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3. Юридический адрес: Краснодарский край, </w:t>
      </w:r>
      <w:proofErr w:type="gramStart"/>
      <w:r w:rsidRPr="00600BA3">
        <w:rPr>
          <w:sz w:val="28"/>
          <w:szCs w:val="28"/>
        </w:rPr>
        <w:t>г</w:t>
      </w:r>
      <w:proofErr w:type="gramEnd"/>
      <w:r w:rsidRPr="00600BA3">
        <w:rPr>
          <w:sz w:val="28"/>
          <w:szCs w:val="28"/>
        </w:rPr>
        <w:t>. Армавир, ул. Володарского, 68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4. ФИО руководителя: Полуэктов Анатолий Петрович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5. Телефон, факс, </w:t>
      </w:r>
      <w:proofErr w:type="spellStart"/>
      <w:r w:rsidRPr="00600BA3">
        <w:rPr>
          <w:sz w:val="28"/>
          <w:szCs w:val="28"/>
        </w:rPr>
        <w:t>e-mail</w:t>
      </w:r>
      <w:bookmarkStart w:id="0" w:name="_GoBack"/>
      <w:bookmarkEnd w:id="0"/>
      <w:proofErr w:type="spellEnd"/>
      <w:r w:rsidR="0014159C">
        <w:rPr>
          <w:sz w:val="28"/>
          <w:szCs w:val="28"/>
        </w:rPr>
        <w:t xml:space="preserve">:  </w:t>
      </w:r>
      <w:r w:rsidR="0014159C" w:rsidRPr="00EC5B4B">
        <w:t>т</w:t>
      </w:r>
      <w:r w:rsidR="0014159C" w:rsidRPr="0014159C">
        <w:t xml:space="preserve">. (86137) 2-13-87, </w:t>
      </w:r>
      <w:proofErr w:type="spellStart"/>
      <w:r w:rsidR="0014159C" w:rsidRPr="00EC5B4B">
        <w:rPr>
          <w:lang w:val="en-US"/>
        </w:rPr>
        <w:t>sekretar</w:t>
      </w:r>
      <w:proofErr w:type="spellEnd"/>
      <w:r w:rsidR="0014159C" w:rsidRPr="0014159C">
        <w:t>.</w:t>
      </w:r>
      <w:proofErr w:type="spellStart"/>
      <w:r w:rsidR="0014159C" w:rsidRPr="00EC5B4B">
        <w:rPr>
          <w:lang w:val="en-US"/>
        </w:rPr>
        <w:t>azvt</w:t>
      </w:r>
      <w:proofErr w:type="spellEnd"/>
      <w:r w:rsidR="0014159C" w:rsidRPr="0014159C">
        <w:t>@</w:t>
      </w:r>
      <w:proofErr w:type="spellStart"/>
      <w:r w:rsidR="0014159C" w:rsidRPr="00EC5B4B">
        <w:rPr>
          <w:lang w:val="en-US"/>
        </w:rPr>
        <w:t>gmail</w:t>
      </w:r>
      <w:proofErr w:type="spellEnd"/>
      <w:r w:rsidR="0014159C" w:rsidRPr="0014159C">
        <w:t>.</w:t>
      </w:r>
      <w:r w:rsidR="0014159C" w:rsidRPr="00EC5B4B">
        <w:rPr>
          <w:lang w:val="en-US"/>
        </w:rPr>
        <w:t>com</w:t>
      </w:r>
    </w:p>
    <w:p w:rsidR="00CB2348" w:rsidRPr="0046092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092B">
        <w:rPr>
          <w:sz w:val="28"/>
          <w:szCs w:val="28"/>
        </w:rPr>
        <w:t>6. Сайт учреждения</w:t>
      </w:r>
      <w:r w:rsidR="002C40AB" w:rsidRPr="0046092B">
        <w:rPr>
          <w:sz w:val="28"/>
          <w:szCs w:val="28"/>
        </w:rPr>
        <w:t xml:space="preserve">: </w:t>
      </w:r>
      <w:r w:rsidR="002C40AB" w:rsidRPr="0046092B">
        <w:rPr>
          <w:sz w:val="28"/>
          <w:szCs w:val="28"/>
          <w:lang w:val="en-US"/>
        </w:rPr>
        <w:t>www</w:t>
      </w:r>
      <w:r w:rsidR="00F8493F" w:rsidRPr="0046092B">
        <w:rPr>
          <w:sz w:val="28"/>
          <w:szCs w:val="28"/>
        </w:rPr>
        <w:t>/</w:t>
      </w:r>
      <w:r w:rsidR="00F8493F" w:rsidRPr="0046092B">
        <w:rPr>
          <w:sz w:val="28"/>
          <w:szCs w:val="28"/>
          <w:lang w:val="en-US"/>
        </w:rPr>
        <w:t>http</w:t>
      </w:r>
      <w:r w:rsidR="00F8493F" w:rsidRPr="0046092B">
        <w:rPr>
          <w:sz w:val="28"/>
          <w:szCs w:val="28"/>
        </w:rPr>
        <w:t>:</w:t>
      </w:r>
      <w:r w:rsidR="002C40AB" w:rsidRPr="0046092B">
        <w:rPr>
          <w:sz w:val="28"/>
          <w:szCs w:val="28"/>
        </w:rPr>
        <w:t xml:space="preserve"> </w:t>
      </w:r>
      <w:proofErr w:type="spellStart"/>
      <w:r w:rsidR="00F8493F" w:rsidRPr="0046092B">
        <w:rPr>
          <w:sz w:val="28"/>
          <w:szCs w:val="28"/>
          <w:lang w:val="en-US"/>
        </w:rPr>
        <w:t>az</w:t>
      </w:r>
      <w:r w:rsidR="002C40AB" w:rsidRPr="0046092B">
        <w:rPr>
          <w:sz w:val="28"/>
          <w:szCs w:val="28"/>
          <w:lang w:val="en-US"/>
        </w:rPr>
        <w:t>v</w:t>
      </w:r>
      <w:r w:rsidR="00F8493F" w:rsidRPr="0046092B">
        <w:rPr>
          <w:sz w:val="28"/>
          <w:szCs w:val="28"/>
          <w:lang w:val="en-US"/>
        </w:rPr>
        <w:t>t</w:t>
      </w:r>
      <w:proofErr w:type="spellEnd"/>
      <w:r w:rsidR="002C40AB" w:rsidRPr="0046092B">
        <w:rPr>
          <w:sz w:val="28"/>
          <w:szCs w:val="28"/>
        </w:rPr>
        <w:t xml:space="preserve">. </w:t>
      </w:r>
      <w:proofErr w:type="spellStart"/>
      <w:r w:rsidR="002C40AB" w:rsidRPr="0046092B">
        <w:rPr>
          <w:sz w:val="28"/>
          <w:szCs w:val="28"/>
          <w:lang w:val="en-US"/>
        </w:rPr>
        <w:t>ru</w:t>
      </w:r>
      <w:proofErr w:type="spellEnd"/>
      <w:r w:rsidR="002C40AB" w:rsidRPr="0046092B">
        <w:rPr>
          <w:sz w:val="28"/>
          <w:szCs w:val="28"/>
        </w:rPr>
        <w:t xml:space="preserve"> 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092B">
        <w:rPr>
          <w:sz w:val="28"/>
          <w:szCs w:val="28"/>
        </w:rPr>
        <w:t>7. Ссылка на разде</w:t>
      </w:r>
      <w:r w:rsidR="0046092B" w:rsidRPr="0046092B">
        <w:rPr>
          <w:sz w:val="28"/>
          <w:szCs w:val="28"/>
        </w:rPr>
        <w:t>л на сайте, посвященный проекту:</w:t>
      </w:r>
      <w:r w:rsidR="0046092B">
        <w:rPr>
          <w:sz w:val="28"/>
          <w:szCs w:val="28"/>
        </w:rPr>
        <w:t xml:space="preserve"> </w:t>
      </w:r>
      <w:hyperlink r:id="rId7" w:history="1">
        <w:r w:rsidR="0046092B" w:rsidRPr="004F7F75">
          <w:rPr>
            <w:rStyle w:val="afa"/>
            <w:sz w:val="28"/>
            <w:szCs w:val="28"/>
          </w:rPr>
          <w:t>http://azvt.ru/index/innovacionnaja_dejatelnost/0-152</w:t>
        </w:r>
      </w:hyperlink>
      <w:r w:rsidR="0046092B">
        <w:rPr>
          <w:sz w:val="28"/>
          <w:szCs w:val="28"/>
        </w:rPr>
        <w:t xml:space="preserve"> </w:t>
      </w:r>
    </w:p>
    <w:p w:rsidR="00CB2348" w:rsidRPr="002C40A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00BA3">
        <w:rPr>
          <w:sz w:val="28"/>
          <w:szCs w:val="28"/>
        </w:rPr>
        <w:t xml:space="preserve">8. </w:t>
      </w:r>
      <w:proofErr w:type="gramStart"/>
      <w:r w:rsidRPr="00600BA3">
        <w:rPr>
          <w:sz w:val="28"/>
          <w:szCs w:val="28"/>
        </w:rPr>
        <w:t xml:space="preserve">Официальные статусы организации в сфере образования, имевшиеся ранее (за последние 5 лет) и действующие на данный момент:  </w:t>
      </w:r>
      <w:r w:rsidRPr="002C40AB">
        <w:rPr>
          <w:b/>
          <w:sz w:val="28"/>
          <w:szCs w:val="28"/>
        </w:rPr>
        <w:t>краевая инновационная площадка,  год присвоения- 2016 г.).</w:t>
      </w:r>
      <w:proofErr w:type="gramEnd"/>
    </w:p>
    <w:p w:rsidR="00CB2348" w:rsidRPr="002C40A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9. </w:t>
      </w:r>
      <w:proofErr w:type="gramStart"/>
      <w:r w:rsidRPr="00600BA3">
        <w:rPr>
          <w:sz w:val="28"/>
          <w:szCs w:val="28"/>
        </w:rPr>
        <w:t xml:space="preserve">Научный руководитель, научный консультант, научные рецензенты отчета (при наличии): </w:t>
      </w:r>
      <w:r w:rsidRPr="002C40AB">
        <w:rPr>
          <w:b/>
          <w:sz w:val="28"/>
          <w:szCs w:val="28"/>
        </w:rPr>
        <w:t>научный консультант</w:t>
      </w:r>
      <w:r w:rsidRPr="00600BA3">
        <w:rPr>
          <w:sz w:val="28"/>
          <w:szCs w:val="28"/>
        </w:rPr>
        <w:t>: директор АФ ГБОУ ИРО КК, к.и.н.</w:t>
      </w:r>
      <w:r w:rsidR="0014159C">
        <w:rPr>
          <w:sz w:val="28"/>
          <w:szCs w:val="28"/>
        </w:rPr>
        <w:t xml:space="preserve">, доцент </w:t>
      </w:r>
      <w:r w:rsidRPr="00600BA3">
        <w:rPr>
          <w:sz w:val="28"/>
          <w:szCs w:val="28"/>
        </w:rPr>
        <w:t xml:space="preserve">- Кара Алла Петровна; </w:t>
      </w:r>
      <w:r w:rsidRPr="002C40AB">
        <w:rPr>
          <w:b/>
          <w:sz w:val="28"/>
          <w:szCs w:val="28"/>
        </w:rPr>
        <w:t>научные рецензенты отчета</w:t>
      </w:r>
      <w:r w:rsidRPr="00600BA3">
        <w:rPr>
          <w:sz w:val="28"/>
          <w:szCs w:val="28"/>
        </w:rPr>
        <w:t>:</w:t>
      </w:r>
      <w:r w:rsidR="006434AB">
        <w:rPr>
          <w:sz w:val="28"/>
          <w:szCs w:val="28"/>
        </w:rPr>
        <w:t xml:space="preserve"> </w:t>
      </w:r>
      <w:r w:rsidR="002C40AB">
        <w:rPr>
          <w:sz w:val="28"/>
          <w:szCs w:val="28"/>
        </w:rPr>
        <w:t>заместитель</w:t>
      </w:r>
      <w:r w:rsidR="006434AB">
        <w:rPr>
          <w:sz w:val="28"/>
          <w:szCs w:val="28"/>
        </w:rPr>
        <w:t xml:space="preserve"> директора АФ ГБОУ ИРО, к.ф.н., доцент </w:t>
      </w:r>
      <w:proofErr w:type="spellStart"/>
      <w:r w:rsidR="006434AB">
        <w:rPr>
          <w:sz w:val="28"/>
          <w:szCs w:val="28"/>
        </w:rPr>
        <w:t>Чеснокова</w:t>
      </w:r>
      <w:proofErr w:type="spellEnd"/>
      <w:r w:rsidR="006434AB">
        <w:rPr>
          <w:sz w:val="28"/>
          <w:szCs w:val="28"/>
        </w:rPr>
        <w:t xml:space="preserve"> Анастасия Владимировна, доцент  АСПИ, </w:t>
      </w:r>
      <w:proofErr w:type="spellStart"/>
      <w:r w:rsidR="006434AB">
        <w:rPr>
          <w:sz w:val="28"/>
          <w:szCs w:val="28"/>
        </w:rPr>
        <w:t>к.ю.н</w:t>
      </w:r>
      <w:proofErr w:type="spellEnd"/>
      <w:r w:rsidR="006434AB">
        <w:rPr>
          <w:sz w:val="28"/>
          <w:szCs w:val="28"/>
        </w:rPr>
        <w:t xml:space="preserve">., Кирова Татьяна Александровна </w:t>
      </w:r>
      <w:proofErr w:type="gramEnd"/>
    </w:p>
    <w:p w:rsidR="00CB2348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F5B18" w:rsidRDefault="00EF5B18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092B" w:rsidRPr="00EF5B18" w:rsidRDefault="0046092B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22FD" w:rsidRDefault="00CB2348" w:rsidP="005922FD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6556C3">
        <w:rPr>
          <w:b/>
          <w:bCs/>
          <w:sz w:val="28"/>
          <w:szCs w:val="28"/>
        </w:rPr>
        <w:lastRenderedPageBreak/>
        <w:t>Соответствие задачам</w:t>
      </w:r>
    </w:p>
    <w:p w:rsidR="00CB2348" w:rsidRDefault="00CB2348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556C3">
        <w:rPr>
          <w:b/>
          <w:bCs/>
          <w:sz w:val="28"/>
          <w:szCs w:val="28"/>
        </w:rPr>
        <w:t>федеральной и региональной образовательной политики</w:t>
      </w:r>
    </w:p>
    <w:p w:rsidR="005922FD" w:rsidRPr="006556C3" w:rsidRDefault="005922FD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B2348" w:rsidRPr="00600BA3" w:rsidRDefault="00CB2348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556C3">
        <w:rPr>
          <w:color w:val="333333"/>
          <w:sz w:val="28"/>
          <w:szCs w:val="28"/>
          <w:shd w:val="clear" w:color="auto" w:fill="FFFFFF"/>
        </w:rPr>
        <w:t>Приоритет развития страны</w:t>
      </w:r>
      <w:r w:rsidRPr="00600BA3">
        <w:rPr>
          <w:color w:val="333333"/>
          <w:sz w:val="28"/>
          <w:szCs w:val="28"/>
          <w:shd w:val="clear" w:color="auto" w:fill="FFFFFF"/>
        </w:rPr>
        <w:t xml:space="preserve"> на ближайшее время определен созданием инновационной экономики, экономики знаний и технологий.  Для решения этой важнейшей задачи необходимы рабочие и специалисты среднего звена высокой квалификации, причем не просто профессионалы, а люди, инициативные, эрудированные, мотивированные на достижение высоких результатов.  </w:t>
      </w:r>
      <w:r w:rsidRPr="00600BA3">
        <w:rPr>
          <w:sz w:val="28"/>
          <w:szCs w:val="28"/>
          <w:shd w:val="clear" w:color="auto" w:fill="FFFFFF"/>
        </w:rPr>
        <w:t xml:space="preserve">Поэтому на данный момент основной задачей профессионального образования является подготовка уверенного в себе, инициативного, конкурентоспособного, квалифицированного специалиста, свободно владеющего своей профессией и умеющего работать как в команде, так и самостоятельно. </w:t>
      </w:r>
    </w:p>
    <w:p w:rsidR="006F46A6" w:rsidRPr="00600BA3" w:rsidRDefault="006F46A6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00BA3">
        <w:rPr>
          <w:sz w:val="28"/>
          <w:szCs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2013-2020 годы </w:t>
      </w:r>
      <w:r w:rsidRPr="00600BA3">
        <w:rPr>
          <w:rFonts w:eastAsiaTheme="minorHAnsi"/>
          <w:sz w:val="28"/>
          <w:szCs w:val="28"/>
          <w:lang w:eastAsia="en-US"/>
        </w:rPr>
        <w:t xml:space="preserve"> предполагает поддержку малых форм хозяйствования; стимулирование инновационной деятельности и инновационного развития агропромышленного комплекса.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0BA3">
        <w:rPr>
          <w:sz w:val="28"/>
          <w:szCs w:val="28"/>
        </w:rPr>
        <w:t xml:space="preserve">Выпуск специалиста, отвечающего жестким требованиям рынка труда, возможен только при системном практическом обучении с </w:t>
      </w:r>
      <w:r w:rsidRPr="00600BA3">
        <w:rPr>
          <w:color w:val="000000"/>
          <w:sz w:val="28"/>
          <w:szCs w:val="28"/>
        </w:rPr>
        <w:t>использованием новых высокопроизводительных и ресурсосберегающих технологий в агропромышленном комплексе.</w:t>
      </w:r>
    </w:p>
    <w:p w:rsidR="006F46A6" w:rsidRPr="00600BA3" w:rsidRDefault="00CB2348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00BA3">
        <w:rPr>
          <w:sz w:val="28"/>
          <w:szCs w:val="28"/>
          <w:shd w:val="clear" w:color="auto" w:fill="FFFFFF"/>
        </w:rPr>
        <w:t xml:space="preserve">Учреждения среднего профессионального образования, согласно Федеральному закону Российской Федерации от 29 декабря 2012 г. № 273-ФЗ «Об образовании в Российской Федерации», должны создавать условия для подготовки высокообразованных членов общества и высококвалифицированных специалистов, обладающих профессиональными компетенциями. </w:t>
      </w:r>
      <w:r w:rsidRPr="00600BA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F46A6" w:rsidRPr="00600BA3" w:rsidRDefault="00CB2348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00BA3">
        <w:rPr>
          <w:sz w:val="28"/>
          <w:szCs w:val="28"/>
          <w:shd w:val="clear" w:color="auto" w:fill="FFFFFF"/>
        </w:rPr>
        <w:lastRenderedPageBreak/>
        <w:t xml:space="preserve">Одним из способов решения этих проблем может стать практико-ориентированный подход в обучении специалистов. </w:t>
      </w:r>
      <w:r w:rsidRPr="00600BA3">
        <w:rPr>
          <w:color w:val="333333"/>
          <w:sz w:val="28"/>
          <w:szCs w:val="28"/>
          <w:shd w:val="clear" w:color="auto" w:fill="FFFFFF"/>
        </w:rPr>
        <w:t>Решить эти проблемы можно при создании ресурсного центра, который</w:t>
      </w:r>
      <w:r w:rsidRPr="00600BA3">
        <w:rPr>
          <w:sz w:val="28"/>
          <w:szCs w:val="28"/>
        </w:rPr>
        <w:t xml:space="preserve">, во-первых, можно определить как место сосредоточения ресурсов, а во-вторых, ресурсный центр рассматривается в контексте управления профессиональными взаимоотношениями. </w:t>
      </w:r>
    </w:p>
    <w:p w:rsidR="006F46A6" w:rsidRPr="00600BA3" w:rsidRDefault="006F46A6" w:rsidP="00A3516F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600BA3">
        <w:rPr>
          <w:sz w:val="28"/>
          <w:szCs w:val="28"/>
        </w:rPr>
        <w:t xml:space="preserve">Ресурсный центр - это производственная база для формирования профессиональных компетенций обучающихся </w:t>
      </w:r>
      <w:r w:rsidRPr="00600BA3">
        <w:rPr>
          <w:color w:val="1A1A1A" w:themeColor="background1" w:themeShade="1A"/>
          <w:sz w:val="28"/>
          <w:szCs w:val="28"/>
        </w:rPr>
        <w:t xml:space="preserve">по специальности </w:t>
      </w:r>
      <w:r w:rsidRPr="00600BA3">
        <w:rPr>
          <w:rFonts w:eastAsia="Calibri"/>
          <w:sz w:val="28"/>
          <w:szCs w:val="28"/>
        </w:rPr>
        <w:t>«Технология производства и переработки сельскохозяйственной продукции»</w:t>
      </w:r>
      <w:r w:rsidRPr="00600BA3">
        <w:rPr>
          <w:sz w:val="28"/>
          <w:szCs w:val="28"/>
        </w:rPr>
        <w:t>, рабочей профессии «</w:t>
      </w:r>
      <w:r w:rsidRPr="00600BA3">
        <w:rPr>
          <w:bCs/>
          <w:kern w:val="36"/>
          <w:sz w:val="28"/>
          <w:szCs w:val="28"/>
        </w:rPr>
        <w:t>Аппаратчик получения растительного масла».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  <w:highlight w:val="lightGray"/>
        </w:rPr>
      </w:pPr>
      <w:r w:rsidRPr="00600BA3">
        <w:rPr>
          <w:bCs/>
          <w:kern w:val="36"/>
          <w:sz w:val="28"/>
          <w:szCs w:val="28"/>
        </w:rPr>
        <w:t xml:space="preserve">На базе ресурсного центра появится возможность </w:t>
      </w:r>
      <w:proofErr w:type="gramStart"/>
      <w:r w:rsidRPr="00600BA3">
        <w:rPr>
          <w:bCs/>
          <w:kern w:val="36"/>
          <w:sz w:val="28"/>
          <w:szCs w:val="28"/>
        </w:rPr>
        <w:t>обучения рабочей профессии по программам</w:t>
      </w:r>
      <w:proofErr w:type="gramEnd"/>
      <w:r w:rsidRPr="00600BA3">
        <w:rPr>
          <w:bCs/>
          <w:kern w:val="36"/>
          <w:sz w:val="28"/>
          <w:szCs w:val="28"/>
        </w:rPr>
        <w:t xml:space="preserve"> дополнительного образования (в том числе  для незанятого населения):</w:t>
      </w:r>
      <w:r w:rsidRPr="00600BA3">
        <w:rPr>
          <w:sz w:val="28"/>
          <w:szCs w:val="28"/>
        </w:rPr>
        <w:t xml:space="preserve"> 17282 Приемщик сельскохозяйственных продуктов и сырья, 11997 Заготовитель продуктов и сырья, 16163 Оператор цехов по приготовлению кормов.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В рамках реализации представленной инновационной образовательной программы планируется приобретение учебно-лабораторного и </w:t>
      </w:r>
      <w:proofErr w:type="spellStart"/>
      <w:r w:rsidRPr="00600BA3">
        <w:rPr>
          <w:sz w:val="28"/>
          <w:szCs w:val="28"/>
        </w:rPr>
        <w:t>учебн</w:t>
      </w:r>
      <w:proofErr w:type="gramStart"/>
      <w:r w:rsidRPr="00600BA3">
        <w:rPr>
          <w:sz w:val="28"/>
          <w:szCs w:val="28"/>
        </w:rPr>
        <w:t>о</w:t>
      </w:r>
      <w:proofErr w:type="spellEnd"/>
      <w:r w:rsidRPr="00600BA3">
        <w:rPr>
          <w:sz w:val="28"/>
          <w:szCs w:val="28"/>
        </w:rPr>
        <w:t>-</w:t>
      </w:r>
      <w:proofErr w:type="gramEnd"/>
      <w:r w:rsidRPr="00600BA3">
        <w:rPr>
          <w:sz w:val="28"/>
          <w:szCs w:val="28"/>
        </w:rPr>
        <w:t xml:space="preserve"> производственного оборудования, а также программного обеспечения за счёт </w:t>
      </w:r>
      <w:proofErr w:type="spellStart"/>
      <w:r w:rsidRPr="00600BA3">
        <w:rPr>
          <w:sz w:val="28"/>
          <w:szCs w:val="28"/>
        </w:rPr>
        <w:t>софинансирования</w:t>
      </w:r>
      <w:proofErr w:type="spellEnd"/>
      <w:r w:rsidRPr="00600BA3">
        <w:rPr>
          <w:sz w:val="28"/>
          <w:szCs w:val="28"/>
        </w:rPr>
        <w:t xml:space="preserve">, в том числе за счет средств работодателя. 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Одним из направлений инновационной образовательной программы является организация повышения квалификации, подготовки и переподготовки взрослого населения (от 35 до 65 лет) города и края по современным  производственным технологиям.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Реализация инновационной программы позволит расширить возможности практического обучения для специальности </w:t>
      </w:r>
      <w:r w:rsidR="005922FD">
        <w:rPr>
          <w:color w:val="1A1A1A" w:themeColor="background1" w:themeShade="1A"/>
          <w:sz w:val="28"/>
          <w:szCs w:val="28"/>
        </w:rPr>
        <w:t>«</w:t>
      </w:r>
      <w:r w:rsidRPr="00600BA3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</w:t>
      </w:r>
      <w:r w:rsidR="005922FD">
        <w:rPr>
          <w:rFonts w:eastAsia="Calibri"/>
          <w:sz w:val="28"/>
          <w:szCs w:val="28"/>
        </w:rPr>
        <w:t>»</w:t>
      </w:r>
      <w:r w:rsidRPr="00600BA3">
        <w:rPr>
          <w:rFonts w:eastAsia="Calibri"/>
          <w:sz w:val="28"/>
          <w:szCs w:val="28"/>
        </w:rPr>
        <w:t>.</w:t>
      </w:r>
    </w:p>
    <w:p w:rsidR="00EF5B18" w:rsidRPr="0046092B" w:rsidRDefault="006F46A6" w:rsidP="0046092B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         </w:t>
      </w:r>
    </w:p>
    <w:p w:rsidR="00CB2348" w:rsidRPr="00600BA3" w:rsidRDefault="00CB2348" w:rsidP="00F8493F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600BA3">
        <w:rPr>
          <w:b/>
          <w:bCs/>
          <w:sz w:val="28"/>
          <w:szCs w:val="28"/>
        </w:rPr>
        <w:lastRenderedPageBreak/>
        <w:t>Задачи отчетного периода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600BA3">
        <w:rPr>
          <w:sz w:val="28"/>
          <w:szCs w:val="28"/>
        </w:rPr>
        <w:tab/>
      </w:r>
      <w:r w:rsidRPr="00600BA3">
        <w:rPr>
          <w:rStyle w:val="A50"/>
          <w:rFonts w:eastAsiaTheme="majorEastAsia"/>
          <w:sz w:val="28"/>
          <w:szCs w:val="28"/>
        </w:rPr>
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6F46A6" w:rsidRPr="00600BA3" w:rsidRDefault="0014159C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создание сетевой формы</w:t>
      </w:r>
      <w:r w:rsidR="006F46A6" w:rsidRPr="00600BA3">
        <w:rPr>
          <w:sz w:val="28"/>
          <w:szCs w:val="28"/>
        </w:rPr>
        <w:t xml:space="preserve"> реализации программ практико</w:t>
      </w:r>
      <w:r w:rsidR="00EC60F0" w:rsidRPr="00600BA3">
        <w:rPr>
          <w:sz w:val="28"/>
          <w:szCs w:val="28"/>
        </w:rPr>
        <w:t>-</w:t>
      </w:r>
      <w:r w:rsidR="006F46A6" w:rsidRPr="00600BA3">
        <w:rPr>
          <w:sz w:val="28"/>
          <w:szCs w:val="28"/>
        </w:rPr>
        <w:t>ориентированного обучения;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600BA3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rStyle w:val="A50"/>
          <w:rFonts w:eastAsiaTheme="majorEastAsia"/>
          <w:sz w:val="28"/>
          <w:szCs w:val="28"/>
        </w:rPr>
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</w:r>
      <w:r w:rsidRPr="00600BA3">
        <w:rPr>
          <w:sz w:val="28"/>
          <w:szCs w:val="28"/>
        </w:rPr>
        <w:t xml:space="preserve"> </w:t>
      </w:r>
    </w:p>
    <w:p w:rsidR="006F46A6" w:rsidRPr="00600BA3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Pr="00600BA3">
        <w:rPr>
          <w:sz w:val="28"/>
          <w:szCs w:val="28"/>
        </w:rPr>
        <w:t>пеллет</w:t>
      </w:r>
      <w:proofErr w:type="spellEnd"/>
      <w:r w:rsidRPr="00600BA3">
        <w:rPr>
          <w:sz w:val="28"/>
          <w:szCs w:val="28"/>
        </w:rPr>
        <w:t>);</w:t>
      </w:r>
    </w:p>
    <w:p w:rsidR="006F46A6" w:rsidRPr="00600BA3" w:rsidRDefault="0014159C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6F46A6" w:rsidRPr="00600BA3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6F46A6" w:rsidRPr="00600BA3">
        <w:rPr>
          <w:sz w:val="28"/>
          <w:szCs w:val="28"/>
        </w:rPr>
        <w:t>обучающихся</w:t>
      </w:r>
      <w:proofErr w:type="gramEnd"/>
      <w:r w:rsidR="006F46A6" w:rsidRPr="00600BA3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6F46A6" w:rsidRPr="00600BA3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B2348" w:rsidRPr="00EF5B18" w:rsidRDefault="00CB2348" w:rsidP="00EF5B18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F5B18">
        <w:rPr>
          <w:b/>
          <w:bCs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EC60F0" w:rsidRDefault="00EC60F0" w:rsidP="005922FD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0BA3">
        <w:rPr>
          <w:b/>
          <w:sz w:val="28"/>
          <w:szCs w:val="28"/>
        </w:rPr>
        <w:t>Диагностическая деятельность</w:t>
      </w:r>
    </w:p>
    <w:p w:rsidR="00F8493F" w:rsidRPr="00600BA3" w:rsidRDefault="00F8493F" w:rsidP="005922FD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60F0" w:rsidRDefault="00F8493F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0F0" w:rsidRPr="00600BA3">
        <w:rPr>
          <w:sz w:val="28"/>
          <w:szCs w:val="28"/>
        </w:rPr>
        <w:t xml:space="preserve">Анкетирование участников проекта по </w:t>
      </w:r>
      <w:r>
        <w:rPr>
          <w:sz w:val="28"/>
          <w:szCs w:val="28"/>
        </w:rPr>
        <w:t xml:space="preserve"> мотивации в профессиональной и учебной деятельности  и </w:t>
      </w:r>
      <w:r w:rsidR="00EC60F0" w:rsidRPr="00600BA3">
        <w:rPr>
          <w:sz w:val="28"/>
          <w:szCs w:val="28"/>
        </w:rPr>
        <w:t>возможностям в сфере взаимодействия</w:t>
      </w:r>
      <w:r w:rsidR="0014159C">
        <w:rPr>
          <w:sz w:val="28"/>
          <w:szCs w:val="28"/>
        </w:rPr>
        <w:t xml:space="preserve"> проведено среди </w:t>
      </w:r>
      <w:r w:rsidR="00AD057E">
        <w:rPr>
          <w:sz w:val="28"/>
          <w:szCs w:val="28"/>
        </w:rPr>
        <w:t xml:space="preserve"> обучающихся 1-4 курсов.</w:t>
      </w:r>
    </w:p>
    <w:p w:rsidR="00AD057E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целью разрешения противоречия между феноменом ранней специализации и способов </w:t>
      </w:r>
      <w:proofErr w:type="gramStart"/>
      <w:r>
        <w:rPr>
          <w:color w:val="auto"/>
          <w:sz w:val="28"/>
          <w:szCs w:val="28"/>
        </w:rPr>
        <w:t>коммуникации</w:t>
      </w:r>
      <w:proofErr w:type="gramEnd"/>
      <w:r>
        <w:rPr>
          <w:color w:val="auto"/>
          <w:sz w:val="28"/>
          <w:szCs w:val="28"/>
        </w:rPr>
        <w:t xml:space="preserve"> в сфере профессионального самоопределения обучающихся  нами было предпринято эмпирическое исследование</w:t>
      </w:r>
      <w:r w:rsidR="00CB7679">
        <w:rPr>
          <w:color w:val="auto"/>
          <w:sz w:val="28"/>
          <w:szCs w:val="28"/>
        </w:rPr>
        <w:t xml:space="preserve">  в виде анкетирования</w:t>
      </w:r>
      <w:r>
        <w:rPr>
          <w:color w:val="auto"/>
          <w:sz w:val="28"/>
          <w:szCs w:val="28"/>
        </w:rPr>
        <w:t>. В нашем исследовании приняли участие студенты первого курса в возрасте от 15 до 18 лет различных специальностей, общее число испытуемых составило 59 человек: 21 юноша и 38 девушек.</w:t>
      </w:r>
    </w:p>
    <w:p w:rsidR="00F8493F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цель исследования заключалась в выявлении различных вариантов профессионального самоопределения и </w:t>
      </w:r>
      <w:r w:rsidR="00CB7679">
        <w:rPr>
          <w:color w:val="auto"/>
          <w:sz w:val="28"/>
          <w:szCs w:val="28"/>
        </w:rPr>
        <w:t>выявления приоритетных способов коммуникации в сфере профессионального обучения и формирования предпринимательской компетенции</w:t>
      </w:r>
      <w:r>
        <w:rPr>
          <w:color w:val="auto"/>
          <w:sz w:val="28"/>
          <w:szCs w:val="28"/>
        </w:rPr>
        <w:t xml:space="preserve">. Для решения поставленных задач мы использовали следующие диагностические методы: специально разработанную анкету, проективную методику «Незавершенные предложения», индивидуальную беседу, </w:t>
      </w:r>
      <w:proofErr w:type="spellStart"/>
      <w:r>
        <w:rPr>
          <w:color w:val="auto"/>
          <w:sz w:val="28"/>
          <w:szCs w:val="28"/>
        </w:rPr>
        <w:t>тесты-опросники</w:t>
      </w:r>
      <w:proofErr w:type="spellEnd"/>
      <w:r>
        <w:rPr>
          <w:color w:val="auto"/>
          <w:sz w:val="28"/>
          <w:szCs w:val="28"/>
        </w:rPr>
        <w:t xml:space="preserve">  «Уровень субъективного контроля» (в адаптации Е.Ф. </w:t>
      </w:r>
      <w:proofErr w:type="spellStart"/>
      <w:r>
        <w:rPr>
          <w:color w:val="auto"/>
          <w:sz w:val="28"/>
          <w:szCs w:val="28"/>
        </w:rPr>
        <w:t>Бажина</w:t>
      </w:r>
      <w:proofErr w:type="spellEnd"/>
      <w:r>
        <w:rPr>
          <w:color w:val="auto"/>
          <w:sz w:val="28"/>
          <w:szCs w:val="28"/>
        </w:rPr>
        <w:t xml:space="preserve">, С.А. </w:t>
      </w:r>
      <w:proofErr w:type="spellStart"/>
      <w:r>
        <w:rPr>
          <w:color w:val="auto"/>
          <w:sz w:val="28"/>
          <w:szCs w:val="28"/>
        </w:rPr>
        <w:t>Голынкиной</w:t>
      </w:r>
      <w:proofErr w:type="spellEnd"/>
      <w:r>
        <w:rPr>
          <w:color w:val="auto"/>
          <w:sz w:val="28"/>
          <w:szCs w:val="28"/>
        </w:rPr>
        <w:t>, А.М. Эткинда). В качестве основного метода получения данных была выбрана проективная техника незаконченных предложений. Мы разработали оригинальный вариант, включающий 23 предложения</w:t>
      </w:r>
      <w:r w:rsidR="00CB7679">
        <w:rPr>
          <w:color w:val="auto"/>
          <w:sz w:val="28"/>
          <w:szCs w:val="28"/>
        </w:rPr>
        <w:t xml:space="preserve"> (например, «Я очень хочу...», «Если бы я стал предпринимателем…»</w:t>
      </w:r>
      <w:r>
        <w:rPr>
          <w:color w:val="auto"/>
          <w:sz w:val="28"/>
          <w:szCs w:val="28"/>
        </w:rPr>
        <w:t xml:space="preserve"> «Моя будущая профессия...»). Математическая обработка полученных данных производилась с использованием метода </w:t>
      </w:r>
      <w:proofErr w:type="spellStart"/>
      <w:r>
        <w:rPr>
          <w:color w:val="auto"/>
          <w:sz w:val="28"/>
          <w:szCs w:val="28"/>
        </w:rPr>
        <w:t>х-квадрат</w:t>
      </w:r>
      <w:proofErr w:type="spellEnd"/>
      <w:r>
        <w:rPr>
          <w:color w:val="auto"/>
          <w:sz w:val="28"/>
          <w:szCs w:val="28"/>
        </w:rPr>
        <w:t>.</w:t>
      </w:r>
      <w:r w:rsidR="00CB7679">
        <w:rPr>
          <w:color w:val="auto"/>
          <w:sz w:val="28"/>
          <w:szCs w:val="28"/>
        </w:rPr>
        <w:t xml:space="preserve"> </w:t>
      </w:r>
    </w:p>
    <w:p w:rsidR="00AD057E" w:rsidRPr="00CB7679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</w:rPr>
        <w:t>РЕЗУЛЬТАТЫ ИССЛЕДОВАНИЯ</w:t>
      </w:r>
      <w:r w:rsidR="00CB7679">
        <w:rPr>
          <w:b/>
          <w:color w:val="auto"/>
        </w:rPr>
        <w:t xml:space="preserve"> показали, что </w:t>
      </w:r>
      <w:r w:rsidR="00CB7679">
        <w:rPr>
          <w:color w:val="auto"/>
          <w:sz w:val="28"/>
          <w:szCs w:val="28"/>
        </w:rPr>
        <w:t xml:space="preserve">профессионализация обучающихся </w:t>
      </w:r>
      <w:r w:rsidRPr="00CB7679">
        <w:rPr>
          <w:color w:val="auto"/>
          <w:sz w:val="28"/>
          <w:szCs w:val="28"/>
        </w:rPr>
        <w:t xml:space="preserve"> происходит </w:t>
      </w:r>
      <w:r w:rsidR="00CB7679">
        <w:rPr>
          <w:color w:val="auto"/>
          <w:sz w:val="28"/>
          <w:szCs w:val="28"/>
        </w:rPr>
        <w:t>с подростко</w:t>
      </w:r>
      <w:r w:rsidR="00B659DB">
        <w:rPr>
          <w:color w:val="auto"/>
          <w:sz w:val="28"/>
          <w:szCs w:val="28"/>
        </w:rPr>
        <w:t>во</w:t>
      </w:r>
      <w:r w:rsidR="00CB7679">
        <w:rPr>
          <w:color w:val="auto"/>
          <w:sz w:val="28"/>
          <w:szCs w:val="28"/>
        </w:rPr>
        <w:t xml:space="preserve">го возраста в условиях </w:t>
      </w:r>
      <w:r w:rsidR="00CB7679">
        <w:rPr>
          <w:color w:val="auto"/>
          <w:sz w:val="28"/>
          <w:szCs w:val="28"/>
        </w:rPr>
        <w:lastRenderedPageBreak/>
        <w:t>общеобразовательной школы, социального окружения, проводимой профориентации как через пример эффективно работающих взрослых, сюжеты СМИ и др</w:t>
      </w:r>
      <w:r w:rsidRPr="00CB7679">
        <w:rPr>
          <w:color w:val="auto"/>
          <w:sz w:val="28"/>
          <w:szCs w:val="28"/>
        </w:rPr>
        <w:t>. Основная деятельность, в которой формируются и развиваются профессиональные умения и навыки, — не учебная,</w:t>
      </w:r>
      <w:r w:rsidRPr="00CB7679">
        <w:rPr>
          <w:sz w:val="28"/>
          <w:szCs w:val="28"/>
        </w:rPr>
        <w:t xml:space="preserve"> а </w:t>
      </w:r>
      <w:r w:rsidRPr="00CB7679">
        <w:rPr>
          <w:color w:val="auto"/>
          <w:sz w:val="28"/>
          <w:szCs w:val="28"/>
        </w:rPr>
        <w:t xml:space="preserve">учебно-профессиональная. Это позволяет им, на наш взгляд, уже в </w:t>
      </w:r>
      <w:r w:rsidR="00CB7679">
        <w:rPr>
          <w:color w:val="auto"/>
          <w:sz w:val="28"/>
          <w:szCs w:val="28"/>
        </w:rPr>
        <w:t xml:space="preserve">юношеском </w:t>
      </w:r>
      <w:r w:rsidRPr="00CB7679">
        <w:rPr>
          <w:color w:val="auto"/>
          <w:sz w:val="28"/>
          <w:szCs w:val="28"/>
        </w:rPr>
        <w:t xml:space="preserve">возрасте формировать представление о себе как о субъекте профессиональной деятельности и представление о данной сфере труда. Можно предположить, что внутренняя позиция должна находиться на высоком уровне развития. Однако результаты исследования показывают, что не во всех случаях даже у тех учащихся, которые </w:t>
      </w:r>
      <w:r w:rsidR="00CB7679">
        <w:rPr>
          <w:color w:val="auto"/>
          <w:sz w:val="28"/>
          <w:szCs w:val="28"/>
        </w:rPr>
        <w:t xml:space="preserve">обучаются </w:t>
      </w:r>
      <w:r w:rsidRPr="00CB7679">
        <w:rPr>
          <w:color w:val="auto"/>
          <w:sz w:val="28"/>
          <w:szCs w:val="28"/>
        </w:rPr>
        <w:t xml:space="preserve"> больше </w:t>
      </w:r>
      <w:r w:rsidR="00CB7679">
        <w:rPr>
          <w:color w:val="auto"/>
          <w:sz w:val="28"/>
          <w:szCs w:val="28"/>
        </w:rPr>
        <w:t>2</w:t>
      </w:r>
      <w:r w:rsidRPr="00CB7679">
        <w:rPr>
          <w:color w:val="auto"/>
          <w:sz w:val="28"/>
          <w:szCs w:val="28"/>
        </w:rPr>
        <w:t xml:space="preserve"> лет, можно говорить о наличии сформированной </w:t>
      </w:r>
      <w:r w:rsidR="00CB7679">
        <w:rPr>
          <w:color w:val="auto"/>
          <w:sz w:val="28"/>
          <w:szCs w:val="28"/>
        </w:rPr>
        <w:t>профессиональной компетенции</w:t>
      </w:r>
      <w:r w:rsidRPr="00CB7679">
        <w:rPr>
          <w:color w:val="auto"/>
          <w:sz w:val="28"/>
          <w:szCs w:val="28"/>
        </w:rPr>
        <w:t>. Практически все учащиеся, принимавшие участие в исследовании, находятся в самом начале пути своего профессионального развития.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1.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Распределение респондентов по типам внутренней позиции</w:t>
      </w:r>
      <w:r w:rsidR="00CB7679">
        <w:rPr>
          <w:b/>
          <w:bCs/>
          <w:color w:val="auto"/>
        </w:rPr>
        <w:t xml:space="preserve"> в профессиональном обучении</w:t>
      </w:r>
    </w:p>
    <w:p w:rsidR="00AD057E" w:rsidRDefault="008A0706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A07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95pt;margin-top:15.25pt;width:88.85pt;height:58.4pt;z-index:251660288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846"/>
        <w:gridCol w:w="1854"/>
        <w:gridCol w:w="1835"/>
        <w:gridCol w:w="1847"/>
      </w:tblGrid>
      <w:tr w:rsidR="00AD057E" w:rsidTr="00386193">
        <w:trPr>
          <w:trHeight w:val="11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Испытуемые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Тип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внутренней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позиции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юноши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девушки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от общего</w:t>
            </w: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числа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Позитивная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67,8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Неустойчивая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23,7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Отрицательная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8,5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59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100</w:t>
            </w:r>
          </w:p>
        </w:tc>
      </w:tr>
    </w:tbl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2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Default="00AD057E" w:rsidP="00A3516F">
      <w:pPr>
        <w:pStyle w:val="Default"/>
        <w:spacing w:line="360" w:lineRule="auto"/>
        <w:ind w:firstLine="696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Распределение мотивов выбора </w:t>
      </w:r>
      <w:r w:rsidR="00CB7679">
        <w:rPr>
          <w:b/>
          <w:bCs/>
          <w:color w:val="auto"/>
        </w:rPr>
        <w:t xml:space="preserve"> профессии </w:t>
      </w:r>
      <w:r>
        <w:rPr>
          <w:b/>
          <w:bCs/>
          <w:color w:val="auto"/>
        </w:rPr>
        <w:t>отдельно по каждой группе</w:t>
      </w:r>
    </w:p>
    <w:p w:rsidR="00AD057E" w:rsidRDefault="00AD057E" w:rsidP="00A3516F">
      <w:pPr>
        <w:pStyle w:val="Default"/>
        <w:spacing w:line="360" w:lineRule="auto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7"/>
        <w:gridCol w:w="2180"/>
        <w:gridCol w:w="2016"/>
      </w:tblGrid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8A0706" w:rsidP="00A3516F">
            <w:pPr>
              <w:pStyle w:val="Default"/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  <w:r w:rsidRPr="008A0706">
              <w:pict>
                <v:shape id="_x0000_s1027" type="#_x0000_t32" style="position:absolute;left:0;text-align:left;margin-left:-3.95pt;margin-top:2.5pt;width:137.5pt;height:19.45pt;z-index:251661312" o:connectortype="straight"/>
              </w:pict>
            </w:r>
            <w:r w:rsidR="00AD057E">
              <w:rPr>
                <w:color w:val="auto"/>
              </w:rPr>
              <w:t xml:space="preserve">   </w:t>
            </w:r>
            <w:r w:rsidR="00AD057E">
              <w:rPr>
                <w:color w:val="auto"/>
                <w:sz w:val="20"/>
                <w:szCs w:val="20"/>
              </w:rPr>
              <w:t>Тип</w:t>
            </w:r>
          </w:p>
          <w:p w:rsidR="00AD057E" w:rsidRDefault="00AD057E" w:rsidP="00A3516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Мотив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профессии</w:t>
            </w:r>
            <w:r w:rsidR="00EE6AEE">
              <w:rPr>
                <w:bCs/>
                <w:sz w:val="20"/>
                <w:szCs w:val="20"/>
              </w:rPr>
              <w:t xml:space="preserve"> в области переработки </w:t>
            </w:r>
            <w:proofErr w:type="gramStart"/>
            <w:r w:rsidR="00EE6AEE">
              <w:rPr>
                <w:bCs/>
                <w:sz w:val="20"/>
                <w:szCs w:val="20"/>
              </w:rPr>
              <w:t>с</w:t>
            </w:r>
            <w:proofErr w:type="gramEnd"/>
            <w:r w:rsidR="00EE6AEE">
              <w:rPr>
                <w:bCs/>
                <w:sz w:val="20"/>
                <w:szCs w:val="20"/>
              </w:rPr>
              <w:t>/</w:t>
            </w:r>
            <w:proofErr w:type="spellStart"/>
            <w:r w:rsidR="00EE6AEE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Потребность </w:t>
            </w:r>
            <w:r w:rsidR="00EE6AEE">
              <w:rPr>
                <w:bCs/>
                <w:sz w:val="20"/>
                <w:szCs w:val="20"/>
              </w:rPr>
              <w:t xml:space="preserve">  в создании материальных благ инновационными способами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Самосовершенствование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Потребность в знаниях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Престижные мотив</w:t>
            </w:r>
            <w:proofErr w:type="gramStart"/>
            <w:r>
              <w:rPr>
                <w:bCs/>
                <w:sz w:val="20"/>
                <w:szCs w:val="20"/>
              </w:rPr>
              <w:t>ы</w:t>
            </w:r>
            <w:r w:rsidR="00EE6AEE">
              <w:rPr>
                <w:bCs/>
                <w:sz w:val="20"/>
                <w:szCs w:val="20"/>
              </w:rPr>
              <w:t>(</w:t>
            </w:r>
            <w:proofErr w:type="gramEnd"/>
            <w:r w:rsidR="00EE6AEE">
              <w:rPr>
                <w:bCs/>
                <w:sz w:val="20"/>
                <w:szCs w:val="20"/>
              </w:rPr>
              <w:t>возможность стать предпринимателем в области  с/</w:t>
            </w:r>
            <w:proofErr w:type="spellStart"/>
            <w:r w:rsidR="00EE6AEE">
              <w:rPr>
                <w:bCs/>
                <w:sz w:val="20"/>
                <w:szCs w:val="20"/>
              </w:rPr>
              <w:t>х</w:t>
            </w:r>
            <w:proofErr w:type="spellEnd"/>
            <w:r w:rsidR="00EE6AE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Общесоциальные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Утилитарные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D057E" w:rsidTr="0038619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Примечание. </w:t>
            </w:r>
            <w:r>
              <w:rPr>
                <w:bCs/>
                <w:sz w:val="20"/>
                <w:szCs w:val="20"/>
              </w:rPr>
              <w:t xml:space="preserve">Различия между группами достоверны на уровне значимости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>
              <w:rPr>
                <w:bCs/>
                <w:sz w:val="20"/>
                <w:szCs w:val="20"/>
              </w:rPr>
              <w:t>&lt;0,01.</w:t>
            </w:r>
          </w:p>
        </w:tc>
      </w:tr>
    </w:tbl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видно из табл. 2, доминирующим мотивом для первой группы является мотив получения </w:t>
      </w:r>
      <w:r w:rsidR="00A3516F">
        <w:rPr>
          <w:color w:val="auto"/>
          <w:sz w:val="28"/>
          <w:szCs w:val="28"/>
        </w:rPr>
        <w:t xml:space="preserve"> определенной </w:t>
      </w:r>
      <w:r>
        <w:rPr>
          <w:color w:val="auto"/>
          <w:sz w:val="28"/>
          <w:szCs w:val="28"/>
        </w:rPr>
        <w:t>профессии. Как проявление потребности в самосовершенствовании и достижении мы обозначили те суждения, в которых выражено желание добиться высших результатов в своей деятельности, стремление к овладению профессиональным мастерством</w:t>
      </w:r>
      <w:r w:rsidR="00EE6AEE">
        <w:rPr>
          <w:color w:val="auto"/>
          <w:sz w:val="28"/>
          <w:szCs w:val="28"/>
        </w:rPr>
        <w:t>, желание самосовершенствования.</w:t>
      </w:r>
      <w:r>
        <w:rPr>
          <w:color w:val="auto"/>
          <w:sz w:val="28"/>
          <w:szCs w:val="28"/>
        </w:rPr>
        <w:t xml:space="preserve"> Значимым этот мотив оказался лишь для респондентов первой группы, т.е. учащиеся первой группы не просто хотят работать в выбранной профессиональной сфере, </w:t>
      </w:r>
      <w:proofErr w:type="gramStart"/>
      <w:r>
        <w:rPr>
          <w:color w:val="auto"/>
          <w:sz w:val="28"/>
          <w:szCs w:val="28"/>
        </w:rPr>
        <w:t>но</w:t>
      </w:r>
      <w:proofErr w:type="gramEnd"/>
      <w:r>
        <w:rPr>
          <w:color w:val="auto"/>
          <w:sz w:val="28"/>
          <w:szCs w:val="28"/>
        </w:rPr>
        <w:t xml:space="preserve"> и намерены добиться успеха в ней. Нацеленность на успех, стремление к профессионализму, самосовершенствованию отличают профессионала.</w:t>
      </w:r>
    </w:p>
    <w:p w:rsidR="00EE6AE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многих респондентов первой и второй групп актуальным является мотив престижа, которым мы обозначили желание занять определенное положение в обществе, быть </w:t>
      </w:r>
      <w:r w:rsidR="00EE6AEE">
        <w:rPr>
          <w:color w:val="auto"/>
          <w:sz w:val="28"/>
          <w:szCs w:val="28"/>
        </w:rPr>
        <w:t>обеспеченным в будущем</w:t>
      </w:r>
      <w:r>
        <w:rPr>
          <w:color w:val="auto"/>
          <w:sz w:val="28"/>
          <w:szCs w:val="28"/>
        </w:rPr>
        <w:t xml:space="preserve">. 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Несколько слов необходимо сказать о группе мотивов, обозначенных нами как «другие», куда вошли такие, например, как давление со стороны окружающих (преимущественно родителей), конфликт с общеобразовательной школой (плохо учился в школе), неопределенные факторы. Эти мотивы актуальны для респондентов с неустойчивой и негативной внутренней позицией.</w:t>
      </w:r>
    </w:p>
    <w:p w:rsidR="00AA425C" w:rsidRPr="00AA425C" w:rsidRDefault="00AB16F7" w:rsidP="00A3516F">
      <w:pPr>
        <w:pStyle w:val="af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proofErr w:type="gramStart"/>
      <w:r w:rsidRPr="00F8493F">
        <w:rPr>
          <w:b/>
          <w:sz w:val="28"/>
          <w:szCs w:val="28"/>
        </w:rPr>
        <w:t>Таким образом</w:t>
      </w:r>
      <w:r>
        <w:rPr>
          <w:sz w:val="28"/>
          <w:szCs w:val="28"/>
        </w:rPr>
        <w:t xml:space="preserve">, по результатам анкетирования, возникла необходимость усилить работу в области  формирования профессиональных  и </w:t>
      </w:r>
      <w:proofErr w:type="spellStart"/>
      <w:r>
        <w:rPr>
          <w:sz w:val="28"/>
          <w:szCs w:val="28"/>
        </w:rPr>
        <w:t>общесоциальных</w:t>
      </w:r>
      <w:proofErr w:type="spellEnd"/>
      <w:r>
        <w:rPr>
          <w:sz w:val="28"/>
          <w:szCs w:val="28"/>
        </w:rPr>
        <w:t xml:space="preserve"> компетенций у обучающихся, что планируется сделать  в рамках реализации  программы инновационной деятельности площадки.</w:t>
      </w:r>
      <w:proofErr w:type="gramEnd"/>
      <w:r w:rsidR="00AA425C">
        <w:rPr>
          <w:sz w:val="28"/>
          <w:szCs w:val="28"/>
        </w:rPr>
        <w:t xml:space="preserve"> </w:t>
      </w:r>
      <w:r w:rsidR="00AA425C" w:rsidRPr="00AA425C">
        <w:rPr>
          <w:i/>
          <w:sz w:val="28"/>
          <w:szCs w:val="28"/>
          <w:u w:val="single"/>
        </w:rPr>
        <w:t xml:space="preserve">Для этого был разработан комплект диагностических материалов для анализа готовности участников сетевого взаимодействия к реализации </w:t>
      </w:r>
      <w:r w:rsidR="00AA425C">
        <w:rPr>
          <w:i/>
          <w:sz w:val="28"/>
          <w:szCs w:val="28"/>
          <w:u w:val="single"/>
        </w:rPr>
        <w:t xml:space="preserve">инновационного </w:t>
      </w:r>
      <w:r w:rsidR="00AA425C" w:rsidRPr="00AA425C">
        <w:rPr>
          <w:i/>
          <w:sz w:val="28"/>
          <w:szCs w:val="28"/>
          <w:u w:val="single"/>
        </w:rPr>
        <w:t>плана</w:t>
      </w:r>
      <w:r w:rsidR="00AA425C">
        <w:rPr>
          <w:i/>
          <w:sz w:val="28"/>
          <w:szCs w:val="28"/>
          <w:u w:val="single"/>
        </w:rPr>
        <w:t xml:space="preserve"> совместной деятельности</w:t>
      </w:r>
      <w:r w:rsidR="00AA425C" w:rsidRPr="00AA425C">
        <w:rPr>
          <w:i/>
          <w:sz w:val="28"/>
          <w:szCs w:val="28"/>
          <w:u w:val="single"/>
        </w:rPr>
        <w:t>.</w:t>
      </w:r>
    </w:p>
    <w:p w:rsidR="00EC60F0" w:rsidRPr="00386193" w:rsidRDefault="00386193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0F0" w:rsidRPr="00386193">
        <w:rPr>
          <w:b/>
          <w:sz w:val="28"/>
          <w:szCs w:val="28"/>
        </w:rPr>
        <w:t>Монит</w:t>
      </w:r>
      <w:r w:rsidR="00AA425C" w:rsidRPr="00386193">
        <w:rPr>
          <w:b/>
          <w:sz w:val="28"/>
          <w:szCs w:val="28"/>
        </w:rPr>
        <w:t>оринг профориентационной работы:</w:t>
      </w:r>
    </w:p>
    <w:p w:rsidR="00EC60F0" w:rsidRDefault="00EE6AEE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э</w:t>
      </w:r>
      <w:r w:rsidR="00EC60F0" w:rsidRPr="00600BA3">
        <w:rPr>
          <w:sz w:val="28"/>
          <w:szCs w:val="28"/>
        </w:rPr>
        <w:t>кспертиза программно-методического и материально-технического обеспечения</w:t>
      </w:r>
      <w:r>
        <w:rPr>
          <w:sz w:val="28"/>
          <w:szCs w:val="28"/>
        </w:rPr>
        <w:t xml:space="preserve"> учебно-воспитательного и учебно-произво</w:t>
      </w:r>
      <w:r w:rsidR="00AB16F7">
        <w:rPr>
          <w:sz w:val="28"/>
          <w:szCs w:val="28"/>
        </w:rPr>
        <w:t>дственного процесса в техникуме с точки зрения актуализации профориентационной работы.</w:t>
      </w:r>
      <w:r w:rsidR="00AA425C">
        <w:rPr>
          <w:sz w:val="28"/>
          <w:szCs w:val="28"/>
        </w:rPr>
        <w:t xml:space="preserve"> Выявлены приоритетные формы данной работы: беседы с учащимися общеобразовательных школ города Армавира, при этом слабо были охвачены сельские территории, в которых находятся основные предприятия </w:t>
      </w:r>
      <w:proofErr w:type="spellStart"/>
      <w:r w:rsidR="00AA425C">
        <w:rPr>
          <w:sz w:val="28"/>
          <w:szCs w:val="28"/>
        </w:rPr>
        <w:t>с\х</w:t>
      </w:r>
      <w:proofErr w:type="spellEnd"/>
      <w:r w:rsidR="00AA425C">
        <w:rPr>
          <w:sz w:val="28"/>
          <w:szCs w:val="28"/>
        </w:rPr>
        <w:t xml:space="preserve"> производства и переработки  продукции.</w:t>
      </w:r>
    </w:p>
    <w:p w:rsidR="00A3516F" w:rsidRPr="005922FD" w:rsidRDefault="00A3516F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5922FD">
        <w:rPr>
          <w:b/>
          <w:i/>
          <w:sz w:val="28"/>
          <w:szCs w:val="28"/>
          <w:u w:val="single"/>
        </w:rPr>
        <w:t>Для активизации профориентационной работы были изменены формы ее проведения: мастер-классы, деловые игры, введение элективных курсов педагогами техникума в общеобразовательных организациях региона. Благодаря этой работе  в МБОУ СОШ № 19 г. Армавира  были открыты</w:t>
      </w:r>
      <w:r w:rsidR="00F77DB5">
        <w:rPr>
          <w:b/>
          <w:i/>
          <w:sz w:val="28"/>
          <w:szCs w:val="28"/>
          <w:u w:val="single"/>
        </w:rPr>
        <w:t xml:space="preserve"> профильные </w:t>
      </w:r>
      <w:proofErr w:type="spellStart"/>
      <w:r w:rsidR="00F77DB5">
        <w:rPr>
          <w:b/>
          <w:i/>
          <w:sz w:val="28"/>
          <w:szCs w:val="28"/>
          <w:u w:val="single"/>
        </w:rPr>
        <w:t>агро-группы</w:t>
      </w:r>
      <w:proofErr w:type="spellEnd"/>
      <w:r w:rsidR="00F77DB5">
        <w:rPr>
          <w:b/>
          <w:i/>
          <w:sz w:val="28"/>
          <w:szCs w:val="28"/>
          <w:u w:val="single"/>
        </w:rPr>
        <w:t xml:space="preserve">  и группы </w:t>
      </w:r>
      <w:r w:rsidRPr="005922FD">
        <w:rPr>
          <w:b/>
          <w:i/>
          <w:sz w:val="28"/>
          <w:szCs w:val="28"/>
          <w:u w:val="single"/>
        </w:rPr>
        <w:t xml:space="preserve"> технологического профил</w:t>
      </w:r>
      <w:proofErr w:type="gramStart"/>
      <w:r w:rsidRPr="005922FD">
        <w:rPr>
          <w:b/>
          <w:i/>
          <w:sz w:val="28"/>
          <w:szCs w:val="28"/>
          <w:u w:val="single"/>
        </w:rPr>
        <w:t>я</w:t>
      </w:r>
      <w:r w:rsidR="00F77DB5">
        <w:rPr>
          <w:b/>
          <w:i/>
          <w:sz w:val="28"/>
          <w:szCs w:val="28"/>
          <w:u w:val="single"/>
        </w:rPr>
        <w:t>(</w:t>
      </w:r>
      <w:proofErr w:type="gramEnd"/>
      <w:r w:rsidR="00F77DB5">
        <w:rPr>
          <w:b/>
          <w:i/>
          <w:sz w:val="28"/>
          <w:szCs w:val="28"/>
          <w:u w:val="single"/>
        </w:rPr>
        <w:t xml:space="preserve"> см. договор с МБОУ СОШ № 19 г. Армавира) </w:t>
      </w:r>
      <w:r w:rsidRPr="005922FD">
        <w:rPr>
          <w:b/>
          <w:i/>
          <w:sz w:val="28"/>
          <w:szCs w:val="28"/>
          <w:u w:val="single"/>
        </w:rPr>
        <w:t xml:space="preserve">.  Активно </w:t>
      </w:r>
      <w:r w:rsidRPr="005922FD">
        <w:rPr>
          <w:b/>
          <w:i/>
          <w:sz w:val="28"/>
          <w:szCs w:val="28"/>
          <w:u w:val="single"/>
        </w:rPr>
        <w:lastRenderedPageBreak/>
        <w:t>проходит участие учреждения в  форуме «Создай себя сам» ( под патронажем ГБОУ ИРО КК) и «Ярмарках вакансий».</w:t>
      </w:r>
    </w:p>
    <w:p w:rsidR="00386193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77DB5">
        <w:rPr>
          <w:b/>
          <w:sz w:val="28"/>
          <w:szCs w:val="28"/>
        </w:rPr>
        <w:t>Теоретическая деятельность</w:t>
      </w:r>
    </w:p>
    <w:p w:rsidR="00F77DB5" w:rsidRPr="00386193" w:rsidRDefault="00A3516F" w:rsidP="00386193">
      <w:pPr>
        <w:pStyle w:val="af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386193">
        <w:rPr>
          <w:sz w:val="28"/>
          <w:szCs w:val="28"/>
        </w:rPr>
        <w:t xml:space="preserve"> Временной творческой группой коллегиально было разработано  положение</w:t>
      </w:r>
      <w:r w:rsidR="00EC60F0" w:rsidRPr="00386193">
        <w:rPr>
          <w:sz w:val="28"/>
          <w:szCs w:val="28"/>
        </w:rPr>
        <w:t xml:space="preserve"> о ресурсном центре и </w:t>
      </w:r>
      <w:r w:rsidRPr="00386193">
        <w:rPr>
          <w:sz w:val="28"/>
          <w:szCs w:val="28"/>
        </w:rPr>
        <w:t xml:space="preserve"> проведена </w:t>
      </w:r>
      <w:r w:rsidR="00EC60F0" w:rsidRPr="00386193">
        <w:rPr>
          <w:sz w:val="28"/>
          <w:szCs w:val="28"/>
        </w:rPr>
        <w:t>его корректировка</w:t>
      </w:r>
      <w:r w:rsidRPr="00386193">
        <w:rPr>
          <w:sz w:val="28"/>
          <w:szCs w:val="28"/>
        </w:rPr>
        <w:t xml:space="preserve"> с учетом специфики деятельности структурных подразделений</w:t>
      </w:r>
      <w:r w:rsidR="00F77DB5" w:rsidRPr="00386193">
        <w:rPr>
          <w:sz w:val="28"/>
          <w:szCs w:val="28"/>
        </w:rPr>
        <w:t>,</w:t>
      </w:r>
      <w:r w:rsidR="00F77DB5" w:rsidRPr="00386193">
        <w:rPr>
          <w:rStyle w:val="A50"/>
          <w:sz w:val="28"/>
          <w:szCs w:val="28"/>
        </w:rPr>
        <w:t xml:space="preserve"> призванных вы</w:t>
      </w:r>
      <w:r w:rsidR="00F77DB5" w:rsidRPr="00386193">
        <w:rPr>
          <w:rStyle w:val="A50"/>
          <w:sz w:val="28"/>
          <w:szCs w:val="28"/>
        </w:rPr>
        <w:softHyphen/>
        <w:t>полнять основные функции и задачи ресурсного центра: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ИАИЦ - информационно-аналитический и издательский центр,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Центр дистанционного образования,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ЦОКО – центр оценки качества образования,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ОДО – отделение дополнительного образования,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НМК – научно-методический кабинет,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ОМССП – отдел маркетинга и связи с социальными пар</w:t>
      </w:r>
      <w:r w:rsidRPr="00496E3A">
        <w:rPr>
          <w:rStyle w:val="A50"/>
          <w:sz w:val="28"/>
          <w:szCs w:val="28"/>
        </w:rPr>
        <w:softHyphen/>
        <w:t xml:space="preserve">тнерами, </w:t>
      </w:r>
    </w:p>
    <w:p w:rsidR="00EC60F0" w:rsidRPr="00F77DB5" w:rsidRDefault="00F77DB5" w:rsidP="00A3516F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ЛСПК – лаборатория сертификации профессиональных квалификаций. </w:t>
      </w:r>
      <w:r w:rsidRPr="00496E3A">
        <w:rPr>
          <w:color w:val="1A1A1A" w:themeColor="background1" w:themeShade="1A"/>
          <w:sz w:val="28"/>
          <w:szCs w:val="28"/>
        </w:rPr>
        <w:t xml:space="preserve"> </w:t>
      </w:r>
    </w:p>
    <w:p w:rsidR="00C116DC" w:rsidRPr="00C116DC" w:rsidRDefault="00F77DB5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F77DB5">
        <w:rPr>
          <w:b/>
          <w:i/>
          <w:sz w:val="28"/>
          <w:szCs w:val="28"/>
          <w:u w:val="single"/>
        </w:rPr>
        <w:t xml:space="preserve">Для организации практико-ориентированного обучения в рамках ресурсного центра формируется </w:t>
      </w:r>
      <w:r w:rsidR="00C116DC">
        <w:rPr>
          <w:b/>
          <w:i/>
          <w:sz w:val="28"/>
          <w:szCs w:val="28"/>
          <w:u w:val="single"/>
        </w:rPr>
        <w:t>лаборатория «Кормопроизводство»</w:t>
      </w:r>
      <w:r w:rsidRPr="00F77DB5">
        <w:rPr>
          <w:b/>
          <w:i/>
          <w:sz w:val="28"/>
          <w:szCs w:val="28"/>
          <w:u w:val="single"/>
        </w:rPr>
        <w:t xml:space="preserve"> </w:t>
      </w:r>
      <w:r w:rsidR="00C116DC">
        <w:rPr>
          <w:b/>
          <w:i/>
          <w:sz w:val="28"/>
          <w:szCs w:val="28"/>
          <w:u w:val="single"/>
        </w:rPr>
        <w:t xml:space="preserve"> и </w:t>
      </w:r>
      <w:r w:rsidR="00C116DC" w:rsidRPr="00C116DC">
        <w:rPr>
          <w:sz w:val="28"/>
          <w:szCs w:val="28"/>
        </w:rPr>
        <w:t>учебно-производственное подразделение «Кормилица», в котором будут функционировать четыре мини-цеха: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- комбикормовый мини-цех для производства кормовых смесей и экологически чистого топлива </w:t>
      </w:r>
      <w:proofErr w:type="gramStart"/>
      <w:r w:rsidRPr="00C116DC">
        <w:rPr>
          <w:sz w:val="28"/>
          <w:szCs w:val="28"/>
        </w:rPr>
        <w:t>–</w:t>
      </w:r>
      <w:proofErr w:type="spellStart"/>
      <w:r w:rsidRPr="00C116DC">
        <w:rPr>
          <w:sz w:val="28"/>
          <w:szCs w:val="28"/>
        </w:rPr>
        <w:t>п</w:t>
      </w:r>
      <w:proofErr w:type="gramEnd"/>
      <w:r w:rsidRPr="00C116DC">
        <w:rPr>
          <w:sz w:val="28"/>
          <w:szCs w:val="28"/>
        </w:rPr>
        <w:t>еллет</w:t>
      </w:r>
      <w:proofErr w:type="spellEnd"/>
      <w:r w:rsidRPr="00C116DC">
        <w:rPr>
          <w:sz w:val="28"/>
          <w:szCs w:val="28"/>
        </w:rPr>
        <w:t xml:space="preserve"> </w:t>
      </w:r>
      <w:r w:rsidRPr="007B75DC">
        <w:rPr>
          <w:b/>
          <w:i/>
          <w:sz w:val="28"/>
          <w:szCs w:val="28"/>
          <w:u w:val="single"/>
        </w:rPr>
        <w:t>(имеется в наличии</w:t>
      </w:r>
      <w:r w:rsidRPr="00C116DC">
        <w:rPr>
          <w:sz w:val="28"/>
          <w:szCs w:val="28"/>
        </w:rPr>
        <w:t>);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- мини-цех по производству муки, 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>- мини-цех по производству и розливу растительного масла,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>- мини-цех по производству крупяных изделий.</w:t>
      </w:r>
    </w:p>
    <w:p w:rsidR="00A3516F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Предусмотрено открытие лаборатории по контролю качества зерновых культур и муки, </w:t>
      </w:r>
      <w:r w:rsidRPr="00C116DC">
        <w:rPr>
          <w:b/>
          <w:i/>
          <w:sz w:val="28"/>
          <w:szCs w:val="28"/>
          <w:u w:val="single"/>
        </w:rPr>
        <w:t>для которой необходимо  учебно-лабораторное оборудование</w:t>
      </w:r>
    </w:p>
    <w:p w:rsidR="00C116DC" w:rsidRPr="00C116DC" w:rsidRDefault="00A3516F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Специалистами техникума разработаны</w:t>
      </w:r>
      <w:r w:rsidR="00EC60F0" w:rsidRPr="00600BA3">
        <w:rPr>
          <w:sz w:val="28"/>
          <w:szCs w:val="28"/>
        </w:rPr>
        <w:t xml:space="preserve"> подпрограмм</w:t>
      </w:r>
      <w:r w:rsidR="00000B84">
        <w:rPr>
          <w:sz w:val="28"/>
          <w:szCs w:val="28"/>
        </w:rPr>
        <w:t>ы</w:t>
      </w:r>
      <w:r w:rsidR="00EC60F0" w:rsidRPr="00600BA3">
        <w:rPr>
          <w:sz w:val="28"/>
          <w:szCs w:val="28"/>
        </w:rPr>
        <w:t xml:space="preserve"> структурных подразделений ресурсного центра</w:t>
      </w:r>
      <w:r w:rsidR="00C116DC">
        <w:rPr>
          <w:sz w:val="28"/>
          <w:szCs w:val="28"/>
        </w:rPr>
        <w:t>, в т.ч. бизнес-план деятельности учебно-</w:t>
      </w:r>
      <w:r w:rsidR="00C116DC">
        <w:rPr>
          <w:sz w:val="28"/>
          <w:szCs w:val="28"/>
        </w:rPr>
        <w:lastRenderedPageBreak/>
        <w:t>производственного подразделения</w:t>
      </w:r>
      <w:r w:rsidR="00C116DC" w:rsidRPr="00C116DC">
        <w:rPr>
          <w:sz w:val="28"/>
          <w:szCs w:val="28"/>
        </w:rPr>
        <w:t xml:space="preserve"> «Кормилица</w:t>
      </w:r>
      <w:r w:rsidR="00C116DC">
        <w:rPr>
          <w:sz w:val="28"/>
          <w:szCs w:val="28"/>
        </w:rPr>
        <w:t>»</w:t>
      </w:r>
      <w:r w:rsidR="006556C3">
        <w:rPr>
          <w:sz w:val="28"/>
          <w:szCs w:val="28"/>
        </w:rPr>
        <w:t xml:space="preserve">, которые </w:t>
      </w:r>
      <w:r w:rsidR="006556C3" w:rsidRPr="00C116DC">
        <w:rPr>
          <w:b/>
          <w:i/>
          <w:sz w:val="28"/>
          <w:szCs w:val="28"/>
          <w:u w:val="single"/>
        </w:rPr>
        <w:t>прошли внешнее научное рецензирование в  ведущих ВУЗах края и организациях  сетевых  партнеров.</w:t>
      </w:r>
    </w:p>
    <w:p w:rsidR="00EC60F0" w:rsidRPr="00C116DC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16DC">
        <w:rPr>
          <w:b/>
          <w:sz w:val="28"/>
          <w:szCs w:val="28"/>
        </w:rPr>
        <w:t>Практическая деятельность</w:t>
      </w:r>
    </w:p>
    <w:p w:rsidR="00EC60F0" w:rsidRPr="00600BA3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Продолжается с</w:t>
      </w:r>
      <w:r w:rsidR="00EC60F0" w:rsidRPr="00600BA3">
        <w:rPr>
          <w:sz w:val="28"/>
          <w:szCs w:val="28"/>
        </w:rPr>
        <w:t>оздание необходимых условий для модернизации учебно-лабораторного, учебно-производственного и научно-методического ресурсов</w:t>
      </w:r>
    </w:p>
    <w:p w:rsidR="00EC60F0" w:rsidRPr="008872BA" w:rsidRDefault="00C116DC" w:rsidP="00A3516F">
      <w:pPr>
        <w:pStyle w:val="aa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C116DC">
        <w:rPr>
          <w:b/>
          <w:i/>
          <w:sz w:val="28"/>
          <w:szCs w:val="28"/>
          <w:u w:val="single"/>
        </w:rPr>
        <w:t xml:space="preserve"> </w:t>
      </w:r>
      <w:r w:rsidRPr="008872BA">
        <w:rPr>
          <w:b/>
          <w:i/>
          <w:sz w:val="28"/>
          <w:szCs w:val="28"/>
          <w:u w:val="single"/>
        </w:rPr>
        <w:t>Произведен з</w:t>
      </w:r>
      <w:r w:rsidR="00EC60F0" w:rsidRPr="008872BA">
        <w:rPr>
          <w:b/>
          <w:i/>
          <w:sz w:val="28"/>
          <w:szCs w:val="28"/>
          <w:u w:val="single"/>
        </w:rPr>
        <w:t>апуск мини</w:t>
      </w:r>
      <w:r w:rsidR="00000B84" w:rsidRPr="008872BA">
        <w:rPr>
          <w:b/>
          <w:i/>
          <w:sz w:val="28"/>
          <w:szCs w:val="28"/>
          <w:u w:val="single"/>
        </w:rPr>
        <w:t>-</w:t>
      </w:r>
      <w:r w:rsidR="008872BA" w:rsidRPr="008872BA">
        <w:rPr>
          <w:b/>
          <w:i/>
          <w:sz w:val="28"/>
          <w:szCs w:val="28"/>
          <w:u w:val="single"/>
        </w:rPr>
        <w:t xml:space="preserve">цеха на базе учебно-производственного хозяйства техникума </w:t>
      </w:r>
      <w:r w:rsidR="007B75DC" w:rsidRPr="008872BA">
        <w:rPr>
          <w:b/>
          <w:i/>
          <w:sz w:val="28"/>
          <w:szCs w:val="28"/>
          <w:u w:val="single"/>
        </w:rPr>
        <w:t xml:space="preserve">   </w:t>
      </w:r>
      <w:r w:rsidR="00EC60F0" w:rsidRPr="008872BA">
        <w:rPr>
          <w:sz w:val="28"/>
          <w:szCs w:val="28"/>
        </w:rPr>
        <w:t>по производству кормов;</w:t>
      </w:r>
    </w:p>
    <w:p w:rsidR="00EC60F0" w:rsidRPr="00600BA3" w:rsidRDefault="008872BA" w:rsidP="00A3516F">
      <w:pPr>
        <w:pStyle w:val="aa"/>
        <w:spacing w:line="360" w:lineRule="auto"/>
        <w:ind w:left="0"/>
        <w:rPr>
          <w:sz w:val="28"/>
          <w:szCs w:val="28"/>
        </w:rPr>
      </w:pPr>
      <w:r w:rsidRPr="008872BA">
        <w:rPr>
          <w:b/>
          <w:i/>
          <w:sz w:val="28"/>
          <w:szCs w:val="28"/>
          <w:u w:val="single"/>
        </w:rPr>
        <w:t xml:space="preserve"> Планируется запуск мини-цехов:   </w:t>
      </w:r>
      <w:r w:rsidR="00EC60F0" w:rsidRPr="008872BA">
        <w:rPr>
          <w:sz w:val="28"/>
          <w:szCs w:val="28"/>
        </w:rPr>
        <w:t>- по производству муки;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по производству растительного масла;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 открытие лаборатории по контролю качества зерновых культур и муки;</w:t>
      </w:r>
    </w:p>
    <w:p w:rsidR="00EC60F0" w:rsidRPr="00600BA3" w:rsidRDefault="00C116DC" w:rsidP="00A3516F">
      <w:pPr>
        <w:pStyle w:val="aa"/>
        <w:spacing w:line="360" w:lineRule="auto"/>
        <w:ind w:left="0"/>
        <w:rPr>
          <w:color w:val="000000"/>
          <w:sz w:val="28"/>
          <w:szCs w:val="28"/>
        </w:rPr>
      </w:pPr>
      <w:r w:rsidRPr="00C116DC">
        <w:rPr>
          <w:b/>
          <w:i/>
          <w:sz w:val="28"/>
          <w:szCs w:val="28"/>
          <w:u w:val="single"/>
        </w:rPr>
        <w:t xml:space="preserve"> Организовано п</w:t>
      </w:r>
      <w:r w:rsidR="00EC60F0" w:rsidRPr="00C116DC">
        <w:rPr>
          <w:b/>
          <w:i/>
          <w:sz w:val="28"/>
          <w:szCs w:val="28"/>
          <w:u w:val="single"/>
        </w:rPr>
        <w:t>роведение мастер-классов</w:t>
      </w:r>
      <w:r w:rsidR="00EC60F0" w:rsidRPr="00600BA3">
        <w:rPr>
          <w:sz w:val="28"/>
          <w:szCs w:val="28"/>
        </w:rPr>
        <w:t xml:space="preserve"> по основной специальности: </w:t>
      </w:r>
      <w:r>
        <w:rPr>
          <w:sz w:val="28"/>
          <w:szCs w:val="28"/>
        </w:rPr>
        <w:t>«</w:t>
      </w:r>
      <w:r w:rsidR="00EC60F0" w:rsidRPr="00600BA3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color w:val="000000"/>
          <w:sz w:val="28"/>
          <w:szCs w:val="28"/>
        </w:rPr>
        <w:t>»</w:t>
      </w:r>
      <w:r w:rsidR="00EC60F0" w:rsidRPr="00600BA3">
        <w:rPr>
          <w:color w:val="000000"/>
          <w:sz w:val="28"/>
          <w:szCs w:val="28"/>
        </w:rPr>
        <w:t>.</w:t>
      </w:r>
    </w:p>
    <w:p w:rsidR="00EC60F0" w:rsidRPr="00600BA3" w:rsidRDefault="00EC60F0" w:rsidP="00A3516F">
      <w:pPr>
        <w:pStyle w:val="aa"/>
        <w:spacing w:line="360" w:lineRule="auto"/>
        <w:ind w:left="0"/>
        <w:rPr>
          <w:sz w:val="28"/>
          <w:szCs w:val="28"/>
        </w:rPr>
      </w:pPr>
      <w:r w:rsidRPr="00600BA3">
        <w:rPr>
          <w:color w:val="000000"/>
          <w:sz w:val="28"/>
          <w:szCs w:val="28"/>
        </w:rPr>
        <w:t xml:space="preserve"> Дополнительному образованию:</w:t>
      </w:r>
      <w:r w:rsidRPr="00600BA3">
        <w:rPr>
          <w:sz w:val="28"/>
          <w:szCs w:val="28"/>
        </w:rPr>
        <w:t xml:space="preserve"> </w:t>
      </w:r>
    </w:p>
    <w:p w:rsidR="00EC60F0" w:rsidRPr="00600BA3" w:rsidRDefault="00EC60F0" w:rsidP="00A3516F">
      <w:pPr>
        <w:spacing w:line="360" w:lineRule="auto"/>
        <w:jc w:val="both"/>
        <w:rPr>
          <w:bCs/>
          <w:kern w:val="36"/>
          <w:sz w:val="28"/>
          <w:szCs w:val="28"/>
        </w:rPr>
      </w:pPr>
      <w:r w:rsidRPr="00600BA3">
        <w:rPr>
          <w:sz w:val="28"/>
          <w:szCs w:val="28"/>
        </w:rPr>
        <w:t xml:space="preserve">- </w:t>
      </w:r>
      <w:r w:rsidRPr="00600BA3">
        <w:rPr>
          <w:bCs/>
          <w:kern w:val="36"/>
          <w:sz w:val="28"/>
          <w:szCs w:val="28"/>
        </w:rPr>
        <w:t>Аппаратчик получения растительного масла.</w:t>
      </w:r>
    </w:p>
    <w:p w:rsidR="00EC60F0" w:rsidRPr="00600BA3" w:rsidRDefault="00EC60F0" w:rsidP="00A3516F">
      <w:pPr>
        <w:spacing w:line="360" w:lineRule="auto"/>
        <w:rPr>
          <w:sz w:val="28"/>
          <w:szCs w:val="28"/>
        </w:rPr>
      </w:pPr>
      <w:r w:rsidRPr="00600BA3">
        <w:rPr>
          <w:bCs/>
          <w:kern w:val="36"/>
          <w:sz w:val="28"/>
          <w:szCs w:val="28"/>
        </w:rPr>
        <w:t xml:space="preserve">- </w:t>
      </w:r>
      <w:r w:rsidRPr="00600BA3">
        <w:rPr>
          <w:sz w:val="28"/>
          <w:szCs w:val="28"/>
        </w:rPr>
        <w:t>Приемщик сельскохозяйственных продуктов и сырья;</w:t>
      </w:r>
    </w:p>
    <w:p w:rsidR="00EC60F0" w:rsidRPr="00600BA3" w:rsidRDefault="00EC60F0" w:rsidP="00A3516F">
      <w:pPr>
        <w:spacing w:line="360" w:lineRule="auto"/>
        <w:rPr>
          <w:sz w:val="28"/>
          <w:szCs w:val="28"/>
        </w:rPr>
      </w:pPr>
      <w:r w:rsidRPr="00600BA3">
        <w:rPr>
          <w:sz w:val="28"/>
          <w:szCs w:val="28"/>
        </w:rPr>
        <w:t>-  Заготовитель продуктов и сырья;</w:t>
      </w:r>
    </w:p>
    <w:p w:rsidR="00C116DC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Оператор цехов по приготовлению кормов</w:t>
      </w:r>
      <w:r w:rsidR="00386193">
        <w:rPr>
          <w:sz w:val="28"/>
          <w:szCs w:val="28"/>
        </w:rPr>
        <w:t>.</w:t>
      </w:r>
    </w:p>
    <w:p w:rsidR="00EC60F0" w:rsidRPr="006556C3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56C3">
        <w:rPr>
          <w:b/>
          <w:sz w:val="28"/>
          <w:szCs w:val="28"/>
        </w:rPr>
        <w:t xml:space="preserve"> Методическая деятельность:</w:t>
      </w:r>
    </w:p>
    <w:p w:rsidR="00EC60F0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межсетевого взаимодействия проводятся  обучающие  и проблемно </w:t>
      </w:r>
      <w:r w:rsidRPr="008872BA">
        <w:rPr>
          <w:sz w:val="28"/>
          <w:szCs w:val="28"/>
        </w:rPr>
        <w:t>- практические семинары для специалистов техникума, предс</w:t>
      </w:r>
      <w:r w:rsidR="008872BA">
        <w:rPr>
          <w:sz w:val="28"/>
          <w:szCs w:val="28"/>
        </w:rPr>
        <w:t>тавителей других учреждений СПО;</w:t>
      </w:r>
      <w:r>
        <w:rPr>
          <w:sz w:val="28"/>
          <w:szCs w:val="28"/>
        </w:rPr>
        <w:t xml:space="preserve"> </w:t>
      </w:r>
    </w:p>
    <w:p w:rsidR="00A03554" w:rsidRPr="00600BA3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0F0" w:rsidRPr="00A03554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600BA3">
        <w:rPr>
          <w:sz w:val="28"/>
          <w:szCs w:val="28"/>
        </w:rPr>
        <w:t>Проведение мероприятий, повышающих квалификацию педагогов, привлекающихся к работе в УПП</w:t>
      </w:r>
      <w:r w:rsidR="00C116DC">
        <w:rPr>
          <w:sz w:val="28"/>
          <w:szCs w:val="28"/>
        </w:rPr>
        <w:t xml:space="preserve">: </w:t>
      </w:r>
      <w:r w:rsidR="00C116DC" w:rsidRPr="00A03554">
        <w:rPr>
          <w:b/>
          <w:i/>
          <w:sz w:val="28"/>
          <w:szCs w:val="28"/>
          <w:u w:val="single"/>
        </w:rPr>
        <w:t xml:space="preserve">подана заявка на организацию повышения квалификации  сотрудников АТТ по направлению: «Реализация практико-ориентированного подхода в обучении и </w:t>
      </w:r>
      <w:r w:rsidR="00C116DC" w:rsidRPr="00A03554">
        <w:rPr>
          <w:b/>
          <w:i/>
          <w:sz w:val="28"/>
          <w:szCs w:val="28"/>
          <w:u w:val="single"/>
        </w:rPr>
        <w:lastRenderedPageBreak/>
        <w:t xml:space="preserve">формировании профессиональных компетенций  </w:t>
      </w:r>
      <w:r w:rsidR="00A03554" w:rsidRPr="00A03554">
        <w:rPr>
          <w:b/>
          <w:i/>
          <w:sz w:val="28"/>
          <w:szCs w:val="28"/>
          <w:u w:val="single"/>
        </w:rPr>
        <w:t>преподавателя  ОО СПО»</w:t>
      </w:r>
      <w:r w:rsidR="008872BA">
        <w:rPr>
          <w:b/>
          <w:i/>
          <w:sz w:val="28"/>
          <w:szCs w:val="28"/>
          <w:u w:val="single"/>
        </w:rPr>
        <w:t xml:space="preserve"> в ГБОУ ИРО КК.</w:t>
      </w:r>
    </w:p>
    <w:p w:rsidR="00EC60F0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</w:r>
    </w:p>
    <w:p w:rsidR="00A03554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 внешнее рецензирование  следующих методических материалов: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Интизарова А.Е.</w:t>
      </w:r>
      <w:r w:rsidR="007B75DC">
        <w:rPr>
          <w:sz w:val="28"/>
          <w:szCs w:val="28"/>
        </w:rPr>
        <w:t xml:space="preserve">, 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72BA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Дневник дуального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учет выполнения практических занятий по о.п. 1 на базе ООО «Телец» г. Армавира</w:t>
      </w:r>
      <w:r w:rsidR="007B75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Тицкая А.В.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Дневник дуального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учет выполнения практических занятий по п.м. 03 на базе ООО «Телец» г. Армавира;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Туголуков  Г.А.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Методическая разработка учебного занятия «Продуктивность сельскохозяйственных животных» по дисциплине МДК 02.01 «Технология производства продукции животноводства»;</w:t>
      </w:r>
    </w:p>
    <w:p w:rsidR="00A03554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Григорова З.В.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EF27D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A03554">
        <w:rPr>
          <w:sz w:val="28"/>
          <w:szCs w:val="28"/>
        </w:rPr>
        <w:t xml:space="preserve">етодическая разработка   открытого учебного занятия  по теме «Сорные растения и меры борьбы с ними» по специальности 35.02.06 </w:t>
      </w:r>
      <w:r w:rsidR="007B75DC">
        <w:rPr>
          <w:sz w:val="28"/>
          <w:szCs w:val="28"/>
        </w:rPr>
        <w:t>«</w:t>
      </w:r>
      <w:r w:rsidR="00A03554">
        <w:rPr>
          <w:sz w:val="28"/>
          <w:szCs w:val="28"/>
        </w:rPr>
        <w:t>Технология производства  и переработки сельскохозяйственной продукции»</w:t>
      </w:r>
    </w:p>
    <w:p w:rsidR="009C5D5C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Терехова Т.С., мастер производственного обучения. Методика  определения качества зерновых кормов»  для специальности ПМ 01 «Производство и первичная обработка продукции растениеводства»</w:t>
      </w:r>
    </w:p>
    <w:p w:rsidR="007B75DC" w:rsidRDefault="007B75D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Вагнер В.В.,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  <w:r w:rsidR="009C5D5C">
        <w:rPr>
          <w:sz w:val="28"/>
          <w:szCs w:val="28"/>
        </w:rPr>
        <w:t>. Методическое пособие  для проведения практических занятий</w:t>
      </w:r>
      <w:r>
        <w:rPr>
          <w:sz w:val="28"/>
          <w:szCs w:val="28"/>
        </w:rPr>
        <w:t xml:space="preserve"> по дисциплине «Технологическое оборудование хлебопекарного производства».</w:t>
      </w:r>
    </w:p>
    <w:p w:rsidR="00EC60F0" w:rsidRPr="006556C3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56C3">
        <w:rPr>
          <w:b/>
          <w:sz w:val="28"/>
          <w:szCs w:val="28"/>
        </w:rPr>
        <w:t>Трансляционная деятельность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Обобщение полученного опыта и</w:t>
      </w:r>
      <w:r w:rsidR="002758A4">
        <w:rPr>
          <w:sz w:val="28"/>
          <w:szCs w:val="28"/>
        </w:rPr>
        <w:t xml:space="preserve"> подготовка отчетных публикаций:</w:t>
      </w:r>
    </w:p>
    <w:p w:rsidR="007B75DC" w:rsidRDefault="007B75DC" w:rsidP="007B75DC">
      <w:pPr>
        <w:pStyle w:val="af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58A4">
        <w:rPr>
          <w:b/>
          <w:i/>
          <w:sz w:val="28"/>
          <w:szCs w:val="28"/>
          <w:u w:val="single"/>
        </w:rPr>
        <w:lastRenderedPageBreak/>
        <w:t xml:space="preserve">Подготовлен </w:t>
      </w:r>
      <w:r w:rsidR="002758A4" w:rsidRPr="002758A4">
        <w:rPr>
          <w:b/>
          <w:i/>
          <w:sz w:val="28"/>
          <w:szCs w:val="28"/>
          <w:u w:val="single"/>
        </w:rPr>
        <w:t xml:space="preserve"> и опубликован </w:t>
      </w:r>
      <w:r w:rsidRPr="002758A4">
        <w:rPr>
          <w:b/>
          <w:i/>
          <w:sz w:val="28"/>
          <w:szCs w:val="28"/>
          <w:u w:val="single"/>
        </w:rPr>
        <w:t>сборник  методических материалов</w:t>
      </w:r>
      <w:r>
        <w:rPr>
          <w:sz w:val="28"/>
          <w:szCs w:val="28"/>
        </w:rPr>
        <w:t xml:space="preserve">  из оп</w:t>
      </w:r>
      <w:r w:rsidR="002758A4">
        <w:rPr>
          <w:sz w:val="28"/>
          <w:szCs w:val="28"/>
        </w:rPr>
        <w:t>ы</w:t>
      </w:r>
      <w:r>
        <w:rPr>
          <w:sz w:val="28"/>
          <w:szCs w:val="28"/>
        </w:rPr>
        <w:t>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</w:t>
      </w:r>
      <w:r w:rsidR="002758A4">
        <w:rPr>
          <w:sz w:val="28"/>
          <w:szCs w:val="28"/>
        </w:rPr>
        <w:t>з</w:t>
      </w:r>
      <w:r>
        <w:rPr>
          <w:sz w:val="28"/>
          <w:szCs w:val="28"/>
        </w:rPr>
        <w:t>дания р</w:t>
      </w:r>
      <w:r w:rsidR="002758A4">
        <w:rPr>
          <w:sz w:val="28"/>
          <w:szCs w:val="28"/>
        </w:rPr>
        <w:t xml:space="preserve">есурсного центра в ГБПОУ КК ААТТ.- </w:t>
      </w:r>
      <w:proofErr w:type="gramStart"/>
      <w:r w:rsidR="002758A4">
        <w:rPr>
          <w:sz w:val="28"/>
          <w:szCs w:val="28"/>
        </w:rPr>
        <w:t>Армавир, 2018.- 92 с. с ил.</w:t>
      </w:r>
      <w:proofErr w:type="gramEnd"/>
    </w:p>
    <w:p w:rsidR="002758A4" w:rsidRPr="00600BA3" w:rsidRDefault="002758A4" w:rsidP="002758A4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EF27D7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Активизировалось у</w:t>
      </w:r>
      <w:r w:rsidR="00EC60F0" w:rsidRPr="00600BA3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 педагогов и студентов ААТТ в </w:t>
      </w:r>
      <w:r w:rsidR="00EC60F0" w:rsidRPr="00600BA3">
        <w:rPr>
          <w:sz w:val="28"/>
          <w:szCs w:val="28"/>
        </w:rPr>
        <w:t>международных, всероссийских и региональных конференциях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г. Москва, г. Ростов-на-Дону, г. Краснодар, г. Армавир)</w:t>
      </w:r>
      <w:r w:rsidR="00EF27D7">
        <w:rPr>
          <w:sz w:val="28"/>
          <w:szCs w:val="28"/>
        </w:rPr>
        <w:t>.</w:t>
      </w:r>
    </w:p>
    <w:p w:rsidR="00EC60F0" w:rsidRPr="008E07DD" w:rsidRDefault="00EC60F0" w:rsidP="0038619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Публикации материалов о достижениях педагогов в СМИ</w:t>
      </w:r>
      <w:r w:rsidR="008E07DD">
        <w:rPr>
          <w:sz w:val="28"/>
          <w:szCs w:val="28"/>
        </w:rPr>
        <w:t xml:space="preserve"> - </w:t>
      </w:r>
      <w:r w:rsidR="008E07DD" w:rsidRPr="00386193">
        <w:rPr>
          <w:b/>
          <w:i/>
          <w:sz w:val="28"/>
          <w:szCs w:val="28"/>
          <w:u w:val="single"/>
        </w:rPr>
        <w:t>подготовлена статья  в газету «Армавирский собеседник</w:t>
      </w:r>
      <w:r w:rsidR="008E07DD">
        <w:rPr>
          <w:sz w:val="28"/>
          <w:szCs w:val="28"/>
        </w:rPr>
        <w:t>» по проблеме применения инновационных подходов в обучении  студентов  ААТТ, авторы:</w:t>
      </w:r>
      <w:r w:rsidR="008872BA">
        <w:rPr>
          <w:sz w:val="28"/>
          <w:szCs w:val="28"/>
        </w:rPr>
        <w:t xml:space="preserve"> </w:t>
      </w:r>
      <w:r w:rsidR="008E07DD">
        <w:rPr>
          <w:sz w:val="28"/>
          <w:szCs w:val="28"/>
        </w:rPr>
        <w:t xml:space="preserve"> Мартыненко О.А., заместитель директора по УНИ</w:t>
      </w:r>
      <w:r w:rsidR="008872BA">
        <w:rPr>
          <w:sz w:val="28"/>
          <w:szCs w:val="28"/>
        </w:rPr>
        <w:t>Р</w:t>
      </w:r>
      <w:r w:rsidR="008E07DD">
        <w:rPr>
          <w:sz w:val="28"/>
          <w:szCs w:val="28"/>
        </w:rPr>
        <w:t xml:space="preserve"> и Березовский И.</w:t>
      </w:r>
      <w:r w:rsidR="008872BA">
        <w:rPr>
          <w:sz w:val="28"/>
          <w:szCs w:val="28"/>
        </w:rPr>
        <w:t>М., заместитель директора по П</w:t>
      </w:r>
      <w:r w:rsidR="008E07DD">
        <w:rPr>
          <w:sz w:val="28"/>
          <w:szCs w:val="28"/>
        </w:rPr>
        <w:t>ПО</w:t>
      </w:r>
      <w:proofErr w:type="gramStart"/>
      <w:r w:rsidR="008E07DD">
        <w:rPr>
          <w:sz w:val="28"/>
          <w:szCs w:val="28"/>
        </w:rPr>
        <w:t xml:space="preserve"> </w:t>
      </w:r>
      <w:r w:rsidRPr="00600BA3">
        <w:rPr>
          <w:sz w:val="28"/>
          <w:szCs w:val="28"/>
        </w:rPr>
        <w:t>;</w:t>
      </w:r>
      <w:proofErr w:type="gramEnd"/>
      <w:r w:rsidR="008E07DD">
        <w:rPr>
          <w:sz w:val="28"/>
          <w:szCs w:val="28"/>
        </w:rPr>
        <w:t xml:space="preserve"> на новостном сайте ААТТ –</w:t>
      </w:r>
      <w:r w:rsidR="003106C2" w:rsidRPr="003106C2">
        <w:rPr>
          <w:sz w:val="28"/>
          <w:szCs w:val="28"/>
        </w:rPr>
        <w:t xml:space="preserve"> </w:t>
      </w:r>
      <w:r w:rsidR="008E07DD" w:rsidRPr="008E07DD">
        <w:rPr>
          <w:sz w:val="28"/>
          <w:szCs w:val="28"/>
        </w:rPr>
        <w:t xml:space="preserve"> </w:t>
      </w:r>
      <w:r w:rsidR="003106C2">
        <w:rPr>
          <w:sz w:val="28"/>
          <w:szCs w:val="28"/>
          <w:lang w:val="en-US"/>
        </w:rPr>
        <w:t>www</w:t>
      </w:r>
      <w:r w:rsidR="003106C2" w:rsidRPr="003106C2">
        <w:rPr>
          <w:sz w:val="28"/>
          <w:szCs w:val="28"/>
        </w:rPr>
        <w:t>/</w:t>
      </w:r>
      <w:r w:rsidR="003106C2">
        <w:rPr>
          <w:sz w:val="28"/>
          <w:szCs w:val="28"/>
          <w:lang w:val="en-US"/>
        </w:rPr>
        <w:t>http</w:t>
      </w:r>
      <w:r w:rsidR="003106C2">
        <w:rPr>
          <w:sz w:val="28"/>
          <w:szCs w:val="28"/>
        </w:rPr>
        <w:t>:</w:t>
      </w:r>
      <w:r w:rsidR="008E07DD">
        <w:rPr>
          <w:sz w:val="28"/>
          <w:szCs w:val="28"/>
        </w:rPr>
        <w:t xml:space="preserve"> </w:t>
      </w:r>
      <w:proofErr w:type="spellStart"/>
      <w:r w:rsidR="008E07DD">
        <w:rPr>
          <w:sz w:val="28"/>
          <w:szCs w:val="28"/>
          <w:lang w:val="en-US"/>
        </w:rPr>
        <w:t>azv</w:t>
      </w:r>
      <w:r w:rsidR="003106C2">
        <w:rPr>
          <w:sz w:val="28"/>
          <w:szCs w:val="28"/>
          <w:lang w:val="en-US"/>
        </w:rPr>
        <w:t>t</w:t>
      </w:r>
      <w:proofErr w:type="spellEnd"/>
      <w:r w:rsidR="008E07DD" w:rsidRPr="008E07DD">
        <w:rPr>
          <w:sz w:val="28"/>
          <w:szCs w:val="28"/>
        </w:rPr>
        <w:t>.</w:t>
      </w:r>
      <w:proofErr w:type="spellStart"/>
      <w:r w:rsidR="008E07DD">
        <w:rPr>
          <w:sz w:val="28"/>
          <w:szCs w:val="28"/>
          <w:lang w:val="en-US"/>
        </w:rPr>
        <w:t>ru</w:t>
      </w:r>
      <w:proofErr w:type="spellEnd"/>
    </w:p>
    <w:p w:rsidR="00EC60F0" w:rsidRPr="00386193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600BA3">
        <w:rPr>
          <w:sz w:val="28"/>
          <w:szCs w:val="28"/>
        </w:rPr>
        <w:t>Предоставление информации в сетевые сообщества профессиональных педагогов</w:t>
      </w:r>
      <w:r w:rsidR="003106C2" w:rsidRPr="003106C2">
        <w:rPr>
          <w:sz w:val="28"/>
          <w:szCs w:val="28"/>
        </w:rPr>
        <w:t xml:space="preserve"> </w:t>
      </w:r>
      <w:r w:rsidR="003106C2">
        <w:rPr>
          <w:sz w:val="28"/>
          <w:szCs w:val="28"/>
        </w:rPr>
        <w:t xml:space="preserve">- </w:t>
      </w:r>
      <w:r w:rsidR="003106C2" w:rsidRPr="00386193">
        <w:rPr>
          <w:b/>
          <w:i/>
          <w:sz w:val="28"/>
          <w:szCs w:val="28"/>
          <w:u w:val="single"/>
        </w:rPr>
        <w:t xml:space="preserve">открыта страница ААТТ в сообществе педагогов Краснодарского края  на сайте </w:t>
      </w:r>
      <w:r w:rsidR="003106C2" w:rsidRPr="00386193">
        <w:rPr>
          <w:b/>
          <w:i/>
          <w:sz w:val="28"/>
          <w:szCs w:val="28"/>
          <w:u w:val="single"/>
          <w:lang w:val="en-US"/>
        </w:rPr>
        <w:t>Media</w:t>
      </w:r>
      <w:r w:rsidR="003106C2" w:rsidRPr="00386193">
        <w:rPr>
          <w:b/>
          <w:i/>
          <w:sz w:val="28"/>
          <w:szCs w:val="28"/>
          <w:u w:val="single"/>
        </w:rPr>
        <w:t xml:space="preserve"> </w:t>
      </w:r>
      <w:r w:rsidR="003106C2" w:rsidRPr="00386193">
        <w:rPr>
          <w:b/>
          <w:i/>
          <w:sz w:val="28"/>
          <w:szCs w:val="28"/>
          <w:u w:val="single"/>
          <w:lang w:val="en-US"/>
        </w:rPr>
        <w:t>wiki</w:t>
      </w:r>
      <w:r w:rsidR="003106C2" w:rsidRPr="00386193">
        <w:rPr>
          <w:b/>
          <w:i/>
          <w:sz w:val="28"/>
          <w:szCs w:val="28"/>
          <w:u w:val="single"/>
        </w:rPr>
        <w:t xml:space="preserve"> (ГБОУ ИРО КК)</w:t>
      </w:r>
      <w:r w:rsidRPr="00386193">
        <w:rPr>
          <w:b/>
          <w:i/>
          <w:sz w:val="28"/>
          <w:szCs w:val="28"/>
          <w:u w:val="single"/>
        </w:rPr>
        <w:t>.</w:t>
      </w:r>
    </w:p>
    <w:p w:rsidR="006F46A6" w:rsidRPr="00600BA3" w:rsidRDefault="006F46A6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F46A6" w:rsidRDefault="006F46A6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Pr="00600BA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563E" w:rsidRPr="00EF5B18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00BA3">
        <w:rPr>
          <w:b/>
          <w:bCs/>
          <w:sz w:val="28"/>
          <w:szCs w:val="28"/>
        </w:rPr>
        <w:lastRenderedPageBreak/>
        <w:t>Инновационность</w:t>
      </w:r>
      <w:proofErr w:type="spellEnd"/>
    </w:p>
    <w:p w:rsidR="00EF5B18" w:rsidRPr="00600BA3" w:rsidRDefault="00EF5B18" w:rsidP="00EF5B18">
      <w:pPr>
        <w:pStyle w:val="af3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</w:p>
    <w:p w:rsidR="00EC60F0" w:rsidRPr="00600BA3" w:rsidRDefault="00EC60F0" w:rsidP="00A3516F">
      <w:pPr>
        <w:shd w:val="clear" w:color="auto" w:fill="FFFFFF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600BA3">
        <w:rPr>
          <w:sz w:val="28"/>
          <w:szCs w:val="28"/>
        </w:rPr>
        <w:t xml:space="preserve">Сетевое взаимодействие образовательных организаций и социальных партнеров в рамках создания ресурсного центра </w:t>
      </w:r>
      <w:r w:rsidR="0028563E" w:rsidRPr="00600BA3">
        <w:rPr>
          <w:sz w:val="28"/>
          <w:szCs w:val="28"/>
        </w:rPr>
        <w:t xml:space="preserve"> и применение современных технологий обучения, воспитания и профориентационной работы </w:t>
      </w:r>
      <w:r w:rsidRPr="00600BA3">
        <w:rPr>
          <w:sz w:val="28"/>
          <w:szCs w:val="28"/>
        </w:rPr>
        <w:t>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</w:t>
      </w:r>
      <w:r w:rsidR="0028563E" w:rsidRPr="00600BA3">
        <w:rPr>
          <w:sz w:val="28"/>
          <w:szCs w:val="28"/>
        </w:rPr>
        <w:t>дство продукции растениеводства,</w:t>
      </w:r>
      <w:r w:rsidR="00E70AEC">
        <w:rPr>
          <w:sz w:val="28"/>
          <w:szCs w:val="28"/>
        </w:rPr>
        <w:t xml:space="preserve"> что является одним из ин</w:t>
      </w:r>
      <w:r w:rsidR="0028563E" w:rsidRPr="00600BA3">
        <w:rPr>
          <w:sz w:val="28"/>
          <w:szCs w:val="28"/>
        </w:rPr>
        <w:t>новационных направлений развития экономики современного общества</w:t>
      </w:r>
      <w:r w:rsidR="0028563E" w:rsidRPr="00600BA3">
        <w:rPr>
          <w:color w:val="1A1A1A" w:themeColor="background1" w:themeShade="1A"/>
          <w:sz w:val="28"/>
          <w:szCs w:val="28"/>
        </w:rPr>
        <w:t>.</w:t>
      </w:r>
      <w:proofErr w:type="gramEnd"/>
    </w:p>
    <w:p w:rsidR="00EC60F0" w:rsidRPr="00600BA3" w:rsidRDefault="0028563E" w:rsidP="00A3516F">
      <w:pPr>
        <w:pStyle w:val="aa"/>
        <w:shd w:val="clear" w:color="auto" w:fill="FFFFFF"/>
        <w:tabs>
          <w:tab w:val="left" w:pos="3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Реализация данной программы  позволит  обеспечить ресурсное обеспечение качественно нового уровня профессионального образования, формирование и реализацию профессиональных, в том числе предпринимательских, компетенций выпускников по специальности «</w:t>
      </w:r>
      <w:r w:rsidRPr="00600BA3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продукции».</w:t>
      </w:r>
    </w:p>
    <w:p w:rsidR="003106C2" w:rsidRPr="008872BA" w:rsidRDefault="008872BA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8872BA">
        <w:rPr>
          <w:sz w:val="28"/>
          <w:szCs w:val="28"/>
          <w:u w:val="single"/>
        </w:rPr>
        <w:t xml:space="preserve">В рамках сетевого взаимодействия   уже осуществляются  международные стажировки студентов техникума в ФРГ на базе ведущих хозяйств Федеральной  земли </w:t>
      </w:r>
      <w:proofErr w:type="spellStart"/>
      <w:r w:rsidRPr="008872BA">
        <w:rPr>
          <w:sz w:val="28"/>
          <w:szCs w:val="28"/>
          <w:u w:val="single"/>
        </w:rPr>
        <w:t>Баден-Юртенберг</w:t>
      </w:r>
      <w:proofErr w:type="spellEnd"/>
      <w:r w:rsidRPr="008872BA">
        <w:rPr>
          <w:sz w:val="28"/>
          <w:szCs w:val="28"/>
          <w:u w:val="single"/>
        </w:rPr>
        <w:t>, что способствует более эффективному  практико-ориентированному обучению на современном уровне.</w:t>
      </w: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8563E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0BA3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8872BA" w:rsidRDefault="008872BA" w:rsidP="008872BA">
      <w:pPr>
        <w:tabs>
          <w:tab w:val="left" w:pos="380"/>
        </w:tabs>
        <w:spacing w:line="360" w:lineRule="auto"/>
        <w:jc w:val="both"/>
        <w:rPr>
          <w:rStyle w:val="A50"/>
          <w:rFonts w:eastAsiaTheme="majorEastAsia"/>
          <w:sz w:val="28"/>
          <w:szCs w:val="28"/>
        </w:rPr>
      </w:pPr>
    </w:p>
    <w:p w:rsidR="00EF5B18" w:rsidRPr="008872BA" w:rsidRDefault="008872BA" w:rsidP="008872BA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0"/>
          <w:rFonts w:eastAsiaTheme="majorEastAsia"/>
          <w:sz w:val="28"/>
          <w:szCs w:val="28"/>
        </w:rPr>
        <w:t xml:space="preserve"> Предполагается  </w:t>
      </w:r>
      <w:r w:rsidR="00EF5B18" w:rsidRPr="008872BA">
        <w:rPr>
          <w:rStyle w:val="A50"/>
          <w:rFonts w:eastAsiaTheme="majorEastAsia"/>
          <w:sz w:val="28"/>
          <w:szCs w:val="28"/>
        </w:rPr>
        <w:t xml:space="preserve">реализация </w:t>
      </w:r>
      <w:r>
        <w:rPr>
          <w:rStyle w:val="A50"/>
          <w:rFonts w:eastAsiaTheme="majorEastAsia"/>
          <w:sz w:val="28"/>
          <w:szCs w:val="28"/>
        </w:rPr>
        <w:t>новых</w:t>
      </w:r>
      <w:r w:rsidRPr="008872BA">
        <w:rPr>
          <w:rStyle w:val="A50"/>
          <w:rFonts w:eastAsiaTheme="majorEastAsia"/>
          <w:sz w:val="28"/>
          <w:szCs w:val="28"/>
        </w:rPr>
        <w:t xml:space="preserve"> </w:t>
      </w:r>
      <w:r w:rsidR="00EF5B18" w:rsidRPr="008872BA">
        <w:rPr>
          <w:rStyle w:val="A50"/>
          <w:rFonts w:eastAsiaTheme="majorEastAsia"/>
          <w:sz w:val="28"/>
          <w:szCs w:val="28"/>
        </w:rPr>
        <w:t xml:space="preserve">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EF5B18" w:rsidRPr="008872BA" w:rsidRDefault="008872BA" w:rsidP="008872BA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Продолжается  реализация  </w:t>
      </w:r>
      <w:r w:rsidR="00EF5B18" w:rsidRPr="008872BA">
        <w:rPr>
          <w:sz w:val="28"/>
          <w:szCs w:val="28"/>
        </w:rPr>
        <w:t xml:space="preserve">сетевой формы </w:t>
      </w:r>
      <w:r w:rsidR="009D01E7">
        <w:rPr>
          <w:sz w:val="28"/>
          <w:szCs w:val="28"/>
        </w:rPr>
        <w:t>взаимодействия</w:t>
      </w:r>
      <w:r w:rsidR="009D01E7" w:rsidRPr="008872BA">
        <w:rPr>
          <w:sz w:val="28"/>
          <w:szCs w:val="28"/>
        </w:rPr>
        <w:t xml:space="preserve"> </w:t>
      </w:r>
      <w:r w:rsidR="009D01E7">
        <w:rPr>
          <w:sz w:val="28"/>
          <w:szCs w:val="28"/>
        </w:rPr>
        <w:t xml:space="preserve"> по </w:t>
      </w:r>
      <w:r w:rsidR="00EF5B18" w:rsidRPr="008872BA">
        <w:rPr>
          <w:sz w:val="28"/>
          <w:szCs w:val="28"/>
        </w:rPr>
        <w:t>программ</w:t>
      </w:r>
      <w:r w:rsidR="009D01E7">
        <w:rPr>
          <w:sz w:val="28"/>
          <w:szCs w:val="28"/>
        </w:rPr>
        <w:t xml:space="preserve">ам </w:t>
      </w:r>
      <w:r w:rsidR="00EF5B18" w:rsidRPr="008872BA">
        <w:rPr>
          <w:sz w:val="28"/>
          <w:szCs w:val="28"/>
        </w:rPr>
        <w:t xml:space="preserve"> практико-ориентированного обучения;</w:t>
      </w:r>
    </w:p>
    <w:p w:rsidR="00EF5B18" w:rsidRPr="009D01E7" w:rsidRDefault="009D01E7" w:rsidP="009D01E7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0"/>
          <w:rFonts w:eastAsiaTheme="majorEastAsia"/>
          <w:sz w:val="28"/>
          <w:szCs w:val="28"/>
        </w:rPr>
        <w:t xml:space="preserve"> Совершенствуется </w:t>
      </w:r>
      <w:r w:rsidR="00EF5B18" w:rsidRPr="009D01E7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EF5B18" w:rsidRPr="009D01E7" w:rsidRDefault="009D01E7" w:rsidP="009D01E7">
      <w:pPr>
        <w:tabs>
          <w:tab w:val="left" w:pos="3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Планируется практическая </w:t>
      </w:r>
      <w:r w:rsidR="00EF5B18" w:rsidRPr="009D01E7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="00EF5B18" w:rsidRPr="009D01E7">
        <w:rPr>
          <w:sz w:val="28"/>
          <w:szCs w:val="28"/>
        </w:rPr>
        <w:t>пеллет</w:t>
      </w:r>
      <w:proofErr w:type="spellEnd"/>
      <w:r w:rsidR="00EF5B18" w:rsidRPr="009D01E7">
        <w:rPr>
          <w:sz w:val="28"/>
          <w:szCs w:val="28"/>
        </w:rPr>
        <w:t>);</w:t>
      </w:r>
    </w:p>
    <w:p w:rsidR="00EF5B18" w:rsidRPr="009D01E7" w:rsidRDefault="009D01E7" w:rsidP="009D01E7">
      <w:pPr>
        <w:tabs>
          <w:tab w:val="left" w:pos="3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 текущий мониторинг формирования </w:t>
      </w:r>
      <w:r w:rsidR="00EF5B18" w:rsidRPr="009D01E7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EF5B18" w:rsidRPr="009D01E7">
        <w:rPr>
          <w:sz w:val="28"/>
          <w:szCs w:val="28"/>
        </w:rPr>
        <w:t>обучающихся</w:t>
      </w:r>
      <w:proofErr w:type="gramEnd"/>
      <w:r w:rsidR="00EF5B18" w:rsidRPr="009D01E7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386193" w:rsidRPr="0046092B" w:rsidRDefault="009D01E7" w:rsidP="0046092B">
      <w:pPr>
        <w:pStyle w:val="aa"/>
        <w:tabs>
          <w:tab w:val="left" w:pos="380"/>
        </w:tabs>
        <w:suppressAutoHyphens/>
        <w:spacing w:line="360" w:lineRule="auto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перспективе: </w:t>
      </w:r>
      <w:r w:rsidR="00EF5B18" w:rsidRPr="00600BA3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28563E" w:rsidRPr="00600BA3" w:rsidRDefault="0028563E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          В техникуме ежегодно обрабатывается 646 гектаров посевной площади. Производимая 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</w:r>
    </w:p>
    <w:p w:rsidR="0028563E" w:rsidRPr="00600BA3" w:rsidRDefault="0028563E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</w:t>
      </w:r>
      <w:r w:rsidRPr="00600BA3">
        <w:rPr>
          <w:color w:val="1A1A1A" w:themeColor="background1" w:themeShade="1A"/>
          <w:sz w:val="28"/>
          <w:szCs w:val="28"/>
        </w:rPr>
        <w:lastRenderedPageBreak/>
        <w:t>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</w:r>
    </w:p>
    <w:p w:rsidR="0028563E" w:rsidRPr="00600BA3" w:rsidRDefault="0028563E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</w:r>
    </w:p>
    <w:p w:rsidR="0028563E" w:rsidRPr="00600BA3" w:rsidRDefault="0028563E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0BA3">
        <w:rPr>
          <w:sz w:val="28"/>
          <w:szCs w:val="28"/>
        </w:rPr>
        <w:t xml:space="preserve">Создание центра сертификации профессиональных квалификаций по технологии производства и переработки сельскохозяйственной продукции обеспечит </w:t>
      </w:r>
      <w:r w:rsidRPr="00600BA3">
        <w:rPr>
          <w:color w:val="333333"/>
          <w:sz w:val="28"/>
          <w:szCs w:val="28"/>
        </w:rPr>
        <w:t>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</w:r>
      <w:r w:rsidRPr="00600BA3">
        <w:rPr>
          <w:color w:val="333333"/>
          <w:sz w:val="28"/>
          <w:szCs w:val="28"/>
          <w:shd w:val="clear" w:color="auto" w:fill="FFFFFF" w:themeFill="background1"/>
        </w:rPr>
        <w:t>.</w:t>
      </w: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Default="00EF5B18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9D01E7" w:rsidRDefault="009D01E7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Default="00EF5B18" w:rsidP="00386193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</w:p>
    <w:p w:rsidR="00386193" w:rsidRDefault="00386193" w:rsidP="00386193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46092B">
        <w:rPr>
          <w:b/>
          <w:sz w:val="28"/>
          <w:szCs w:val="28"/>
        </w:rPr>
        <w:t xml:space="preserve"> </w:t>
      </w:r>
      <w:r w:rsidR="00CB2348" w:rsidRPr="00600BA3">
        <w:rPr>
          <w:b/>
          <w:sz w:val="28"/>
          <w:szCs w:val="28"/>
        </w:rPr>
        <w:t>Результативность</w:t>
      </w:r>
    </w:p>
    <w:p w:rsidR="0028563E" w:rsidRPr="00600BA3" w:rsidRDefault="0028563E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Подготовлены аналитические  справки  состояния программно-методического и материального обеспечения на начальном этапе реализации программы, в текущий период</w:t>
      </w:r>
      <w:r w:rsidR="003106C2">
        <w:rPr>
          <w:sz w:val="28"/>
          <w:szCs w:val="28"/>
        </w:rPr>
        <w:t xml:space="preserve">. </w:t>
      </w:r>
      <w:proofErr w:type="gramStart"/>
      <w:r w:rsidR="003106C2" w:rsidRPr="003106C2">
        <w:rPr>
          <w:b/>
          <w:i/>
          <w:sz w:val="28"/>
          <w:szCs w:val="28"/>
          <w:u w:val="single"/>
        </w:rPr>
        <w:t xml:space="preserve">В них </w:t>
      </w:r>
      <w:r w:rsidRPr="003106C2">
        <w:rPr>
          <w:b/>
          <w:i/>
          <w:sz w:val="28"/>
          <w:szCs w:val="28"/>
          <w:u w:val="single"/>
        </w:rPr>
        <w:t>отмечены положительные тенденции улучшения качества программно-методического обеспечения программы</w:t>
      </w:r>
      <w:r w:rsidR="006556C3" w:rsidRPr="003106C2">
        <w:rPr>
          <w:b/>
          <w:i/>
          <w:sz w:val="28"/>
          <w:szCs w:val="28"/>
          <w:u w:val="single"/>
        </w:rPr>
        <w:t>)</w:t>
      </w:r>
      <w:r w:rsidR="003106C2">
        <w:rPr>
          <w:sz w:val="28"/>
          <w:szCs w:val="28"/>
        </w:rPr>
        <w:t>.</w:t>
      </w:r>
      <w:proofErr w:type="gramEnd"/>
    </w:p>
    <w:p w:rsidR="0028563E" w:rsidRPr="00600BA3" w:rsidRDefault="0028563E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Проведены необходимые изменения в нормативной базе образовательного учреждения</w:t>
      </w:r>
      <w:r w:rsidR="006556C3">
        <w:rPr>
          <w:sz w:val="28"/>
          <w:szCs w:val="28"/>
        </w:rPr>
        <w:t>,</w:t>
      </w:r>
      <w:r w:rsidRPr="00600BA3">
        <w:rPr>
          <w:sz w:val="28"/>
          <w:szCs w:val="28"/>
        </w:rPr>
        <w:t xml:space="preserve"> обеспечивающие эффективность инновац</w:t>
      </w:r>
      <w:r w:rsidR="003106C2">
        <w:rPr>
          <w:sz w:val="28"/>
          <w:szCs w:val="28"/>
        </w:rPr>
        <w:t>ионной деятельности.</w:t>
      </w:r>
    </w:p>
    <w:p w:rsidR="0028563E" w:rsidRPr="009D01E7" w:rsidRDefault="0028563E" w:rsidP="009D01E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D01E7">
        <w:rPr>
          <w:b/>
          <w:i/>
          <w:sz w:val="28"/>
          <w:szCs w:val="28"/>
          <w:u w:val="single"/>
        </w:rPr>
        <w:t xml:space="preserve"> Отмечено увеличение числа </w:t>
      </w:r>
      <w:proofErr w:type="gramStart"/>
      <w:r w:rsidRPr="009D01E7">
        <w:rPr>
          <w:b/>
          <w:i/>
          <w:sz w:val="28"/>
          <w:szCs w:val="28"/>
          <w:u w:val="single"/>
        </w:rPr>
        <w:t>обучающихся</w:t>
      </w:r>
      <w:proofErr w:type="gramEnd"/>
      <w:r w:rsidRPr="009D01E7">
        <w:rPr>
          <w:b/>
          <w:i/>
          <w:sz w:val="28"/>
          <w:szCs w:val="28"/>
          <w:u w:val="single"/>
        </w:rPr>
        <w:t>, получивших дополнительные профессии:</w:t>
      </w:r>
      <w:r w:rsidRPr="009D01E7">
        <w:rPr>
          <w:b/>
          <w:bCs/>
          <w:i/>
          <w:kern w:val="36"/>
          <w:sz w:val="28"/>
          <w:szCs w:val="28"/>
          <w:u w:val="single"/>
        </w:rPr>
        <w:t xml:space="preserve"> </w:t>
      </w:r>
      <w:r w:rsidRPr="009D01E7">
        <w:rPr>
          <w:sz w:val="28"/>
          <w:szCs w:val="28"/>
        </w:rPr>
        <w:t xml:space="preserve"> Заготовитель продуктов и сырья</w:t>
      </w:r>
      <w:r w:rsidR="009D01E7" w:rsidRPr="009D01E7">
        <w:rPr>
          <w:sz w:val="28"/>
          <w:szCs w:val="28"/>
        </w:rPr>
        <w:t xml:space="preserve"> </w:t>
      </w:r>
      <w:proofErr w:type="gramStart"/>
      <w:r w:rsidR="009D01E7" w:rsidRPr="009D01E7">
        <w:rPr>
          <w:sz w:val="28"/>
          <w:szCs w:val="28"/>
        </w:rPr>
        <w:t xml:space="preserve">( </w:t>
      </w:r>
      <w:proofErr w:type="gramEnd"/>
      <w:r w:rsidR="009D01E7" w:rsidRPr="009D01E7">
        <w:rPr>
          <w:sz w:val="28"/>
          <w:szCs w:val="28"/>
        </w:rPr>
        <w:t>на 10%)</w:t>
      </w:r>
      <w:r w:rsidRPr="009D01E7">
        <w:rPr>
          <w:sz w:val="28"/>
          <w:szCs w:val="28"/>
        </w:rPr>
        <w:t>;</w:t>
      </w:r>
    </w:p>
    <w:p w:rsidR="0028563E" w:rsidRPr="00600BA3" w:rsidRDefault="0028563E" w:rsidP="00A3516F">
      <w:pPr>
        <w:spacing w:line="360" w:lineRule="auto"/>
        <w:rPr>
          <w:sz w:val="28"/>
          <w:szCs w:val="28"/>
        </w:rPr>
      </w:pPr>
      <w:r w:rsidRPr="009D01E7">
        <w:rPr>
          <w:sz w:val="28"/>
          <w:szCs w:val="28"/>
        </w:rPr>
        <w:t>Оператор цехов по приготовлению кормов</w:t>
      </w:r>
      <w:r w:rsidR="009D01E7" w:rsidRPr="009D01E7">
        <w:rPr>
          <w:sz w:val="28"/>
          <w:szCs w:val="28"/>
        </w:rPr>
        <w:t xml:space="preserve"> </w:t>
      </w:r>
      <w:proofErr w:type="gramStart"/>
      <w:r w:rsidR="009D01E7" w:rsidRPr="009D01E7">
        <w:rPr>
          <w:sz w:val="28"/>
          <w:szCs w:val="28"/>
        </w:rPr>
        <w:t xml:space="preserve">( </w:t>
      </w:r>
      <w:proofErr w:type="gramEnd"/>
      <w:r w:rsidR="009D01E7" w:rsidRPr="009D01E7">
        <w:rPr>
          <w:sz w:val="28"/>
          <w:szCs w:val="28"/>
        </w:rPr>
        <w:t>на 12 %)</w:t>
      </w:r>
      <w:r w:rsidRPr="009D01E7">
        <w:rPr>
          <w:sz w:val="28"/>
          <w:szCs w:val="28"/>
        </w:rPr>
        <w:t>.</w:t>
      </w:r>
    </w:p>
    <w:p w:rsidR="0028563E" w:rsidRPr="00600BA3" w:rsidRDefault="00600BA3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Реализация практико</w:t>
      </w:r>
      <w:r w:rsidR="006556C3">
        <w:rPr>
          <w:sz w:val="28"/>
          <w:szCs w:val="28"/>
        </w:rPr>
        <w:t>-</w:t>
      </w:r>
      <w:r w:rsidRPr="00600BA3">
        <w:rPr>
          <w:sz w:val="28"/>
          <w:szCs w:val="28"/>
        </w:rPr>
        <w:t xml:space="preserve">ориентированных мероприятий в </w:t>
      </w:r>
      <w:r w:rsidR="003106C2">
        <w:rPr>
          <w:sz w:val="28"/>
          <w:szCs w:val="28"/>
        </w:rPr>
        <w:t>рамках проекта осуществляется в соответствии с планом деятельности КИП и договоров с сетевыми партнерами.</w:t>
      </w:r>
    </w:p>
    <w:p w:rsidR="003106C2" w:rsidRP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3106C2">
        <w:rPr>
          <w:b/>
          <w:i/>
          <w:sz w:val="28"/>
          <w:szCs w:val="28"/>
          <w:u w:val="single"/>
        </w:rPr>
        <w:t>Преподаватели и обучающиеся активно участвуют в  конференциях различных статусов и уровней, занимая призовые места: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Тицкая А.В., преподаватель – Всероссийская педагогическая конференция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как фактора реализации ФГОС» - ноябрь, 2017 г. – г.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– Дону;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Григорова</w:t>
      </w:r>
      <w:r w:rsidRPr="00EF27D7">
        <w:rPr>
          <w:sz w:val="28"/>
          <w:szCs w:val="28"/>
        </w:rPr>
        <w:t xml:space="preserve"> </w:t>
      </w:r>
      <w:r>
        <w:rPr>
          <w:sz w:val="28"/>
          <w:szCs w:val="28"/>
        </w:rPr>
        <w:t>З.В.,</w:t>
      </w:r>
      <w:r w:rsidRPr="007B75D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Диплом за подготовку призера Всероссийского конкурса научно-исследовательских, изобретательских  и творческих работ обучающихся 2016-2017 гг. «Юность, наука, культура»- Москва;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proofErr w:type="spellStart"/>
      <w:r>
        <w:rPr>
          <w:sz w:val="28"/>
          <w:szCs w:val="28"/>
        </w:rPr>
        <w:t>Молотовская</w:t>
      </w:r>
      <w:proofErr w:type="spellEnd"/>
      <w:r>
        <w:rPr>
          <w:sz w:val="28"/>
          <w:szCs w:val="28"/>
        </w:rPr>
        <w:t xml:space="preserve"> Е.И. – диплом за 2 место  на Всероссийском  конкурсе научно-исследовательских, изобретательских  и творческих работ обучающихся 2016-2017 гг. «Юность, наука, культура»- Москва;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Студентка Муравлева В.И. –  диплом за 2 место на Всероссийской  студенческой научно-практической конференции «Молодежный научный потенциал 21 века: ступени познания» за проект по теме « Выбор стратегий и перспектив  развития для повышения конкурентоспособности организации в современных рыночных условиях» - Ростов-на-Дону, ноябрь, 2017 г.;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Мельникова А.А.- </w:t>
      </w:r>
      <w:r w:rsidRPr="009C108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за 2 место на Всероссийской  студенческой научно-практической конференции «Молодежный научный потенциал 21 века: ступени познания»  за проект по теме: «Инновационные методы и пути развития для обеспечения мирового населения продуктами питания» - Ростов-на-Дону, ноябрь, 2017 г.;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«3Д – технологии: безопасное и эффективное использование» - Ростов-на-Дону, ноябрь, 2017 г.;</w:t>
      </w:r>
    </w:p>
    <w:p w:rsidR="003106C2" w:rsidRP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«Создание инновационных </w:t>
      </w:r>
      <w:proofErr w:type="spellStart"/>
      <w:proofErr w:type="gramStart"/>
      <w:r>
        <w:rPr>
          <w:sz w:val="28"/>
          <w:szCs w:val="28"/>
        </w:rPr>
        <w:t>бизнес-моделей</w:t>
      </w:r>
      <w:proofErr w:type="spellEnd"/>
      <w:proofErr w:type="gramEnd"/>
      <w:r>
        <w:rPr>
          <w:sz w:val="28"/>
          <w:szCs w:val="28"/>
        </w:rPr>
        <w:t xml:space="preserve"> в условиях развивающихся технологий» - Ростов-на-Дону, ноябрь, 2017 г.</w:t>
      </w:r>
    </w:p>
    <w:p w:rsidR="009D01E7" w:rsidRPr="006E5A13" w:rsidRDefault="00600BA3" w:rsidP="009D01E7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D01E7">
        <w:rPr>
          <w:sz w:val="28"/>
          <w:szCs w:val="28"/>
        </w:rPr>
        <w:t xml:space="preserve">Повышение уровня подготовки </w:t>
      </w:r>
      <w:proofErr w:type="gramStart"/>
      <w:r w:rsidRPr="009D01E7">
        <w:rPr>
          <w:sz w:val="28"/>
          <w:szCs w:val="28"/>
        </w:rPr>
        <w:t>обучающихся</w:t>
      </w:r>
      <w:proofErr w:type="gramEnd"/>
      <w:r w:rsidRPr="009D01E7">
        <w:rPr>
          <w:sz w:val="28"/>
          <w:szCs w:val="28"/>
        </w:rPr>
        <w:t xml:space="preserve"> по специальности «</w:t>
      </w:r>
      <w:r w:rsidRPr="009D01E7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 w:rsidR="003106C2" w:rsidRPr="009D01E7">
        <w:rPr>
          <w:color w:val="000000"/>
          <w:sz w:val="28"/>
          <w:szCs w:val="28"/>
        </w:rPr>
        <w:t>». Проведена диагностика успеваемости (выборочно по группам, участвующим в  инновационном проекте)</w:t>
      </w:r>
      <w:r w:rsidR="009D01E7" w:rsidRPr="009D01E7">
        <w:rPr>
          <w:color w:val="000000"/>
          <w:sz w:val="28"/>
          <w:szCs w:val="28"/>
        </w:rPr>
        <w:t xml:space="preserve"> за 2016-2017 </w:t>
      </w:r>
      <w:proofErr w:type="spellStart"/>
      <w:r w:rsidR="009D01E7" w:rsidRPr="009D01E7">
        <w:rPr>
          <w:color w:val="000000"/>
          <w:sz w:val="28"/>
          <w:szCs w:val="28"/>
        </w:rPr>
        <w:t>уч</w:t>
      </w:r>
      <w:proofErr w:type="spellEnd"/>
      <w:r w:rsidR="009D01E7" w:rsidRPr="009D01E7">
        <w:rPr>
          <w:color w:val="000000"/>
          <w:sz w:val="28"/>
          <w:szCs w:val="28"/>
        </w:rPr>
        <w:t xml:space="preserve">. год и за 2017-2018 </w:t>
      </w:r>
      <w:proofErr w:type="spellStart"/>
      <w:r w:rsidR="009D01E7" w:rsidRPr="009D01E7">
        <w:rPr>
          <w:color w:val="000000"/>
          <w:sz w:val="28"/>
          <w:szCs w:val="28"/>
        </w:rPr>
        <w:t>уч</w:t>
      </w:r>
      <w:proofErr w:type="spellEnd"/>
      <w:r w:rsidR="009D01E7" w:rsidRPr="009D01E7">
        <w:rPr>
          <w:color w:val="000000"/>
          <w:sz w:val="28"/>
          <w:szCs w:val="28"/>
        </w:rPr>
        <w:t>. год</w:t>
      </w:r>
      <w:r w:rsidR="003106C2" w:rsidRPr="009D01E7">
        <w:rPr>
          <w:color w:val="000000"/>
          <w:sz w:val="28"/>
          <w:szCs w:val="28"/>
        </w:rPr>
        <w:t xml:space="preserve">. </w:t>
      </w:r>
      <w:r w:rsidR="003106C2" w:rsidRPr="006E5A13">
        <w:rPr>
          <w:color w:val="000000"/>
          <w:sz w:val="28"/>
          <w:szCs w:val="28"/>
          <w:u w:val="single"/>
        </w:rPr>
        <w:t>Выявлена положительная динамик</w:t>
      </w:r>
      <w:r w:rsidR="006E5A13">
        <w:rPr>
          <w:color w:val="000000"/>
          <w:sz w:val="28"/>
          <w:szCs w:val="28"/>
          <w:u w:val="single"/>
        </w:rPr>
        <w:t>а</w:t>
      </w:r>
      <w:r w:rsidR="009D01E7" w:rsidRPr="006E5A13">
        <w:rPr>
          <w:color w:val="000000"/>
          <w:sz w:val="28"/>
          <w:szCs w:val="28"/>
          <w:u w:val="single"/>
        </w:rPr>
        <w:t>: на 15 % качество повысилось.</w:t>
      </w:r>
    </w:p>
    <w:p w:rsidR="00EF5B18" w:rsidRDefault="00EF5B18" w:rsidP="00A3516F">
      <w:pPr>
        <w:spacing w:line="360" w:lineRule="auto"/>
        <w:rPr>
          <w:color w:val="000000"/>
          <w:sz w:val="28"/>
          <w:szCs w:val="28"/>
        </w:rPr>
      </w:pPr>
    </w:p>
    <w:p w:rsidR="00600BA3" w:rsidRP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Pr="00386193" w:rsidRDefault="00386193" w:rsidP="0038619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CB2348" w:rsidRPr="00386193">
        <w:rPr>
          <w:b/>
          <w:sz w:val="28"/>
          <w:szCs w:val="28"/>
        </w:rPr>
        <w:t>Организация сетевого взаимодействия</w:t>
      </w:r>
    </w:p>
    <w:p w:rsidR="006E5A13" w:rsidRDefault="006E5A13" w:rsidP="00A3516F">
      <w:pPr>
        <w:pStyle w:val="aa"/>
        <w:suppressAutoHyphens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p w:rsidR="00600BA3" w:rsidRPr="00600BA3" w:rsidRDefault="00F8493F" w:rsidP="006E5A13">
      <w:pPr>
        <w:pStyle w:val="aa"/>
        <w:suppressAutoHyphens/>
        <w:spacing w:line="360" w:lineRule="auto"/>
        <w:ind w:left="0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Партнерами ГБПОУ ААТТ являются:</w:t>
      </w:r>
    </w:p>
    <w:p w:rsidR="00600BA3" w:rsidRPr="00600BA3" w:rsidRDefault="00600BA3" w:rsidP="00A3516F">
      <w:pPr>
        <w:pStyle w:val="aa"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10001" w:type="dxa"/>
        <w:jc w:val="center"/>
        <w:tblInd w:w="-488" w:type="dxa"/>
        <w:tblLayout w:type="fixed"/>
        <w:tblLook w:val="0000"/>
      </w:tblPr>
      <w:tblGrid>
        <w:gridCol w:w="749"/>
        <w:gridCol w:w="4708"/>
        <w:gridCol w:w="4544"/>
      </w:tblGrid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/</w:t>
            </w:r>
            <w:proofErr w:type="spellStart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Социальный партнер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Реквизиты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ОАО «Армавирский хлебопродукт»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рмавир, ул.30 лет Победы, 110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ОАО «</w:t>
            </w:r>
            <w:proofErr w:type="spellStart"/>
            <w:r w:rsidRPr="00600BA3">
              <w:rPr>
                <w:color w:val="1A1A1A" w:themeColor="background1" w:themeShade="1A"/>
                <w:sz w:val="28"/>
                <w:szCs w:val="28"/>
              </w:rPr>
              <w:t>Коноковский</w:t>
            </w:r>
            <w:proofErr w:type="spellEnd"/>
            <w:r w:rsidRPr="00600BA3">
              <w:rPr>
                <w:color w:val="1A1A1A" w:themeColor="background1" w:themeShade="1A"/>
                <w:sz w:val="28"/>
                <w:szCs w:val="28"/>
              </w:rPr>
              <w:t xml:space="preserve"> элеватор»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 xml:space="preserve">Успенский район, </w:t>
            </w:r>
            <w:proofErr w:type="spellStart"/>
            <w:r w:rsidRPr="00600BA3">
              <w:rPr>
                <w:color w:val="1A1A1A" w:themeColor="background1" w:themeShade="1A"/>
                <w:sz w:val="28"/>
                <w:szCs w:val="28"/>
              </w:rPr>
              <w:t>с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.К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оноково</w:t>
            </w:r>
            <w:proofErr w:type="spellEnd"/>
            <w:r w:rsidRPr="00600BA3">
              <w:rPr>
                <w:color w:val="1A1A1A" w:themeColor="background1" w:themeShade="1A"/>
                <w:sz w:val="28"/>
                <w:szCs w:val="28"/>
              </w:rPr>
              <w:t>, ул. Привокзальная, 2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Комитет по делам молодежи администрации 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Управление образования МО 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F8493F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МБОУ СОШ  № 19 г. Армавира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600BA3" w:rsidRDefault="006E5A1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г. Армавир, ул. Островского, 179</w:t>
            </w:r>
          </w:p>
        </w:tc>
      </w:tr>
      <w:tr w:rsidR="00F8493F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АФ ГБОУ ИРО КК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г. Армавир, ул. 30 лет Победы, д. 15</w:t>
            </w:r>
          </w:p>
        </w:tc>
      </w:tr>
    </w:tbl>
    <w:p w:rsidR="00600BA3" w:rsidRPr="00600BA3" w:rsidRDefault="00600BA3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600BA3" w:rsidRP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F8493F" w:rsidRDefault="00F8493F" w:rsidP="00A3516F">
      <w:pPr>
        <w:spacing w:line="360" w:lineRule="auto"/>
        <w:jc w:val="both"/>
        <w:rPr>
          <w:sz w:val="28"/>
          <w:szCs w:val="28"/>
        </w:rPr>
      </w:pPr>
      <w:r w:rsidRPr="00F8493F">
        <w:rPr>
          <w:sz w:val="28"/>
          <w:szCs w:val="28"/>
        </w:rPr>
        <w:t>Со всеми сетевыми партнерами заключены договоры, подготовлен совместный план работы, его реализация способствует реализации программы КИП.</w:t>
      </w: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Pr="00600BA3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Default="00386193" w:rsidP="00386193">
      <w:pPr>
        <w:pStyle w:val="aa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CB2348" w:rsidRPr="00600BA3">
        <w:rPr>
          <w:b/>
          <w:sz w:val="28"/>
          <w:szCs w:val="28"/>
        </w:rPr>
        <w:t xml:space="preserve">Апробация и диссеминация результатов деятельности КИП </w:t>
      </w:r>
    </w:p>
    <w:p w:rsidR="00F8493F" w:rsidRPr="00600BA3" w:rsidRDefault="00F8493F" w:rsidP="006556C3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6E5A13" w:rsidRDefault="006E5A13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8A4">
        <w:rPr>
          <w:b/>
          <w:i/>
          <w:sz w:val="28"/>
          <w:szCs w:val="28"/>
          <w:u w:val="single"/>
        </w:rPr>
        <w:t>Подготовлен  и опубликован сборник  методических материалов</w:t>
      </w:r>
      <w:r>
        <w:rPr>
          <w:sz w:val="28"/>
          <w:szCs w:val="28"/>
        </w:rPr>
        <w:t xml:space="preserve">  из опыта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ААТТ.- </w:t>
      </w:r>
      <w:proofErr w:type="gramStart"/>
      <w:r>
        <w:rPr>
          <w:sz w:val="28"/>
          <w:szCs w:val="28"/>
        </w:rPr>
        <w:t>Армавир, 2018.- 92 с. с ил.</w:t>
      </w:r>
      <w:proofErr w:type="gramEnd"/>
    </w:p>
    <w:p w:rsidR="006E5A13" w:rsidRPr="00600BA3" w:rsidRDefault="006E5A13" w:rsidP="006E5A13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F8493F" w:rsidRPr="006E5A13" w:rsidRDefault="006E5A13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Pr="00386193">
        <w:rPr>
          <w:b/>
          <w:i/>
          <w:sz w:val="28"/>
          <w:szCs w:val="28"/>
          <w:u w:val="single"/>
        </w:rPr>
        <w:t>одготовлена статья  в газету «Армавирский собеседник</w:t>
      </w:r>
      <w:r>
        <w:rPr>
          <w:sz w:val="28"/>
          <w:szCs w:val="28"/>
        </w:rPr>
        <w:t>» по проблеме применения инновационных подходов в обучении  студентов  ААТТ, авторы:  Мартыненко О.А., заместитель директора по УНИР и Березовский И.М., заместитель директора по ППО.</w:t>
      </w:r>
    </w:p>
    <w:p w:rsidR="00600BA3" w:rsidRPr="006E5A13" w:rsidRDefault="006E5A13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В</w:t>
      </w:r>
      <w:r w:rsidR="00600BA3" w:rsidRPr="00600BA3">
        <w:rPr>
          <w:sz w:val="28"/>
          <w:szCs w:val="28"/>
        </w:rPr>
        <w:t>иде</w:t>
      </w:r>
      <w:r w:rsidR="00F8493F">
        <w:rPr>
          <w:sz w:val="28"/>
          <w:szCs w:val="28"/>
        </w:rPr>
        <w:t>осюжеты</w:t>
      </w:r>
      <w:r>
        <w:rPr>
          <w:sz w:val="28"/>
          <w:szCs w:val="28"/>
        </w:rPr>
        <w:t xml:space="preserve">  о деятельности КИП размещаются периодически на сайте  ГБПОУ КК ААТТ, ГБОУ ИРО КК (</w:t>
      </w:r>
      <w:proofErr w:type="spellStart"/>
      <w:r>
        <w:rPr>
          <w:sz w:val="28"/>
          <w:szCs w:val="28"/>
          <w:lang w:val="en-US"/>
        </w:rPr>
        <w:t>MediaWiki</w:t>
      </w:r>
      <w:proofErr w:type="spellEnd"/>
      <w:r w:rsidRPr="006E5A13">
        <w:rPr>
          <w:sz w:val="28"/>
          <w:szCs w:val="28"/>
        </w:rPr>
        <w:t>)</w:t>
      </w:r>
      <w:r>
        <w:rPr>
          <w:sz w:val="28"/>
          <w:szCs w:val="28"/>
        </w:rPr>
        <w:t>, на краевом новостном канале «Кубань 24».</w:t>
      </w:r>
    </w:p>
    <w:p w:rsidR="00F8493F" w:rsidRPr="00600BA3" w:rsidRDefault="00F8493F" w:rsidP="00A3516F">
      <w:pPr>
        <w:spacing w:line="360" w:lineRule="auto"/>
        <w:jc w:val="both"/>
        <w:rPr>
          <w:sz w:val="28"/>
          <w:szCs w:val="28"/>
        </w:rPr>
      </w:pPr>
    </w:p>
    <w:p w:rsid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spacing w:line="360" w:lineRule="auto"/>
        <w:jc w:val="both"/>
        <w:rPr>
          <w:b/>
          <w:sz w:val="28"/>
          <w:szCs w:val="28"/>
        </w:rPr>
      </w:pPr>
    </w:p>
    <w:p w:rsidR="00CC7B9B" w:rsidRPr="00600BA3" w:rsidRDefault="00CC7B9B" w:rsidP="00A3516F">
      <w:pPr>
        <w:spacing w:line="360" w:lineRule="auto"/>
        <w:rPr>
          <w:sz w:val="28"/>
          <w:szCs w:val="28"/>
        </w:rPr>
      </w:pPr>
    </w:p>
    <w:sectPr w:rsidR="00CC7B9B" w:rsidRPr="00600BA3" w:rsidSect="00386193">
      <w:foot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40" w:rsidRDefault="00717440" w:rsidP="00386193">
      <w:r>
        <w:separator/>
      </w:r>
    </w:p>
  </w:endnote>
  <w:endnote w:type="continuationSeparator" w:id="0">
    <w:p w:rsidR="00717440" w:rsidRDefault="00717440" w:rsidP="0038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686"/>
      <w:docPartObj>
        <w:docPartGallery w:val="Page Numbers (Bottom of Page)"/>
        <w:docPartUnique/>
      </w:docPartObj>
    </w:sdtPr>
    <w:sdtContent>
      <w:p w:rsidR="009D01E7" w:rsidRDefault="008A0706">
        <w:pPr>
          <w:pStyle w:val="af8"/>
          <w:jc w:val="center"/>
        </w:pPr>
        <w:fldSimple w:instr=" PAGE   \* MERGEFORMAT ">
          <w:r w:rsidR="00EF22EE">
            <w:rPr>
              <w:noProof/>
            </w:rPr>
            <w:t>20</w:t>
          </w:r>
        </w:fldSimple>
      </w:p>
    </w:sdtContent>
  </w:sdt>
  <w:p w:rsidR="009D01E7" w:rsidRDefault="009D01E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40" w:rsidRDefault="00717440" w:rsidP="00386193">
      <w:r>
        <w:separator/>
      </w:r>
    </w:p>
  </w:footnote>
  <w:footnote w:type="continuationSeparator" w:id="0">
    <w:p w:rsidR="00717440" w:rsidRDefault="00717440" w:rsidP="0038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645"/>
    <w:multiLevelType w:val="hybridMultilevel"/>
    <w:tmpl w:val="C6AC5B78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25938"/>
    <w:multiLevelType w:val="hybridMultilevel"/>
    <w:tmpl w:val="7E1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6894"/>
    <w:multiLevelType w:val="hybridMultilevel"/>
    <w:tmpl w:val="96F23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F4DDF"/>
    <w:multiLevelType w:val="hybridMultilevel"/>
    <w:tmpl w:val="93A23EF6"/>
    <w:lvl w:ilvl="0" w:tplc="217845B4">
      <w:start w:val="1"/>
      <w:numFmt w:val="decimal"/>
      <w:lvlText w:val="%1."/>
      <w:lvlJc w:val="left"/>
      <w:pPr>
        <w:ind w:left="1803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1DD7A84"/>
    <w:multiLevelType w:val="hybridMultilevel"/>
    <w:tmpl w:val="F65EFCCE"/>
    <w:lvl w:ilvl="0" w:tplc="FA1A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48"/>
    <w:rsid w:val="00000B84"/>
    <w:rsid w:val="00033029"/>
    <w:rsid w:val="0014159C"/>
    <w:rsid w:val="002162CC"/>
    <w:rsid w:val="002758A4"/>
    <w:rsid w:val="0028563E"/>
    <w:rsid w:val="002C40AB"/>
    <w:rsid w:val="003106C2"/>
    <w:rsid w:val="00334DE8"/>
    <w:rsid w:val="00370FEF"/>
    <w:rsid w:val="00386193"/>
    <w:rsid w:val="00391C9A"/>
    <w:rsid w:val="0046092B"/>
    <w:rsid w:val="004B4882"/>
    <w:rsid w:val="005922FD"/>
    <w:rsid w:val="00600BA3"/>
    <w:rsid w:val="0062633F"/>
    <w:rsid w:val="006434AB"/>
    <w:rsid w:val="006556C3"/>
    <w:rsid w:val="006E5A13"/>
    <w:rsid w:val="006F46A6"/>
    <w:rsid w:val="00717440"/>
    <w:rsid w:val="007B75DC"/>
    <w:rsid w:val="008872BA"/>
    <w:rsid w:val="008A0706"/>
    <w:rsid w:val="008E07DD"/>
    <w:rsid w:val="009C108F"/>
    <w:rsid w:val="009C5D5C"/>
    <w:rsid w:val="009D01E7"/>
    <w:rsid w:val="009F479F"/>
    <w:rsid w:val="00A03554"/>
    <w:rsid w:val="00A3516F"/>
    <w:rsid w:val="00AA425C"/>
    <w:rsid w:val="00AB16F7"/>
    <w:rsid w:val="00AD057E"/>
    <w:rsid w:val="00B35FB1"/>
    <w:rsid w:val="00B659DB"/>
    <w:rsid w:val="00BC5C0C"/>
    <w:rsid w:val="00BE62C2"/>
    <w:rsid w:val="00C116DC"/>
    <w:rsid w:val="00C64338"/>
    <w:rsid w:val="00CB2348"/>
    <w:rsid w:val="00CB7679"/>
    <w:rsid w:val="00CC7B9B"/>
    <w:rsid w:val="00D87F18"/>
    <w:rsid w:val="00E70AEC"/>
    <w:rsid w:val="00EC09AD"/>
    <w:rsid w:val="00EC5D2E"/>
    <w:rsid w:val="00EC60F0"/>
    <w:rsid w:val="00EE6AEE"/>
    <w:rsid w:val="00EF22EE"/>
    <w:rsid w:val="00EF27D7"/>
    <w:rsid w:val="00EF5B18"/>
    <w:rsid w:val="00F77DB5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</w:style>
  <w:style w:type="paragraph" w:styleId="aa">
    <w:name w:val="List Paragraph"/>
    <w:basedOn w:val="a"/>
    <w:uiPriority w:val="34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styleId="af3">
    <w:name w:val="Normal (Web)"/>
    <w:basedOn w:val="a"/>
    <w:link w:val="af4"/>
    <w:uiPriority w:val="99"/>
    <w:unhideWhenUsed/>
    <w:rsid w:val="00CB2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348"/>
  </w:style>
  <w:style w:type="character" w:customStyle="1" w:styleId="af4">
    <w:name w:val="Обычный (веб) Знак"/>
    <w:basedOn w:val="a0"/>
    <w:link w:val="af3"/>
    <w:uiPriority w:val="99"/>
    <w:rsid w:val="00CB234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0">
    <w:name w:val="A5"/>
    <w:uiPriority w:val="99"/>
    <w:rsid w:val="006F46A6"/>
    <w:rPr>
      <w:color w:val="000000"/>
      <w:sz w:val="26"/>
      <w:szCs w:val="26"/>
    </w:rPr>
  </w:style>
  <w:style w:type="paragraph" w:customStyle="1" w:styleId="Default">
    <w:name w:val="Default"/>
    <w:rsid w:val="006F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39"/>
    <w:rsid w:val="00EC60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861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3861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460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vt.ru/index/innovacionnaja_dejatelnost/0-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krd</cp:lastModifiedBy>
  <cp:revision>2</cp:revision>
  <cp:lastPrinted>2018-01-12T08:20:00Z</cp:lastPrinted>
  <dcterms:created xsi:type="dcterms:W3CDTF">2018-01-12T10:33:00Z</dcterms:created>
  <dcterms:modified xsi:type="dcterms:W3CDTF">2018-01-12T10:33:00Z</dcterms:modified>
</cp:coreProperties>
</file>