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0E" w:rsidRPr="007F4A01" w:rsidRDefault="0093000E" w:rsidP="000C2397">
      <w:pPr>
        <w:pStyle w:val="a3"/>
        <w:pBdr>
          <w:bottom w:val="thinThickSmallGap" w:sz="24" w:space="1" w:color="auto"/>
        </w:pBdr>
        <w:spacing w:line="360" w:lineRule="auto"/>
        <w:rPr>
          <w:rFonts w:ascii="Times New Roman" w:hAnsi="Times New Roman"/>
          <w:spacing w:val="-20"/>
          <w:sz w:val="28"/>
        </w:rPr>
      </w:pPr>
      <w:r w:rsidRPr="007F4A01">
        <w:rPr>
          <w:rFonts w:ascii="Times New Roman" w:hAnsi="Times New Roman"/>
          <w:spacing w:val="-20"/>
          <w:sz w:val="28"/>
          <w:lang w:val="ru-RU"/>
        </w:rPr>
        <w:t xml:space="preserve">     </w:t>
      </w:r>
      <w:r w:rsidRPr="007F4A01">
        <w:rPr>
          <w:rFonts w:ascii="Times New Roman" w:hAnsi="Times New Roman"/>
          <w:spacing w:val="-20"/>
          <w:sz w:val="28"/>
        </w:rPr>
        <w:t xml:space="preserve">Муниципальное общеобразовательное </w:t>
      </w:r>
    </w:p>
    <w:p w:rsidR="0093000E" w:rsidRPr="007F4A01" w:rsidRDefault="0093000E" w:rsidP="000C2397">
      <w:pPr>
        <w:pStyle w:val="a3"/>
        <w:pBdr>
          <w:bottom w:val="thinThickSmallGap" w:sz="24" w:space="1" w:color="auto"/>
        </w:pBdr>
        <w:spacing w:line="360" w:lineRule="auto"/>
        <w:rPr>
          <w:rFonts w:ascii="Times New Roman" w:hAnsi="Times New Roman"/>
          <w:i/>
          <w:iCs/>
          <w:spacing w:val="-20"/>
          <w:sz w:val="28"/>
        </w:rPr>
      </w:pPr>
      <w:r w:rsidRPr="007F4A01">
        <w:rPr>
          <w:rFonts w:ascii="Times New Roman" w:hAnsi="Times New Roman"/>
          <w:spacing w:val="-20"/>
          <w:sz w:val="28"/>
        </w:rPr>
        <w:t xml:space="preserve"> бюджетное учреждение гимназия №1 г. Сочи </w:t>
      </w:r>
    </w:p>
    <w:p w:rsidR="00A50240" w:rsidRPr="007F4A01" w:rsidRDefault="00A50240" w:rsidP="000C2397">
      <w:pPr>
        <w:spacing w:line="360" w:lineRule="auto"/>
      </w:pPr>
    </w:p>
    <w:p w:rsidR="00B06BFD" w:rsidRPr="007F4A01" w:rsidRDefault="00B06BFD" w:rsidP="00B06BFD">
      <w:pPr>
        <w:spacing w:line="360" w:lineRule="auto"/>
        <w:jc w:val="center"/>
        <w:rPr>
          <w:b/>
        </w:rPr>
      </w:pPr>
    </w:p>
    <w:p w:rsidR="00B06BFD" w:rsidRPr="007F4A01" w:rsidRDefault="00B06BFD" w:rsidP="00B06BFD">
      <w:pPr>
        <w:spacing w:line="360" w:lineRule="auto"/>
        <w:jc w:val="center"/>
        <w:rPr>
          <w:b/>
        </w:rPr>
      </w:pPr>
    </w:p>
    <w:p w:rsidR="00B06BFD" w:rsidRPr="007F4A01" w:rsidRDefault="00B06BFD" w:rsidP="00B06BFD">
      <w:pPr>
        <w:spacing w:line="360" w:lineRule="auto"/>
        <w:jc w:val="center"/>
        <w:rPr>
          <w:b/>
        </w:rPr>
      </w:pPr>
    </w:p>
    <w:p w:rsidR="00B06BFD" w:rsidRPr="007F4A01" w:rsidRDefault="00B06BFD" w:rsidP="00B06BFD">
      <w:pPr>
        <w:spacing w:line="360" w:lineRule="auto"/>
        <w:jc w:val="center"/>
        <w:rPr>
          <w:b/>
        </w:rPr>
      </w:pPr>
    </w:p>
    <w:p w:rsidR="00B06BFD" w:rsidRPr="007F4A01" w:rsidRDefault="00B06BFD" w:rsidP="00B06BFD">
      <w:pPr>
        <w:spacing w:line="360" w:lineRule="auto"/>
        <w:jc w:val="center"/>
        <w:rPr>
          <w:b/>
        </w:rPr>
      </w:pPr>
      <w:r w:rsidRPr="007F4A01">
        <w:rPr>
          <w:b/>
        </w:rPr>
        <w:t xml:space="preserve">ГОДОВОЙ </w:t>
      </w:r>
      <w:r w:rsidR="0093000E" w:rsidRPr="007F4A01">
        <w:rPr>
          <w:b/>
        </w:rPr>
        <w:t>ОТЧЕТ</w:t>
      </w:r>
      <w:r w:rsidRPr="007F4A01">
        <w:rPr>
          <w:b/>
        </w:rPr>
        <w:t xml:space="preserve"> </w:t>
      </w:r>
    </w:p>
    <w:p w:rsidR="0093000E" w:rsidRPr="007F4A01" w:rsidRDefault="0093000E" w:rsidP="000C2397">
      <w:pPr>
        <w:spacing w:line="360" w:lineRule="auto"/>
        <w:jc w:val="center"/>
        <w:rPr>
          <w:b/>
        </w:rPr>
      </w:pPr>
      <w:r w:rsidRPr="007F4A01">
        <w:rPr>
          <w:b/>
        </w:rPr>
        <w:t>о реализации проекта краевой инновационной площадки,</w:t>
      </w:r>
      <w:r w:rsidR="000C2397" w:rsidRPr="007F4A01">
        <w:rPr>
          <w:b/>
        </w:rPr>
        <w:t xml:space="preserve"> </w:t>
      </w:r>
      <w:r w:rsidRPr="007F4A01">
        <w:rPr>
          <w:b/>
        </w:rPr>
        <w:t xml:space="preserve">получившей статус в 2016 году и </w:t>
      </w:r>
      <w:r w:rsidR="0076289B">
        <w:rPr>
          <w:b/>
        </w:rPr>
        <w:t>завершающей</w:t>
      </w:r>
      <w:r w:rsidRPr="007F4A01">
        <w:rPr>
          <w:b/>
        </w:rPr>
        <w:t xml:space="preserve"> свою деятельность по площадке</w:t>
      </w:r>
    </w:p>
    <w:p w:rsidR="00B06BFD" w:rsidRPr="007F4A01" w:rsidRDefault="00B06BFD" w:rsidP="000C2397">
      <w:pPr>
        <w:spacing w:line="360" w:lineRule="auto"/>
        <w:jc w:val="center"/>
        <w:rPr>
          <w:b/>
        </w:rPr>
      </w:pPr>
      <w:r w:rsidRPr="007F4A01">
        <w:rPr>
          <w:b/>
        </w:rPr>
        <w:t>на тему:</w:t>
      </w:r>
    </w:p>
    <w:p w:rsidR="00B06BFD" w:rsidRPr="007F4A01" w:rsidRDefault="00B06BFD" w:rsidP="00B06BFD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 w:rsidRPr="007F4A01">
        <w:rPr>
          <w:b/>
          <w:sz w:val="32"/>
          <w:szCs w:val="32"/>
        </w:rPr>
        <w:t xml:space="preserve">«ИННОВАЦИОННЫЙ ПОДХОД </w:t>
      </w:r>
    </w:p>
    <w:p w:rsidR="00B06BFD" w:rsidRPr="007F4A01" w:rsidRDefault="00B06BFD" w:rsidP="00B06BFD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 w:rsidRPr="007F4A01">
        <w:rPr>
          <w:b/>
          <w:sz w:val="32"/>
          <w:szCs w:val="32"/>
        </w:rPr>
        <w:t xml:space="preserve">К ОРГАНИЗАЦИИ ПРОФОРИЕНТАЦИОННОЙ РАБОТЫ </w:t>
      </w:r>
    </w:p>
    <w:p w:rsidR="00B06BFD" w:rsidRDefault="00B06BFD" w:rsidP="00B06BFD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 w:rsidRPr="007F4A01">
        <w:rPr>
          <w:b/>
          <w:sz w:val="32"/>
          <w:szCs w:val="32"/>
        </w:rPr>
        <w:t>В СИСТЕМЕ ИНТЕГРАЦИИ ПРОФИЛЬНОГО, ДОПОЛНИТЕЛЬНОГО И ПРЕДПРОФЕССИОНАЛЬНОГО ОБРАЗОВАНИЯ»</w:t>
      </w:r>
    </w:p>
    <w:p w:rsidR="0076289B" w:rsidRDefault="0076289B" w:rsidP="00B06BFD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</w:p>
    <w:p w:rsidR="0076289B" w:rsidRDefault="0076289B" w:rsidP="00B06BFD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</w:p>
    <w:p w:rsidR="0076289B" w:rsidRPr="007F4A01" w:rsidRDefault="0076289B" w:rsidP="00B06BFD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</w:p>
    <w:p w:rsidR="00B06BFD" w:rsidRPr="007F4A01" w:rsidRDefault="00B06BFD" w:rsidP="00B06BFD">
      <w:pPr>
        <w:jc w:val="center"/>
        <w:rPr>
          <w:b/>
          <w:sz w:val="32"/>
          <w:szCs w:val="32"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Pr="007F4A01" w:rsidRDefault="00B06BFD" w:rsidP="000C2397">
      <w:pPr>
        <w:spacing w:line="360" w:lineRule="auto"/>
        <w:jc w:val="center"/>
        <w:rPr>
          <w:b/>
        </w:rPr>
      </w:pPr>
    </w:p>
    <w:p w:rsidR="00B06BFD" w:rsidRPr="007F4A01" w:rsidRDefault="00B06BFD" w:rsidP="00233BBF">
      <w:pPr>
        <w:spacing w:line="360" w:lineRule="auto"/>
        <w:rPr>
          <w:b/>
        </w:rPr>
      </w:pPr>
    </w:p>
    <w:p w:rsidR="0093000E" w:rsidRPr="007F4A01" w:rsidRDefault="0093000E" w:rsidP="000C2397">
      <w:pPr>
        <w:pStyle w:val="a9"/>
        <w:numPr>
          <w:ilvl w:val="0"/>
          <w:numId w:val="1"/>
        </w:numPr>
        <w:spacing w:line="360" w:lineRule="auto"/>
        <w:jc w:val="center"/>
        <w:rPr>
          <w:b/>
        </w:rPr>
      </w:pPr>
      <w:r w:rsidRPr="007F4A01">
        <w:rPr>
          <w:b/>
        </w:rPr>
        <w:lastRenderedPageBreak/>
        <w:t>Паспортная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785"/>
        <w:gridCol w:w="4830"/>
      </w:tblGrid>
      <w:tr w:rsidR="0093000E" w:rsidRPr="007F4A01" w:rsidTr="00233BBF">
        <w:tc>
          <w:tcPr>
            <w:tcW w:w="44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1</w:t>
            </w:r>
          </w:p>
        </w:tc>
        <w:tc>
          <w:tcPr>
            <w:tcW w:w="378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Юридическое название учреждения</w:t>
            </w:r>
          </w:p>
        </w:tc>
        <w:tc>
          <w:tcPr>
            <w:tcW w:w="4830" w:type="dxa"/>
          </w:tcPr>
          <w:p w:rsidR="00233BBF" w:rsidRDefault="00233BBF" w:rsidP="00233BBF">
            <w:pPr>
              <w:spacing w:before="100" w:beforeAutospacing="1" w:after="100" w:afterAutospacing="1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Муниципальное общеобразовательное бюджетное учреждение</w:t>
            </w:r>
          </w:p>
          <w:p w:rsidR="00233BBF" w:rsidRDefault="00233BBF" w:rsidP="00233BBF">
            <w:pPr>
              <w:spacing w:before="100" w:beforeAutospacing="1" w:after="100" w:afterAutospacing="1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Гимназия №1 имени Риммы Алексеевны Филатовой</w:t>
            </w:r>
          </w:p>
          <w:p w:rsidR="00233BBF" w:rsidRDefault="00233BBF" w:rsidP="00233BBF">
            <w:pPr>
              <w:spacing w:before="100" w:beforeAutospacing="1" w:after="100" w:afterAutospacing="1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</w:p>
        </w:tc>
      </w:tr>
      <w:tr w:rsidR="0093000E" w:rsidRPr="007F4A01" w:rsidTr="00233BBF">
        <w:tc>
          <w:tcPr>
            <w:tcW w:w="44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2</w:t>
            </w:r>
          </w:p>
        </w:tc>
        <w:tc>
          <w:tcPr>
            <w:tcW w:w="378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Учредитель</w:t>
            </w:r>
          </w:p>
        </w:tc>
        <w:tc>
          <w:tcPr>
            <w:tcW w:w="4830" w:type="dxa"/>
          </w:tcPr>
          <w:p w:rsidR="0093000E" w:rsidRPr="007F4A01" w:rsidRDefault="00233BBF" w:rsidP="000C2397">
            <w:pPr>
              <w:spacing w:line="360" w:lineRule="auto"/>
              <w:contextualSpacing/>
              <w:jc w:val="center"/>
            </w:pPr>
            <w:r>
              <w:t>Муниципальное образование город Сочи</w:t>
            </w:r>
          </w:p>
        </w:tc>
      </w:tr>
      <w:tr w:rsidR="0093000E" w:rsidRPr="007F4A01" w:rsidTr="00233BBF">
        <w:tc>
          <w:tcPr>
            <w:tcW w:w="44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3</w:t>
            </w:r>
          </w:p>
        </w:tc>
        <w:tc>
          <w:tcPr>
            <w:tcW w:w="378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Юридический адрес образовательной организации</w:t>
            </w:r>
          </w:p>
        </w:tc>
        <w:tc>
          <w:tcPr>
            <w:tcW w:w="4830" w:type="dxa"/>
          </w:tcPr>
          <w:p w:rsidR="0093000E" w:rsidRPr="007F4A01" w:rsidRDefault="0093000E" w:rsidP="000C2397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</w:rPr>
            </w:pPr>
            <w:r w:rsidRPr="007F4A01">
              <w:rPr>
                <w:color w:val="000000"/>
              </w:rPr>
              <w:t>354000, город Сочи, ул. Юных ленинцев, 5/1.</w:t>
            </w:r>
          </w:p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</w:p>
        </w:tc>
      </w:tr>
      <w:tr w:rsidR="0093000E" w:rsidRPr="007F4A01" w:rsidTr="00233BBF">
        <w:tc>
          <w:tcPr>
            <w:tcW w:w="44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4</w:t>
            </w:r>
          </w:p>
        </w:tc>
        <w:tc>
          <w:tcPr>
            <w:tcW w:w="378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ФИО руководителя образовательной организации</w:t>
            </w:r>
          </w:p>
        </w:tc>
        <w:tc>
          <w:tcPr>
            <w:tcW w:w="4830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Латиева Эльвира Измаиловна</w:t>
            </w:r>
          </w:p>
        </w:tc>
      </w:tr>
      <w:tr w:rsidR="0093000E" w:rsidRPr="007F4A01" w:rsidTr="00233BBF">
        <w:tc>
          <w:tcPr>
            <w:tcW w:w="44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5</w:t>
            </w:r>
          </w:p>
        </w:tc>
        <w:tc>
          <w:tcPr>
            <w:tcW w:w="378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 xml:space="preserve">Контактные телефоны, </w:t>
            </w:r>
          </w:p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rPr>
                <w:lang w:val="en-US"/>
              </w:rPr>
              <w:t>e</w:t>
            </w:r>
            <w:r w:rsidRPr="007F4A01">
              <w:t>-</w:t>
            </w:r>
            <w:r w:rsidRPr="007F4A01">
              <w:rPr>
                <w:lang w:val="en-US"/>
              </w:rPr>
              <w:t>mail</w:t>
            </w:r>
            <w:r w:rsidRPr="007F4A01">
              <w:t xml:space="preserve">, </w:t>
            </w:r>
          </w:p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адрес сайта образовательной организации</w:t>
            </w:r>
          </w:p>
        </w:tc>
        <w:tc>
          <w:tcPr>
            <w:tcW w:w="4830" w:type="dxa"/>
          </w:tcPr>
          <w:p w:rsidR="0093000E" w:rsidRPr="007F4A01" w:rsidRDefault="0093000E" w:rsidP="000C2397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Style w:val="apple-converted-space"/>
                <w:color w:val="000000"/>
              </w:rPr>
            </w:pPr>
            <w:r w:rsidRPr="007F4A01">
              <w:rPr>
                <w:rStyle w:val="a7"/>
                <w:color w:val="000000"/>
              </w:rPr>
              <w:t>Телефоны и факс:</w:t>
            </w:r>
            <w:r w:rsidRPr="007F4A01">
              <w:rPr>
                <w:rStyle w:val="apple-converted-space"/>
                <w:color w:val="000000"/>
              </w:rPr>
              <w:t> </w:t>
            </w:r>
          </w:p>
          <w:p w:rsidR="0093000E" w:rsidRPr="007F4A01" w:rsidRDefault="0093000E" w:rsidP="000C2397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</w:rPr>
            </w:pPr>
            <w:r w:rsidRPr="007F4A01">
              <w:rPr>
                <w:color w:val="000000"/>
              </w:rPr>
              <w:t xml:space="preserve">8 (862) 264-71-96 (факс), </w:t>
            </w:r>
          </w:p>
          <w:p w:rsidR="0093000E" w:rsidRPr="007F4A01" w:rsidRDefault="0093000E" w:rsidP="000C2397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</w:rPr>
            </w:pPr>
            <w:r w:rsidRPr="007F4A01">
              <w:rPr>
                <w:color w:val="000000"/>
              </w:rPr>
              <w:t>8 (862) 264-69-91, 8 (862) 264-71-09,</w:t>
            </w:r>
          </w:p>
          <w:p w:rsidR="0093000E" w:rsidRPr="007F4A01" w:rsidRDefault="000C2397" w:rsidP="000C2397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</w:rPr>
            </w:pPr>
            <w:r w:rsidRPr="007F4A01">
              <w:rPr>
                <w:rStyle w:val="a7"/>
                <w:color w:val="000000"/>
              </w:rPr>
              <w:t>E-</w:t>
            </w:r>
            <w:r w:rsidR="0093000E" w:rsidRPr="007F4A01">
              <w:rPr>
                <w:rStyle w:val="a7"/>
                <w:color w:val="000000"/>
              </w:rPr>
              <w:t>mail:</w:t>
            </w:r>
            <w:r w:rsidR="0093000E" w:rsidRPr="007F4A01">
              <w:rPr>
                <w:rStyle w:val="apple-converted-space"/>
                <w:bCs/>
                <w:color w:val="000000"/>
              </w:rPr>
              <w:t> </w:t>
            </w:r>
            <w:r w:rsidR="0093000E" w:rsidRPr="007F4A01">
              <w:rPr>
                <w:color w:val="000000"/>
              </w:rPr>
              <w:t>gymnasium1@edu.sochi.ru</w:t>
            </w:r>
          </w:p>
        </w:tc>
      </w:tr>
      <w:tr w:rsidR="0093000E" w:rsidRPr="007F4A01" w:rsidTr="00233BBF">
        <w:tc>
          <w:tcPr>
            <w:tcW w:w="44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6</w:t>
            </w:r>
          </w:p>
        </w:tc>
        <w:tc>
          <w:tcPr>
            <w:tcW w:w="378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Сайт учреждения</w:t>
            </w:r>
          </w:p>
        </w:tc>
        <w:tc>
          <w:tcPr>
            <w:tcW w:w="4830" w:type="dxa"/>
          </w:tcPr>
          <w:p w:rsidR="0093000E" w:rsidRPr="007F4A01" w:rsidRDefault="006C7D86" w:rsidP="000C2397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rStyle w:val="a7"/>
                <w:b w:val="0"/>
                <w:bCs w:val="0"/>
                <w:color w:val="000000"/>
              </w:rPr>
            </w:pPr>
            <w:r w:rsidRPr="007F4A01">
              <w:rPr>
                <w:rStyle w:val="a7"/>
                <w:b w:val="0"/>
                <w:bCs w:val="0"/>
                <w:color w:val="000000"/>
              </w:rPr>
              <w:t>http://gymn1.sochi-schools.ru/</w:t>
            </w:r>
          </w:p>
        </w:tc>
      </w:tr>
      <w:tr w:rsidR="0093000E" w:rsidRPr="007F4A01" w:rsidTr="00233BBF">
        <w:tc>
          <w:tcPr>
            <w:tcW w:w="445" w:type="dxa"/>
          </w:tcPr>
          <w:p w:rsidR="0093000E" w:rsidRPr="007F4A01" w:rsidRDefault="0093000E" w:rsidP="000C2397">
            <w:pPr>
              <w:spacing w:line="360" w:lineRule="auto"/>
              <w:contextualSpacing/>
              <w:jc w:val="center"/>
            </w:pPr>
            <w:r w:rsidRPr="007F4A01">
              <w:t>7</w:t>
            </w:r>
          </w:p>
        </w:tc>
        <w:tc>
          <w:tcPr>
            <w:tcW w:w="3785" w:type="dxa"/>
          </w:tcPr>
          <w:p w:rsidR="0093000E" w:rsidRPr="007F4A01" w:rsidRDefault="006C7D86" w:rsidP="000C2397">
            <w:pPr>
              <w:spacing w:line="360" w:lineRule="auto"/>
              <w:contextualSpacing/>
              <w:jc w:val="center"/>
            </w:pPr>
            <w:r w:rsidRPr="007F4A01">
              <w:t>Ссылка на раздел на сайте</w:t>
            </w:r>
            <w:r w:rsidR="0093000E" w:rsidRPr="007F4A01">
              <w:t>, посвященный проекту</w:t>
            </w:r>
          </w:p>
        </w:tc>
        <w:tc>
          <w:tcPr>
            <w:tcW w:w="4830" w:type="dxa"/>
          </w:tcPr>
          <w:p w:rsidR="0093000E" w:rsidRPr="007F4A01" w:rsidRDefault="006C7D86" w:rsidP="000C2397">
            <w:pPr>
              <w:spacing w:line="360" w:lineRule="auto"/>
              <w:contextualSpacing/>
            </w:pPr>
            <w:r w:rsidRPr="007F4A01">
              <w:t>http://gymn1.sochi-schools.ru/kip/</w:t>
            </w:r>
          </w:p>
        </w:tc>
      </w:tr>
    </w:tbl>
    <w:p w:rsidR="0013030C" w:rsidRPr="007F4A01" w:rsidRDefault="0013030C" w:rsidP="005A5219">
      <w:pPr>
        <w:spacing w:line="360" w:lineRule="auto"/>
      </w:pPr>
    </w:p>
    <w:p w:rsidR="00B06BFD" w:rsidRPr="007F4A01" w:rsidRDefault="00B06BFD" w:rsidP="005A5219">
      <w:pPr>
        <w:spacing w:line="360" w:lineRule="auto"/>
      </w:pPr>
    </w:p>
    <w:p w:rsidR="00B06BFD" w:rsidRPr="007F4A01" w:rsidRDefault="00B06BFD" w:rsidP="005A5219">
      <w:pPr>
        <w:spacing w:line="360" w:lineRule="auto"/>
      </w:pPr>
    </w:p>
    <w:p w:rsidR="00B06BFD" w:rsidRDefault="00B06BFD" w:rsidP="005A5219">
      <w:pPr>
        <w:spacing w:line="360" w:lineRule="auto"/>
      </w:pPr>
    </w:p>
    <w:p w:rsidR="00233BBF" w:rsidRPr="007F4A01" w:rsidRDefault="00233BBF" w:rsidP="005A5219">
      <w:pPr>
        <w:spacing w:line="360" w:lineRule="auto"/>
      </w:pPr>
    </w:p>
    <w:p w:rsidR="00B06BFD" w:rsidRPr="007F4A01" w:rsidRDefault="00B06BFD" w:rsidP="005A5219">
      <w:pPr>
        <w:spacing w:line="360" w:lineRule="auto"/>
      </w:pPr>
    </w:p>
    <w:p w:rsidR="00B06BFD" w:rsidRPr="007F4A01" w:rsidRDefault="00B06BFD" w:rsidP="005A5219">
      <w:pPr>
        <w:spacing w:line="360" w:lineRule="auto"/>
      </w:pPr>
    </w:p>
    <w:p w:rsidR="00B06BFD" w:rsidRPr="007F4A01" w:rsidRDefault="00B06BFD" w:rsidP="005A5219">
      <w:pPr>
        <w:spacing w:line="360" w:lineRule="auto"/>
      </w:pPr>
    </w:p>
    <w:p w:rsidR="00417BF6" w:rsidRPr="007F4A01" w:rsidRDefault="00417BF6" w:rsidP="005A5219">
      <w:pPr>
        <w:spacing w:line="360" w:lineRule="auto"/>
      </w:pPr>
    </w:p>
    <w:p w:rsidR="00B06BFD" w:rsidRPr="007F4A01" w:rsidRDefault="00B06BFD" w:rsidP="005A5219">
      <w:pPr>
        <w:spacing w:line="360" w:lineRule="auto"/>
      </w:pPr>
    </w:p>
    <w:p w:rsidR="0013030C" w:rsidRPr="00233BBF" w:rsidRDefault="00233BBF" w:rsidP="00233BBF">
      <w:pPr>
        <w:pStyle w:val="a9"/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</w:rPr>
        <w:lastRenderedPageBreak/>
        <w:t>Тема проекта. Цель, задачи, инновационность.</w:t>
      </w:r>
    </w:p>
    <w:p w:rsidR="00233BBF" w:rsidRPr="00D46CAF" w:rsidRDefault="00233BBF" w:rsidP="00D46CAF">
      <w:pPr>
        <w:spacing w:line="360" w:lineRule="auto"/>
        <w:contextualSpacing/>
        <w:jc w:val="both"/>
      </w:pPr>
      <w:r w:rsidRPr="00D46CAF">
        <w:rPr>
          <w:b/>
        </w:rPr>
        <w:t>Тема проекта:</w:t>
      </w:r>
      <w:r w:rsidRPr="00D46CAF">
        <w:t xml:space="preserve"> «Инновационный подход к организации профориентационной работы в системе интеграции профильного, дополнительного и предпрофессионального образования»</w:t>
      </w:r>
    </w:p>
    <w:p w:rsidR="00D46CAF" w:rsidRPr="00D46CAF" w:rsidRDefault="00233BBF" w:rsidP="00D46CAF">
      <w:pPr>
        <w:spacing w:line="360" w:lineRule="auto"/>
        <w:ind w:firstLine="340"/>
        <w:contextualSpacing/>
        <w:jc w:val="both"/>
      </w:pPr>
      <w:r w:rsidRPr="00D46CAF">
        <w:rPr>
          <w:b/>
        </w:rPr>
        <w:t>Цель проекта:</w:t>
      </w:r>
      <w:r w:rsidR="00D46CAF" w:rsidRPr="00D46CAF">
        <w:rPr>
          <w:b/>
        </w:rPr>
        <w:t xml:space="preserve"> </w:t>
      </w:r>
      <w:r w:rsidR="00D46CAF" w:rsidRPr="00D46CAF">
        <w:t>состоит в теоретическом обосновании, разработке и апробации процесса формирования у старшеклассников основ профессиональных навыков и профе</w:t>
      </w:r>
      <w:r w:rsidR="00D46CAF" w:rsidRPr="00D46CAF">
        <w:t>с</w:t>
      </w:r>
      <w:r w:rsidR="00D46CAF" w:rsidRPr="00D46CAF">
        <w:t>сиональной коммуникативной культуры в условиях интеграции профильного, дополн</w:t>
      </w:r>
      <w:r w:rsidR="00D46CAF" w:rsidRPr="00D46CAF">
        <w:t>и</w:t>
      </w:r>
      <w:r w:rsidR="00D46CAF" w:rsidRPr="00D46CAF">
        <w:t>тельного и предпрофессионального об</w:t>
      </w:r>
      <w:r w:rsidR="00D46CAF" w:rsidRPr="00D46CAF">
        <w:t>у</w:t>
      </w:r>
      <w:r w:rsidR="00D46CAF" w:rsidRPr="00D46CAF">
        <w:t>чения</w:t>
      </w:r>
      <w:r w:rsidR="00D46CAF" w:rsidRPr="00D46CAF">
        <w:rPr>
          <w:i/>
        </w:rPr>
        <w:t>.</w:t>
      </w:r>
      <w:r w:rsidR="00D46CAF">
        <w:t xml:space="preserve"> </w:t>
      </w:r>
      <w:r w:rsidR="00D46CAF" w:rsidRPr="00D46CAF">
        <w:t xml:space="preserve">В соответствии с </w:t>
      </w:r>
      <w:r w:rsidR="00D46CAF">
        <w:t>целью</w:t>
      </w:r>
      <w:r w:rsidR="00D46CAF" w:rsidRPr="00D46CAF">
        <w:t>, нами р</w:t>
      </w:r>
      <w:r w:rsidR="00D46CAF" w:rsidRPr="00D46CAF">
        <w:t>е</w:t>
      </w:r>
      <w:r w:rsidR="00D46CAF" w:rsidRPr="00D46CAF">
        <w:t>шались сл</w:t>
      </w:r>
      <w:r w:rsidR="00D46CAF" w:rsidRPr="00D46CAF">
        <w:t>е</w:t>
      </w:r>
      <w:r w:rsidR="00D46CAF" w:rsidRPr="00D46CAF">
        <w:t xml:space="preserve">дующие </w:t>
      </w:r>
      <w:r w:rsidR="00D46CAF" w:rsidRPr="00D46CAF">
        <w:rPr>
          <w:b/>
          <w:i/>
        </w:rPr>
        <w:t>задачи:</w:t>
      </w:r>
    </w:p>
    <w:p w:rsidR="00D46CAF" w:rsidRPr="00D46CAF" w:rsidRDefault="00D46CAF" w:rsidP="00D46CAF">
      <w:pPr>
        <w:spacing w:line="360" w:lineRule="auto"/>
        <w:ind w:firstLine="340"/>
        <w:contextualSpacing/>
        <w:jc w:val="both"/>
        <w:rPr>
          <w:i/>
        </w:rPr>
      </w:pPr>
      <w:r w:rsidRPr="00D46CAF">
        <w:t>1) установить сущность и структуру коммуникативной культуры как интегрального личностного образования, детализировать в полиязыковом аспекте, конкретизировать применительно к старшему школьному возрасту;</w:t>
      </w:r>
      <w:r w:rsidRPr="00D46CAF">
        <w:rPr>
          <w:b/>
        </w:rPr>
        <w:t xml:space="preserve"> </w:t>
      </w:r>
    </w:p>
    <w:p w:rsidR="00D46CAF" w:rsidRPr="00D46CAF" w:rsidRDefault="00D46CAF" w:rsidP="00D46CAF">
      <w:pPr>
        <w:spacing w:line="360" w:lineRule="auto"/>
        <w:ind w:firstLine="340"/>
        <w:contextualSpacing/>
        <w:jc w:val="both"/>
        <w:rPr>
          <w:color w:val="000000"/>
        </w:rPr>
      </w:pPr>
      <w:r>
        <w:rPr>
          <w:color w:val="000000"/>
        </w:rPr>
        <w:t>2)</w:t>
      </w:r>
      <w:r w:rsidRPr="00D46CAF">
        <w:rPr>
          <w:color w:val="000000"/>
        </w:rPr>
        <w:t xml:space="preserve"> разработать и экспериментально апробировать модель процесса формирования пр</w:t>
      </w:r>
      <w:r w:rsidRPr="00D46CAF">
        <w:rPr>
          <w:color w:val="000000"/>
        </w:rPr>
        <w:t>о</w:t>
      </w:r>
      <w:r w:rsidRPr="00D46CAF">
        <w:rPr>
          <w:color w:val="000000"/>
        </w:rPr>
        <w:t>фессиональных навыков, и профессиональной</w:t>
      </w:r>
      <w:r w:rsidRPr="00D46CAF">
        <w:rPr>
          <w:color w:val="000000"/>
        </w:rPr>
        <w:tab/>
        <w:t xml:space="preserve"> коммуникативной культуры старшекла</w:t>
      </w:r>
      <w:r w:rsidRPr="00D46CAF">
        <w:rPr>
          <w:color w:val="000000"/>
        </w:rPr>
        <w:t>с</w:t>
      </w:r>
      <w:r w:rsidRPr="00D46CAF">
        <w:rPr>
          <w:color w:val="000000"/>
        </w:rPr>
        <w:t xml:space="preserve">сников, в частности, в условиях интеграции </w:t>
      </w:r>
      <w:r w:rsidRPr="00D46CAF">
        <w:t>профильного, дополнительного и предпрофессионального обучения;</w:t>
      </w:r>
      <w:r w:rsidRPr="00D46CAF">
        <w:rPr>
          <w:color w:val="000000"/>
        </w:rPr>
        <w:t xml:space="preserve"> описать содержание и педагогический инструментарий ее реализ</w:t>
      </w:r>
      <w:r w:rsidRPr="00D46CAF">
        <w:rPr>
          <w:color w:val="000000"/>
        </w:rPr>
        <w:t>а</w:t>
      </w:r>
      <w:r w:rsidRPr="00D46CAF">
        <w:rPr>
          <w:color w:val="000000"/>
        </w:rPr>
        <w:t>ции;</w:t>
      </w:r>
    </w:p>
    <w:p w:rsidR="00D46CAF" w:rsidRPr="00D46CAF" w:rsidRDefault="00D46CAF" w:rsidP="00D46CAF">
      <w:pPr>
        <w:spacing w:line="360" w:lineRule="auto"/>
        <w:ind w:firstLine="340"/>
        <w:contextualSpacing/>
        <w:jc w:val="both"/>
        <w:rPr>
          <w:color w:val="000000"/>
        </w:rPr>
      </w:pPr>
      <w:r w:rsidRPr="00D46CAF">
        <w:rPr>
          <w:color w:val="000000"/>
        </w:rPr>
        <w:t>4) определить организационно-педагогические условия, обеспечивающие эффекти</w:t>
      </w:r>
      <w:r w:rsidRPr="00D46CAF">
        <w:rPr>
          <w:color w:val="000000"/>
        </w:rPr>
        <w:t>в</w:t>
      </w:r>
      <w:r w:rsidRPr="00D46CAF">
        <w:rPr>
          <w:color w:val="000000"/>
        </w:rPr>
        <w:t>ную реализ</w:t>
      </w:r>
      <w:r w:rsidRPr="00D46CAF">
        <w:rPr>
          <w:color w:val="000000"/>
        </w:rPr>
        <w:t>а</w:t>
      </w:r>
      <w:r w:rsidRPr="00D46CAF">
        <w:rPr>
          <w:color w:val="000000"/>
        </w:rPr>
        <w:t>цию разработанной модели.</w:t>
      </w:r>
    </w:p>
    <w:p w:rsidR="0013030C" w:rsidRPr="00D46CAF" w:rsidRDefault="00D46CAF" w:rsidP="00D46CAF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Инновационность:  </w:t>
      </w:r>
      <w:r w:rsidRPr="00D46CAF">
        <w:rPr>
          <w:bCs/>
        </w:rPr>
        <w:t>основой орг</w:t>
      </w:r>
      <w:r w:rsidRPr="00D46CAF">
        <w:rPr>
          <w:bCs/>
        </w:rPr>
        <w:t>а</w:t>
      </w:r>
      <w:r w:rsidRPr="00D46CAF">
        <w:rPr>
          <w:bCs/>
        </w:rPr>
        <w:t>низации профориентационной подготовки старш</w:t>
      </w:r>
      <w:r w:rsidRPr="00D46CAF">
        <w:rPr>
          <w:bCs/>
        </w:rPr>
        <w:t>е</w:t>
      </w:r>
      <w:r w:rsidRPr="00D46CAF">
        <w:rPr>
          <w:bCs/>
        </w:rPr>
        <w:t xml:space="preserve">классников выступает интеграция трех образовательных направлений: </w:t>
      </w:r>
      <w:r w:rsidRPr="00D46CAF">
        <w:t>профильного, дополнительного и предпрофессионального</w:t>
      </w:r>
      <w:r w:rsidRPr="007F4A01">
        <w:t xml:space="preserve"> </w:t>
      </w:r>
      <w:r w:rsidR="0013030C" w:rsidRPr="007F4A01">
        <w:t xml:space="preserve">данный проект не только </w:t>
      </w:r>
      <w:r w:rsidR="0013030C" w:rsidRPr="007F4A01">
        <w:rPr>
          <w:b/>
        </w:rPr>
        <w:t>обеспечивает доступность внедрения дополнительного профессионально-ориентированного образования на  третьем уровне обучения</w:t>
      </w:r>
      <w:r w:rsidR="0013030C" w:rsidRPr="007F4A01">
        <w:t xml:space="preserve">, но и позволяет старшеклассникам попробовать себя в профессиях гида-переводчика и </w:t>
      </w:r>
      <w:r w:rsidR="0013030C" w:rsidRPr="007F4A01">
        <w:rPr>
          <w:lang w:val="en-US"/>
        </w:rPr>
        <w:t>IT</w:t>
      </w:r>
      <w:r w:rsidR="0013030C" w:rsidRPr="007F4A01">
        <w:t xml:space="preserve"> – специал</w:t>
      </w:r>
      <w:bookmarkStart w:id="0" w:name="_GoBack"/>
      <w:bookmarkEnd w:id="0"/>
      <w:r w:rsidR="0013030C" w:rsidRPr="007F4A01">
        <w:t>иста, разработчика профессиональных веб-сайтов, а также выстраивает в рамках данной модели систему непрерывного взаимодействия школ с колледжами и  университетами Краснодарского края, что является для старшеклассников важным стимулом при принятии решения о выборе будущей профессии.</w:t>
      </w:r>
    </w:p>
    <w:p w:rsidR="00D46CAF" w:rsidRPr="007F4A01" w:rsidRDefault="00D46CAF" w:rsidP="00D46CAF">
      <w:pPr>
        <w:pStyle w:val="a9"/>
        <w:numPr>
          <w:ilvl w:val="0"/>
          <w:numId w:val="2"/>
        </w:numPr>
        <w:spacing w:line="360" w:lineRule="auto"/>
        <w:jc w:val="center"/>
        <w:rPr>
          <w:b/>
        </w:rPr>
      </w:pPr>
      <w:r w:rsidRPr="007F4A01">
        <w:rPr>
          <w:b/>
        </w:rPr>
        <w:lastRenderedPageBreak/>
        <w:t>Измерение и оценка качества инновации</w:t>
      </w:r>
      <w:r>
        <w:rPr>
          <w:b/>
        </w:rPr>
        <w:t>.</w:t>
      </w:r>
    </w:p>
    <w:p w:rsidR="00D46CAF" w:rsidRPr="007F4A01" w:rsidRDefault="00D46CAF" w:rsidP="00D46CAF">
      <w:pPr>
        <w:widowControl w:val="0"/>
        <w:tabs>
          <w:tab w:val="left" w:pos="1186"/>
        </w:tabs>
        <w:spacing w:line="360" w:lineRule="auto"/>
        <w:ind w:left="360" w:right="108"/>
        <w:jc w:val="both"/>
      </w:pPr>
      <w:r w:rsidRPr="007F4A01">
        <w:rPr>
          <w:b/>
          <w:i/>
          <w:shd w:val="clear" w:color="auto" w:fill="FFFFFF"/>
        </w:rPr>
        <w:t>Показатели эффективности профориентационной работы гимназии, получившие высокую оценку в ходе диагностики путем опроса школьников, родителей и учителей:</w:t>
      </w:r>
    </w:p>
    <w:p w:rsidR="00D46CAF" w:rsidRPr="007F4A01" w:rsidRDefault="00D46CAF" w:rsidP="00D46CAF">
      <w:pPr>
        <w:widowControl w:val="0"/>
        <w:tabs>
          <w:tab w:val="left" w:pos="1186"/>
        </w:tabs>
        <w:spacing w:line="360" w:lineRule="auto"/>
        <w:ind w:right="108"/>
        <w:jc w:val="both"/>
        <w:rPr>
          <w:shd w:val="clear" w:color="auto" w:fill="FFFFFF"/>
        </w:rPr>
      </w:pPr>
      <w:r w:rsidRPr="007F4A01">
        <w:rPr>
          <w:bCs/>
          <w:shd w:val="clear" w:color="auto" w:fill="FFFFFF"/>
        </w:rPr>
        <w:t>1.</w:t>
      </w:r>
      <w:r w:rsidRPr="007F4A01">
        <w:rPr>
          <w:bCs/>
          <w:iCs/>
          <w:shd w:val="clear" w:color="auto" w:fill="FFFFFF"/>
        </w:rPr>
        <w:t> Достаточная информация о профессии и путях ее получения</w:t>
      </w:r>
      <w:r w:rsidRPr="007F4A01">
        <w:rPr>
          <w:bCs/>
          <w:shd w:val="clear" w:color="auto" w:fill="FFFFFF"/>
        </w:rPr>
        <w:t>.</w:t>
      </w:r>
      <w:r w:rsidRPr="007F4A01">
        <w:rPr>
          <w:shd w:val="clear" w:color="auto" w:fill="FFFFFF"/>
        </w:rPr>
        <w:t> </w:t>
      </w:r>
    </w:p>
    <w:p w:rsidR="00D46CAF" w:rsidRPr="007F4A01" w:rsidRDefault="00D46CAF" w:rsidP="00D46CAF">
      <w:pPr>
        <w:widowControl w:val="0"/>
        <w:tabs>
          <w:tab w:val="left" w:pos="1186"/>
        </w:tabs>
        <w:spacing w:line="360" w:lineRule="auto"/>
        <w:ind w:right="108"/>
        <w:jc w:val="both"/>
        <w:rPr>
          <w:shd w:val="clear" w:color="auto" w:fill="FFFFFF"/>
        </w:rPr>
      </w:pPr>
      <w:r w:rsidRPr="007F4A01">
        <w:rPr>
          <w:bCs/>
          <w:shd w:val="clear" w:color="auto" w:fill="FFFFFF"/>
        </w:rPr>
        <w:t xml:space="preserve"> 2.</w:t>
      </w:r>
      <w:r w:rsidRPr="007F4A01">
        <w:rPr>
          <w:bCs/>
          <w:iCs/>
          <w:shd w:val="clear" w:color="auto" w:fill="FFFFFF"/>
        </w:rPr>
        <w:t> Потребность в обоснованном выборе профессии</w:t>
      </w:r>
      <w:r w:rsidRPr="007F4A01">
        <w:rPr>
          <w:bCs/>
          <w:shd w:val="clear" w:color="auto" w:fill="FFFFFF"/>
        </w:rPr>
        <w:t xml:space="preserve">. </w:t>
      </w:r>
    </w:p>
    <w:p w:rsidR="00D46CAF" w:rsidRPr="007F4A01" w:rsidRDefault="00D46CAF" w:rsidP="00D46CAF">
      <w:pPr>
        <w:widowControl w:val="0"/>
        <w:tabs>
          <w:tab w:val="left" w:pos="1186"/>
        </w:tabs>
        <w:spacing w:line="360" w:lineRule="auto"/>
        <w:ind w:right="108"/>
        <w:jc w:val="both"/>
        <w:rPr>
          <w:bCs/>
          <w:shd w:val="clear" w:color="auto" w:fill="FFFFFF"/>
        </w:rPr>
      </w:pPr>
      <w:r w:rsidRPr="007F4A01">
        <w:rPr>
          <w:bCs/>
          <w:shd w:val="clear" w:color="auto" w:fill="FFFFFF"/>
        </w:rPr>
        <w:t>3. </w:t>
      </w:r>
      <w:r w:rsidRPr="007F4A01">
        <w:rPr>
          <w:bCs/>
          <w:iCs/>
          <w:shd w:val="clear" w:color="auto" w:fill="FFFFFF"/>
        </w:rPr>
        <w:t>Уверенность школьника в социальной значимости труда</w:t>
      </w:r>
      <w:r w:rsidRPr="007F4A01">
        <w:rPr>
          <w:bCs/>
          <w:shd w:val="clear" w:color="auto" w:fill="FFFFFF"/>
        </w:rPr>
        <w:t>.</w:t>
      </w:r>
    </w:p>
    <w:p w:rsidR="00D46CAF" w:rsidRPr="007F4A01" w:rsidRDefault="00D46CAF" w:rsidP="00D46CAF">
      <w:pPr>
        <w:widowControl w:val="0"/>
        <w:tabs>
          <w:tab w:val="left" w:pos="1186"/>
        </w:tabs>
        <w:spacing w:line="360" w:lineRule="auto"/>
        <w:ind w:right="108"/>
        <w:jc w:val="both"/>
        <w:rPr>
          <w:shd w:val="clear" w:color="auto" w:fill="FFFFFF"/>
        </w:rPr>
      </w:pPr>
      <w:r w:rsidRPr="007F4A01">
        <w:rPr>
          <w:bCs/>
          <w:shd w:val="clear" w:color="auto" w:fill="FFFFFF"/>
        </w:rPr>
        <w:t>4. </w:t>
      </w:r>
      <w:r w:rsidRPr="007F4A01">
        <w:rPr>
          <w:bCs/>
          <w:iCs/>
          <w:shd w:val="clear" w:color="auto" w:fill="FFFFFF"/>
        </w:rPr>
        <w:t>Степень самопознания школьника</w:t>
      </w:r>
      <w:r w:rsidRPr="007F4A01">
        <w:rPr>
          <w:bCs/>
          <w:shd w:val="clear" w:color="auto" w:fill="FFFFFF"/>
        </w:rPr>
        <w:t>.</w:t>
      </w:r>
      <w:r w:rsidRPr="007F4A01">
        <w:rPr>
          <w:shd w:val="clear" w:color="auto" w:fill="FFFFFF"/>
        </w:rPr>
        <w:t> </w:t>
      </w:r>
    </w:p>
    <w:p w:rsidR="00D46CAF" w:rsidRPr="007F4A01" w:rsidRDefault="00D46CAF" w:rsidP="00D46CAF">
      <w:pPr>
        <w:widowControl w:val="0"/>
        <w:tabs>
          <w:tab w:val="left" w:pos="1186"/>
        </w:tabs>
        <w:spacing w:line="360" w:lineRule="auto"/>
        <w:ind w:right="108"/>
        <w:jc w:val="both"/>
      </w:pPr>
      <w:r w:rsidRPr="007F4A01">
        <w:rPr>
          <w:bCs/>
          <w:shd w:val="clear" w:color="auto" w:fill="FFFFFF"/>
        </w:rPr>
        <w:t xml:space="preserve"> 5.</w:t>
      </w:r>
      <w:r w:rsidRPr="007F4A01">
        <w:rPr>
          <w:bCs/>
          <w:iCs/>
          <w:shd w:val="clear" w:color="auto" w:fill="FFFFFF"/>
        </w:rPr>
        <w:t> Наличие у учащегося обоснованного профессионального плана</w:t>
      </w:r>
      <w:r w:rsidRPr="007F4A01">
        <w:rPr>
          <w:bCs/>
          <w:shd w:val="clear" w:color="auto" w:fill="FFFFFF"/>
        </w:rPr>
        <w:t xml:space="preserve">. </w:t>
      </w:r>
    </w:p>
    <w:p w:rsidR="00D46CAF" w:rsidRPr="007F4A01" w:rsidRDefault="00D46CAF" w:rsidP="00D46CAF">
      <w:pPr>
        <w:shd w:val="clear" w:color="auto" w:fill="FFFFFF"/>
        <w:spacing w:line="360" w:lineRule="auto"/>
        <w:ind w:firstLine="708"/>
        <w:jc w:val="both"/>
        <w:rPr>
          <w:b/>
          <w:bCs/>
          <w:i/>
        </w:rPr>
      </w:pPr>
      <w:r w:rsidRPr="007F4A01">
        <w:rPr>
          <w:b/>
          <w:i/>
        </w:rPr>
        <w:t>Методы диагностики</w:t>
      </w:r>
      <w:r w:rsidRPr="007F4A01">
        <w:t xml:space="preserve"> </w:t>
      </w:r>
      <w:r w:rsidRPr="007F4A01">
        <w:rPr>
          <w:b/>
          <w:bCs/>
          <w:i/>
        </w:rPr>
        <w:t>готовности старшеклассников к профессиональному самоопределению показали, что около 70% учащихся гимназии №1 8-9 классов и около 92% учащихся 10-11 классов уже определились с выбором профессии:</w:t>
      </w:r>
    </w:p>
    <w:p w:rsidR="00D46CAF" w:rsidRPr="007F4A01" w:rsidRDefault="00D46CAF" w:rsidP="00D46CAF">
      <w:pPr>
        <w:shd w:val="clear" w:color="auto" w:fill="FFFFFF"/>
        <w:spacing w:line="360" w:lineRule="auto"/>
        <w:jc w:val="both"/>
      </w:pPr>
      <w:r w:rsidRPr="007F4A01">
        <w:t xml:space="preserve">1. Наблюдение. </w:t>
      </w:r>
    </w:p>
    <w:p w:rsidR="00D46CAF" w:rsidRPr="007F4A01" w:rsidRDefault="00D46CAF" w:rsidP="00D46CAF">
      <w:pPr>
        <w:shd w:val="clear" w:color="auto" w:fill="FFFFFF"/>
        <w:spacing w:line="360" w:lineRule="auto"/>
        <w:jc w:val="both"/>
      </w:pPr>
      <w:r w:rsidRPr="007F4A01">
        <w:t>2. Анализ документов и результатов деятельности учащихся -- их личных дел, итогов медицинских обследований, классных журналов, творческих сочинений изделий и т.д.</w:t>
      </w:r>
    </w:p>
    <w:p w:rsidR="00D46CAF" w:rsidRPr="007F4A01" w:rsidRDefault="00D46CAF" w:rsidP="00D46CAF">
      <w:pPr>
        <w:shd w:val="clear" w:color="auto" w:fill="FFFFFF"/>
        <w:spacing w:line="360" w:lineRule="auto"/>
        <w:jc w:val="both"/>
      </w:pPr>
      <w:r w:rsidRPr="007F4A01">
        <w:t>3. Анализ практических действий учащихся в школе, общественных местах в семье.</w:t>
      </w:r>
    </w:p>
    <w:p w:rsidR="00D46CAF" w:rsidRPr="007F4A01" w:rsidRDefault="00D46CAF" w:rsidP="00D46CAF">
      <w:pPr>
        <w:shd w:val="clear" w:color="auto" w:fill="FFFFFF"/>
        <w:spacing w:line="360" w:lineRule="auto"/>
        <w:jc w:val="both"/>
      </w:pPr>
      <w:r w:rsidRPr="007F4A01">
        <w:t xml:space="preserve">4. Анкетирование. </w:t>
      </w:r>
    </w:p>
    <w:p w:rsidR="00D46CAF" w:rsidRPr="007F4A01" w:rsidRDefault="00D46CAF" w:rsidP="00D46CAF">
      <w:pPr>
        <w:shd w:val="clear" w:color="auto" w:fill="FFFFFF"/>
        <w:spacing w:line="360" w:lineRule="auto"/>
        <w:jc w:val="both"/>
      </w:pPr>
      <w:r w:rsidRPr="007F4A01">
        <w:t xml:space="preserve">5. Беседы, интервью тематической направленности. </w:t>
      </w:r>
    </w:p>
    <w:p w:rsidR="00D46CAF" w:rsidRPr="007F4A01" w:rsidRDefault="00D46CAF" w:rsidP="00D46CAF">
      <w:pPr>
        <w:shd w:val="clear" w:color="auto" w:fill="FFFFFF"/>
        <w:spacing w:line="360" w:lineRule="auto"/>
        <w:jc w:val="both"/>
      </w:pPr>
      <w:r w:rsidRPr="007F4A01">
        <w:t xml:space="preserve">6. Метод обобщения независимых характеристик. </w:t>
      </w:r>
    </w:p>
    <w:p w:rsidR="00D46CAF" w:rsidRPr="007F4A01" w:rsidRDefault="00D46CAF" w:rsidP="00D46CAF">
      <w:pPr>
        <w:pStyle w:val="a9"/>
        <w:shd w:val="clear" w:color="auto" w:fill="FFFFFF"/>
        <w:spacing w:before="150" w:after="150" w:line="270" w:lineRule="atLeast"/>
        <w:jc w:val="center"/>
        <w:rPr>
          <w:i/>
        </w:rPr>
      </w:pPr>
      <w:r w:rsidRPr="007F4A01">
        <w:rPr>
          <w:b/>
          <w:bCs/>
          <w:i/>
        </w:rPr>
        <w:t>Критерии и показатели готовности старшеклассников к профессиональному самоопределению, согласованные с выбором профиля обучения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4656"/>
        <w:gridCol w:w="3220"/>
      </w:tblGrid>
      <w:tr w:rsidR="00D46CAF" w:rsidRPr="00D46CAF" w:rsidTr="007B3B5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AF" w:rsidRPr="00D46CAF" w:rsidRDefault="00562CF8" w:rsidP="007B3B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AF" w:rsidRPr="00D46CAF" w:rsidRDefault="00D46CAF" w:rsidP="007B3B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6CAF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D46CAF" w:rsidRPr="00D46CAF" w:rsidTr="007B3B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CAF" w:rsidRPr="00D46CAF" w:rsidRDefault="00D46CAF" w:rsidP="007B3B5A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AF" w:rsidRPr="00D46CAF" w:rsidRDefault="00D46CAF" w:rsidP="007B3B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6CAF">
              <w:rPr>
                <w:b/>
                <w:bCs/>
                <w:sz w:val="24"/>
                <w:szCs w:val="24"/>
              </w:rPr>
              <w:t>9-10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AF" w:rsidRPr="00D46CAF" w:rsidRDefault="00D46CAF" w:rsidP="007B3B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6CAF">
              <w:rPr>
                <w:b/>
                <w:bCs/>
                <w:sz w:val="24"/>
                <w:szCs w:val="24"/>
              </w:rPr>
              <w:t>11 классы</w:t>
            </w:r>
          </w:p>
        </w:tc>
      </w:tr>
      <w:tr w:rsidR="00D46CAF" w:rsidRPr="00D46CAF" w:rsidTr="007B3B5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AF" w:rsidRPr="00D46CAF" w:rsidRDefault="00D46CAF" w:rsidP="007B3B5A">
            <w:pPr>
              <w:spacing w:line="360" w:lineRule="auto"/>
              <w:rPr>
                <w:sz w:val="24"/>
                <w:szCs w:val="24"/>
              </w:rPr>
            </w:pPr>
            <w:r w:rsidRPr="00D46CAF">
              <w:rPr>
                <w:b/>
                <w:bCs/>
                <w:sz w:val="24"/>
                <w:szCs w:val="24"/>
              </w:rPr>
              <w:t>Когнитивный</w:t>
            </w:r>
          </w:p>
        </w:tc>
        <w:tc>
          <w:tcPr>
            <w:tcW w:w="7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AF" w:rsidRPr="00D46CAF" w:rsidRDefault="00D46CAF" w:rsidP="007B3B5A">
            <w:pPr>
              <w:spacing w:line="360" w:lineRule="auto"/>
              <w:rPr>
                <w:sz w:val="24"/>
                <w:szCs w:val="24"/>
              </w:rPr>
            </w:pPr>
            <w:r w:rsidRPr="00D46CAF">
              <w:rPr>
                <w:sz w:val="24"/>
                <w:szCs w:val="24"/>
              </w:rPr>
              <w:t>1. Знание своих склонностей, способностей, индивидуальных качеств</w:t>
            </w:r>
          </w:p>
        </w:tc>
      </w:tr>
      <w:tr w:rsidR="00D46CAF" w:rsidRPr="00D46CAF" w:rsidTr="007B3B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CAF" w:rsidRPr="00D46CAF" w:rsidRDefault="00D46CAF" w:rsidP="007B3B5A">
            <w:pPr>
              <w:rPr>
                <w:sz w:val="24"/>
                <w:szCs w:val="24"/>
              </w:rPr>
            </w:pPr>
          </w:p>
        </w:tc>
        <w:tc>
          <w:tcPr>
            <w:tcW w:w="7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AF" w:rsidRPr="00D46CAF" w:rsidRDefault="00D46CAF" w:rsidP="007B3B5A">
            <w:pPr>
              <w:spacing w:line="360" w:lineRule="auto"/>
              <w:rPr>
                <w:sz w:val="24"/>
                <w:szCs w:val="24"/>
              </w:rPr>
            </w:pPr>
            <w:r w:rsidRPr="00D46CAF">
              <w:rPr>
                <w:sz w:val="24"/>
                <w:szCs w:val="24"/>
              </w:rPr>
              <w:t>2. Владение способами самодиагностики и саморазвития</w:t>
            </w:r>
          </w:p>
        </w:tc>
      </w:tr>
      <w:tr w:rsidR="00D46CAF" w:rsidRPr="00D46CAF" w:rsidTr="007B3B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CAF" w:rsidRPr="00D46CAF" w:rsidRDefault="00D46CAF" w:rsidP="007B3B5A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AF" w:rsidRPr="00D46CAF" w:rsidRDefault="00D46CAF" w:rsidP="007B3B5A">
            <w:pPr>
              <w:spacing w:line="360" w:lineRule="auto"/>
              <w:rPr>
                <w:sz w:val="24"/>
                <w:szCs w:val="24"/>
              </w:rPr>
            </w:pPr>
            <w:r w:rsidRPr="00D46CAF">
              <w:rPr>
                <w:sz w:val="24"/>
                <w:szCs w:val="24"/>
              </w:rPr>
              <w:t>3. Знание многообразия мира труда и профессий; необходимости про-фессионального выбора в соответствии со своими желаниями, склонностями, способностями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AF" w:rsidRPr="00D46CAF" w:rsidRDefault="00D46CAF" w:rsidP="007B3B5A">
            <w:pPr>
              <w:spacing w:line="360" w:lineRule="auto"/>
              <w:rPr>
                <w:sz w:val="24"/>
                <w:szCs w:val="24"/>
              </w:rPr>
            </w:pPr>
            <w:r w:rsidRPr="00D46CAF">
              <w:rPr>
                <w:sz w:val="24"/>
                <w:szCs w:val="24"/>
              </w:rPr>
              <w:t xml:space="preserve">3. Знание предметной стороны профессиональной деятельности; общих и специальных </w:t>
            </w:r>
            <w:r w:rsidRPr="00D46CAF">
              <w:rPr>
                <w:sz w:val="24"/>
                <w:szCs w:val="24"/>
              </w:rPr>
              <w:lastRenderedPageBreak/>
              <w:t>профессионально важных качеств (ПВК)</w:t>
            </w:r>
          </w:p>
        </w:tc>
      </w:tr>
      <w:tr w:rsidR="00D46CAF" w:rsidRPr="00D46CAF" w:rsidTr="007B3B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6CAF" w:rsidRPr="00D46CAF" w:rsidRDefault="00D46CAF" w:rsidP="007B3B5A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AF" w:rsidRPr="00D46CAF" w:rsidRDefault="00D46CAF" w:rsidP="007B3B5A">
            <w:pPr>
              <w:spacing w:line="360" w:lineRule="auto"/>
              <w:rPr>
                <w:sz w:val="24"/>
                <w:szCs w:val="24"/>
              </w:rPr>
            </w:pPr>
            <w:r w:rsidRPr="00D46CAF">
              <w:rPr>
                <w:sz w:val="24"/>
                <w:szCs w:val="24"/>
              </w:rPr>
              <w:t>4. Понимание специфики профильного обучения, его значения для профессионального самоопределения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AF" w:rsidRPr="00D46CAF" w:rsidRDefault="00D46CAF" w:rsidP="007B3B5A">
            <w:pPr>
              <w:spacing w:line="360" w:lineRule="auto"/>
              <w:rPr>
                <w:sz w:val="24"/>
                <w:szCs w:val="24"/>
              </w:rPr>
            </w:pPr>
            <w:r w:rsidRPr="00D46CAF">
              <w:rPr>
                <w:sz w:val="24"/>
                <w:szCs w:val="24"/>
              </w:rPr>
              <w:t>4. Знание своих интересов, склонностей, способностей</w:t>
            </w:r>
          </w:p>
        </w:tc>
      </w:tr>
      <w:tr w:rsidR="00D46CAF" w:rsidRPr="00D46CAF" w:rsidTr="007B3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AF" w:rsidRPr="00D46CAF" w:rsidRDefault="00D46CAF" w:rsidP="007B3B5A">
            <w:pPr>
              <w:spacing w:line="360" w:lineRule="auto"/>
              <w:rPr>
                <w:sz w:val="24"/>
                <w:szCs w:val="24"/>
              </w:rPr>
            </w:pPr>
            <w:r w:rsidRPr="00D46CAF">
              <w:rPr>
                <w:b/>
                <w:bCs/>
                <w:sz w:val="24"/>
                <w:szCs w:val="24"/>
              </w:rPr>
              <w:t>Мотивационно-ценностный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AF" w:rsidRPr="00D46CAF" w:rsidRDefault="00D46CAF" w:rsidP="007B3B5A">
            <w:pPr>
              <w:spacing w:line="360" w:lineRule="auto"/>
              <w:rPr>
                <w:sz w:val="24"/>
                <w:szCs w:val="24"/>
              </w:rPr>
            </w:pPr>
            <w:r w:rsidRPr="00D46CAF">
              <w:rPr>
                <w:sz w:val="24"/>
                <w:szCs w:val="24"/>
              </w:rPr>
              <w:t>1. Заинтересованность в получении знаний.</w:t>
            </w:r>
            <w:r w:rsidRPr="00D46CAF">
              <w:rPr>
                <w:sz w:val="24"/>
                <w:szCs w:val="24"/>
              </w:rPr>
              <w:br/>
              <w:t>2. Положительное отношение к продолжению обучения в соответствии с избираемым профилем.</w:t>
            </w:r>
            <w:r w:rsidRPr="00D46CAF">
              <w:rPr>
                <w:sz w:val="24"/>
                <w:szCs w:val="24"/>
              </w:rPr>
              <w:br/>
              <w:t>3. Осознанная мотивация на профильное обучение как условие для достижения поставленной цели выбора желаемой профессиональной деятельности.</w:t>
            </w:r>
            <w:r w:rsidRPr="00D46CAF">
              <w:rPr>
                <w:sz w:val="24"/>
                <w:szCs w:val="24"/>
              </w:rPr>
              <w:br/>
              <w:t>4. Осознание необходимости выбора профиля обучения на основе соотнесения своих профессиональных намерений с личностными склонностями и возможностями.</w:t>
            </w:r>
            <w:r w:rsidRPr="00D46CAF">
              <w:rPr>
                <w:sz w:val="24"/>
                <w:szCs w:val="24"/>
              </w:rPr>
              <w:br/>
              <w:t>5. Адекватное отношение к себе как субъекту выбора профиля обучения, самостоятельность и активность при осуществлении выбора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AF" w:rsidRPr="00D46CAF" w:rsidRDefault="00D46CAF" w:rsidP="007B3B5A">
            <w:pPr>
              <w:spacing w:line="360" w:lineRule="auto"/>
              <w:rPr>
                <w:sz w:val="24"/>
                <w:szCs w:val="24"/>
              </w:rPr>
            </w:pPr>
            <w:r w:rsidRPr="00D46CAF">
              <w:rPr>
                <w:sz w:val="24"/>
                <w:szCs w:val="24"/>
              </w:rPr>
              <w:t>1. Устойчивые познавательные интересы. </w:t>
            </w:r>
            <w:r w:rsidRPr="00D46CAF">
              <w:rPr>
                <w:sz w:val="24"/>
                <w:szCs w:val="24"/>
              </w:rPr>
              <w:br/>
              <w:t>2. Отношение к избираемой профессиональной деятельности (понимание общественной и личной значимости избираемой профессиональной деятельности, присутствие интереса к избираемой профессии в системе ценностных ориентаций). </w:t>
            </w:r>
            <w:r w:rsidRPr="00D46CAF">
              <w:rPr>
                <w:sz w:val="24"/>
                <w:szCs w:val="24"/>
              </w:rPr>
              <w:br/>
              <w:t>3. Адекватная самооценка ПВК</w:t>
            </w:r>
          </w:p>
        </w:tc>
      </w:tr>
      <w:tr w:rsidR="00D46CAF" w:rsidRPr="00D46CAF" w:rsidTr="007B3B5A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AF" w:rsidRPr="00D46CAF" w:rsidRDefault="00D46CAF" w:rsidP="007B3B5A">
            <w:pPr>
              <w:spacing w:line="360" w:lineRule="auto"/>
              <w:rPr>
                <w:sz w:val="24"/>
                <w:szCs w:val="24"/>
              </w:rPr>
            </w:pPr>
            <w:r w:rsidRPr="00D46CAF">
              <w:rPr>
                <w:b/>
                <w:bCs/>
                <w:sz w:val="24"/>
                <w:szCs w:val="24"/>
              </w:rPr>
              <w:t>Деятельностно-практический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AF" w:rsidRPr="00D46CAF" w:rsidRDefault="00D46CAF" w:rsidP="007B3B5A">
            <w:pPr>
              <w:spacing w:line="360" w:lineRule="auto"/>
              <w:rPr>
                <w:sz w:val="24"/>
                <w:szCs w:val="24"/>
              </w:rPr>
            </w:pPr>
            <w:r w:rsidRPr="00D46CAF">
              <w:rPr>
                <w:sz w:val="24"/>
                <w:szCs w:val="24"/>
              </w:rPr>
              <w:t>1. Проявление волевых усилий в достижении поставленных профессионально-ориентированных целей</w:t>
            </w:r>
          </w:p>
        </w:tc>
      </w:tr>
      <w:tr w:rsidR="00D46CAF" w:rsidRPr="00D46CAF" w:rsidTr="007B3B5A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AF" w:rsidRPr="00D46CAF" w:rsidRDefault="00D46CAF" w:rsidP="007B3B5A">
            <w:pPr>
              <w:spacing w:line="360" w:lineRule="auto"/>
              <w:rPr>
                <w:sz w:val="24"/>
                <w:szCs w:val="24"/>
              </w:rPr>
            </w:pPr>
            <w:r w:rsidRPr="00D46C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AF" w:rsidRPr="00D46CAF" w:rsidRDefault="00D46CAF" w:rsidP="007B3B5A">
            <w:pPr>
              <w:spacing w:line="360" w:lineRule="auto"/>
              <w:rPr>
                <w:sz w:val="24"/>
                <w:szCs w:val="24"/>
              </w:rPr>
            </w:pPr>
            <w:r w:rsidRPr="00D46CAF">
              <w:rPr>
                <w:sz w:val="24"/>
                <w:szCs w:val="24"/>
              </w:rPr>
              <w:t>2. Проявление своего творческого потенциала, коммуникативности и самостоятельности в достижении наивысших результатов по интересующим, профессионально значимым учебным дисциплинам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CAF" w:rsidRPr="00D46CAF" w:rsidRDefault="00D46CAF" w:rsidP="007B3B5A">
            <w:pPr>
              <w:spacing w:line="360" w:lineRule="auto"/>
              <w:rPr>
                <w:sz w:val="24"/>
                <w:szCs w:val="24"/>
              </w:rPr>
            </w:pPr>
            <w:r w:rsidRPr="00D46CAF">
              <w:rPr>
                <w:sz w:val="24"/>
                <w:szCs w:val="24"/>
              </w:rPr>
              <w:t>2. Готовность к исследовательской, преобразовательной и коммуникативной деятельности в избранной сфере. </w:t>
            </w:r>
            <w:r w:rsidRPr="00D46CAF">
              <w:rPr>
                <w:sz w:val="24"/>
                <w:szCs w:val="24"/>
              </w:rPr>
              <w:br/>
              <w:t>3. Ориентация на творчество. </w:t>
            </w:r>
            <w:r w:rsidRPr="00D46CAF">
              <w:rPr>
                <w:sz w:val="24"/>
                <w:szCs w:val="24"/>
              </w:rPr>
              <w:br/>
              <w:t>4. Стремление к совершенствованию ПВК</w:t>
            </w:r>
          </w:p>
        </w:tc>
      </w:tr>
    </w:tbl>
    <w:p w:rsidR="00D46CAF" w:rsidRPr="007F4A01" w:rsidRDefault="00D46CAF" w:rsidP="00D46CAF">
      <w:pPr>
        <w:widowControl w:val="0"/>
        <w:tabs>
          <w:tab w:val="left" w:pos="1186"/>
        </w:tabs>
        <w:spacing w:line="360" w:lineRule="auto"/>
        <w:ind w:right="108"/>
        <w:jc w:val="both"/>
        <w:rPr>
          <w:b/>
          <w:i/>
        </w:rPr>
      </w:pPr>
    </w:p>
    <w:p w:rsidR="000C2397" w:rsidRPr="007F4A01" w:rsidRDefault="000C2397" w:rsidP="00D46CAF">
      <w:pPr>
        <w:spacing w:line="360" w:lineRule="auto"/>
        <w:ind w:firstLine="360"/>
        <w:contextualSpacing/>
        <w:jc w:val="both"/>
      </w:pPr>
    </w:p>
    <w:p w:rsidR="000C2397" w:rsidRPr="007F4A01" w:rsidRDefault="000C2397" w:rsidP="005A5219">
      <w:pPr>
        <w:spacing w:line="360" w:lineRule="auto"/>
        <w:jc w:val="both"/>
      </w:pPr>
    </w:p>
    <w:p w:rsidR="005A5219" w:rsidRPr="007F4A01" w:rsidRDefault="005A5219" w:rsidP="005A5219">
      <w:pPr>
        <w:spacing w:line="360" w:lineRule="auto"/>
        <w:jc w:val="both"/>
      </w:pPr>
    </w:p>
    <w:p w:rsidR="00417BF6" w:rsidRPr="007F4A01" w:rsidRDefault="00417BF6" w:rsidP="005A5219">
      <w:pPr>
        <w:spacing w:line="360" w:lineRule="auto"/>
        <w:jc w:val="both"/>
      </w:pPr>
    </w:p>
    <w:p w:rsidR="00417BF6" w:rsidRPr="007F4A01" w:rsidRDefault="00417BF6" w:rsidP="005A5219">
      <w:pPr>
        <w:spacing w:line="360" w:lineRule="auto"/>
        <w:jc w:val="both"/>
      </w:pPr>
    </w:p>
    <w:p w:rsidR="00562CF8" w:rsidRPr="00562CF8" w:rsidRDefault="00562CF8" w:rsidP="00562CF8">
      <w:pPr>
        <w:pStyle w:val="a9"/>
        <w:numPr>
          <w:ilvl w:val="0"/>
          <w:numId w:val="2"/>
        </w:numPr>
        <w:spacing w:line="360" w:lineRule="auto"/>
        <w:jc w:val="center"/>
        <w:rPr>
          <w:b/>
        </w:rPr>
      </w:pPr>
      <w:r w:rsidRPr="007F4A01">
        <w:rPr>
          <w:b/>
        </w:rPr>
        <w:lastRenderedPageBreak/>
        <w:t xml:space="preserve">Результативность </w:t>
      </w:r>
      <w:r>
        <w:rPr>
          <w:b/>
        </w:rPr>
        <w:t xml:space="preserve"> (определенная устойчивость положительных результатов) за отчетный период, краткое описание изданных инновационных продуктов.</w:t>
      </w:r>
    </w:p>
    <w:p w:rsidR="00562CF8" w:rsidRPr="007F4A01" w:rsidRDefault="00562CF8" w:rsidP="00562CF8">
      <w:pPr>
        <w:spacing w:line="360" w:lineRule="auto"/>
        <w:ind w:firstLine="360"/>
        <w:jc w:val="both"/>
      </w:pPr>
      <w:r w:rsidRPr="007F4A01">
        <w:t xml:space="preserve">Определенная устойчивость положительных результатов инновационной деятельности гимназии усматривается нами в положительной динамике следующих </w:t>
      </w:r>
      <w:r w:rsidRPr="00562CF8">
        <w:rPr>
          <w:b/>
          <w:i/>
        </w:rPr>
        <w:t>измеримых показателей</w:t>
      </w:r>
      <w:r w:rsidRPr="007F4A01">
        <w:t>:</w:t>
      </w:r>
    </w:p>
    <w:p w:rsidR="00562CF8" w:rsidRPr="007F4A01" w:rsidRDefault="00562CF8" w:rsidP="00562CF8">
      <w:pPr>
        <w:pStyle w:val="a9"/>
        <w:numPr>
          <w:ilvl w:val="0"/>
          <w:numId w:val="10"/>
        </w:numPr>
        <w:spacing w:line="360" w:lineRule="auto"/>
        <w:jc w:val="both"/>
      </w:pPr>
      <w:r w:rsidRPr="007F4A01">
        <w:t xml:space="preserve">Статус ВУЗов, принявших выпускников гимназии </w:t>
      </w:r>
      <w:r w:rsidRPr="007F4A01">
        <w:rPr>
          <w:b/>
        </w:rPr>
        <w:t>на бюджетное отделение</w:t>
      </w:r>
      <w:r w:rsidRPr="007F4A01">
        <w:t>: анализ профессионального самоопределен</w:t>
      </w:r>
      <w:r>
        <w:t xml:space="preserve">ия выпускников за прошедшие </w:t>
      </w:r>
      <w:r w:rsidRPr="00562CF8">
        <w:rPr>
          <w:b/>
        </w:rPr>
        <w:t>2017, 2018, 2019</w:t>
      </w:r>
      <w:r>
        <w:rPr>
          <w:b/>
        </w:rPr>
        <w:t xml:space="preserve"> </w:t>
      </w:r>
      <w:r>
        <w:t xml:space="preserve"> учебные</w:t>
      </w:r>
      <w:r w:rsidRPr="007F4A01">
        <w:t xml:space="preserve"> год</w:t>
      </w:r>
      <w:r>
        <w:t>ы</w:t>
      </w:r>
      <w:r w:rsidRPr="007F4A01">
        <w:t xml:space="preserve"> позволил заключить, что учащиеся выбирают профессии, </w:t>
      </w:r>
      <w:r w:rsidRPr="007F4A01">
        <w:rPr>
          <w:b/>
          <w:i/>
        </w:rPr>
        <w:t>соответствующие филологическому профилю обучения гимназии</w:t>
      </w:r>
      <w:r w:rsidRPr="007F4A01">
        <w:t xml:space="preserve">. </w:t>
      </w:r>
    </w:p>
    <w:p w:rsidR="00562CF8" w:rsidRPr="007F4A01" w:rsidRDefault="00562CF8" w:rsidP="00562CF8">
      <w:pPr>
        <w:pStyle w:val="a9"/>
        <w:spacing w:line="360" w:lineRule="auto"/>
        <w:ind w:firstLine="696"/>
        <w:jc w:val="both"/>
        <w:rPr>
          <w:bCs/>
        </w:rPr>
      </w:pPr>
      <w:r w:rsidRPr="007F4A01">
        <w:t xml:space="preserve">Приоритетными для наших выпускников остаются следующие ВУЗы: </w:t>
      </w:r>
      <w:hyperlink r:id="rId8" w:history="1">
        <w:r w:rsidRPr="007F4A01">
          <w:rPr>
            <w:rStyle w:val="a8"/>
            <w:bCs/>
            <w:color w:val="auto"/>
            <w:u w:val="none"/>
          </w:rPr>
          <w:t>Московский государственный институт международных отношений (Университет) МИД России</w:t>
        </w:r>
      </w:hyperlink>
      <w:r w:rsidRPr="007F4A01">
        <w:rPr>
          <w:bCs/>
        </w:rPr>
        <w:t>,</w:t>
      </w:r>
      <w:r>
        <w:rPr>
          <w:bCs/>
        </w:rPr>
        <w:t xml:space="preserve"> </w:t>
      </w:r>
      <w:hyperlink r:id="rId9" w:history="1">
        <w:r w:rsidRPr="007F4A01">
          <w:rPr>
            <w:rStyle w:val="a8"/>
            <w:bCs/>
            <w:color w:val="auto"/>
            <w:u w:val="none"/>
          </w:rPr>
          <w:t>Московский государственный университет имени М.В. Ломоносова</w:t>
        </w:r>
      </w:hyperlink>
      <w:r w:rsidRPr="007F4A01">
        <w:rPr>
          <w:bCs/>
        </w:rPr>
        <w:t>,</w:t>
      </w:r>
      <w:r>
        <w:rPr>
          <w:bCs/>
        </w:rPr>
        <w:t xml:space="preserve"> </w:t>
      </w:r>
      <w:hyperlink r:id="rId10" w:history="1">
        <w:r w:rsidRPr="007F4A01">
          <w:rPr>
            <w:rStyle w:val="a8"/>
            <w:bCs/>
            <w:color w:val="auto"/>
            <w:u w:val="none"/>
          </w:rPr>
          <w:t>Национальный исследовательский университет "Высшая школа экономики"</w:t>
        </w:r>
      </w:hyperlink>
      <w:r w:rsidRPr="007F4A01">
        <w:rPr>
          <w:bCs/>
        </w:rPr>
        <w:t xml:space="preserve">, </w:t>
      </w:r>
      <w:hyperlink r:id="rId11" w:history="1">
        <w:r w:rsidRPr="007F4A01">
          <w:rPr>
            <w:rStyle w:val="a8"/>
            <w:bCs/>
            <w:color w:val="auto"/>
            <w:u w:val="none"/>
          </w:rPr>
          <w:t>Институт государственной службы и управления</w:t>
        </w:r>
      </w:hyperlink>
      <w:r w:rsidRPr="007F4A01">
        <w:rPr>
          <w:bCs/>
        </w:rPr>
        <w:t xml:space="preserve">, </w:t>
      </w:r>
      <w:r w:rsidRPr="007F4A01">
        <w:t xml:space="preserve">Кубанский государственный университет </w:t>
      </w:r>
      <w:hyperlink r:id="rId12" w:history="1">
        <w:r w:rsidRPr="007F4A01">
          <w:rPr>
            <w:rStyle w:val="a8"/>
            <w:bCs/>
            <w:color w:val="auto"/>
            <w:u w:val="none"/>
          </w:rPr>
          <w:t>Санкт-Петербургский филиал Национального исследовательского университета «Высшая школа экономики»</w:t>
        </w:r>
      </w:hyperlink>
      <w:r w:rsidRPr="007F4A01">
        <w:rPr>
          <w:bCs/>
        </w:rPr>
        <w:t xml:space="preserve">, </w:t>
      </w:r>
      <w:hyperlink r:id="rId13" w:history="1">
        <w:r w:rsidRPr="007F4A01">
          <w:rPr>
            <w:rStyle w:val="a8"/>
            <w:bCs/>
            <w:color w:val="auto"/>
            <w:u w:val="none"/>
          </w:rPr>
          <w:t>Санкт-Петербургский государственный университет</w:t>
        </w:r>
      </w:hyperlink>
      <w:r w:rsidRPr="007F4A01">
        <w:rPr>
          <w:bCs/>
        </w:rPr>
        <w:t xml:space="preserve">, </w:t>
      </w:r>
      <w:hyperlink r:id="rId14" w:history="1">
        <w:r w:rsidRPr="007F4A01">
          <w:rPr>
            <w:rStyle w:val="a8"/>
            <w:bCs/>
            <w:color w:val="auto"/>
            <w:u w:val="none"/>
          </w:rPr>
          <w:t>Московский государственный юридический университет имени О.Е. Кутафина</w:t>
        </w:r>
      </w:hyperlink>
      <w:r w:rsidRPr="007F4A01">
        <w:rPr>
          <w:bCs/>
        </w:rPr>
        <w:t>, Сочинский государственный университет.</w:t>
      </w:r>
    </w:p>
    <w:p w:rsidR="00562CF8" w:rsidRDefault="00562CF8" w:rsidP="00562CF8">
      <w:pPr>
        <w:pStyle w:val="a9"/>
        <w:numPr>
          <w:ilvl w:val="0"/>
          <w:numId w:val="10"/>
        </w:numPr>
        <w:spacing w:before="100" w:beforeAutospacing="1" w:after="100" w:afterAutospacing="1" w:line="360" w:lineRule="auto"/>
        <w:jc w:val="both"/>
      </w:pPr>
      <w:r w:rsidRPr="007F4A01">
        <w:rPr>
          <w:bCs/>
        </w:rPr>
        <w:t xml:space="preserve">Востребованность наших учеников и применением ими полученных знаний на практике в таких социально – значимых мероприятиях мирового масштаба, как </w:t>
      </w:r>
      <w:r>
        <w:rPr>
          <w:bCs/>
        </w:rPr>
        <w:t xml:space="preserve">Лидеры России 2018, 2019; </w:t>
      </w:r>
      <w:r w:rsidRPr="007F4A01">
        <w:rPr>
          <w:bCs/>
        </w:rPr>
        <w:t xml:space="preserve">в Чемпионате мира по футболу 2018, и других, </w:t>
      </w:r>
      <w:r w:rsidRPr="007F4A01">
        <w:t>что является первой ступенькой на пути их профессионального и карьерного роста.</w:t>
      </w:r>
    </w:p>
    <w:p w:rsidR="00562CF8" w:rsidRPr="00562CF8" w:rsidRDefault="00562CF8" w:rsidP="00562CF8">
      <w:pPr>
        <w:pStyle w:val="a9"/>
        <w:spacing w:line="360" w:lineRule="auto"/>
        <w:ind w:firstLine="696"/>
        <w:jc w:val="both"/>
        <w:rPr>
          <w:shd w:val="clear" w:color="auto" w:fill="FFFFFF"/>
        </w:rPr>
      </w:pPr>
      <w:r w:rsidRPr="00562CF8">
        <w:rPr>
          <w:shd w:val="clear" w:color="auto" w:fill="FFFFFF"/>
        </w:rPr>
        <w:t xml:space="preserve">Около 70 волонтеров СГУ, включая наших выпускников выступали в составе делегации университета на саммите Россия – Африка, который проходил в Сочи 23-24 сентября 2019 года в Парке науки и искусства «Сириус» под сопредседательством Президента Российской Федерации В.В. Путина и Президента Арабской Республики Египет. Традиционно в работу волонтера </w:t>
      </w:r>
      <w:r w:rsidRPr="00562CF8">
        <w:rPr>
          <w:shd w:val="clear" w:color="auto" w:fill="FFFFFF"/>
        </w:rPr>
        <w:lastRenderedPageBreak/>
        <w:t>входили встреча и проводы гостей, сопровождение делегаций, информационная поддержка участников на площадках саммита, а также обеспечение транспортной логистики.</w:t>
      </w:r>
    </w:p>
    <w:p w:rsidR="00562CF8" w:rsidRPr="00562CF8" w:rsidRDefault="00562CF8" w:rsidP="00562CF8">
      <w:pPr>
        <w:pStyle w:val="a9"/>
        <w:spacing w:line="360" w:lineRule="auto"/>
        <w:ind w:firstLine="696"/>
        <w:jc w:val="both"/>
        <w:rPr>
          <w:shd w:val="clear" w:color="auto" w:fill="FFFFFF"/>
        </w:rPr>
      </w:pPr>
      <w:r w:rsidRPr="00562CF8">
        <w:t xml:space="preserve">Конечно, нам очень приятно ежегодно отмечать достижения наших выпускников на уровне не только Краснодарского края, но и России. К примеру, </w:t>
      </w:r>
      <w:r w:rsidRPr="00562CF8">
        <w:rPr>
          <w:shd w:val="clear" w:color="auto" w:fill="FFFFFF"/>
        </w:rPr>
        <w:t xml:space="preserve">выпускник 2017 года </w:t>
      </w:r>
      <w:r w:rsidRPr="00562CF8">
        <w:rPr>
          <w:b/>
          <w:shd w:val="clear" w:color="auto" w:fill="FFFFFF"/>
        </w:rPr>
        <w:t>Чесноков Александр</w:t>
      </w:r>
      <w:r w:rsidRPr="00562CF8">
        <w:rPr>
          <w:shd w:val="clear" w:color="auto" w:fill="FFFFFF"/>
        </w:rPr>
        <w:t xml:space="preserve"> принял участие в </w:t>
      </w:r>
      <w:r w:rsidRPr="00562CF8">
        <w:rPr>
          <w:shd w:val="clear" w:color="auto" w:fill="FFFFFF"/>
          <w:lang w:val="en-US"/>
        </w:rPr>
        <w:t>VI</w:t>
      </w:r>
      <w:r w:rsidRPr="00562CF8">
        <w:rPr>
          <w:shd w:val="clear" w:color="auto" w:fill="FFFFFF"/>
        </w:rPr>
        <w:t xml:space="preserve"> международной школе молодых ученых в сфере экономики на Юге России в этом году, а также представлял университет на международном семинаре, посвященном межкультурной устойчивости международных событий. </w:t>
      </w:r>
      <w:r w:rsidRPr="00562CF8">
        <w:t xml:space="preserve">Наша выпускница 2017 года, ныне студентка 2 курса </w:t>
      </w:r>
      <w:r w:rsidRPr="00562CF8">
        <w:rPr>
          <w:b/>
          <w:shd w:val="clear" w:color="auto" w:fill="FFFFFF"/>
        </w:rPr>
        <w:t>Ксения Воробей</w:t>
      </w:r>
      <w:r w:rsidRPr="00562CF8">
        <w:rPr>
          <w:shd w:val="clear" w:color="auto" w:fill="FFFFFF"/>
        </w:rPr>
        <w:t xml:space="preserve"> принимала участие в ежегодном саммите молодых ученых и инженеров «Большие вызовы для общества, государства и науки», который организует Образовательный Фонд «Талант и успех» при поддержке Министерства науки и высшего образования Российской Федерации.</w:t>
      </w:r>
    </w:p>
    <w:p w:rsidR="00B50573" w:rsidRDefault="00562CF8" w:rsidP="007B3B5A">
      <w:pPr>
        <w:pStyle w:val="a9"/>
        <w:numPr>
          <w:ilvl w:val="0"/>
          <w:numId w:val="10"/>
        </w:numPr>
        <w:spacing w:line="360" w:lineRule="auto"/>
        <w:jc w:val="both"/>
      </w:pPr>
      <w:r w:rsidRPr="007F4A01">
        <w:t xml:space="preserve">Рост количества участников, победителей и призеров </w:t>
      </w:r>
      <w:r w:rsidRPr="00B50573">
        <w:rPr>
          <w:lang w:val="en-US"/>
        </w:rPr>
        <w:t>III</w:t>
      </w:r>
      <w:r w:rsidRPr="007F4A01">
        <w:t xml:space="preserve"> уровня основного общего образования научно – практических конференций школьников, в том числе международного уровня; Результаты представлены в публичном докладе директора гимназии здесь</w:t>
      </w:r>
      <w:r w:rsidR="00B50573">
        <w:t xml:space="preserve">: </w:t>
      </w:r>
      <w:hyperlink r:id="rId15" w:history="1">
        <w:r w:rsidR="00B50573">
          <w:rPr>
            <w:rStyle w:val="a8"/>
          </w:rPr>
          <w:t>http://gymn1.sochi-schools.ru/otkrytyj-doklad-gimnazii/</w:t>
        </w:r>
      </w:hyperlink>
    </w:p>
    <w:p w:rsidR="009E60D1" w:rsidRDefault="00562CF8" w:rsidP="009E60D1">
      <w:pPr>
        <w:pStyle w:val="a9"/>
        <w:numPr>
          <w:ilvl w:val="0"/>
          <w:numId w:val="10"/>
        </w:numPr>
        <w:spacing w:line="360" w:lineRule="auto"/>
        <w:jc w:val="both"/>
      </w:pPr>
      <w:r w:rsidRPr="007F4A01">
        <w:t xml:space="preserve">Рост количества участников, победителей и призеров учителей в профессиональных конкурсах </w:t>
      </w:r>
      <w:hyperlink r:id="rId16" w:history="1">
        <w:r w:rsidR="00B50573">
          <w:rPr>
            <w:rStyle w:val="a8"/>
          </w:rPr>
          <w:t>http://gymn1.sochi-schools.ru/otkrytyj-doklad-gimnazii/</w:t>
        </w:r>
      </w:hyperlink>
    </w:p>
    <w:p w:rsidR="009E60D1" w:rsidRPr="009E60D1" w:rsidRDefault="00B50573" w:rsidP="009E60D1">
      <w:pPr>
        <w:pStyle w:val="a9"/>
        <w:numPr>
          <w:ilvl w:val="0"/>
          <w:numId w:val="10"/>
        </w:numPr>
        <w:spacing w:line="360" w:lineRule="auto"/>
        <w:jc w:val="both"/>
        <w:rPr>
          <w:rStyle w:val="af9"/>
          <w:i w:val="0"/>
          <w:iCs w:val="0"/>
        </w:rPr>
      </w:pPr>
      <w:r w:rsidRPr="009E60D1">
        <w:rPr>
          <w:rStyle w:val="af9"/>
          <w:i w:val="0"/>
          <w:shd w:val="clear" w:color="auto" w:fill="FFFFFF"/>
        </w:rPr>
        <w:t xml:space="preserve">Гимназия №1 – это на сегодняшний день единственная образовательная организация города Сочи, которая недавно стала </w:t>
      </w:r>
      <w:r w:rsidRPr="009E60D1">
        <w:rPr>
          <w:rStyle w:val="af9"/>
          <w:b/>
          <w:i w:val="0"/>
          <w:shd w:val="clear" w:color="auto" w:fill="FFFFFF"/>
        </w:rPr>
        <w:t>базовой кафедрой</w:t>
      </w:r>
      <w:r w:rsidRPr="009E60D1">
        <w:rPr>
          <w:rStyle w:val="af9"/>
          <w:i w:val="0"/>
          <w:shd w:val="clear" w:color="auto" w:fill="FFFFFF"/>
        </w:rPr>
        <w:t xml:space="preserve"> кафедры романо-германских языков Сочинского государственного университета</w:t>
      </w:r>
      <w:r w:rsidR="009E60D1" w:rsidRPr="009E60D1">
        <w:rPr>
          <w:rStyle w:val="af9"/>
          <w:i w:val="0"/>
          <w:shd w:val="clear" w:color="auto" w:fill="FFFFFF"/>
        </w:rPr>
        <w:t xml:space="preserve"> (</w:t>
      </w:r>
      <w:r w:rsidR="00312361">
        <w:rPr>
          <w:rStyle w:val="af9"/>
          <w:i w:val="0"/>
          <w:shd w:val="clear" w:color="auto" w:fill="FFFFFF"/>
        </w:rPr>
        <w:t xml:space="preserve">Договор от </w:t>
      </w:r>
      <w:r w:rsidR="009E60D1" w:rsidRPr="009E60D1">
        <w:rPr>
          <w:color w:val="000000"/>
        </w:rPr>
        <w:t>02.03.2018</w:t>
      </w:r>
      <w:r w:rsidR="009E60D1" w:rsidRPr="009E60D1">
        <w:rPr>
          <w:color w:val="000000"/>
        </w:rPr>
        <w:t>)</w:t>
      </w:r>
      <w:r w:rsidRPr="009E60D1">
        <w:rPr>
          <w:rStyle w:val="af9"/>
          <w:i w:val="0"/>
          <w:shd w:val="clear" w:color="auto" w:fill="FFFFFF"/>
        </w:rPr>
        <w:t xml:space="preserve"> СГУ – это опорный ВУЗ Краснодарского края и один из наиболее популярных ВУЗов, куда зачисляются наши учащиеся, выбирая филологический профиль обучения. </w:t>
      </w:r>
    </w:p>
    <w:p w:rsidR="00B50573" w:rsidRPr="00B50573" w:rsidRDefault="00562CF8" w:rsidP="009E60D1">
      <w:pPr>
        <w:pStyle w:val="a9"/>
        <w:numPr>
          <w:ilvl w:val="0"/>
          <w:numId w:val="10"/>
        </w:numPr>
        <w:spacing w:line="360" w:lineRule="auto"/>
        <w:jc w:val="both"/>
      </w:pPr>
      <w:r w:rsidRPr="009E60D1">
        <w:rPr>
          <w:color w:val="000000"/>
        </w:rPr>
        <w:t xml:space="preserve">Создание механизмов социального взаимодействия с турфирмой «Ривьера Сочи», </w:t>
      </w:r>
      <w:r w:rsidR="00B50573" w:rsidRPr="009E60D1">
        <w:rPr>
          <w:color w:val="000000"/>
        </w:rPr>
        <w:t xml:space="preserve">крупнейшей компанией недвижимости Краснодарского края «Винсент – недвижимость», </w:t>
      </w:r>
      <w:r w:rsidRPr="009E60D1">
        <w:rPr>
          <w:color w:val="000000"/>
        </w:rPr>
        <w:t>Сочинским государственным университетом</w:t>
      </w:r>
      <w:r w:rsidR="009E60D1" w:rsidRPr="009E60D1">
        <w:rPr>
          <w:color w:val="000000"/>
        </w:rPr>
        <w:t xml:space="preserve"> (Договор </w:t>
      </w:r>
      <w:r w:rsidR="009E60D1" w:rsidRPr="009E60D1">
        <w:rPr>
          <w:color w:val="000000"/>
        </w:rPr>
        <w:t xml:space="preserve">№ 14-д от </w:t>
      </w:r>
      <w:r w:rsidR="009E60D1" w:rsidRPr="009E60D1">
        <w:rPr>
          <w:color w:val="000000"/>
        </w:rPr>
        <w:lastRenderedPageBreak/>
        <w:t>01.03.2018</w:t>
      </w:r>
      <w:r w:rsidR="009E60D1" w:rsidRPr="009E60D1">
        <w:rPr>
          <w:color w:val="000000"/>
        </w:rPr>
        <w:t>)</w:t>
      </w:r>
      <w:r w:rsidR="009E60D1">
        <w:rPr>
          <w:color w:val="000000"/>
        </w:rPr>
        <w:t xml:space="preserve">, </w:t>
      </w:r>
      <w:r w:rsidRPr="009E60D1">
        <w:rPr>
          <w:color w:val="000000"/>
        </w:rPr>
        <w:t xml:space="preserve">Сочинским университетским экономико – технологическим колледжем, центрами дополнительного образования, </w:t>
      </w:r>
      <w:r w:rsidRPr="00B50573">
        <w:t>МОБУ ДОД Центром внешкольной работы г</w:t>
      </w:r>
      <w:r w:rsidR="00B50573" w:rsidRPr="00B50573">
        <w:t xml:space="preserve">.Сочи. </w:t>
      </w:r>
      <w:r w:rsidR="00B50573" w:rsidRPr="009E60D1">
        <w:rPr>
          <w:rFonts w:eastAsia="Times New Roman"/>
          <w:lang w:eastAsia="ru-RU"/>
        </w:rPr>
        <w:t>С 2018 учебного года гимназия ведет активную менторскую деятельность. На сегодняшний день у нас заключено соглашение с СОШ №84</w:t>
      </w:r>
      <w:r w:rsidR="00312361">
        <w:rPr>
          <w:rFonts w:eastAsia="Times New Roman"/>
          <w:lang w:eastAsia="ru-RU"/>
        </w:rPr>
        <w:t xml:space="preserve"> (Договор №2 от 2018 года)</w:t>
      </w:r>
      <w:r w:rsidR="00B50573" w:rsidRPr="009E60D1">
        <w:rPr>
          <w:rFonts w:eastAsia="Times New Roman"/>
          <w:lang w:eastAsia="ru-RU"/>
        </w:rPr>
        <w:t xml:space="preserve">. </w:t>
      </w:r>
    </w:p>
    <w:p w:rsidR="00B50573" w:rsidRDefault="00B50573" w:rsidP="00B50573">
      <w:pPr>
        <w:pStyle w:val="a9"/>
        <w:spacing w:line="360" w:lineRule="auto"/>
        <w:jc w:val="center"/>
        <w:rPr>
          <w:rFonts w:eastAsia="Times New Roman"/>
          <w:b/>
          <w:i/>
          <w:lang w:eastAsia="ru-RU"/>
        </w:rPr>
      </w:pPr>
      <w:r w:rsidRPr="00B50573">
        <w:rPr>
          <w:rFonts w:eastAsia="Times New Roman"/>
          <w:b/>
          <w:i/>
          <w:lang w:eastAsia="ru-RU"/>
        </w:rPr>
        <w:t>Изданные инновационные продукты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978"/>
        <w:gridCol w:w="2589"/>
        <w:gridCol w:w="2683"/>
      </w:tblGrid>
      <w:tr w:rsidR="0029237F" w:rsidRPr="00361E8C" w:rsidTr="0029237F">
        <w:trPr>
          <w:trHeight w:val="220"/>
          <w:jc w:val="center"/>
        </w:trPr>
        <w:tc>
          <w:tcPr>
            <w:tcW w:w="3511" w:type="dxa"/>
          </w:tcPr>
          <w:p w:rsidR="0029237F" w:rsidRPr="00361E8C" w:rsidRDefault="0029237F" w:rsidP="007B3B5A">
            <w:pPr>
              <w:jc w:val="center"/>
              <w:rPr>
                <w:sz w:val="24"/>
                <w:szCs w:val="24"/>
              </w:rPr>
            </w:pPr>
            <w:r w:rsidRPr="00361E8C">
              <w:rPr>
                <w:sz w:val="24"/>
                <w:szCs w:val="24"/>
              </w:rPr>
              <w:t>Название продукта</w:t>
            </w:r>
          </w:p>
        </w:tc>
        <w:tc>
          <w:tcPr>
            <w:tcW w:w="2710" w:type="dxa"/>
          </w:tcPr>
          <w:p w:rsidR="0029237F" w:rsidRPr="00361E8C" w:rsidRDefault="0029237F" w:rsidP="007B3B5A">
            <w:pPr>
              <w:jc w:val="center"/>
              <w:rPr>
                <w:sz w:val="24"/>
                <w:szCs w:val="24"/>
              </w:rPr>
            </w:pPr>
            <w:r w:rsidRPr="00361E8C">
              <w:rPr>
                <w:sz w:val="24"/>
                <w:szCs w:val="24"/>
              </w:rPr>
              <w:t>Разработчик</w:t>
            </w:r>
          </w:p>
        </w:tc>
        <w:tc>
          <w:tcPr>
            <w:tcW w:w="1817" w:type="dxa"/>
          </w:tcPr>
          <w:p w:rsidR="0029237F" w:rsidRPr="00361E8C" w:rsidRDefault="0029237F" w:rsidP="007B3B5A">
            <w:pPr>
              <w:jc w:val="center"/>
              <w:rPr>
                <w:sz w:val="24"/>
                <w:szCs w:val="24"/>
              </w:rPr>
            </w:pPr>
            <w:r w:rsidRPr="00361E8C">
              <w:rPr>
                <w:sz w:val="24"/>
                <w:szCs w:val="24"/>
              </w:rPr>
              <w:t>Формат и сроки издания</w:t>
            </w:r>
          </w:p>
        </w:tc>
        <w:tc>
          <w:tcPr>
            <w:tcW w:w="1817" w:type="dxa"/>
          </w:tcPr>
          <w:p w:rsidR="00361E8C" w:rsidRPr="00361E8C" w:rsidRDefault="00361E8C" w:rsidP="007B3B5A">
            <w:pPr>
              <w:jc w:val="center"/>
              <w:rPr>
                <w:sz w:val="24"/>
                <w:szCs w:val="24"/>
              </w:rPr>
            </w:pPr>
            <w:r w:rsidRPr="00361E8C">
              <w:rPr>
                <w:sz w:val="24"/>
                <w:szCs w:val="24"/>
              </w:rPr>
              <w:t xml:space="preserve">Официальное </w:t>
            </w:r>
          </w:p>
          <w:p w:rsidR="0029237F" w:rsidRPr="00361E8C" w:rsidRDefault="00361E8C" w:rsidP="007B3B5A">
            <w:pPr>
              <w:jc w:val="center"/>
              <w:rPr>
                <w:sz w:val="24"/>
                <w:szCs w:val="24"/>
              </w:rPr>
            </w:pPr>
            <w:r w:rsidRPr="00361E8C">
              <w:rPr>
                <w:sz w:val="24"/>
                <w:szCs w:val="24"/>
              </w:rPr>
              <w:t>п</w:t>
            </w:r>
            <w:r w:rsidR="0029237F" w:rsidRPr="00361E8C">
              <w:rPr>
                <w:sz w:val="24"/>
                <w:szCs w:val="24"/>
              </w:rPr>
              <w:t>редставление продукта</w:t>
            </w:r>
          </w:p>
        </w:tc>
      </w:tr>
      <w:tr w:rsidR="008C6A3F" w:rsidRPr="00361E8C" w:rsidTr="0029237F">
        <w:trPr>
          <w:trHeight w:val="220"/>
          <w:jc w:val="center"/>
        </w:trPr>
        <w:tc>
          <w:tcPr>
            <w:tcW w:w="3511" w:type="dxa"/>
          </w:tcPr>
          <w:p w:rsidR="008C6A3F" w:rsidRPr="008C6A3F" w:rsidRDefault="008C6A3F" w:rsidP="007B3B5A">
            <w:pPr>
              <w:jc w:val="center"/>
              <w:rPr>
                <w:sz w:val="24"/>
                <w:szCs w:val="24"/>
              </w:rPr>
            </w:pPr>
            <w:r w:rsidRPr="008C6A3F">
              <w:rPr>
                <w:color w:val="3A3939"/>
                <w:sz w:val="24"/>
                <w:szCs w:val="24"/>
                <w:shd w:val="clear" w:color="auto" w:fill="FFFFFF"/>
              </w:rPr>
              <w:t>Локальные акты, приказы, планы работы и иные нормативные документы, способствующие реализации проекта</w:t>
            </w:r>
          </w:p>
        </w:tc>
        <w:tc>
          <w:tcPr>
            <w:tcW w:w="2710" w:type="dxa"/>
          </w:tcPr>
          <w:p w:rsidR="008C6A3F" w:rsidRDefault="008C6A3F" w:rsidP="007B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Т.Е.</w:t>
            </w:r>
          </w:p>
        </w:tc>
        <w:tc>
          <w:tcPr>
            <w:tcW w:w="1817" w:type="dxa"/>
          </w:tcPr>
          <w:p w:rsidR="008C6A3F" w:rsidRDefault="008C6A3F" w:rsidP="007B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</w:t>
            </w:r>
          </w:p>
          <w:p w:rsidR="003845E6" w:rsidRPr="003845E6" w:rsidRDefault="003845E6" w:rsidP="007B3B5A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3845E6">
                <w:rPr>
                  <w:rStyle w:val="a8"/>
                  <w:sz w:val="24"/>
                  <w:szCs w:val="24"/>
                </w:rPr>
                <w:t>http://gymn1.sochi-schools.ru/kip/teoreticheskaya-deyatelnost-po-realizatsii-kip/</w:t>
              </w:r>
            </w:hyperlink>
          </w:p>
        </w:tc>
        <w:tc>
          <w:tcPr>
            <w:tcW w:w="1817" w:type="dxa"/>
          </w:tcPr>
          <w:p w:rsidR="008C6A3F" w:rsidRPr="00AB06F2" w:rsidRDefault="00AB06F2" w:rsidP="007B3B5A">
            <w:pPr>
              <w:jc w:val="center"/>
              <w:rPr>
                <w:sz w:val="24"/>
                <w:szCs w:val="24"/>
              </w:rPr>
            </w:pPr>
            <w:r w:rsidRPr="00AB06F2">
              <w:rPr>
                <w:sz w:val="24"/>
                <w:szCs w:val="24"/>
              </w:rPr>
              <w:t xml:space="preserve">Очная защита </w:t>
            </w:r>
            <w:r w:rsidRPr="00AB06F2">
              <w:rPr>
                <w:sz w:val="24"/>
                <w:szCs w:val="24"/>
              </w:rPr>
              <w:t>отчетов организаций, имеющих статус «Краевая инновационная площадка» (2016) 13 февраля 2019 года по адресу «Институт развития образования» Краснодарского края, аудитория №215 в 10.30.</w:t>
            </w:r>
          </w:p>
        </w:tc>
      </w:tr>
      <w:tr w:rsidR="007B3B5A" w:rsidRPr="00361E8C" w:rsidTr="0029237F">
        <w:trPr>
          <w:trHeight w:val="220"/>
          <w:jc w:val="center"/>
        </w:trPr>
        <w:tc>
          <w:tcPr>
            <w:tcW w:w="3511" w:type="dxa"/>
          </w:tcPr>
          <w:p w:rsidR="007B3B5A" w:rsidRPr="008C6A3F" w:rsidRDefault="008C6A3F" w:rsidP="007B3B5A">
            <w:pPr>
              <w:jc w:val="center"/>
              <w:rPr>
                <w:sz w:val="24"/>
                <w:szCs w:val="24"/>
              </w:rPr>
            </w:pPr>
            <w:r w:rsidRPr="008C6A3F">
              <w:rPr>
                <w:sz w:val="24"/>
                <w:szCs w:val="24"/>
              </w:rPr>
              <w:t>Индивидуальгный дневник школьника по исследовательской работе</w:t>
            </w:r>
          </w:p>
        </w:tc>
        <w:tc>
          <w:tcPr>
            <w:tcW w:w="2710" w:type="dxa"/>
          </w:tcPr>
          <w:p w:rsidR="007B3B5A" w:rsidRDefault="008C6A3F" w:rsidP="007B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Т.Е.</w:t>
            </w:r>
          </w:p>
          <w:p w:rsidR="008C6A3F" w:rsidRPr="00361E8C" w:rsidRDefault="008C6A3F" w:rsidP="007B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Латиева Э.И.</w:t>
            </w:r>
          </w:p>
        </w:tc>
        <w:tc>
          <w:tcPr>
            <w:tcW w:w="1817" w:type="dxa"/>
          </w:tcPr>
          <w:p w:rsidR="007B3B5A" w:rsidRDefault="008C6A3F" w:rsidP="007B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</w:t>
            </w:r>
          </w:p>
          <w:p w:rsidR="008C6A3F" w:rsidRDefault="008C6A3F" w:rsidP="007B3B5A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8C6A3F">
                <w:rPr>
                  <w:rStyle w:val="a8"/>
                  <w:sz w:val="24"/>
                  <w:szCs w:val="24"/>
                </w:rPr>
                <w:t>http://gymn1.sochi-schools.ru/kip/konkurs-innovatsionnyh-obrazovatelnyh-produktov-2018/</w:t>
              </w:r>
            </w:hyperlink>
          </w:p>
          <w:p w:rsidR="00AB06F2" w:rsidRPr="008C6A3F" w:rsidRDefault="00AB06F2" w:rsidP="007B3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7B3B5A" w:rsidRDefault="008C6A3F" w:rsidP="007B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инновационных продуктов краевых инновационных площадок 2017-2018</w:t>
            </w:r>
          </w:p>
          <w:p w:rsidR="008C6A3F" w:rsidRPr="00361E8C" w:rsidRDefault="008C6A3F" w:rsidP="007B3B5A">
            <w:pPr>
              <w:jc w:val="center"/>
              <w:rPr>
                <w:sz w:val="24"/>
                <w:szCs w:val="24"/>
              </w:rPr>
            </w:pPr>
          </w:p>
        </w:tc>
      </w:tr>
      <w:tr w:rsidR="00361E8C" w:rsidRPr="00361E8C" w:rsidTr="0029237F">
        <w:trPr>
          <w:trHeight w:val="220"/>
          <w:jc w:val="center"/>
        </w:trPr>
        <w:tc>
          <w:tcPr>
            <w:tcW w:w="3511" w:type="dxa"/>
          </w:tcPr>
          <w:p w:rsidR="00361E8C" w:rsidRDefault="00361E8C" w:rsidP="007B3B5A">
            <w:pPr>
              <w:jc w:val="center"/>
              <w:rPr>
                <w:sz w:val="24"/>
                <w:szCs w:val="24"/>
              </w:rPr>
            </w:pPr>
            <w:r w:rsidRPr="00361E8C">
              <w:rPr>
                <w:sz w:val="24"/>
                <w:szCs w:val="24"/>
              </w:rPr>
              <w:t>Профориентационный кластер</w:t>
            </w:r>
          </w:p>
          <w:p w:rsidR="00361E8C" w:rsidRPr="00361E8C" w:rsidRDefault="00361E8C" w:rsidP="007B3B5A">
            <w:pPr>
              <w:jc w:val="center"/>
              <w:rPr>
                <w:sz w:val="24"/>
                <w:szCs w:val="24"/>
              </w:rPr>
            </w:pPr>
            <w:r w:rsidRPr="00361E8C">
              <w:rPr>
                <w:sz w:val="24"/>
                <w:szCs w:val="24"/>
              </w:rPr>
              <w:t xml:space="preserve"> «Я в мире профессий»</w:t>
            </w:r>
          </w:p>
          <w:p w:rsidR="00361E8C" w:rsidRPr="00361E8C" w:rsidRDefault="00361E8C" w:rsidP="007B3B5A">
            <w:pPr>
              <w:jc w:val="both"/>
              <w:rPr>
                <w:sz w:val="24"/>
                <w:szCs w:val="24"/>
              </w:rPr>
            </w:pPr>
          </w:p>
          <w:p w:rsidR="00361E8C" w:rsidRDefault="00361E8C" w:rsidP="007B3B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61E8C">
              <w:rPr>
                <w:sz w:val="24"/>
                <w:szCs w:val="24"/>
              </w:rPr>
              <w:t>етодическое пособие по внеурочной деятельности на ИЯ для среднего общего образования</w:t>
            </w:r>
            <w:r>
              <w:rPr>
                <w:sz w:val="24"/>
                <w:szCs w:val="24"/>
              </w:rPr>
              <w:t>.</w:t>
            </w:r>
          </w:p>
          <w:p w:rsidR="00AB06F2" w:rsidRPr="00361E8C" w:rsidRDefault="00AB06F2" w:rsidP="007B3B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361E8C" w:rsidRDefault="00361E8C" w:rsidP="007B3B5A">
            <w:pPr>
              <w:jc w:val="center"/>
              <w:rPr>
                <w:sz w:val="24"/>
                <w:szCs w:val="24"/>
              </w:rPr>
            </w:pPr>
            <w:r w:rsidRPr="00361E8C">
              <w:rPr>
                <w:sz w:val="24"/>
                <w:szCs w:val="24"/>
              </w:rPr>
              <w:t xml:space="preserve">Совместно гимназией №1 им.Р.А.Филатовой и </w:t>
            </w:r>
          </w:p>
          <w:p w:rsidR="00361E8C" w:rsidRPr="00361E8C" w:rsidRDefault="00361E8C" w:rsidP="007B3B5A">
            <w:pPr>
              <w:jc w:val="center"/>
              <w:rPr>
                <w:sz w:val="24"/>
                <w:szCs w:val="24"/>
              </w:rPr>
            </w:pPr>
            <w:r w:rsidRPr="00361E8C">
              <w:rPr>
                <w:sz w:val="24"/>
                <w:szCs w:val="24"/>
              </w:rPr>
              <w:t>ФГБОУ ВО «СГУ»</w:t>
            </w:r>
          </w:p>
        </w:tc>
        <w:tc>
          <w:tcPr>
            <w:tcW w:w="1817" w:type="dxa"/>
          </w:tcPr>
          <w:p w:rsidR="00361E8C" w:rsidRPr="00361E8C" w:rsidRDefault="00361E8C" w:rsidP="007B3B5A">
            <w:pPr>
              <w:jc w:val="center"/>
              <w:rPr>
                <w:sz w:val="24"/>
                <w:szCs w:val="24"/>
              </w:rPr>
            </w:pPr>
            <w:r w:rsidRPr="00361E8C">
              <w:rPr>
                <w:sz w:val="24"/>
                <w:szCs w:val="24"/>
              </w:rPr>
              <w:t>Печатное</w:t>
            </w:r>
          </w:p>
          <w:p w:rsidR="00361E8C" w:rsidRPr="00361E8C" w:rsidRDefault="00361E8C" w:rsidP="007B3B5A">
            <w:pPr>
              <w:jc w:val="center"/>
              <w:rPr>
                <w:sz w:val="24"/>
                <w:szCs w:val="24"/>
              </w:rPr>
            </w:pPr>
            <w:r w:rsidRPr="00361E8C">
              <w:rPr>
                <w:sz w:val="24"/>
                <w:szCs w:val="24"/>
              </w:rPr>
              <w:t xml:space="preserve">Издательство СГУ, </w:t>
            </w:r>
          </w:p>
          <w:p w:rsidR="00361E8C" w:rsidRPr="00361E8C" w:rsidRDefault="00361E8C" w:rsidP="007B3B5A">
            <w:pPr>
              <w:jc w:val="center"/>
              <w:rPr>
                <w:sz w:val="24"/>
                <w:szCs w:val="24"/>
              </w:rPr>
            </w:pPr>
            <w:r w:rsidRPr="00361E8C">
              <w:rPr>
                <w:sz w:val="24"/>
                <w:szCs w:val="24"/>
              </w:rPr>
              <w:t>Апрель-май, 2020</w:t>
            </w:r>
          </w:p>
          <w:p w:rsidR="00361E8C" w:rsidRPr="00361E8C" w:rsidRDefault="00361E8C" w:rsidP="007B3B5A">
            <w:pPr>
              <w:jc w:val="center"/>
              <w:rPr>
                <w:sz w:val="24"/>
                <w:szCs w:val="24"/>
              </w:rPr>
            </w:pPr>
            <w:r w:rsidRPr="00361E8C">
              <w:rPr>
                <w:sz w:val="24"/>
                <w:szCs w:val="24"/>
              </w:rPr>
              <w:t>Сдано в печать: январь, 2020,;</w:t>
            </w:r>
          </w:p>
        </w:tc>
        <w:tc>
          <w:tcPr>
            <w:tcW w:w="1817" w:type="dxa"/>
            <w:vMerge w:val="restart"/>
          </w:tcPr>
          <w:p w:rsidR="007B3B5A" w:rsidRPr="008C6A3F" w:rsidRDefault="007B3B5A" w:rsidP="007B3B5A">
            <w:pPr>
              <w:pStyle w:val="2"/>
              <w:shd w:val="clear" w:color="auto" w:fill="FFFFFF"/>
              <w:spacing w:before="0"/>
              <w:contextualSpacing/>
              <w:jc w:val="center"/>
              <w:textAlignment w:val="baseline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B3B5A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ЗОНАЛЬНЫЙ ДИССЕМИНАЦИОННЫЙ СЕМИНАР НА ТЕМУ:  «Успех рождает успех: модель внутренней оценки эффективности гимназии  в условиях инновационной образовательной среды»</w:t>
            </w:r>
            <w:r w:rsidRPr="007B3B5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 </w:t>
            </w:r>
            <w:r w:rsidRPr="008C6A3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25.11.2019</w:t>
            </w:r>
          </w:p>
          <w:p w:rsidR="00EC0720" w:rsidRDefault="00EC0720" w:rsidP="008C6A3F">
            <w:pPr>
              <w:pStyle w:val="2"/>
              <w:shd w:val="clear" w:color="auto" w:fill="FFFFFF"/>
              <w:spacing w:before="0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</w:p>
          <w:p w:rsidR="008C6A3F" w:rsidRPr="008C6A3F" w:rsidRDefault="007B3B5A" w:rsidP="008C6A3F">
            <w:pPr>
              <w:pStyle w:val="2"/>
              <w:shd w:val="clear" w:color="auto" w:fill="FFFFFF"/>
              <w:spacing w:before="0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7B3B5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(</w:t>
            </w:r>
            <w:r w:rsidRPr="007B3B5A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УТВЕРЖДЕНО протоколом педагогического совета №4  от 05.11.2019</w:t>
            </w:r>
            <w:r w:rsidRPr="007B3B5A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, </w:t>
            </w:r>
            <w:r w:rsidRPr="007B3B5A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Приказ №607  от 05.11.2019)</w:t>
            </w:r>
          </w:p>
          <w:p w:rsidR="008C6A3F" w:rsidRPr="008C6A3F" w:rsidRDefault="008C6A3F" w:rsidP="008C6A3F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8C6A3F">
                <w:rPr>
                  <w:rStyle w:val="a8"/>
                  <w:sz w:val="24"/>
                  <w:szCs w:val="24"/>
                </w:rPr>
                <w:t>http://gymn1.sochi-schools.ru/kip/zonalnoe-meropriyatie/</w:t>
              </w:r>
            </w:hyperlink>
          </w:p>
          <w:p w:rsidR="00361E8C" w:rsidRPr="00361E8C" w:rsidRDefault="00361E8C" w:rsidP="007B3B5A">
            <w:pPr>
              <w:jc w:val="center"/>
              <w:rPr>
                <w:sz w:val="24"/>
                <w:szCs w:val="24"/>
              </w:rPr>
            </w:pPr>
          </w:p>
        </w:tc>
      </w:tr>
      <w:tr w:rsidR="00361E8C" w:rsidRPr="00361E8C" w:rsidTr="0029237F">
        <w:trPr>
          <w:trHeight w:val="220"/>
          <w:jc w:val="center"/>
        </w:trPr>
        <w:tc>
          <w:tcPr>
            <w:tcW w:w="3511" w:type="dxa"/>
          </w:tcPr>
          <w:p w:rsidR="00361E8C" w:rsidRPr="00F97F52" w:rsidRDefault="00361E8C" w:rsidP="00361E8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97F52">
              <w:rPr>
                <w:rFonts w:ascii="Cambria" w:hAnsi="Cambria"/>
                <w:sz w:val="24"/>
                <w:szCs w:val="24"/>
              </w:rPr>
              <w:t>«Сочи глазами детей»</w:t>
            </w:r>
          </w:p>
          <w:p w:rsidR="00361E8C" w:rsidRPr="00F97F52" w:rsidRDefault="00361E8C" w:rsidP="00361E8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61E8C" w:rsidRPr="00361E8C" w:rsidRDefault="00361E8C" w:rsidP="00361E8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</w:t>
            </w:r>
            <w:r w:rsidRPr="00F97F52">
              <w:rPr>
                <w:rFonts w:ascii="Cambria" w:hAnsi="Cambria"/>
                <w:sz w:val="24"/>
                <w:szCs w:val="24"/>
              </w:rPr>
              <w:t>етодическое пособие по подготовке к ГИА по ИЯ для среднего общего образования</w:t>
            </w:r>
            <w:r>
              <w:rPr>
                <w:rFonts w:ascii="Cambria" w:hAnsi="Cambria"/>
                <w:sz w:val="24"/>
                <w:szCs w:val="24"/>
              </w:rPr>
              <w:t xml:space="preserve"> с видеосопровождением.</w:t>
            </w:r>
          </w:p>
        </w:tc>
        <w:tc>
          <w:tcPr>
            <w:tcW w:w="2710" w:type="dxa"/>
          </w:tcPr>
          <w:p w:rsidR="00361E8C" w:rsidRDefault="00361E8C" w:rsidP="00361E8C">
            <w:pPr>
              <w:jc w:val="center"/>
              <w:rPr>
                <w:sz w:val="24"/>
                <w:szCs w:val="24"/>
              </w:rPr>
            </w:pPr>
            <w:r w:rsidRPr="00361E8C">
              <w:rPr>
                <w:sz w:val="24"/>
                <w:szCs w:val="24"/>
              </w:rPr>
              <w:t xml:space="preserve">Совместно гимназией №1 им.Р.А.Филатовой и </w:t>
            </w:r>
          </w:p>
          <w:p w:rsidR="00361E8C" w:rsidRPr="00361E8C" w:rsidRDefault="00361E8C" w:rsidP="00361E8C">
            <w:pPr>
              <w:jc w:val="center"/>
              <w:rPr>
                <w:sz w:val="24"/>
                <w:szCs w:val="24"/>
              </w:rPr>
            </w:pPr>
            <w:r w:rsidRPr="00361E8C">
              <w:rPr>
                <w:sz w:val="24"/>
                <w:szCs w:val="24"/>
              </w:rPr>
              <w:t>ФГБОУ ВО «СГУ»</w:t>
            </w:r>
          </w:p>
        </w:tc>
        <w:tc>
          <w:tcPr>
            <w:tcW w:w="1817" w:type="dxa"/>
          </w:tcPr>
          <w:p w:rsidR="00361E8C" w:rsidRDefault="00361E8C" w:rsidP="00361E8C">
            <w:pPr>
              <w:jc w:val="center"/>
              <w:rPr>
                <w:sz w:val="24"/>
                <w:szCs w:val="24"/>
              </w:rPr>
            </w:pPr>
            <w:r w:rsidRPr="00361E8C">
              <w:rPr>
                <w:sz w:val="24"/>
                <w:szCs w:val="24"/>
              </w:rPr>
              <w:t>Печатное</w:t>
            </w:r>
            <w:r w:rsidR="008C6A3F">
              <w:rPr>
                <w:sz w:val="24"/>
                <w:szCs w:val="24"/>
              </w:rPr>
              <w:t>,</w:t>
            </w:r>
          </w:p>
          <w:p w:rsidR="008C6A3F" w:rsidRPr="00361E8C" w:rsidRDefault="008C6A3F" w:rsidP="0036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видеосопровождение</w:t>
            </w:r>
          </w:p>
          <w:p w:rsidR="00361E8C" w:rsidRPr="00361E8C" w:rsidRDefault="00361E8C" w:rsidP="00361E8C">
            <w:pPr>
              <w:jc w:val="center"/>
              <w:rPr>
                <w:sz w:val="24"/>
                <w:szCs w:val="24"/>
              </w:rPr>
            </w:pPr>
            <w:r w:rsidRPr="00361E8C">
              <w:rPr>
                <w:sz w:val="24"/>
                <w:szCs w:val="24"/>
              </w:rPr>
              <w:t xml:space="preserve">Издательство СГУ, </w:t>
            </w:r>
          </w:p>
          <w:p w:rsidR="00361E8C" w:rsidRPr="00361E8C" w:rsidRDefault="00361E8C" w:rsidP="00361E8C">
            <w:pPr>
              <w:jc w:val="center"/>
              <w:rPr>
                <w:sz w:val="24"/>
                <w:szCs w:val="24"/>
              </w:rPr>
            </w:pPr>
            <w:r w:rsidRPr="00361E8C">
              <w:rPr>
                <w:sz w:val="24"/>
                <w:szCs w:val="24"/>
              </w:rPr>
              <w:t>Апрель-май, 2020</w:t>
            </w:r>
          </w:p>
          <w:p w:rsidR="00361E8C" w:rsidRPr="00361E8C" w:rsidRDefault="00361E8C" w:rsidP="00361E8C">
            <w:pPr>
              <w:jc w:val="center"/>
              <w:rPr>
                <w:sz w:val="24"/>
                <w:szCs w:val="24"/>
              </w:rPr>
            </w:pPr>
            <w:r w:rsidRPr="00361E8C">
              <w:rPr>
                <w:sz w:val="24"/>
                <w:szCs w:val="24"/>
              </w:rPr>
              <w:t xml:space="preserve">Сдано в печать: </w:t>
            </w:r>
            <w:r>
              <w:rPr>
                <w:sz w:val="24"/>
                <w:szCs w:val="24"/>
              </w:rPr>
              <w:t>февраль</w:t>
            </w:r>
            <w:r w:rsidRPr="00361E8C">
              <w:rPr>
                <w:sz w:val="24"/>
                <w:szCs w:val="24"/>
              </w:rPr>
              <w:t>, 2020,;</w:t>
            </w:r>
          </w:p>
        </w:tc>
        <w:tc>
          <w:tcPr>
            <w:tcW w:w="1817" w:type="dxa"/>
            <w:vMerge/>
          </w:tcPr>
          <w:p w:rsidR="00361E8C" w:rsidRPr="00361E8C" w:rsidRDefault="00361E8C" w:rsidP="007B3B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573" w:rsidRPr="00B50573" w:rsidRDefault="00B50573" w:rsidP="00B50573">
      <w:pPr>
        <w:pStyle w:val="a9"/>
        <w:spacing w:line="360" w:lineRule="auto"/>
        <w:jc w:val="center"/>
        <w:rPr>
          <w:b/>
          <w:i/>
        </w:rPr>
      </w:pPr>
    </w:p>
    <w:p w:rsidR="009E60D1" w:rsidRPr="009E60D1" w:rsidRDefault="009E60D1" w:rsidP="000C2397">
      <w:pPr>
        <w:pStyle w:val="a9"/>
        <w:spacing w:line="360" w:lineRule="auto"/>
        <w:ind w:left="0"/>
        <w:jc w:val="both"/>
      </w:pPr>
    </w:p>
    <w:p w:rsidR="00446D6B" w:rsidRPr="00F07A0C" w:rsidRDefault="00312361" w:rsidP="00446D6B">
      <w:pPr>
        <w:pStyle w:val="a9"/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</w:rPr>
        <w:lastRenderedPageBreak/>
        <w:t>Апробация и диссеминация результатов деятельности</w:t>
      </w:r>
      <w:r w:rsidR="00F07A0C">
        <w:rPr>
          <w:b/>
        </w:rPr>
        <w:t xml:space="preserve"> КИП в образовательных организациях Краснодарского края на основе сетевого взаимодействия.</w:t>
      </w:r>
    </w:p>
    <w:p w:rsidR="00DC797A" w:rsidRPr="001A2943" w:rsidRDefault="00DC797A" w:rsidP="001A2943">
      <w:pPr>
        <w:spacing w:line="360" w:lineRule="auto"/>
        <w:ind w:firstLine="360"/>
        <w:contextualSpacing/>
        <w:jc w:val="both"/>
        <w:rPr>
          <w:bCs/>
          <w:color w:val="000000" w:themeColor="text1"/>
        </w:rPr>
      </w:pPr>
      <w:r w:rsidRPr="001A2943">
        <w:rPr>
          <w:bCs/>
          <w:color w:val="000000" w:themeColor="text1"/>
        </w:rPr>
        <w:t xml:space="preserve">Мероприятия, </w:t>
      </w:r>
      <w:r w:rsidR="001A2943">
        <w:rPr>
          <w:bCs/>
          <w:color w:val="000000" w:themeColor="text1"/>
        </w:rPr>
        <w:t xml:space="preserve">направленные на апробацию и диссеминацию результатов, полученных в ходе исследовательской работы, были проведены совместно с </w:t>
      </w:r>
      <w:r w:rsidRPr="001A2943">
        <w:t>ФГБОУ ВО</w:t>
      </w:r>
      <w:r w:rsidRPr="001A2943">
        <w:rPr>
          <w:color w:val="333333"/>
        </w:rPr>
        <w:t xml:space="preserve"> «</w:t>
      </w:r>
      <w:r w:rsidRPr="001A2943">
        <w:rPr>
          <w:color w:val="000000" w:themeColor="text1"/>
        </w:rPr>
        <w:t>Сочинский государственный университет»</w:t>
      </w:r>
      <w:r w:rsidR="001A2943">
        <w:rPr>
          <w:color w:val="000000" w:themeColor="text1"/>
        </w:rPr>
        <w:t xml:space="preserve">, представителями туристической компании </w:t>
      </w:r>
      <w:r w:rsidR="001A2943" w:rsidRPr="009E60D1">
        <w:rPr>
          <w:color w:val="000000"/>
        </w:rPr>
        <w:t>«Ривьера Сочи», крупнейшей компанией недвижимости Краснодарского края «Винсент – недвижимость»</w:t>
      </w:r>
      <w:r w:rsidR="001A2943">
        <w:rPr>
          <w:color w:val="000000"/>
        </w:rPr>
        <w:t xml:space="preserve">, </w:t>
      </w:r>
      <w:r w:rsidR="001A2943" w:rsidRPr="009E60D1">
        <w:rPr>
          <w:color w:val="000000"/>
        </w:rPr>
        <w:t>Сочинским университетским экономико – технологическим колледжем</w:t>
      </w:r>
      <w:r w:rsidR="001A2943">
        <w:rPr>
          <w:color w:val="000000"/>
        </w:rPr>
        <w:t>.</w:t>
      </w:r>
    </w:p>
    <w:p w:rsidR="00DC797A" w:rsidRPr="007F4A01" w:rsidRDefault="00DC797A" w:rsidP="00DC797A">
      <w:pPr>
        <w:shd w:val="clear" w:color="auto" w:fill="FFFFFF" w:themeFill="background1"/>
        <w:jc w:val="center"/>
        <w:rPr>
          <w:b/>
          <w:color w:val="000000" w:themeColor="text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245"/>
      </w:tblGrid>
      <w:tr w:rsidR="00DC797A" w:rsidRPr="00A427F4" w:rsidTr="009B7A56">
        <w:tc>
          <w:tcPr>
            <w:tcW w:w="4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7A" w:rsidRPr="00A427F4" w:rsidRDefault="00DC797A" w:rsidP="009B7A5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27F4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7A" w:rsidRPr="00A427F4" w:rsidRDefault="00DC797A" w:rsidP="009B7A5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27F4">
              <w:rPr>
                <w:b/>
                <w:color w:val="000000" w:themeColor="text1"/>
              </w:rPr>
              <w:t>Участники</w:t>
            </w:r>
          </w:p>
        </w:tc>
      </w:tr>
      <w:tr w:rsidR="00FE76ED" w:rsidRPr="00A427F4" w:rsidTr="001A294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6ED" w:rsidRPr="00A427F4" w:rsidRDefault="00FE76ED" w:rsidP="009B7A56">
            <w:pPr>
              <w:contextualSpacing/>
              <w:jc w:val="center"/>
              <w:rPr>
                <w:color w:val="000000" w:themeColor="text1"/>
              </w:rPr>
            </w:pPr>
            <w:r w:rsidRPr="00A427F4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6ED" w:rsidRPr="00A427F4" w:rsidRDefault="00FE76ED" w:rsidP="009B7A56">
            <w:pPr>
              <w:pStyle w:val="1"/>
              <w:spacing w:before="0" w:beforeAutospacing="0" w:after="0" w:afterAutospacing="0"/>
              <w:contextualSpacing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A427F4">
              <w:rPr>
                <w:sz w:val="28"/>
                <w:szCs w:val="28"/>
              </w:rPr>
              <w:t>23 января 2019года</w:t>
            </w:r>
            <w:r w:rsidRPr="00A427F4">
              <w:rPr>
                <w:sz w:val="28"/>
                <w:szCs w:val="28"/>
              </w:rPr>
              <w:t xml:space="preserve"> </w:t>
            </w:r>
          </w:p>
          <w:p w:rsidR="00FE76ED" w:rsidRPr="00A427F4" w:rsidRDefault="00FE76ED" w:rsidP="009B7A56">
            <w:pPr>
              <w:pStyle w:val="1"/>
              <w:spacing w:before="0" w:beforeAutospacing="0" w:after="0" w:afterAutospacing="0"/>
              <w:contextualSpacing/>
              <w:jc w:val="both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 w:rsidRPr="00A427F4">
              <w:rPr>
                <w:b w:val="0"/>
                <w:sz w:val="28"/>
                <w:szCs w:val="28"/>
              </w:rPr>
              <w:t>Гимназическая предзащита исследовательских проектов, допущенных до очной защиты научно – практической конференции «Первые шаги в науку»</w:t>
            </w:r>
          </w:p>
          <w:p w:rsidR="00FE76ED" w:rsidRPr="00A427F4" w:rsidRDefault="00FE76ED" w:rsidP="009B7A56">
            <w:pPr>
              <w:pStyle w:val="1"/>
              <w:spacing w:before="0" w:beforeAutospacing="0" w:after="0" w:afterAutospacing="0"/>
              <w:contextualSpacing/>
              <w:jc w:val="both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  <w:p w:rsidR="00FE76ED" w:rsidRPr="00A427F4" w:rsidRDefault="00FE76ED" w:rsidP="009B7A56">
            <w:pPr>
              <w:pStyle w:val="1"/>
              <w:spacing w:before="0" w:beforeAutospacing="0" w:after="0" w:afterAutospacing="0"/>
              <w:contextualSpacing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A427F4">
              <w:rPr>
                <w:sz w:val="28"/>
                <w:szCs w:val="28"/>
              </w:rPr>
              <w:t>Приказ №50 от 15.01.2019</w:t>
            </w:r>
          </w:p>
        </w:tc>
        <w:tc>
          <w:tcPr>
            <w:tcW w:w="4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163F" w:rsidRDefault="0037163F" w:rsidP="009B7A56">
            <w:pPr>
              <w:pStyle w:val="a9"/>
              <w:jc w:val="both"/>
              <w:rPr>
                <w:color w:val="000000" w:themeColor="text1"/>
              </w:rPr>
            </w:pPr>
          </w:p>
          <w:p w:rsidR="00A427F4" w:rsidRDefault="00A427F4" w:rsidP="009B7A56">
            <w:pPr>
              <w:pStyle w:val="a9"/>
              <w:jc w:val="both"/>
              <w:rPr>
                <w:color w:val="000000" w:themeColor="text1"/>
              </w:rPr>
            </w:pPr>
          </w:p>
          <w:p w:rsidR="00A427F4" w:rsidRDefault="00A427F4" w:rsidP="009B7A56">
            <w:pPr>
              <w:pStyle w:val="a9"/>
              <w:jc w:val="both"/>
              <w:rPr>
                <w:color w:val="000000" w:themeColor="text1"/>
              </w:rPr>
            </w:pPr>
          </w:p>
          <w:p w:rsidR="00A427F4" w:rsidRDefault="00A427F4" w:rsidP="009B7A56">
            <w:pPr>
              <w:pStyle w:val="a9"/>
              <w:jc w:val="both"/>
              <w:rPr>
                <w:color w:val="000000" w:themeColor="text1"/>
              </w:rPr>
            </w:pPr>
          </w:p>
          <w:p w:rsidR="00A427F4" w:rsidRDefault="00A427F4" w:rsidP="009B7A56">
            <w:pPr>
              <w:pStyle w:val="a9"/>
              <w:jc w:val="both"/>
              <w:rPr>
                <w:color w:val="000000" w:themeColor="text1"/>
              </w:rPr>
            </w:pPr>
          </w:p>
          <w:p w:rsidR="00A427F4" w:rsidRDefault="00A427F4" w:rsidP="009B7A56">
            <w:pPr>
              <w:pStyle w:val="a9"/>
              <w:jc w:val="both"/>
              <w:rPr>
                <w:color w:val="000000" w:themeColor="text1"/>
              </w:rPr>
            </w:pPr>
          </w:p>
          <w:p w:rsidR="00A427F4" w:rsidRDefault="00A427F4" w:rsidP="001A2943">
            <w:pPr>
              <w:jc w:val="both"/>
              <w:rPr>
                <w:color w:val="000000" w:themeColor="text1"/>
              </w:rPr>
            </w:pPr>
          </w:p>
          <w:p w:rsidR="001A2943" w:rsidRPr="001A2943" w:rsidRDefault="001A2943" w:rsidP="001A2943">
            <w:pPr>
              <w:jc w:val="both"/>
              <w:rPr>
                <w:color w:val="000000" w:themeColor="text1"/>
              </w:rPr>
            </w:pPr>
          </w:p>
          <w:p w:rsidR="00A427F4" w:rsidRDefault="00A427F4" w:rsidP="009B7A56">
            <w:pPr>
              <w:pStyle w:val="a9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Преподаватели кафедры романо – германской и русской филологии СГУ</w:t>
            </w:r>
          </w:p>
          <w:p w:rsidR="00FE76ED" w:rsidRPr="00A427F4" w:rsidRDefault="00FE76ED" w:rsidP="009B7A56">
            <w:pPr>
              <w:pStyle w:val="a9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A427F4">
              <w:rPr>
                <w:color w:val="000000" w:themeColor="text1"/>
              </w:rPr>
              <w:t>Эксперты - Студенты 4 курса кафедры романо – германских языков СГУ;</w:t>
            </w:r>
          </w:p>
          <w:p w:rsidR="00FE76ED" w:rsidRPr="00A427F4" w:rsidRDefault="00FE76ED" w:rsidP="009B7A56">
            <w:pPr>
              <w:pStyle w:val="a9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A427F4">
              <w:rPr>
                <w:color w:val="000000" w:themeColor="text1"/>
              </w:rPr>
              <w:t>Учителя гимназии;</w:t>
            </w:r>
          </w:p>
          <w:p w:rsidR="00FE76ED" w:rsidRPr="00A427F4" w:rsidRDefault="00FE76ED" w:rsidP="009B7A56">
            <w:pPr>
              <w:pStyle w:val="a9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A427F4">
              <w:rPr>
                <w:color w:val="000000" w:themeColor="text1"/>
              </w:rPr>
              <w:t>Руководители МО;</w:t>
            </w:r>
          </w:p>
          <w:p w:rsidR="00FE76ED" w:rsidRPr="00A427F4" w:rsidRDefault="00FE76ED" w:rsidP="009B7A56">
            <w:pPr>
              <w:pStyle w:val="a9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A427F4">
              <w:rPr>
                <w:color w:val="000000" w:themeColor="text1"/>
              </w:rPr>
              <w:t>Представители ЦТРиГО</w:t>
            </w:r>
          </w:p>
        </w:tc>
      </w:tr>
      <w:tr w:rsidR="00FE76ED" w:rsidRPr="00A427F4" w:rsidTr="001A294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6ED" w:rsidRPr="00A427F4" w:rsidRDefault="00FE76ED" w:rsidP="009B7A56">
            <w:pPr>
              <w:contextualSpacing/>
              <w:jc w:val="center"/>
              <w:rPr>
                <w:color w:val="000000" w:themeColor="text1"/>
              </w:rPr>
            </w:pPr>
            <w:r w:rsidRPr="00A427F4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6ED" w:rsidRPr="00A427F4" w:rsidRDefault="00FE76ED" w:rsidP="009B7A56">
            <w:pPr>
              <w:pStyle w:val="1"/>
              <w:spacing w:before="0" w:beforeAutospacing="0" w:after="0" w:afterAutospacing="0"/>
              <w:contextualSpacing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A427F4">
              <w:rPr>
                <w:sz w:val="28"/>
                <w:szCs w:val="28"/>
              </w:rPr>
              <w:t>10 февраля 2019 года</w:t>
            </w:r>
          </w:p>
          <w:p w:rsidR="00FE76ED" w:rsidRPr="00A427F4" w:rsidRDefault="00FE76ED" w:rsidP="009B7A56">
            <w:pPr>
              <w:pStyle w:val="1"/>
              <w:spacing w:before="0" w:beforeAutospacing="0" w:after="0" w:afterAutospacing="0"/>
              <w:contextualSpacing/>
              <w:jc w:val="both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 w:rsidRPr="00A427F4">
              <w:rPr>
                <w:b w:val="0"/>
                <w:sz w:val="28"/>
                <w:szCs w:val="28"/>
              </w:rPr>
              <w:t xml:space="preserve">Гимназическая предзащита исследовательских проектов, допущенных до очной защиты </w:t>
            </w:r>
            <w:r w:rsidRPr="00A427F4">
              <w:rPr>
                <w:b w:val="0"/>
                <w:sz w:val="28"/>
                <w:szCs w:val="28"/>
              </w:rPr>
              <w:t>в 8 региональном конкурсе Юношеских исследовательских работ им.В.И.Вернадского</w:t>
            </w:r>
          </w:p>
          <w:p w:rsidR="00FE76ED" w:rsidRPr="00A427F4" w:rsidRDefault="00FE76ED" w:rsidP="009B7A56">
            <w:pPr>
              <w:pStyle w:val="1"/>
              <w:spacing w:before="0" w:beforeAutospacing="0" w:after="0" w:afterAutospacing="0"/>
              <w:contextualSpacing/>
              <w:jc w:val="both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  <w:p w:rsidR="00FE76ED" w:rsidRPr="00A427F4" w:rsidRDefault="00FE76ED" w:rsidP="009B7A56">
            <w:pPr>
              <w:pStyle w:val="1"/>
              <w:spacing w:before="0" w:beforeAutospacing="0" w:after="0" w:afterAutospacing="0"/>
              <w:contextualSpacing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A427F4">
              <w:rPr>
                <w:sz w:val="28"/>
                <w:szCs w:val="28"/>
              </w:rPr>
              <w:t xml:space="preserve">Приказ </w:t>
            </w:r>
            <w:r w:rsidRPr="00A427F4">
              <w:rPr>
                <w:sz w:val="28"/>
                <w:szCs w:val="28"/>
              </w:rPr>
              <w:t>№754</w:t>
            </w:r>
            <w:r w:rsidRPr="00A427F4">
              <w:rPr>
                <w:sz w:val="28"/>
                <w:szCs w:val="28"/>
              </w:rPr>
              <w:t xml:space="preserve"> от </w:t>
            </w:r>
            <w:r w:rsidRPr="00A427F4">
              <w:rPr>
                <w:sz w:val="28"/>
                <w:szCs w:val="28"/>
              </w:rPr>
              <w:t>25.12</w:t>
            </w:r>
            <w:r w:rsidRPr="00A427F4">
              <w:rPr>
                <w:sz w:val="28"/>
                <w:szCs w:val="28"/>
              </w:rPr>
              <w:t>.20</w:t>
            </w:r>
            <w:r w:rsidRPr="00A427F4">
              <w:rPr>
                <w:sz w:val="28"/>
                <w:szCs w:val="28"/>
              </w:rPr>
              <w:t>18</w:t>
            </w:r>
          </w:p>
        </w:tc>
        <w:tc>
          <w:tcPr>
            <w:tcW w:w="4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6ED" w:rsidRPr="00A427F4" w:rsidRDefault="00FE76ED" w:rsidP="009B7A56">
            <w:pPr>
              <w:pStyle w:val="a9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</w:p>
        </w:tc>
      </w:tr>
      <w:tr w:rsidR="00FE76ED" w:rsidRPr="00A427F4" w:rsidTr="001A294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6ED" w:rsidRPr="00A427F4" w:rsidRDefault="00FE76ED" w:rsidP="009B7A56">
            <w:pPr>
              <w:contextualSpacing/>
              <w:jc w:val="center"/>
              <w:rPr>
                <w:color w:val="000000" w:themeColor="text1"/>
              </w:rPr>
            </w:pPr>
            <w:r w:rsidRPr="00A427F4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6ED" w:rsidRPr="00A427F4" w:rsidRDefault="00FE76ED" w:rsidP="009B7A56">
            <w:pPr>
              <w:pStyle w:val="1"/>
              <w:spacing w:before="0" w:beforeAutospacing="0" w:after="0" w:afterAutospacing="0"/>
              <w:contextualSpacing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A427F4">
              <w:rPr>
                <w:sz w:val="28"/>
                <w:szCs w:val="28"/>
              </w:rPr>
              <w:t>12 ноября 2019 года</w:t>
            </w:r>
          </w:p>
          <w:p w:rsidR="00FE76ED" w:rsidRPr="00A427F4" w:rsidRDefault="00FE76ED" w:rsidP="009B7A56">
            <w:pPr>
              <w:pStyle w:val="1"/>
              <w:spacing w:before="0" w:beforeAutospacing="0" w:after="0" w:afterAutospacing="0"/>
              <w:contextualSpacing/>
              <w:jc w:val="both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 w:rsidRPr="00A427F4">
              <w:rPr>
                <w:b w:val="0"/>
                <w:sz w:val="28"/>
                <w:szCs w:val="28"/>
              </w:rPr>
              <w:t xml:space="preserve">Гимназическая </w:t>
            </w:r>
            <w:r w:rsidRPr="00A427F4">
              <w:rPr>
                <w:b w:val="0"/>
                <w:sz w:val="28"/>
                <w:szCs w:val="28"/>
              </w:rPr>
              <w:t xml:space="preserve">защита исследовательских проектов </w:t>
            </w:r>
            <w:r w:rsidRPr="00A427F4">
              <w:rPr>
                <w:b w:val="0"/>
                <w:sz w:val="28"/>
                <w:szCs w:val="28"/>
              </w:rPr>
              <w:t>научно – практической конференции «Первые шаги в науку»</w:t>
            </w:r>
            <w:r w:rsidRPr="00A427F4">
              <w:rPr>
                <w:b w:val="0"/>
                <w:sz w:val="28"/>
                <w:szCs w:val="28"/>
              </w:rPr>
              <w:t>(гимназический этап)</w:t>
            </w:r>
          </w:p>
          <w:p w:rsidR="00FE76ED" w:rsidRPr="00A427F4" w:rsidRDefault="00FE76ED" w:rsidP="009B7A56">
            <w:pPr>
              <w:pStyle w:val="1"/>
              <w:spacing w:before="0" w:beforeAutospacing="0" w:after="0" w:afterAutospacing="0"/>
              <w:contextualSpacing/>
              <w:jc w:val="both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  <w:p w:rsidR="00FE76ED" w:rsidRPr="00A427F4" w:rsidRDefault="00FE76ED" w:rsidP="009B7A56">
            <w:pPr>
              <w:pStyle w:val="1"/>
              <w:spacing w:before="0" w:beforeAutospacing="0" w:after="0" w:afterAutospacing="0"/>
              <w:contextualSpacing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A427F4">
              <w:rPr>
                <w:sz w:val="28"/>
                <w:szCs w:val="28"/>
              </w:rPr>
              <w:t>Приказ №581 от 22.10.2019</w:t>
            </w:r>
          </w:p>
        </w:tc>
        <w:tc>
          <w:tcPr>
            <w:tcW w:w="4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6ED" w:rsidRPr="00A427F4" w:rsidRDefault="00FE76ED" w:rsidP="009B7A56">
            <w:pPr>
              <w:pStyle w:val="a9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</w:p>
        </w:tc>
      </w:tr>
      <w:tr w:rsidR="0037163F" w:rsidRPr="00A427F4" w:rsidTr="001A294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F" w:rsidRPr="00A427F4" w:rsidRDefault="0037163F" w:rsidP="009B7A5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27F4">
              <w:rPr>
                <w:b/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87" w:rsidRPr="00A427F4" w:rsidRDefault="00B17687" w:rsidP="009B7A56">
            <w:pPr>
              <w:contextualSpacing/>
              <w:jc w:val="both"/>
              <w:rPr>
                <w:b/>
                <w:color w:val="000000" w:themeColor="text1"/>
              </w:rPr>
            </w:pPr>
            <w:r w:rsidRPr="00A427F4">
              <w:rPr>
                <w:b/>
                <w:color w:val="000000" w:themeColor="text1"/>
              </w:rPr>
              <w:t>28.10.2019 года</w:t>
            </w:r>
          </w:p>
          <w:p w:rsidR="0037163F" w:rsidRPr="00A427F4" w:rsidRDefault="0037163F" w:rsidP="009B7A56">
            <w:pPr>
              <w:contextualSpacing/>
              <w:jc w:val="both"/>
              <w:rPr>
                <w:color w:val="000000" w:themeColor="text1"/>
              </w:rPr>
            </w:pPr>
            <w:r w:rsidRPr="00A427F4">
              <w:rPr>
                <w:color w:val="000000" w:themeColor="text1"/>
              </w:rPr>
              <w:t xml:space="preserve">Участие в форуме «Управление качеством образования в условиях </w:t>
            </w:r>
            <w:r w:rsidRPr="00A427F4">
              <w:rPr>
                <w:color w:val="000000" w:themeColor="text1"/>
              </w:rPr>
              <w:lastRenderedPageBreak/>
              <w:t>реализации национальной образовательной инициативы»</w:t>
            </w:r>
          </w:p>
          <w:p w:rsidR="0037163F" w:rsidRPr="00A427F4" w:rsidRDefault="0037163F" w:rsidP="009B7A56">
            <w:pPr>
              <w:contextualSpacing/>
              <w:jc w:val="both"/>
              <w:rPr>
                <w:color w:val="000000" w:themeColor="text1"/>
              </w:rPr>
            </w:pPr>
          </w:p>
          <w:p w:rsidR="0037163F" w:rsidRPr="00A427F4" w:rsidRDefault="0037163F" w:rsidP="009B7A56">
            <w:pPr>
              <w:contextualSpacing/>
              <w:jc w:val="both"/>
              <w:rPr>
                <w:b/>
                <w:color w:val="000000" w:themeColor="text1"/>
              </w:rPr>
            </w:pPr>
            <w:r w:rsidRPr="00A427F4">
              <w:rPr>
                <w:b/>
                <w:color w:val="000000" w:themeColor="text1"/>
              </w:rPr>
              <w:t>Приказ УОН Администрации города Сочи №01-20/15991 от 23.10.2019</w:t>
            </w:r>
          </w:p>
          <w:p w:rsidR="0037163F" w:rsidRPr="00A427F4" w:rsidRDefault="0037163F" w:rsidP="009B7A56">
            <w:pPr>
              <w:contextualSpacing/>
              <w:jc w:val="both"/>
              <w:rPr>
                <w:color w:val="000000" w:themeColor="text1"/>
              </w:rPr>
            </w:pPr>
            <w:r w:rsidRPr="00A427F4">
              <w:rPr>
                <w:b/>
                <w:color w:val="000000" w:themeColor="text1"/>
              </w:rPr>
              <w:t>Приказ гимназии №1 №603 от 26.10.2019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3F" w:rsidRPr="00A427F4" w:rsidRDefault="0037163F" w:rsidP="009B7A56">
            <w:pPr>
              <w:pStyle w:val="a9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A427F4">
              <w:rPr>
                <w:color w:val="000000" w:themeColor="text1"/>
              </w:rPr>
              <w:lastRenderedPageBreak/>
              <w:t>Тихонова Т.Е., к.п.н., доцент кафедры Романо – германских языков, член ГЭК СГУ</w:t>
            </w:r>
          </w:p>
          <w:p w:rsidR="0037163F" w:rsidRPr="00A427F4" w:rsidRDefault="0037163F" w:rsidP="009B7A56">
            <w:pPr>
              <w:pStyle w:val="a9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A427F4">
              <w:rPr>
                <w:color w:val="000000" w:themeColor="text1"/>
              </w:rPr>
              <w:lastRenderedPageBreak/>
              <w:t>Преподаватели СГУ</w:t>
            </w:r>
          </w:p>
        </w:tc>
      </w:tr>
      <w:tr w:rsidR="00353835" w:rsidRPr="00A427F4" w:rsidTr="001A294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35" w:rsidRPr="00A427F4" w:rsidRDefault="00353835" w:rsidP="009B7A5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27F4">
              <w:rPr>
                <w:b/>
                <w:color w:val="000000" w:themeColor="text1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87" w:rsidRPr="00A427F4" w:rsidRDefault="00B17687" w:rsidP="009B7A56">
            <w:pPr>
              <w:contextualSpacing/>
              <w:jc w:val="both"/>
              <w:rPr>
                <w:color w:val="000000" w:themeColor="text1"/>
              </w:rPr>
            </w:pPr>
            <w:r w:rsidRPr="00A427F4">
              <w:rPr>
                <w:b/>
                <w:color w:val="000000" w:themeColor="text1"/>
              </w:rPr>
              <w:t>05.11.2019 года</w:t>
            </w:r>
            <w:r w:rsidRPr="00A427F4">
              <w:rPr>
                <w:color w:val="000000" w:themeColor="text1"/>
              </w:rPr>
              <w:t xml:space="preserve"> </w:t>
            </w:r>
          </w:p>
          <w:p w:rsidR="00353835" w:rsidRPr="00A427F4" w:rsidRDefault="00353835" w:rsidP="009B7A56">
            <w:pPr>
              <w:contextualSpacing/>
              <w:jc w:val="both"/>
              <w:rPr>
                <w:b/>
                <w:color w:val="000000" w:themeColor="text1"/>
              </w:rPr>
            </w:pPr>
            <w:r w:rsidRPr="00A427F4">
              <w:rPr>
                <w:color w:val="000000" w:themeColor="text1"/>
              </w:rPr>
              <w:t xml:space="preserve">Участие студентов 4 курса ФГБОУ ВО «СГУ» в педагогическом совете гимназии </w:t>
            </w:r>
            <w:r w:rsidR="00A427F4">
              <w:rPr>
                <w:color w:val="000000" w:themeColor="text1"/>
              </w:rPr>
              <w:t>на тему «Результаты инновационной деятельности гимназии №1 за 3 года»</w:t>
            </w:r>
          </w:p>
          <w:p w:rsidR="00353835" w:rsidRPr="00A427F4" w:rsidRDefault="00353835" w:rsidP="009B7A56">
            <w:pPr>
              <w:contextualSpacing/>
              <w:jc w:val="both"/>
              <w:rPr>
                <w:color w:val="000000" w:themeColor="text1"/>
              </w:rPr>
            </w:pPr>
          </w:p>
          <w:p w:rsidR="00353835" w:rsidRPr="00A427F4" w:rsidRDefault="00353835" w:rsidP="009B7A56">
            <w:pPr>
              <w:contextualSpacing/>
              <w:jc w:val="both"/>
              <w:rPr>
                <w:b/>
                <w:color w:val="000000" w:themeColor="text1"/>
              </w:rPr>
            </w:pPr>
            <w:r w:rsidRPr="00A427F4">
              <w:rPr>
                <w:b/>
                <w:color w:val="000000" w:themeColor="text1"/>
              </w:rPr>
              <w:t>Приказ №604 от 29.10.2019 года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35" w:rsidRPr="00A427F4" w:rsidRDefault="00353835" w:rsidP="009B7A56">
            <w:pPr>
              <w:pStyle w:val="a9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A427F4">
              <w:rPr>
                <w:color w:val="000000" w:themeColor="text1"/>
              </w:rPr>
              <w:t>Тихонова Т.Е., к.п.н., доцент каф</w:t>
            </w:r>
            <w:r w:rsidRPr="00A427F4">
              <w:rPr>
                <w:color w:val="000000" w:themeColor="text1"/>
              </w:rPr>
              <w:t>едры Романо – германских языков</w:t>
            </w:r>
          </w:p>
          <w:p w:rsidR="00353835" w:rsidRPr="00A427F4" w:rsidRDefault="00353835" w:rsidP="009B7A56">
            <w:pPr>
              <w:pStyle w:val="a9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A427F4">
              <w:rPr>
                <w:color w:val="000000" w:themeColor="text1"/>
              </w:rPr>
              <w:t>9 студентов 4 курса СГУ</w:t>
            </w:r>
          </w:p>
          <w:p w:rsidR="00353835" w:rsidRPr="00A427F4" w:rsidRDefault="00353835" w:rsidP="009B7A56">
            <w:pPr>
              <w:pStyle w:val="a9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A427F4">
              <w:rPr>
                <w:color w:val="000000" w:themeColor="text1"/>
              </w:rPr>
              <w:t>Кушко Н.В., доцент кафедры РГиРФ</w:t>
            </w:r>
            <w:r w:rsidR="006A05D0" w:rsidRPr="00A427F4">
              <w:rPr>
                <w:color w:val="000000" w:themeColor="text1"/>
              </w:rPr>
              <w:t xml:space="preserve"> СГУ</w:t>
            </w:r>
          </w:p>
          <w:p w:rsidR="006A05D0" w:rsidRPr="00A427F4" w:rsidRDefault="006A05D0" w:rsidP="009B7A56">
            <w:pPr>
              <w:pStyle w:val="a9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A427F4">
              <w:rPr>
                <w:color w:val="000000" w:themeColor="text1"/>
              </w:rPr>
              <w:t>Учителя гимназии №1</w:t>
            </w:r>
          </w:p>
        </w:tc>
      </w:tr>
      <w:tr w:rsidR="00DC797A" w:rsidRPr="00A427F4" w:rsidTr="001A294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7A" w:rsidRPr="00A427F4" w:rsidRDefault="00E04C54" w:rsidP="009B7A5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27F4">
              <w:rPr>
                <w:b/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7A" w:rsidRPr="00A427F4" w:rsidRDefault="00DC797A" w:rsidP="009B7A56">
            <w:pPr>
              <w:contextualSpacing/>
              <w:jc w:val="both"/>
              <w:rPr>
                <w:color w:val="000000" w:themeColor="text1"/>
              </w:rPr>
            </w:pPr>
            <w:r w:rsidRPr="00A427F4">
              <w:rPr>
                <w:color w:val="000000" w:themeColor="text1"/>
              </w:rPr>
              <w:t>Участие учителей гимназии в государственной экзаменационной комиссии СГУ, участие в защите выпускных квалификационных работ</w:t>
            </w:r>
            <w:r w:rsidR="00C17FF4" w:rsidRPr="00A427F4">
              <w:rPr>
                <w:color w:val="000000" w:themeColor="text1"/>
              </w:rPr>
              <w:t xml:space="preserve"> магистрантов</w:t>
            </w:r>
            <w:r w:rsidR="00B17687" w:rsidRPr="00A427F4">
              <w:rPr>
                <w:color w:val="000000" w:themeColor="text1"/>
              </w:rPr>
              <w:t xml:space="preserve"> </w:t>
            </w:r>
          </w:p>
          <w:p w:rsidR="008B2A93" w:rsidRPr="00A427F4" w:rsidRDefault="008B2A93" w:rsidP="009B7A56">
            <w:pPr>
              <w:contextualSpacing/>
              <w:jc w:val="both"/>
              <w:rPr>
                <w:color w:val="000000" w:themeColor="text1"/>
              </w:rPr>
            </w:pPr>
          </w:p>
          <w:p w:rsidR="008B2A93" w:rsidRPr="00A427F4" w:rsidRDefault="008B2A93" w:rsidP="009B7A56">
            <w:pPr>
              <w:contextualSpacing/>
              <w:jc w:val="both"/>
              <w:rPr>
                <w:b/>
                <w:color w:val="000000" w:themeColor="text1"/>
              </w:rPr>
            </w:pPr>
            <w:r w:rsidRPr="00A427F4">
              <w:rPr>
                <w:b/>
                <w:color w:val="000000" w:themeColor="text1"/>
              </w:rPr>
              <w:t xml:space="preserve">Приказ </w:t>
            </w:r>
            <w:r w:rsidRPr="00A427F4">
              <w:rPr>
                <w:b/>
                <w:color w:val="000000"/>
              </w:rPr>
              <w:t>ФГБОУ ВО</w:t>
            </w:r>
            <w:r w:rsidRPr="00A427F4">
              <w:rPr>
                <w:b/>
                <w:color w:val="000000"/>
              </w:rPr>
              <w:t xml:space="preserve"> «СГУ» №02 от 19.01.2019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97A" w:rsidRPr="00A427F4" w:rsidRDefault="00DC797A" w:rsidP="009B7A56">
            <w:pPr>
              <w:pStyle w:val="a9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A427F4">
              <w:rPr>
                <w:color w:val="000000" w:themeColor="text1"/>
              </w:rPr>
              <w:t>Тихонова Т.Е., к.п.н., доцент кафедры Романо – германских языков, член ГЭК СГУ</w:t>
            </w:r>
          </w:p>
          <w:p w:rsidR="00DC797A" w:rsidRPr="00A427F4" w:rsidRDefault="00DC797A" w:rsidP="009B7A56">
            <w:pPr>
              <w:pStyle w:val="a9"/>
              <w:numPr>
                <w:ilvl w:val="0"/>
                <w:numId w:val="9"/>
              </w:numPr>
              <w:rPr>
                <w:b/>
                <w:color w:val="000000" w:themeColor="text1"/>
              </w:rPr>
            </w:pPr>
            <w:r w:rsidRPr="00A427F4">
              <w:rPr>
                <w:color w:val="000000" w:themeColor="text1"/>
              </w:rPr>
              <w:t>Преподаватели СГУ</w:t>
            </w:r>
          </w:p>
        </w:tc>
      </w:tr>
      <w:tr w:rsidR="005C6CBF" w:rsidRPr="00A427F4" w:rsidTr="001A294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CBF" w:rsidRPr="00A427F4" w:rsidRDefault="008B2A93" w:rsidP="009B7A5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27F4">
              <w:rPr>
                <w:b/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CBF" w:rsidRPr="00A427F4" w:rsidRDefault="005C6CBF" w:rsidP="009B7A56">
            <w:pPr>
              <w:contextualSpacing/>
              <w:jc w:val="both"/>
              <w:rPr>
                <w:color w:val="000000"/>
              </w:rPr>
            </w:pPr>
            <w:r w:rsidRPr="00A427F4">
              <w:rPr>
                <w:color w:val="000000" w:themeColor="text1"/>
              </w:rPr>
              <w:t xml:space="preserve">Руководство педагогической практикой студентов социально-педагогического факультета </w:t>
            </w:r>
            <w:r w:rsidRPr="00A427F4">
              <w:rPr>
                <w:color w:val="000000"/>
              </w:rPr>
              <w:t>ФГБОУ ВО «Сочинский государственный университет», проводившейся на базе Гимназии №1</w:t>
            </w:r>
          </w:p>
          <w:p w:rsidR="00E04C54" w:rsidRPr="00A427F4" w:rsidRDefault="00E04C54" w:rsidP="009B7A56">
            <w:pPr>
              <w:contextualSpacing/>
              <w:jc w:val="both"/>
              <w:rPr>
                <w:color w:val="000000"/>
              </w:rPr>
            </w:pPr>
          </w:p>
          <w:p w:rsidR="00E04C54" w:rsidRPr="00A427F4" w:rsidRDefault="00E04C54" w:rsidP="009B7A56">
            <w:pPr>
              <w:contextualSpacing/>
              <w:jc w:val="both"/>
              <w:rPr>
                <w:color w:val="000000" w:themeColor="text1"/>
              </w:rPr>
            </w:pPr>
            <w:r w:rsidRPr="00A427F4">
              <w:rPr>
                <w:b/>
                <w:color w:val="000000"/>
              </w:rPr>
              <w:t>Непрерывно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CBF" w:rsidRPr="00A427F4" w:rsidRDefault="005C6CBF" w:rsidP="009B7A56">
            <w:pPr>
              <w:pStyle w:val="a9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A427F4">
              <w:rPr>
                <w:color w:val="000000" w:themeColor="text1"/>
              </w:rPr>
              <w:t>Тихонова Т.Е., к.п.н., доцент кафедры Романо – германских языков, член ГЭК СГУ</w:t>
            </w:r>
          </w:p>
          <w:p w:rsidR="005C6CBF" w:rsidRPr="00A427F4" w:rsidRDefault="005C6CBF" w:rsidP="009B7A56">
            <w:pPr>
              <w:pStyle w:val="a9"/>
              <w:rPr>
                <w:color w:val="000000" w:themeColor="text1"/>
              </w:rPr>
            </w:pPr>
          </w:p>
        </w:tc>
      </w:tr>
      <w:tr w:rsidR="008B2A93" w:rsidRPr="00A427F4" w:rsidTr="001A294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A93" w:rsidRPr="00A427F4" w:rsidRDefault="008B2A93" w:rsidP="009B7A5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27F4">
              <w:rPr>
                <w:b/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A93" w:rsidRPr="001A2943" w:rsidRDefault="008B2A93" w:rsidP="009B7A56">
            <w:pPr>
              <w:contextualSpacing/>
              <w:jc w:val="both"/>
              <w:rPr>
                <w:b/>
                <w:color w:val="000000" w:themeColor="text1"/>
              </w:rPr>
            </w:pPr>
            <w:r w:rsidRPr="00A427F4">
              <w:rPr>
                <w:color w:val="000000" w:themeColor="text1"/>
              </w:rPr>
              <w:t xml:space="preserve">Выступление  </w:t>
            </w:r>
            <w:r w:rsidRPr="00A427F4">
              <w:rPr>
                <w:color w:val="000000" w:themeColor="text1"/>
              </w:rPr>
              <w:t>Т</w:t>
            </w:r>
            <w:r w:rsidR="009B7A56" w:rsidRPr="00A427F4">
              <w:rPr>
                <w:color w:val="000000" w:themeColor="text1"/>
              </w:rPr>
              <w:t>ихоновой</w:t>
            </w:r>
            <w:r w:rsidRPr="00A427F4">
              <w:rPr>
                <w:color w:val="000000" w:themeColor="text1"/>
              </w:rPr>
              <w:t xml:space="preserve"> Т.Е., к.п.н., доцент</w:t>
            </w:r>
            <w:r w:rsidR="009B7A56" w:rsidRPr="00A427F4">
              <w:rPr>
                <w:color w:val="000000" w:themeColor="text1"/>
              </w:rPr>
              <w:t>а</w:t>
            </w:r>
            <w:r w:rsidRPr="00A427F4">
              <w:rPr>
                <w:color w:val="000000" w:themeColor="text1"/>
              </w:rPr>
              <w:t xml:space="preserve"> кафедры Романо – германских языков</w:t>
            </w:r>
            <w:r w:rsidR="009B7A56" w:rsidRPr="00A427F4">
              <w:rPr>
                <w:color w:val="000000" w:themeColor="text1"/>
              </w:rPr>
              <w:t xml:space="preserve"> на процедуре профессионально-общественной аккредитации кафедры  романо-германской и русской филологии</w:t>
            </w:r>
            <w:r w:rsidR="001A2943">
              <w:rPr>
                <w:color w:val="000000" w:themeColor="text1"/>
              </w:rPr>
              <w:t xml:space="preserve"> </w:t>
            </w:r>
            <w:r w:rsidR="001A2943" w:rsidRPr="001A2943">
              <w:rPr>
                <w:b/>
                <w:color w:val="000000" w:themeColor="text1"/>
              </w:rPr>
              <w:t>31.10.2019</w:t>
            </w:r>
          </w:p>
          <w:p w:rsidR="009B7A56" w:rsidRPr="00A427F4" w:rsidRDefault="009B7A56" w:rsidP="009B7A56">
            <w:pPr>
              <w:contextualSpacing/>
              <w:jc w:val="both"/>
              <w:rPr>
                <w:color w:val="000000" w:themeColor="text1"/>
              </w:rPr>
            </w:pPr>
          </w:p>
          <w:p w:rsidR="009B7A56" w:rsidRPr="00A427F4" w:rsidRDefault="009B7A56" w:rsidP="009B7A56">
            <w:pPr>
              <w:contextualSpacing/>
              <w:jc w:val="both"/>
              <w:rPr>
                <w:color w:val="000000" w:themeColor="text1"/>
              </w:rPr>
            </w:pPr>
            <w:r w:rsidRPr="00A427F4">
              <w:rPr>
                <w:b/>
                <w:color w:val="000000" w:themeColor="text1"/>
              </w:rPr>
              <w:t xml:space="preserve">Приказ </w:t>
            </w:r>
            <w:r w:rsidRPr="00A427F4">
              <w:rPr>
                <w:b/>
                <w:color w:val="000000"/>
              </w:rPr>
              <w:t>ФГБОУ ВО «СГУ»</w:t>
            </w:r>
            <w:r w:rsidRPr="00A427F4">
              <w:rPr>
                <w:b/>
                <w:color w:val="000000"/>
              </w:rPr>
              <w:t xml:space="preserve"> №774 от 09.10.2019 года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A93" w:rsidRPr="00A427F4" w:rsidRDefault="009B7A56" w:rsidP="009B7A56">
            <w:pPr>
              <w:pStyle w:val="a9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A427F4">
              <w:rPr>
                <w:color w:val="000000" w:themeColor="text1"/>
              </w:rPr>
              <w:t>Тихонова Т.Е., к.п.н., доцент кафедры Романо – германских языков, член ГЭК СГУ</w:t>
            </w:r>
          </w:p>
          <w:p w:rsidR="009B7A56" w:rsidRPr="00A427F4" w:rsidRDefault="009B7A56" w:rsidP="009B7A56">
            <w:pPr>
              <w:pStyle w:val="a9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A427F4">
              <w:rPr>
                <w:color w:val="000000" w:themeColor="text1"/>
              </w:rPr>
              <w:t xml:space="preserve">Кафедра </w:t>
            </w:r>
            <w:r w:rsidRPr="00A427F4">
              <w:rPr>
                <w:color w:val="000000" w:themeColor="text1"/>
              </w:rPr>
              <w:t>романо-германской и русской филологии</w:t>
            </w:r>
          </w:p>
        </w:tc>
      </w:tr>
      <w:tr w:rsidR="00A427F4" w:rsidRPr="00A427F4" w:rsidTr="001A294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F4" w:rsidRPr="00A427F4" w:rsidRDefault="00A427F4" w:rsidP="009B7A5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27F4">
              <w:rPr>
                <w:b/>
                <w:color w:val="000000" w:themeColor="text1"/>
              </w:rPr>
              <w:lastRenderedPageBreak/>
              <w:t>9</w:t>
            </w:r>
          </w:p>
        </w:tc>
        <w:tc>
          <w:tcPr>
            <w:tcW w:w="8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F4" w:rsidRPr="00A427F4" w:rsidRDefault="00A427F4" w:rsidP="00A427F4">
            <w:pPr>
              <w:pStyle w:val="2"/>
              <w:shd w:val="clear" w:color="auto" w:fill="FFFFFF"/>
              <w:spacing w:before="0"/>
              <w:contextualSpacing/>
              <w:textAlignment w:val="baseline"/>
              <w:outlineLvl w:val="1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A427F4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25.11.2019</w:t>
            </w:r>
          </w:p>
          <w:p w:rsidR="0078183E" w:rsidRDefault="00A427F4" w:rsidP="00A427F4">
            <w:pPr>
              <w:pStyle w:val="2"/>
              <w:shd w:val="clear" w:color="auto" w:fill="FFFFFF"/>
              <w:spacing w:before="0"/>
              <w:contextualSpacing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A427F4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 xml:space="preserve">ЗОНАЛЬНЫЙ ДИССЕМИНАЦИОННЫЙ СЕМИНАР НА ТЕМУ: </w:t>
            </w:r>
          </w:p>
          <w:p w:rsidR="00A427F4" w:rsidRPr="00A427F4" w:rsidRDefault="00A427F4" w:rsidP="00A427F4">
            <w:pPr>
              <w:pStyle w:val="2"/>
              <w:shd w:val="clear" w:color="auto" w:fill="FFFFFF"/>
              <w:spacing w:before="0"/>
              <w:contextualSpacing/>
              <w:textAlignment w:val="baseline"/>
              <w:outlineLvl w:val="1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A427F4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 xml:space="preserve"> «Успех рождает успех: модель внутренней оценки эффективности гимназии  в условиях инновационной образовательной среды»</w:t>
            </w:r>
            <w:r w:rsidRPr="00A427F4"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 xml:space="preserve">  </w:t>
            </w:r>
          </w:p>
          <w:p w:rsidR="00A427F4" w:rsidRPr="0078183E" w:rsidRDefault="00A427F4" w:rsidP="00A427F4">
            <w:pPr>
              <w:pStyle w:val="2"/>
              <w:shd w:val="clear" w:color="auto" w:fill="FFFFFF"/>
              <w:spacing w:before="0"/>
              <w:contextualSpacing/>
              <w:textAlignment w:val="baseline"/>
              <w:outlineLvl w:val="1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A427F4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</w:t>
            </w:r>
            <w:r w:rsidRPr="00A427F4">
              <w:rPr>
                <w:rFonts w:ascii="Times New Roman" w:hAnsi="Times New Roman" w:cs="Times New Roman"/>
                <w:bCs w:val="0"/>
                <w:iCs/>
                <w:color w:val="auto"/>
                <w:sz w:val="28"/>
                <w:szCs w:val="28"/>
              </w:rPr>
              <w:t>Программа утверждена</w:t>
            </w:r>
            <w:r w:rsidRPr="00A427F4">
              <w:rPr>
                <w:rFonts w:ascii="Times New Roman" w:hAnsi="Times New Roman" w:cs="Times New Roman"/>
                <w:bCs w:val="0"/>
                <w:iCs/>
                <w:color w:val="auto"/>
                <w:sz w:val="28"/>
                <w:szCs w:val="28"/>
              </w:rPr>
              <w:t xml:space="preserve"> протоколом педагогического совета №4  от 05.11.2019</w:t>
            </w:r>
            <w:r w:rsidRPr="00A427F4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  <w:r w:rsidR="0078183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</w:t>
            </w:r>
            <w:r w:rsidRPr="00A427F4">
              <w:rPr>
                <w:rFonts w:ascii="Times New Roman" w:hAnsi="Times New Roman" w:cs="Times New Roman"/>
                <w:bCs w:val="0"/>
                <w:iCs/>
                <w:color w:val="auto"/>
                <w:sz w:val="28"/>
                <w:szCs w:val="28"/>
              </w:rPr>
              <w:t>Приказ №607  от 05.11.2019)</w:t>
            </w:r>
          </w:p>
          <w:p w:rsidR="00A427F4" w:rsidRPr="00A427F4" w:rsidRDefault="00A427F4" w:rsidP="00A427F4">
            <w:hyperlink r:id="rId20" w:history="1">
              <w:r w:rsidRPr="00A427F4">
                <w:rPr>
                  <w:rStyle w:val="a8"/>
                </w:rPr>
                <w:t>http://gymn1.sochi-schools.ru/kip/zonalnoe-meropriyatie/</w:t>
              </w:r>
            </w:hyperlink>
          </w:p>
          <w:p w:rsidR="00A427F4" w:rsidRPr="00A427F4" w:rsidRDefault="00A427F4" w:rsidP="00A427F4"/>
        </w:tc>
      </w:tr>
      <w:tr w:rsidR="009B7A56" w:rsidRPr="00A427F4" w:rsidTr="001A294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56" w:rsidRPr="00A427F4" w:rsidRDefault="009B7A56" w:rsidP="009B7A5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427F4">
              <w:rPr>
                <w:b/>
                <w:color w:val="000000" w:themeColor="text1"/>
              </w:rPr>
              <w:t>10</w:t>
            </w:r>
          </w:p>
        </w:tc>
        <w:tc>
          <w:tcPr>
            <w:tcW w:w="8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56" w:rsidRPr="00A427F4" w:rsidRDefault="009B7A56" w:rsidP="009B7A56">
            <w:pPr>
              <w:contextualSpacing/>
              <w:jc w:val="both"/>
              <w:rPr>
                <w:color w:val="000000" w:themeColor="text1"/>
              </w:rPr>
            </w:pPr>
            <w:r w:rsidRPr="00A427F4">
              <w:t xml:space="preserve">На основании приказа Управления по образованию и науке №1366 от 11.10.2018 «Об организации взаимодействия общеобразовательных организаций по схеме «Ментор-стажер» в 2018-2019 учебном году», приказа Гимназии №1 №620 от 16.10.2018 «Об организации взаимодействия общеобразовательных организаций по схеме «Ментор-стажер» в 2018-2019 учебном году», </w:t>
            </w:r>
            <w:r w:rsidRPr="00A427F4">
              <w:rPr>
                <w:b/>
              </w:rPr>
              <w:t>5 марта (вторник) 2019 года</w:t>
            </w:r>
            <w:r w:rsidRPr="00A427F4">
              <w:rPr>
                <w:bCs/>
              </w:rPr>
              <w:t xml:space="preserve"> было проведено</w:t>
            </w:r>
            <w:r w:rsidRPr="00A427F4">
              <w:t xml:space="preserve"> открытое мероприятие, в рамках которого дано </w:t>
            </w:r>
            <w:r w:rsidRPr="00A427F4">
              <w:rPr>
                <w:b/>
              </w:rPr>
              <w:t>16 открытых уроков</w:t>
            </w:r>
            <w:r w:rsidR="0078183E">
              <w:rPr>
                <w:b/>
              </w:rPr>
              <w:t xml:space="preserve"> (профильное обучение).</w:t>
            </w:r>
          </w:p>
        </w:tc>
      </w:tr>
    </w:tbl>
    <w:p w:rsidR="00986F09" w:rsidRDefault="00986F09" w:rsidP="00A22C4D">
      <w:pPr>
        <w:spacing w:line="360" w:lineRule="auto"/>
        <w:jc w:val="both"/>
        <w:rPr>
          <w:color w:val="000000"/>
        </w:rPr>
      </w:pPr>
    </w:p>
    <w:p w:rsidR="000A61B5" w:rsidRPr="000A61B5" w:rsidRDefault="000A61B5" w:rsidP="000A61B5">
      <w:pPr>
        <w:jc w:val="center"/>
        <w:rPr>
          <w:b/>
        </w:rPr>
      </w:pPr>
      <w:r w:rsidRPr="000A61B5">
        <w:rPr>
          <w:b/>
        </w:rPr>
        <w:t>Информация</w:t>
      </w:r>
    </w:p>
    <w:p w:rsidR="000A61B5" w:rsidRPr="000A61B5" w:rsidRDefault="000A61B5" w:rsidP="000A61B5">
      <w:pPr>
        <w:jc w:val="center"/>
        <w:rPr>
          <w:b/>
        </w:rPr>
      </w:pPr>
      <w:r w:rsidRPr="000A61B5">
        <w:rPr>
          <w:b/>
        </w:rPr>
        <w:t>по созданию условий для развития и самореализации обучающихся</w:t>
      </w:r>
    </w:p>
    <w:p w:rsidR="000A61B5" w:rsidRPr="000A61B5" w:rsidRDefault="000A61B5" w:rsidP="000A61B5">
      <w:pPr>
        <w:jc w:val="center"/>
        <w:rPr>
          <w:b/>
        </w:rPr>
      </w:pPr>
      <w:r w:rsidRPr="000A61B5">
        <w:rPr>
          <w:b/>
        </w:rPr>
        <w:t xml:space="preserve">по итогам </w:t>
      </w:r>
      <w:r w:rsidRPr="000A61B5">
        <w:rPr>
          <w:b/>
          <w:lang w:val="en-US"/>
        </w:rPr>
        <w:t>I</w:t>
      </w:r>
      <w:r>
        <w:rPr>
          <w:b/>
        </w:rPr>
        <w:t xml:space="preserve"> полугодия 2019-2020 учебного года</w:t>
      </w:r>
    </w:p>
    <w:p w:rsidR="000A61B5" w:rsidRPr="000A61B5" w:rsidRDefault="000A61B5" w:rsidP="000A61B5">
      <w:pPr>
        <w:jc w:val="center"/>
        <w:rPr>
          <w:b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2653"/>
        <w:gridCol w:w="1411"/>
        <w:gridCol w:w="4529"/>
      </w:tblGrid>
      <w:tr w:rsidR="000A61B5" w:rsidRPr="000A61B5" w:rsidTr="000A61B5">
        <w:tc>
          <w:tcPr>
            <w:tcW w:w="467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№</w:t>
            </w:r>
          </w:p>
        </w:tc>
        <w:tc>
          <w:tcPr>
            <w:tcW w:w="2653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Наименование показателя</w:t>
            </w:r>
          </w:p>
        </w:tc>
        <w:tc>
          <w:tcPr>
            <w:tcW w:w="1411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Число/</w:t>
            </w:r>
          </w:p>
          <w:p w:rsidR="000A61B5" w:rsidRPr="000A61B5" w:rsidRDefault="000A61B5" w:rsidP="000A61B5">
            <w:pPr>
              <w:contextualSpacing/>
              <w:jc w:val="center"/>
            </w:pPr>
            <w:r w:rsidRPr="000A61B5">
              <w:t>количество</w:t>
            </w:r>
            <w:r w:rsidRPr="000A61B5">
              <w:t>%</w:t>
            </w:r>
          </w:p>
        </w:tc>
        <w:tc>
          <w:tcPr>
            <w:tcW w:w="4529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 xml:space="preserve">Примечание </w:t>
            </w:r>
          </w:p>
        </w:tc>
      </w:tr>
      <w:tr w:rsidR="000A61B5" w:rsidRPr="000A61B5" w:rsidTr="000A61B5">
        <w:tc>
          <w:tcPr>
            <w:tcW w:w="467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1</w:t>
            </w:r>
          </w:p>
        </w:tc>
        <w:tc>
          <w:tcPr>
            <w:tcW w:w="2653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 xml:space="preserve">Число обучающихся </w:t>
            </w:r>
          </w:p>
          <w:p w:rsidR="000A61B5" w:rsidRPr="000A61B5" w:rsidRDefault="000A61B5" w:rsidP="000A61B5">
            <w:pPr>
              <w:contextualSpacing/>
              <w:jc w:val="center"/>
            </w:pPr>
            <w:r w:rsidRPr="000A61B5">
              <w:t>9-11 классов, охваченных профориентационными мероприятиями</w:t>
            </w:r>
          </w:p>
        </w:tc>
        <w:tc>
          <w:tcPr>
            <w:tcW w:w="1411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230</w:t>
            </w:r>
          </w:p>
        </w:tc>
        <w:tc>
          <w:tcPr>
            <w:tcW w:w="4529" w:type="dxa"/>
          </w:tcPr>
          <w:p w:rsidR="000A61B5" w:rsidRPr="000A61B5" w:rsidRDefault="000A61B5" w:rsidP="000A61B5">
            <w:pPr>
              <w:contextualSpacing/>
              <w:jc w:val="both"/>
            </w:pPr>
            <w:r w:rsidRPr="000A61B5">
              <w:t>1.Мероприятия в рамках  недели профориентационной работы ( классные часы в 8-11 классах, выставки рисунков во 2-7-х классах) – сентябрь.</w:t>
            </w:r>
          </w:p>
          <w:p w:rsidR="000A61B5" w:rsidRPr="000A61B5" w:rsidRDefault="000A61B5" w:rsidP="000A61B5">
            <w:pPr>
              <w:contextualSpacing/>
              <w:jc w:val="both"/>
            </w:pPr>
            <w:r w:rsidRPr="000A61B5">
              <w:t>2. Выставка- ярмарка «Сделай свой выбор!»</w:t>
            </w:r>
          </w:p>
          <w:p w:rsidR="000A61B5" w:rsidRPr="000A61B5" w:rsidRDefault="000A61B5" w:rsidP="000A61B5">
            <w:pPr>
              <w:contextualSpacing/>
              <w:jc w:val="both"/>
            </w:pPr>
            <w:r w:rsidRPr="000A61B5">
              <w:t>3.День открытых дверей в колледже СГУ.</w:t>
            </w:r>
          </w:p>
          <w:p w:rsidR="000A61B5" w:rsidRPr="000A61B5" w:rsidRDefault="000A61B5" w:rsidP="000A61B5">
            <w:pPr>
              <w:contextualSpacing/>
              <w:jc w:val="both"/>
            </w:pPr>
            <w:r w:rsidRPr="000A61B5">
              <w:t>День открытых дверей СГУ</w:t>
            </w:r>
          </w:p>
          <w:p w:rsidR="000A61B5" w:rsidRPr="000A61B5" w:rsidRDefault="000A61B5" w:rsidP="000A61B5">
            <w:pPr>
              <w:contextualSpacing/>
              <w:jc w:val="both"/>
            </w:pPr>
            <w:r w:rsidRPr="000A61B5">
              <w:t>День открытых дверей в РУДН .</w:t>
            </w:r>
          </w:p>
          <w:p w:rsidR="000A61B5" w:rsidRPr="000A61B5" w:rsidRDefault="000A61B5" w:rsidP="000A61B5">
            <w:pPr>
              <w:contextualSpacing/>
              <w:jc w:val="both"/>
            </w:pPr>
            <w:r w:rsidRPr="000A61B5">
              <w:t>4.Участие в деловой профо</w:t>
            </w:r>
            <w:r w:rsidRPr="000A61B5">
              <w:t>риентационной игре «Я и закон».</w:t>
            </w:r>
          </w:p>
          <w:p w:rsidR="000A61B5" w:rsidRPr="000A61B5" w:rsidRDefault="000A61B5" w:rsidP="000A61B5">
            <w:pPr>
              <w:contextualSpacing/>
              <w:jc w:val="both"/>
            </w:pPr>
            <w:r w:rsidRPr="000A61B5">
              <w:t>5. Классный час «Урок профессионализма»</w:t>
            </w:r>
          </w:p>
          <w:p w:rsidR="000A61B5" w:rsidRPr="000A61B5" w:rsidRDefault="000A61B5" w:rsidP="000A61B5">
            <w:pPr>
              <w:contextualSpacing/>
              <w:jc w:val="both"/>
            </w:pPr>
            <w:r w:rsidRPr="000A61B5">
              <w:t xml:space="preserve">6. Показ-дискуссия  фильма «Профессия будущего» </w:t>
            </w:r>
          </w:p>
          <w:p w:rsidR="000A61B5" w:rsidRPr="000A61B5" w:rsidRDefault="000A61B5" w:rsidP="000A61B5">
            <w:pPr>
              <w:contextualSpacing/>
              <w:jc w:val="both"/>
            </w:pPr>
            <w:r w:rsidRPr="000A61B5">
              <w:t>7. Онлайн-уроки на портале «Проектория»</w:t>
            </w:r>
          </w:p>
          <w:p w:rsidR="000A61B5" w:rsidRPr="000A61B5" w:rsidRDefault="000A61B5" w:rsidP="000A61B5">
            <w:pPr>
              <w:contextualSpacing/>
              <w:jc w:val="both"/>
            </w:pPr>
          </w:p>
        </w:tc>
      </w:tr>
      <w:tr w:rsidR="000A61B5" w:rsidRPr="000A61B5" w:rsidTr="000A61B5">
        <w:tc>
          <w:tcPr>
            <w:tcW w:w="467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2</w:t>
            </w:r>
          </w:p>
        </w:tc>
        <w:tc>
          <w:tcPr>
            <w:tcW w:w="2653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 xml:space="preserve">Число обучающихся </w:t>
            </w:r>
          </w:p>
          <w:p w:rsidR="000A61B5" w:rsidRPr="000A61B5" w:rsidRDefault="000A61B5" w:rsidP="000A61B5">
            <w:pPr>
              <w:contextualSpacing/>
              <w:jc w:val="center"/>
            </w:pPr>
            <w:r w:rsidRPr="000A61B5">
              <w:lastRenderedPageBreak/>
              <w:t>9-11 классов, повысивших свою информативность о приоритетных направлениях развития экономики Краснодарского края и востребованных профессиях на региональном рынке труда</w:t>
            </w:r>
          </w:p>
        </w:tc>
        <w:tc>
          <w:tcPr>
            <w:tcW w:w="1411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lastRenderedPageBreak/>
              <w:t>230</w:t>
            </w:r>
          </w:p>
        </w:tc>
        <w:tc>
          <w:tcPr>
            <w:tcW w:w="4529" w:type="dxa"/>
          </w:tcPr>
          <w:p w:rsidR="000A61B5" w:rsidRPr="000A61B5" w:rsidRDefault="000A61B5" w:rsidP="000A61B5">
            <w:pPr>
              <w:contextualSpacing/>
              <w:jc w:val="both"/>
            </w:pPr>
            <w:r w:rsidRPr="000A61B5">
              <w:t>1.Выставка- ярмарка «Сделай свой выбор!»</w:t>
            </w:r>
          </w:p>
          <w:p w:rsidR="000A61B5" w:rsidRPr="000A61B5" w:rsidRDefault="000A61B5" w:rsidP="000A61B5">
            <w:pPr>
              <w:contextualSpacing/>
              <w:jc w:val="both"/>
            </w:pPr>
            <w:r w:rsidRPr="000A61B5">
              <w:lastRenderedPageBreak/>
              <w:t>2.Профориентационные классные часы с приглашением специалистов</w:t>
            </w:r>
          </w:p>
          <w:p w:rsidR="000A61B5" w:rsidRPr="000A61B5" w:rsidRDefault="000A61B5" w:rsidP="000A61B5">
            <w:pPr>
              <w:contextualSpacing/>
              <w:jc w:val="both"/>
            </w:pPr>
            <w:r w:rsidRPr="000A61B5">
              <w:t xml:space="preserve">3.Родительские собрания </w:t>
            </w:r>
            <w:r w:rsidRPr="000A61B5">
              <w:t>с приглашением специалистов</w:t>
            </w:r>
          </w:p>
          <w:p w:rsidR="000A61B5" w:rsidRPr="000A61B5" w:rsidRDefault="000A61B5" w:rsidP="000A61B5">
            <w:pPr>
              <w:contextualSpacing/>
              <w:jc w:val="both"/>
              <w:rPr>
                <w:lang w:val="en-US"/>
              </w:rPr>
            </w:pPr>
          </w:p>
        </w:tc>
      </w:tr>
      <w:tr w:rsidR="000A61B5" w:rsidRPr="000A61B5" w:rsidTr="000A61B5">
        <w:tc>
          <w:tcPr>
            <w:tcW w:w="467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lastRenderedPageBreak/>
              <w:t>3</w:t>
            </w:r>
          </w:p>
        </w:tc>
        <w:tc>
          <w:tcPr>
            <w:tcW w:w="2653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Число обучающихся, ознакомленных с деятельностью предприятий краснодарского края в ходе экскурсий</w:t>
            </w:r>
          </w:p>
        </w:tc>
        <w:tc>
          <w:tcPr>
            <w:tcW w:w="1411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180</w:t>
            </w:r>
          </w:p>
        </w:tc>
        <w:tc>
          <w:tcPr>
            <w:tcW w:w="4529" w:type="dxa"/>
          </w:tcPr>
          <w:p w:rsidR="000A61B5" w:rsidRPr="000A61B5" w:rsidRDefault="000A61B5" w:rsidP="000A61B5">
            <w:pPr>
              <w:ind w:firstLine="360"/>
              <w:contextualSpacing/>
              <w:jc w:val="both"/>
              <w:rPr>
                <w:bCs/>
                <w:color w:val="000000" w:themeColor="text1"/>
              </w:rPr>
            </w:pPr>
            <w:r w:rsidRPr="000A61B5">
              <w:rPr>
                <w:color w:val="000000" w:themeColor="text1"/>
              </w:rPr>
              <w:t>Туристическая компания</w:t>
            </w:r>
            <w:r w:rsidRPr="000A61B5">
              <w:rPr>
                <w:color w:val="000000" w:themeColor="text1"/>
              </w:rPr>
              <w:t xml:space="preserve"> </w:t>
            </w:r>
            <w:r w:rsidRPr="000A61B5">
              <w:rPr>
                <w:color w:val="000000"/>
              </w:rPr>
              <w:t xml:space="preserve">«Ривьера Сочи», </w:t>
            </w:r>
            <w:r w:rsidRPr="000A61B5">
              <w:rPr>
                <w:color w:val="000000"/>
              </w:rPr>
              <w:t>крупнейшая компания</w:t>
            </w:r>
            <w:r w:rsidRPr="000A61B5">
              <w:rPr>
                <w:color w:val="000000"/>
              </w:rPr>
              <w:t xml:space="preserve"> недвижимости Краснодарского края «Винсент – недвижимость»</w:t>
            </w:r>
            <w:r w:rsidRPr="000A61B5">
              <w:rPr>
                <w:color w:val="000000"/>
              </w:rPr>
              <w:t>, технологический кондитерский цех Сочинского университетского экономико – технологического колледжа</w:t>
            </w:r>
            <w:r w:rsidRPr="000A61B5">
              <w:rPr>
                <w:color w:val="000000"/>
              </w:rPr>
              <w:t>.</w:t>
            </w:r>
          </w:p>
          <w:p w:rsidR="000A61B5" w:rsidRPr="000A61B5" w:rsidRDefault="000A61B5" w:rsidP="000A61B5">
            <w:pPr>
              <w:contextualSpacing/>
              <w:jc w:val="both"/>
            </w:pPr>
          </w:p>
        </w:tc>
      </w:tr>
      <w:tr w:rsidR="000A61B5" w:rsidRPr="000A61B5" w:rsidTr="000A61B5">
        <w:tc>
          <w:tcPr>
            <w:tcW w:w="467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4</w:t>
            </w:r>
          </w:p>
        </w:tc>
        <w:tc>
          <w:tcPr>
            <w:tcW w:w="2653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Количество экскурсий на предприятия краснодарского края(ед)</w:t>
            </w:r>
          </w:p>
        </w:tc>
        <w:tc>
          <w:tcPr>
            <w:tcW w:w="1411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8</w:t>
            </w:r>
          </w:p>
        </w:tc>
        <w:tc>
          <w:tcPr>
            <w:tcW w:w="4529" w:type="dxa"/>
          </w:tcPr>
          <w:p w:rsidR="000A61B5" w:rsidRPr="000A61B5" w:rsidRDefault="000A61B5" w:rsidP="000A61B5">
            <w:pPr>
              <w:contextualSpacing/>
              <w:jc w:val="both"/>
            </w:pPr>
            <w:r w:rsidRPr="000A61B5">
              <w:t>1.Экскурсии в сочинскую пожарную часть (учащиеся начальной школы)</w:t>
            </w:r>
          </w:p>
          <w:p w:rsidR="000A61B5" w:rsidRPr="000A61B5" w:rsidRDefault="000A61B5" w:rsidP="000A61B5">
            <w:pPr>
              <w:contextualSpacing/>
              <w:jc w:val="both"/>
            </w:pPr>
            <w:r w:rsidRPr="000A61B5">
              <w:t>2. МУП Сочиавтотранс</w:t>
            </w:r>
          </w:p>
          <w:p w:rsidR="000A61B5" w:rsidRPr="000A61B5" w:rsidRDefault="000A61B5" w:rsidP="000A61B5">
            <w:pPr>
              <w:contextualSpacing/>
              <w:jc w:val="both"/>
            </w:pPr>
          </w:p>
        </w:tc>
      </w:tr>
      <w:tr w:rsidR="000A61B5" w:rsidRPr="000A61B5" w:rsidTr="000A61B5">
        <w:tc>
          <w:tcPr>
            <w:tcW w:w="467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5</w:t>
            </w:r>
          </w:p>
        </w:tc>
        <w:tc>
          <w:tcPr>
            <w:tcW w:w="2653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Численность обучающихся 5-8 классов, охваченных ранней профориентацией(чел)</w:t>
            </w:r>
          </w:p>
        </w:tc>
        <w:tc>
          <w:tcPr>
            <w:tcW w:w="1411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540</w:t>
            </w:r>
          </w:p>
        </w:tc>
        <w:tc>
          <w:tcPr>
            <w:tcW w:w="4529" w:type="dxa"/>
          </w:tcPr>
          <w:p w:rsidR="000A61B5" w:rsidRPr="000A61B5" w:rsidRDefault="000A61B5" w:rsidP="000A61B5">
            <w:pPr>
              <w:contextualSpacing/>
              <w:jc w:val="both"/>
            </w:pPr>
          </w:p>
        </w:tc>
      </w:tr>
      <w:tr w:rsidR="000A61B5" w:rsidRPr="000A61B5" w:rsidTr="000A61B5">
        <w:tc>
          <w:tcPr>
            <w:tcW w:w="467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6</w:t>
            </w:r>
          </w:p>
        </w:tc>
        <w:tc>
          <w:tcPr>
            <w:tcW w:w="2653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Численность обучающихся 1-4 классов, охваченных ранней профориентацией(чел)</w:t>
            </w:r>
          </w:p>
        </w:tc>
        <w:tc>
          <w:tcPr>
            <w:tcW w:w="1411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350</w:t>
            </w:r>
          </w:p>
        </w:tc>
        <w:tc>
          <w:tcPr>
            <w:tcW w:w="4529" w:type="dxa"/>
          </w:tcPr>
          <w:p w:rsidR="000A61B5" w:rsidRPr="000A61B5" w:rsidRDefault="000A61B5" w:rsidP="000A61B5">
            <w:pPr>
              <w:contextualSpacing/>
              <w:jc w:val="both"/>
            </w:pPr>
          </w:p>
        </w:tc>
      </w:tr>
      <w:tr w:rsidR="000A61B5" w:rsidRPr="000A61B5" w:rsidTr="000A61B5">
        <w:tc>
          <w:tcPr>
            <w:tcW w:w="467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7</w:t>
            </w:r>
          </w:p>
        </w:tc>
        <w:tc>
          <w:tcPr>
            <w:tcW w:w="2653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Количество реализуемых программ, направленных на раннюю профориентацию обучающихся (ед)</w:t>
            </w:r>
          </w:p>
        </w:tc>
        <w:tc>
          <w:tcPr>
            <w:tcW w:w="1411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5</w:t>
            </w:r>
          </w:p>
        </w:tc>
        <w:tc>
          <w:tcPr>
            <w:tcW w:w="4529" w:type="dxa"/>
          </w:tcPr>
          <w:p w:rsidR="000A61B5" w:rsidRPr="000A61B5" w:rsidRDefault="000A61B5" w:rsidP="000A61B5">
            <w:pPr>
              <w:contextualSpacing/>
              <w:jc w:val="both"/>
            </w:pPr>
            <w:r w:rsidRPr="000A61B5">
              <w:t xml:space="preserve">1.Программа «Гид-переводчик»5 класс </w:t>
            </w:r>
          </w:p>
          <w:p w:rsidR="000A61B5" w:rsidRPr="000A61B5" w:rsidRDefault="000A61B5" w:rsidP="000A61B5">
            <w:pPr>
              <w:contextualSpacing/>
              <w:jc w:val="both"/>
            </w:pPr>
            <w:r w:rsidRPr="000A61B5">
              <w:t>2.Программа «Гид-переводчик»</w:t>
            </w:r>
            <w:r w:rsidRPr="000A61B5">
              <w:t xml:space="preserve"> </w:t>
            </w:r>
            <w:r w:rsidRPr="000A61B5">
              <w:t>6 класс</w:t>
            </w:r>
          </w:p>
          <w:p w:rsidR="000A61B5" w:rsidRPr="000A61B5" w:rsidRDefault="000A61B5" w:rsidP="000A61B5">
            <w:pPr>
              <w:contextualSpacing/>
              <w:jc w:val="both"/>
            </w:pPr>
            <w:r w:rsidRPr="000A61B5">
              <w:t>3.Программа «Гид-переводчик»7 класс</w:t>
            </w:r>
          </w:p>
          <w:p w:rsidR="000A61B5" w:rsidRPr="000A61B5" w:rsidRDefault="000A61B5" w:rsidP="000A61B5">
            <w:pPr>
              <w:contextualSpacing/>
              <w:jc w:val="both"/>
            </w:pPr>
            <w:r w:rsidRPr="000A61B5">
              <w:t xml:space="preserve">4.Программа </w:t>
            </w:r>
            <w:r w:rsidRPr="000A61B5">
              <w:t>« Умелые ручки» -1классы</w:t>
            </w:r>
          </w:p>
          <w:p w:rsidR="000A61B5" w:rsidRPr="000A61B5" w:rsidRDefault="000A61B5" w:rsidP="000A61B5">
            <w:pPr>
              <w:contextualSpacing/>
              <w:jc w:val="both"/>
            </w:pPr>
            <w:r w:rsidRPr="000A61B5">
              <w:t>5. Програм</w:t>
            </w:r>
            <w:r w:rsidRPr="000A61B5">
              <w:t>ма «Рукодельница» 3-4 классы</w:t>
            </w:r>
          </w:p>
        </w:tc>
      </w:tr>
      <w:tr w:rsidR="000A61B5" w:rsidRPr="000A61B5" w:rsidTr="000A61B5">
        <w:tc>
          <w:tcPr>
            <w:tcW w:w="467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>8</w:t>
            </w:r>
          </w:p>
        </w:tc>
        <w:tc>
          <w:tcPr>
            <w:tcW w:w="2653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t xml:space="preserve">Количество реализуемых программ, </w:t>
            </w:r>
            <w:r w:rsidRPr="000A61B5">
              <w:lastRenderedPageBreak/>
              <w:t>направленных на профориентацию обучающихся(ед)</w:t>
            </w:r>
          </w:p>
        </w:tc>
        <w:tc>
          <w:tcPr>
            <w:tcW w:w="1411" w:type="dxa"/>
          </w:tcPr>
          <w:p w:rsidR="000A61B5" w:rsidRPr="000A61B5" w:rsidRDefault="000A61B5" w:rsidP="000A61B5">
            <w:pPr>
              <w:contextualSpacing/>
              <w:jc w:val="center"/>
            </w:pPr>
            <w:r w:rsidRPr="000A61B5">
              <w:lastRenderedPageBreak/>
              <w:t>8</w:t>
            </w:r>
          </w:p>
        </w:tc>
        <w:tc>
          <w:tcPr>
            <w:tcW w:w="4529" w:type="dxa"/>
          </w:tcPr>
          <w:p w:rsidR="000A61B5" w:rsidRPr="000A61B5" w:rsidRDefault="000A61B5" w:rsidP="000A61B5">
            <w:pPr>
              <w:contextualSpacing/>
              <w:jc w:val="both"/>
            </w:pPr>
            <w:r w:rsidRPr="000A61B5">
              <w:t xml:space="preserve">1. </w:t>
            </w:r>
            <w:r w:rsidRPr="000A61B5">
              <w:t xml:space="preserve">Программа </w:t>
            </w:r>
            <w:r w:rsidRPr="000A61B5">
              <w:t>«</w:t>
            </w:r>
            <w:r w:rsidRPr="000A61B5">
              <w:t>Основы финансовой грамотности» 8 ,9 класс</w:t>
            </w:r>
          </w:p>
          <w:p w:rsidR="000A61B5" w:rsidRPr="000A61B5" w:rsidRDefault="000A61B5" w:rsidP="000A61B5">
            <w:pPr>
              <w:contextualSpacing/>
              <w:jc w:val="both"/>
            </w:pPr>
            <w:r w:rsidRPr="000A61B5">
              <w:lastRenderedPageBreak/>
              <w:t>2.Психологический профориентационный практикум 8,9 класс</w:t>
            </w:r>
          </w:p>
          <w:p w:rsidR="000A61B5" w:rsidRPr="000A61B5" w:rsidRDefault="000A61B5" w:rsidP="000A61B5">
            <w:pPr>
              <w:contextualSpacing/>
              <w:jc w:val="both"/>
            </w:pPr>
            <w:r w:rsidRPr="000A61B5">
              <w:t>3.Гид-переводчик 8,9 класс</w:t>
            </w:r>
          </w:p>
          <w:p w:rsidR="000A61B5" w:rsidRPr="000A61B5" w:rsidRDefault="000A61B5" w:rsidP="000A61B5">
            <w:pPr>
              <w:contextualSpacing/>
              <w:jc w:val="both"/>
            </w:pPr>
            <w:r w:rsidRPr="000A61B5">
              <w:t>4.Бизнес-английский 10,11 класс</w:t>
            </w:r>
          </w:p>
        </w:tc>
      </w:tr>
    </w:tbl>
    <w:p w:rsidR="000A61B5" w:rsidRDefault="000A61B5" w:rsidP="00A22C4D">
      <w:pPr>
        <w:spacing w:line="360" w:lineRule="auto"/>
        <w:jc w:val="both"/>
        <w:rPr>
          <w:color w:val="000000"/>
        </w:rPr>
      </w:pPr>
    </w:p>
    <w:p w:rsidR="00986F09" w:rsidRDefault="00986F09" w:rsidP="000A61B5">
      <w:pPr>
        <w:shd w:val="clear" w:color="auto" w:fill="FFFFFF"/>
        <w:spacing w:line="360" w:lineRule="auto"/>
        <w:textAlignment w:val="baseline"/>
        <w:rPr>
          <w:bCs/>
          <w:i/>
          <w:color w:val="000000" w:themeColor="text1"/>
          <w:lang w:bidi="ru-RU"/>
        </w:rPr>
      </w:pPr>
    </w:p>
    <w:p w:rsidR="0091477B" w:rsidRPr="00986F09" w:rsidRDefault="0091477B" w:rsidP="00EC0720">
      <w:pPr>
        <w:rPr>
          <w:lang w:bidi="ru-RU"/>
        </w:rPr>
      </w:pPr>
    </w:p>
    <w:p w:rsidR="00A10AA2" w:rsidRPr="007F4A01" w:rsidRDefault="00A10AA2" w:rsidP="00A10AA2">
      <w:pPr>
        <w:spacing w:line="360" w:lineRule="auto"/>
        <w:jc w:val="both"/>
        <w:rPr>
          <w:b/>
          <w:i/>
        </w:rPr>
      </w:pPr>
    </w:p>
    <w:p w:rsidR="00A10AA2" w:rsidRPr="007F4A01" w:rsidRDefault="00A10AA2" w:rsidP="00A10AA2">
      <w:pPr>
        <w:spacing w:line="360" w:lineRule="auto"/>
        <w:rPr>
          <w:b/>
          <w:i/>
        </w:rPr>
      </w:pPr>
      <w:r w:rsidRPr="007F4A01">
        <w:rPr>
          <w:b/>
          <w:i/>
        </w:rPr>
        <w:t>Отчет подготовлен:</w:t>
      </w:r>
    </w:p>
    <w:p w:rsidR="00A10AA2" w:rsidRPr="007F4A01" w:rsidRDefault="00A10AA2" w:rsidP="00A10AA2">
      <w:pPr>
        <w:spacing w:line="360" w:lineRule="auto"/>
        <w:rPr>
          <w:i/>
        </w:rPr>
      </w:pPr>
      <w:r w:rsidRPr="007F4A01">
        <w:rPr>
          <w:i/>
        </w:rPr>
        <w:t xml:space="preserve"> заместителем директора по учебно – методической деятельности гимназии №1, доцентом ка</w:t>
      </w:r>
      <w:r w:rsidR="00A427F4">
        <w:rPr>
          <w:i/>
        </w:rPr>
        <w:t xml:space="preserve">федры Романо – германской и русской филологии </w:t>
      </w:r>
      <w:r w:rsidRPr="007F4A01">
        <w:rPr>
          <w:i/>
        </w:rPr>
        <w:t xml:space="preserve"> Сочинского государственного университета,</w:t>
      </w:r>
    </w:p>
    <w:p w:rsidR="00A10AA2" w:rsidRPr="007F4A01" w:rsidRDefault="00A10AA2" w:rsidP="00A10AA2">
      <w:pPr>
        <w:spacing w:line="360" w:lineRule="auto"/>
        <w:rPr>
          <w:b/>
          <w:i/>
        </w:rPr>
      </w:pPr>
      <w:r w:rsidRPr="007F4A01">
        <w:rPr>
          <w:i/>
        </w:rPr>
        <w:t xml:space="preserve">к.п.н., </w:t>
      </w:r>
      <w:r w:rsidRPr="007F4A01">
        <w:rPr>
          <w:b/>
          <w:i/>
        </w:rPr>
        <w:t>Тихоновой Татьяной Евгеньевной</w:t>
      </w:r>
    </w:p>
    <w:p w:rsidR="00A10AA2" w:rsidRPr="007F4A01" w:rsidRDefault="00A10AA2" w:rsidP="00A10AA2">
      <w:pPr>
        <w:spacing w:line="360" w:lineRule="auto"/>
        <w:rPr>
          <w:i/>
        </w:rPr>
      </w:pPr>
      <w:r w:rsidRPr="007F4A01">
        <w:rPr>
          <w:i/>
        </w:rPr>
        <w:t>тел. 89184002449</w:t>
      </w:r>
    </w:p>
    <w:p w:rsidR="00A10AA2" w:rsidRPr="007F4A01" w:rsidRDefault="00A10AA2" w:rsidP="00A10AA2">
      <w:pPr>
        <w:spacing w:line="360" w:lineRule="auto"/>
        <w:rPr>
          <w:i/>
        </w:rPr>
      </w:pPr>
      <w:r w:rsidRPr="007F4A01">
        <w:rPr>
          <w:i/>
        </w:rPr>
        <w:t xml:space="preserve">сайт: </w:t>
      </w:r>
      <w:hyperlink r:id="rId21" w:history="1">
        <w:r w:rsidRPr="007F4A01">
          <w:rPr>
            <w:rStyle w:val="a8"/>
            <w:i/>
          </w:rPr>
          <w:t>https://www.youtube.com/channel/UCa108LewKg5-P0W5fEJeNGA?view_as=subscriber</w:t>
        </w:r>
      </w:hyperlink>
    </w:p>
    <w:p w:rsidR="005A5219" w:rsidRPr="00F07A0C" w:rsidRDefault="00A10AA2" w:rsidP="00A10AA2">
      <w:pPr>
        <w:spacing w:line="360" w:lineRule="auto"/>
        <w:rPr>
          <w:i/>
          <w:lang w:val="en-US"/>
        </w:rPr>
      </w:pPr>
      <w:r w:rsidRPr="007F4A01">
        <w:rPr>
          <w:i/>
          <w:lang w:val="en-US"/>
        </w:rPr>
        <w:t>e-mail: kissulia.miay@list.ru</w:t>
      </w:r>
    </w:p>
    <w:sectPr w:rsidR="005A5219" w:rsidRPr="00F07A0C" w:rsidSect="000C2397">
      <w:footerReference w:type="default" r:id="rId2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01" w:rsidRDefault="00C31B01" w:rsidP="000C2397">
      <w:r>
        <w:separator/>
      </w:r>
    </w:p>
  </w:endnote>
  <w:endnote w:type="continuationSeparator" w:id="0">
    <w:p w:rsidR="00C31B01" w:rsidRDefault="00C31B01" w:rsidP="000C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828459"/>
      <w:docPartObj>
        <w:docPartGallery w:val="Page Numbers (Bottom of Page)"/>
        <w:docPartUnique/>
      </w:docPartObj>
    </w:sdtPr>
    <w:sdtContent>
      <w:p w:rsidR="007B3B5A" w:rsidRDefault="007B3B5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1B5">
          <w:rPr>
            <w:noProof/>
          </w:rPr>
          <w:t>13</w:t>
        </w:r>
        <w:r>
          <w:fldChar w:fldCharType="end"/>
        </w:r>
      </w:p>
    </w:sdtContent>
  </w:sdt>
  <w:p w:rsidR="007B3B5A" w:rsidRDefault="007B3B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01" w:rsidRDefault="00C31B01" w:rsidP="000C2397">
      <w:r>
        <w:separator/>
      </w:r>
    </w:p>
  </w:footnote>
  <w:footnote w:type="continuationSeparator" w:id="0">
    <w:p w:rsidR="00C31B01" w:rsidRDefault="00C31B01" w:rsidP="000C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3D6"/>
    <w:multiLevelType w:val="hybridMultilevel"/>
    <w:tmpl w:val="E1D2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336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8B8"/>
    <w:multiLevelType w:val="hybridMultilevel"/>
    <w:tmpl w:val="1884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C082B"/>
    <w:multiLevelType w:val="hybridMultilevel"/>
    <w:tmpl w:val="11EAAFC6"/>
    <w:lvl w:ilvl="0" w:tplc="41D84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B3A31"/>
    <w:multiLevelType w:val="hybridMultilevel"/>
    <w:tmpl w:val="E972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90BA8"/>
    <w:multiLevelType w:val="hybridMultilevel"/>
    <w:tmpl w:val="E972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5D38"/>
    <w:multiLevelType w:val="hybridMultilevel"/>
    <w:tmpl w:val="09B8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3A4A"/>
    <w:multiLevelType w:val="hybridMultilevel"/>
    <w:tmpl w:val="7BE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C7410"/>
    <w:multiLevelType w:val="hybridMultilevel"/>
    <w:tmpl w:val="1A58EDBA"/>
    <w:lvl w:ilvl="0" w:tplc="E3C23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86C23"/>
    <w:multiLevelType w:val="hybridMultilevel"/>
    <w:tmpl w:val="4498DE80"/>
    <w:lvl w:ilvl="0" w:tplc="2AEE7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0118D4"/>
    <w:multiLevelType w:val="hybridMultilevel"/>
    <w:tmpl w:val="7B3C3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170E3"/>
    <w:multiLevelType w:val="hybridMultilevel"/>
    <w:tmpl w:val="17325C76"/>
    <w:lvl w:ilvl="0" w:tplc="25AC7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17425B"/>
    <w:multiLevelType w:val="singleLevel"/>
    <w:tmpl w:val="D6E81D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21D06C4"/>
    <w:multiLevelType w:val="hybridMultilevel"/>
    <w:tmpl w:val="CD40B2E6"/>
    <w:lvl w:ilvl="0" w:tplc="53DEF9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42AE3C4C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A6753"/>
    <w:multiLevelType w:val="hybridMultilevel"/>
    <w:tmpl w:val="5CA8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940DD"/>
    <w:multiLevelType w:val="hybridMultilevel"/>
    <w:tmpl w:val="DD94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5607F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76F6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B4589"/>
    <w:multiLevelType w:val="hybridMultilevel"/>
    <w:tmpl w:val="E148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66DAE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A26D3"/>
    <w:multiLevelType w:val="hybridMultilevel"/>
    <w:tmpl w:val="A5787914"/>
    <w:lvl w:ilvl="0" w:tplc="0D9EE9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403FC"/>
    <w:multiLevelType w:val="hybridMultilevel"/>
    <w:tmpl w:val="CFE41E06"/>
    <w:lvl w:ilvl="0" w:tplc="04326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C33558"/>
    <w:multiLevelType w:val="hybridMultilevel"/>
    <w:tmpl w:val="43FA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945AD"/>
    <w:multiLevelType w:val="hybridMultilevel"/>
    <w:tmpl w:val="A022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93432"/>
    <w:multiLevelType w:val="hybridMultilevel"/>
    <w:tmpl w:val="B442CF12"/>
    <w:lvl w:ilvl="0" w:tplc="6D4459F0">
      <w:start w:val="1"/>
      <w:numFmt w:val="decimal"/>
      <w:lvlText w:val="%1."/>
      <w:lvlJc w:val="left"/>
      <w:pPr>
        <w:ind w:left="720" w:hanging="360"/>
      </w:pPr>
      <w:rPr>
        <w:b/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A68B2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35DD5"/>
    <w:multiLevelType w:val="hybridMultilevel"/>
    <w:tmpl w:val="1436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335DD"/>
    <w:multiLevelType w:val="hybridMultilevel"/>
    <w:tmpl w:val="1884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673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3"/>
  </w:num>
  <w:num w:numId="7">
    <w:abstractNumId w:val="19"/>
  </w:num>
  <w:num w:numId="8">
    <w:abstractNumId w:val="6"/>
  </w:num>
  <w:num w:numId="9">
    <w:abstractNumId w:val="2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  <w:num w:numId="15">
    <w:abstractNumId w:val="13"/>
  </w:num>
  <w:num w:numId="16">
    <w:abstractNumId w:val="9"/>
  </w:num>
  <w:num w:numId="17">
    <w:abstractNumId w:val="0"/>
  </w:num>
  <w:num w:numId="18">
    <w:abstractNumId w:val="15"/>
  </w:num>
  <w:num w:numId="19">
    <w:abstractNumId w:val="24"/>
  </w:num>
  <w:num w:numId="20">
    <w:abstractNumId w:val="14"/>
  </w:num>
  <w:num w:numId="21">
    <w:abstractNumId w:val="1"/>
  </w:num>
  <w:num w:numId="22">
    <w:abstractNumId w:val="29"/>
  </w:num>
  <w:num w:numId="23">
    <w:abstractNumId w:val="26"/>
  </w:num>
  <w:num w:numId="24">
    <w:abstractNumId w:val="18"/>
  </w:num>
  <w:num w:numId="25">
    <w:abstractNumId w:val="17"/>
  </w:num>
  <w:num w:numId="26">
    <w:abstractNumId w:val="20"/>
  </w:num>
  <w:num w:numId="27">
    <w:abstractNumId w:val="27"/>
  </w:num>
  <w:num w:numId="28">
    <w:abstractNumId w:val="21"/>
  </w:num>
  <w:num w:numId="29">
    <w:abstractNumId w:val="11"/>
  </w:num>
  <w:num w:numId="3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56"/>
    <w:rsid w:val="00000308"/>
    <w:rsid w:val="00027A26"/>
    <w:rsid w:val="00045079"/>
    <w:rsid w:val="00084DFE"/>
    <w:rsid w:val="000A61B5"/>
    <w:rsid w:val="000C2397"/>
    <w:rsid w:val="000E5AA1"/>
    <w:rsid w:val="00100B4A"/>
    <w:rsid w:val="00101772"/>
    <w:rsid w:val="00104139"/>
    <w:rsid w:val="0013030C"/>
    <w:rsid w:val="0013076F"/>
    <w:rsid w:val="001A2943"/>
    <w:rsid w:val="00233BBF"/>
    <w:rsid w:val="0029237F"/>
    <w:rsid w:val="002E3257"/>
    <w:rsid w:val="003120B4"/>
    <w:rsid w:val="00312361"/>
    <w:rsid w:val="003402EE"/>
    <w:rsid w:val="00353835"/>
    <w:rsid w:val="00361E8C"/>
    <w:rsid w:val="0037163F"/>
    <w:rsid w:val="003845E6"/>
    <w:rsid w:val="003E40A0"/>
    <w:rsid w:val="0040189C"/>
    <w:rsid w:val="00417BF6"/>
    <w:rsid w:val="00446D6B"/>
    <w:rsid w:val="0048346F"/>
    <w:rsid w:val="004F728F"/>
    <w:rsid w:val="00560215"/>
    <w:rsid w:val="00562CF8"/>
    <w:rsid w:val="005A1EF5"/>
    <w:rsid w:val="005A5219"/>
    <w:rsid w:val="005C6CBF"/>
    <w:rsid w:val="00654D6C"/>
    <w:rsid w:val="006A05D0"/>
    <w:rsid w:val="006A75A1"/>
    <w:rsid w:val="006B4709"/>
    <w:rsid w:val="006C7D86"/>
    <w:rsid w:val="00705E12"/>
    <w:rsid w:val="0076289B"/>
    <w:rsid w:val="0078183E"/>
    <w:rsid w:val="007B3B5A"/>
    <w:rsid w:val="007F4A01"/>
    <w:rsid w:val="008B2A93"/>
    <w:rsid w:val="008C6A3F"/>
    <w:rsid w:val="008F38ED"/>
    <w:rsid w:val="009045C7"/>
    <w:rsid w:val="0091477B"/>
    <w:rsid w:val="0093000E"/>
    <w:rsid w:val="00986F09"/>
    <w:rsid w:val="009A10BE"/>
    <w:rsid w:val="009B7A56"/>
    <w:rsid w:val="009C49BC"/>
    <w:rsid w:val="009C7AEF"/>
    <w:rsid w:val="009E60D1"/>
    <w:rsid w:val="00A10AA2"/>
    <w:rsid w:val="00A22C4D"/>
    <w:rsid w:val="00A427F4"/>
    <w:rsid w:val="00A50240"/>
    <w:rsid w:val="00AA3259"/>
    <w:rsid w:val="00AB06F2"/>
    <w:rsid w:val="00AB0D7C"/>
    <w:rsid w:val="00AB7AAC"/>
    <w:rsid w:val="00AF0BD7"/>
    <w:rsid w:val="00B06BFD"/>
    <w:rsid w:val="00B141B0"/>
    <w:rsid w:val="00B17687"/>
    <w:rsid w:val="00B50573"/>
    <w:rsid w:val="00B86F8E"/>
    <w:rsid w:val="00C0579E"/>
    <w:rsid w:val="00C17FF4"/>
    <w:rsid w:val="00C31B01"/>
    <w:rsid w:val="00C33356"/>
    <w:rsid w:val="00D46CAF"/>
    <w:rsid w:val="00D70B51"/>
    <w:rsid w:val="00DA55B3"/>
    <w:rsid w:val="00DC797A"/>
    <w:rsid w:val="00E04C54"/>
    <w:rsid w:val="00E43274"/>
    <w:rsid w:val="00E73423"/>
    <w:rsid w:val="00EC0720"/>
    <w:rsid w:val="00EF060B"/>
    <w:rsid w:val="00F07A0C"/>
    <w:rsid w:val="00F9339C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DC92C-4E0B-401D-80C2-13B744F4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0E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AF0B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05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00E"/>
    <w:pPr>
      <w:pBdr>
        <w:bottom w:val="single" w:sz="4" w:space="1" w:color="auto"/>
      </w:pBdr>
      <w:jc w:val="center"/>
    </w:pPr>
    <w:rPr>
      <w:rFonts w:ascii="Arial" w:hAnsi="Arial"/>
      <w:b/>
      <w:bCs/>
      <w:spacing w:val="40"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93000E"/>
    <w:rPr>
      <w:rFonts w:ascii="Arial" w:eastAsia="Times New Roman" w:hAnsi="Arial" w:cs="Times New Roman"/>
      <w:b/>
      <w:bCs/>
      <w:spacing w:val="40"/>
      <w:sz w:val="32"/>
      <w:szCs w:val="24"/>
      <w:lang w:val="x-none" w:eastAsia="x-none"/>
    </w:rPr>
  </w:style>
  <w:style w:type="table" w:styleId="a5">
    <w:name w:val="Table Grid"/>
    <w:basedOn w:val="a1"/>
    <w:rsid w:val="0093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3000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3000E"/>
    <w:rPr>
      <w:b/>
      <w:bCs/>
    </w:rPr>
  </w:style>
  <w:style w:type="character" w:customStyle="1" w:styleId="apple-converted-space">
    <w:name w:val="apple-converted-space"/>
    <w:basedOn w:val="a0"/>
    <w:rsid w:val="0093000E"/>
  </w:style>
  <w:style w:type="character" w:styleId="a8">
    <w:name w:val="Hyperlink"/>
    <w:basedOn w:val="a0"/>
    <w:uiPriority w:val="99"/>
    <w:unhideWhenUsed/>
    <w:rsid w:val="0093000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3000E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B86F8E"/>
    <w:pPr>
      <w:spacing w:after="120"/>
      <w:ind w:left="283"/>
      <w:jc w:val="center"/>
    </w:pPr>
    <w:rPr>
      <w:rFonts w:cs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B86F8E"/>
    <w:rPr>
      <w:rFonts w:ascii="Times New Roman" w:hAnsi="Times New Roman" w:cs="Arial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0C23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2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23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2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F0B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F0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6B4709"/>
    <w:rPr>
      <w:rFonts w:ascii="Calibri" w:eastAsia="Times New Roman" w:hAnsi="Calibri" w:cs="Times New Roman"/>
      <w:lang w:eastAsia="ru-RU"/>
    </w:rPr>
  </w:style>
  <w:style w:type="paragraph" w:styleId="af3">
    <w:name w:val="No Spacing"/>
    <w:link w:val="af2"/>
    <w:uiPriority w:val="1"/>
    <w:qFormat/>
    <w:rsid w:val="006B4709"/>
    <w:pPr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hl">
    <w:name w:val="hl"/>
    <w:basedOn w:val="a0"/>
    <w:rsid w:val="006B4709"/>
  </w:style>
  <w:style w:type="paragraph" w:styleId="af4">
    <w:name w:val="footnote text"/>
    <w:basedOn w:val="a"/>
    <w:link w:val="af5"/>
    <w:semiHidden/>
    <w:unhideWhenUsed/>
    <w:rsid w:val="006B4709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6B4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6B4709"/>
    <w:rPr>
      <w:vertAlign w:val="superscript"/>
    </w:rPr>
  </w:style>
  <w:style w:type="table" w:styleId="1-5">
    <w:name w:val="Medium Shading 1 Accent 5"/>
    <w:basedOn w:val="a1"/>
    <w:uiPriority w:val="63"/>
    <w:rsid w:val="00084DF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084DF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4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nobtm">
    <w:name w:val="nobtm"/>
    <w:basedOn w:val="a"/>
    <w:rsid w:val="00C0579E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B505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k.postupi.online/vuz/mgimo/" TargetMode="External"/><Relationship Id="rId13" Type="http://schemas.openxmlformats.org/officeDocument/2006/relationships/hyperlink" Target="https://spb.postupi.online/vuz/spbgu/" TargetMode="External"/><Relationship Id="rId18" Type="http://schemas.openxmlformats.org/officeDocument/2006/relationships/hyperlink" Target="http://gymn1.sochi-schools.ru/kip/konkurs-innovatsionnyh-obrazovatelnyh-produktov-201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a108LewKg5-P0W5fEJeNGA?view_as=subscrib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pb.postupi.online/vuz/niu-vshe-v-sankt-peterburge/" TargetMode="External"/><Relationship Id="rId17" Type="http://schemas.openxmlformats.org/officeDocument/2006/relationships/hyperlink" Target="http://gymn1.sochi-schools.ru/kip/teoreticheskaya-deyatelnost-po-realizatsii-ki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ymn1.sochi-schools.ru/otkrytyj-doklad-gimnazii/" TargetMode="External"/><Relationship Id="rId20" Type="http://schemas.openxmlformats.org/officeDocument/2006/relationships/hyperlink" Target="http://gymn1.sochi-schools.ru/kip/zonalnoe-meropriyat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k.postupi.online/vuz/igsu-ranhig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ymn1.sochi-schools.ru/otkrytyj-doklad-gimnazi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sk.postupi.online/vuz/niu-vshe/" TargetMode="External"/><Relationship Id="rId19" Type="http://schemas.openxmlformats.org/officeDocument/2006/relationships/hyperlink" Target="http://gymn1.sochi-schools.ru/kip/zonalnoe-meropriyat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k.postupi.online/vuz/mgu/" TargetMode="External"/><Relationship Id="rId14" Type="http://schemas.openxmlformats.org/officeDocument/2006/relationships/hyperlink" Target="https://msk.postupi.online/vuz/mgyua-im-o-e-kutafina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8673-A624-40CB-9171-9053D4A4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13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19</cp:revision>
  <cp:lastPrinted>2020-01-15T15:04:00Z</cp:lastPrinted>
  <dcterms:created xsi:type="dcterms:W3CDTF">2019-01-09T12:37:00Z</dcterms:created>
  <dcterms:modified xsi:type="dcterms:W3CDTF">2020-01-15T15:06:00Z</dcterms:modified>
</cp:coreProperties>
</file>