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23" w:rsidRPr="00942DC4" w:rsidRDefault="00C14C23" w:rsidP="00C14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C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14C23" w:rsidRDefault="00C14C23" w:rsidP="00C14C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C4">
        <w:rPr>
          <w:rFonts w:ascii="Times New Roman" w:hAnsi="Times New Roman" w:cs="Times New Roman"/>
          <w:b/>
          <w:sz w:val="28"/>
          <w:szCs w:val="28"/>
        </w:rPr>
        <w:t>работы к</w:t>
      </w:r>
      <w:r>
        <w:rPr>
          <w:rFonts w:ascii="Times New Roman" w:hAnsi="Times New Roman" w:cs="Times New Roman"/>
          <w:b/>
          <w:sz w:val="28"/>
          <w:szCs w:val="28"/>
        </w:rPr>
        <w:t>раевой инновационной площадки МА</w:t>
      </w:r>
      <w:r w:rsidRPr="00942DC4">
        <w:rPr>
          <w:rFonts w:ascii="Times New Roman" w:hAnsi="Times New Roman" w:cs="Times New Roman"/>
          <w:b/>
          <w:sz w:val="28"/>
          <w:szCs w:val="28"/>
        </w:rPr>
        <w:t>ДОУ д/с № 18 по теме «</w:t>
      </w:r>
      <w:r w:rsidRPr="00942DC4">
        <w:rPr>
          <w:rFonts w:ascii="Times New Roman" w:eastAsia="Times New Roman" w:hAnsi="Times New Roman" w:cs="Times New Roman"/>
          <w:b/>
          <w:sz w:val="28"/>
          <w:szCs w:val="28"/>
        </w:rPr>
        <w:t>Формирование патриотических чувств дошкольников в условиях юнармейского движения: «Маленький юнармеец»</w:t>
      </w:r>
    </w:p>
    <w:p w:rsidR="00C14C23" w:rsidRDefault="00C14C23" w:rsidP="00C14C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2024</w:t>
      </w:r>
      <w:r w:rsidRPr="00942D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TableGrid"/>
        <w:tblW w:w="9382" w:type="dxa"/>
        <w:tblInd w:w="5" w:type="dxa"/>
        <w:tblCellMar>
          <w:top w:w="9" w:type="dxa"/>
          <w:right w:w="70" w:type="dxa"/>
        </w:tblCellMar>
        <w:tblLook w:val="04A0"/>
      </w:tblPr>
      <w:tblGrid>
        <w:gridCol w:w="523"/>
        <w:gridCol w:w="2360"/>
        <w:gridCol w:w="3119"/>
        <w:gridCol w:w="1421"/>
        <w:gridCol w:w="1959"/>
      </w:tblGrid>
      <w:tr w:rsidR="00C14C23" w:rsidRPr="00744E8F" w:rsidTr="005B5D79">
        <w:trPr>
          <w:trHeight w:val="353"/>
        </w:trPr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C23" w:rsidRPr="00744E8F" w:rsidRDefault="00C14C23" w:rsidP="005B5D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14C23" w:rsidRDefault="00C14C23" w:rsidP="005B5D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3тап – обобщающий</w:t>
            </w:r>
            <w:r w:rsidRPr="00744E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C23" w:rsidRPr="00744E8F" w:rsidRDefault="00C14C23" w:rsidP="005B5D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C14C23" w:rsidRPr="00744E8F" w:rsidRDefault="00C14C23" w:rsidP="005B5D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 xml:space="preserve">реализации           2023- 2024 </w:t>
            </w:r>
            <w:proofErr w:type="spellStart"/>
            <w:r w:rsidRPr="00744E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4E8F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C23" w:rsidRPr="00744E8F" w:rsidRDefault="00C14C23" w:rsidP="005B5D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23" w:rsidRPr="00744E8F" w:rsidTr="005B5D79">
        <w:trPr>
          <w:trHeight w:val="35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 xml:space="preserve">Отбор наиболее значимых достижений и их описание;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23" w:rsidRPr="00744E8F" w:rsidRDefault="00C14C23" w:rsidP="005B5D79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Анализ результатов реализации Проекта.</w:t>
            </w:r>
          </w:p>
          <w:p w:rsidR="00C14C23" w:rsidRPr="00744E8F" w:rsidRDefault="00C14C23" w:rsidP="005B5D79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23" w:rsidRPr="00744E8F" w:rsidRDefault="00C14C23" w:rsidP="005B5D79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 xml:space="preserve">Материалы  анализа. </w:t>
            </w:r>
          </w:p>
        </w:tc>
      </w:tr>
      <w:tr w:rsidR="00C14C23" w:rsidRPr="00744E8F" w:rsidTr="005B5D79">
        <w:trPr>
          <w:trHeight w:val="3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Обобщение и распространение накопленного опыта.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23" w:rsidRPr="00744E8F" w:rsidRDefault="00C14C23" w:rsidP="005B5D79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Выпуск методических пособий:</w:t>
            </w:r>
          </w:p>
          <w:p w:rsidR="00C14C23" w:rsidRPr="00744E8F" w:rsidRDefault="00C14C23" w:rsidP="005B5D79">
            <w:pPr>
              <w:spacing w:line="360" w:lineRule="auto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 «Методическое пособие «</w:t>
            </w:r>
            <w:r w:rsidRPr="00744E8F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ДОУ с образовательными организациями и другими учреждениями  как условие совершенствования  системы патриотического воспитания дошкольников»  </w:t>
            </w:r>
          </w:p>
          <w:p w:rsidR="00C14C23" w:rsidRPr="00744E8F" w:rsidRDefault="00C14C23" w:rsidP="005B5D79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E8F">
              <w:rPr>
                <w:rFonts w:ascii="Times New Roman" w:hAnsi="Times New Roman"/>
                <w:sz w:val="24"/>
                <w:szCs w:val="24"/>
              </w:rPr>
              <w:t xml:space="preserve">- Сборник мероприятий  по патриотическому воспитанию дошкольников </w:t>
            </w:r>
            <w:r w:rsidRPr="00744E8F">
              <w:rPr>
                <w:rFonts w:ascii="Times New Roman" w:hAnsi="Times New Roman"/>
                <w:bCs/>
                <w:sz w:val="24"/>
                <w:szCs w:val="24"/>
              </w:rPr>
              <w:t>«Мы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4E8F">
              <w:rPr>
                <w:rFonts w:ascii="Times New Roman" w:hAnsi="Times New Roman"/>
                <w:bCs/>
                <w:sz w:val="24"/>
                <w:szCs w:val="24"/>
              </w:rPr>
              <w:t>- будущее твое, Россия» (</w:t>
            </w:r>
            <w:r w:rsidRPr="00744E8F">
              <w:rPr>
                <w:rFonts w:ascii="Times New Roman" w:hAnsi="Times New Roman"/>
                <w:sz w:val="24"/>
                <w:szCs w:val="24"/>
              </w:rPr>
              <w:t xml:space="preserve">акции, выставки, конкурсы, фестивали, экскурсии, деятельность кружков, поисковая деятельность, празднование памятных дат,  встречи с ветеранами ВОВ, боевых действий в Афганистане;  </w:t>
            </w:r>
            <w:r w:rsidRPr="00744E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беседы, посвященные чествованию памятных дат, дней воинской славы и многое другое. </w:t>
            </w:r>
            <w:proofErr w:type="gramEnd"/>
          </w:p>
          <w:p w:rsidR="00C14C23" w:rsidRPr="00744E8F" w:rsidRDefault="00C14C23" w:rsidP="005B5D79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 Сборник  нормативно-правовых документов по  организации  взаимодействия с социальными партнерами –</w:t>
            </w:r>
          </w:p>
          <w:p w:rsidR="00C14C23" w:rsidRPr="00744E8F" w:rsidRDefault="00C14C23" w:rsidP="00C14C23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 Методические сборник «</w:t>
            </w:r>
            <w:r w:rsidRPr="00744E8F">
              <w:rPr>
                <w:rFonts w:ascii="Times New Roman" w:hAnsi="Times New Roman"/>
                <w:bCs/>
                <w:sz w:val="24"/>
                <w:szCs w:val="24"/>
              </w:rPr>
              <w:t>Интерактивная онлайн-доска Padlet в патриотическом воспитании  дошкольников» 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23" w:rsidRDefault="00C14C23" w:rsidP="00C14C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Default="00C14C23" w:rsidP="00C14C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C14C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Декабрь 2023г.</w:t>
            </w: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Февраль 2024г.</w:t>
            </w: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C14C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2024г.</w:t>
            </w: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 xml:space="preserve">Апрель 2024 г. </w:t>
            </w: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C14C23" w:rsidRPr="00744E8F" w:rsidRDefault="00C14C23" w:rsidP="005B5D79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23" w:rsidRPr="00744E8F" w:rsidRDefault="00C14C23" w:rsidP="005B5D79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C23" w:rsidRPr="00942DC4" w:rsidRDefault="00C14C23" w:rsidP="00C14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D0" w:rsidRDefault="00374CD0"/>
    <w:sectPr w:rsidR="0037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C23"/>
    <w:rsid w:val="00374CD0"/>
    <w:rsid w:val="00C1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14C2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2023-09-21T12:11:00Z</dcterms:created>
  <dcterms:modified xsi:type="dcterms:W3CDTF">2023-09-21T12:15:00Z</dcterms:modified>
</cp:coreProperties>
</file>