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52" w:rsidRDefault="009A0B52" w:rsidP="009A0B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9A0B52" w:rsidRDefault="009A0B52" w:rsidP="009A0B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0B52" w:rsidRDefault="009A0B52" w:rsidP="009A0B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(КИП-2017)</w:t>
      </w:r>
      <w:r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0B52" w:rsidRDefault="00F91B0D" w:rsidP="009A0B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2019</w:t>
      </w:r>
      <w:r w:rsidR="009A0B52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9A0B52" w:rsidRDefault="009A0B52" w:rsidP="009A0B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F91B0D" w:rsidP="009A0B5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9A0B52" w:rsidRPr="00330A8C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дошкольное образовательное </w:t>
      </w:r>
      <w:r w:rsidR="009A0B52">
        <w:rPr>
          <w:rFonts w:ascii="Times New Roman" w:hAnsi="Times New Roman" w:cs="Times New Roman"/>
          <w:sz w:val="28"/>
          <w:szCs w:val="28"/>
          <w:u w:val="single"/>
        </w:rPr>
        <w:t xml:space="preserve">бюджетное </w:t>
      </w:r>
      <w:r w:rsidR="009A0B52" w:rsidRPr="00330A8C">
        <w:rPr>
          <w:rFonts w:ascii="Times New Roman" w:hAnsi="Times New Roman" w:cs="Times New Roman"/>
          <w:sz w:val="28"/>
          <w:szCs w:val="28"/>
          <w:u w:val="single"/>
        </w:rPr>
        <w:t xml:space="preserve">учреждение </w:t>
      </w:r>
      <w:r w:rsidR="009A0B52">
        <w:rPr>
          <w:rFonts w:ascii="Times New Roman" w:hAnsi="Times New Roman" w:cs="Times New Roman"/>
          <w:sz w:val="28"/>
          <w:szCs w:val="28"/>
          <w:u w:val="single"/>
        </w:rPr>
        <w:t>центр развития ребенка-детский сад № 86</w:t>
      </w:r>
      <w:r w:rsidR="009A0B52" w:rsidRPr="00330A8C">
        <w:rPr>
          <w:rFonts w:ascii="Times New Roman" w:hAnsi="Times New Roman" w:cs="Times New Roman"/>
          <w:sz w:val="28"/>
          <w:szCs w:val="28"/>
          <w:u w:val="single"/>
        </w:rPr>
        <w:t xml:space="preserve"> город </w:t>
      </w:r>
      <w:r w:rsidR="009A0B52">
        <w:rPr>
          <w:rFonts w:ascii="Times New Roman" w:hAnsi="Times New Roman" w:cs="Times New Roman"/>
          <w:sz w:val="28"/>
          <w:szCs w:val="28"/>
          <w:u w:val="single"/>
        </w:rPr>
        <w:t>Сочи</w:t>
      </w:r>
      <w:r w:rsidR="009A0B52" w:rsidRPr="00330A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A0B52" w:rsidRDefault="009A0B52" w:rsidP="009A0B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9A0B52" w:rsidRDefault="009A0B52" w:rsidP="009A0B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8C523A">
        <w:rPr>
          <w:rFonts w:ascii="Times New Roman" w:hAnsi="Times New Roman" w:cs="Times New Roman"/>
          <w:b/>
          <w:sz w:val="32"/>
          <w:szCs w:val="32"/>
          <w:u w:val="single"/>
        </w:rPr>
        <w:t>«Модель социокультурного партнерства, обеспечивающая доступность и качество дошкольного образования»</w:t>
      </w:r>
    </w:p>
    <w:p w:rsidR="009A0B52" w:rsidRDefault="009A0B52" w:rsidP="009A0B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F91B0D" w:rsidP="009A0B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</w:t>
      </w:r>
      <w:r w:rsidR="009A0B52">
        <w:rPr>
          <w:rFonts w:ascii="Times New Roman" w:hAnsi="Times New Roman" w:cs="Times New Roman"/>
          <w:sz w:val="32"/>
          <w:szCs w:val="32"/>
        </w:rPr>
        <w:t>Сочи</w:t>
      </w:r>
    </w:p>
    <w:p w:rsidR="009A0B52" w:rsidRDefault="009A0B52" w:rsidP="009A0B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F91B0D">
        <w:rPr>
          <w:rFonts w:ascii="Times New Roman" w:hAnsi="Times New Roman" w:cs="Times New Roman"/>
          <w:sz w:val="32"/>
          <w:szCs w:val="32"/>
        </w:rPr>
        <w:t>9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6662"/>
      </w:tblGrid>
      <w:tr w:rsidR="009A0B52" w:rsidRPr="007B7953" w:rsidTr="009A0B52">
        <w:tc>
          <w:tcPr>
            <w:tcW w:w="567" w:type="dxa"/>
          </w:tcPr>
          <w:p w:rsidR="009A0B52" w:rsidRPr="007B7953" w:rsidRDefault="009A0B52" w:rsidP="009416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№ п</w:t>
            </w:r>
            <w:r w:rsidRPr="00F91B0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/</w:t>
            </w:r>
            <w:r w:rsidRPr="007B795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</w:t>
            </w:r>
          </w:p>
        </w:tc>
        <w:tc>
          <w:tcPr>
            <w:tcW w:w="2977" w:type="dxa"/>
          </w:tcPr>
          <w:p w:rsidR="009A0B52" w:rsidRPr="007B7953" w:rsidRDefault="009A0B52" w:rsidP="009416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Наименование раздела паспорта</w:t>
            </w:r>
          </w:p>
        </w:tc>
        <w:tc>
          <w:tcPr>
            <w:tcW w:w="6662" w:type="dxa"/>
          </w:tcPr>
          <w:p w:rsidR="009A0B52" w:rsidRPr="007B7953" w:rsidRDefault="009A0B52" w:rsidP="009A0B5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</w:tr>
      <w:tr w:rsidR="009A0B52" w:rsidRPr="007B7953" w:rsidTr="009A0B52">
        <w:tc>
          <w:tcPr>
            <w:tcW w:w="567" w:type="dxa"/>
          </w:tcPr>
          <w:p w:rsidR="009A0B52" w:rsidRPr="007B7953" w:rsidRDefault="009A0B52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9A0B52" w:rsidRPr="007B7953" w:rsidRDefault="009A0B52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6662" w:type="dxa"/>
          </w:tcPr>
          <w:p w:rsidR="009A0B52" w:rsidRPr="007B7953" w:rsidRDefault="009A0B52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Муниципальное дошкольное образовательное бюджетное учреждение центр развития ребенка-детский сад № 86 г. Сочи</w:t>
            </w:r>
          </w:p>
        </w:tc>
      </w:tr>
      <w:tr w:rsidR="009A0B52" w:rsidRPr="007B7953" w:rsidTr="009A0B52">
        <w:tc>
          <w:tcPr>
            <w:tcW w:w="567" w:type="dxa"/>
          </w:tcPr>
          <w:p w:rsidR="009A0B52" w:rsidRPr="007B7953" w:rsidRDefault="009A0B52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9A0B52" w:rsidRPr="007B7953" w:rsidRDefault="009A0B52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6662" w:type="dxa"/>
          </w:tcPr>
          <w:p w:rsidR="009A0B52" w:rsidRPr="007B7953" w:rsidRDefault="009A0B52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МДОБУ центр развития ребенка-детский сад № 86</w:t>
            </w:r>
          </w:p>
        </w:tc>
      </w:tr>
      <w:tr w:rsidR="009A0B52" w:rsidRPr="007B7953" w:rsidTr="009A0B52">
        <w:tc>
          <w:tcPr>
            <w:tcW w:w="567" w:type="dxa"/>
          </w:tcPr>
          <w:p w:rsidR="009A0B52" w:rsidRPr="007B7953" w:rsidRDefault="009A0B52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9A0B52" w:rsidRPr="007B7953" w:rsidRDefault="009A0B52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Юридический адрес, телефон</w:t>
            </w:r>
          </w:p>
        </w:tc>
        <w:tc>
          <w:tcPr>
            <w:tcW w:w="6662" w:type="dxa"/>
          </w:tcPr>
          <w:p w:rsidR="009A0B52" w:rsidRPr="007B7953" w:rsidRDefault="009A0B52" w:rsidP="0089244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354003, Краснодарский край, г. Сочи,</w:t>
            </w:r>
            <w:r w:rsidR="0089244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92440">
              <w:rPr>
                <w:rFonts w:ascii="Times New Roman" w:hAnsi="Times New Roman" w:cs="Times New Roman"/>
                <w:sz w:val="28"/>
                <w:szCs w:val="24"/>
              </w:rPr>
              <w:t>Центральный район,</w:t>
            </w: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 ул. Абрикосовая, д. 2</w:t>
            </w:r>
          </w:p>
        </w:tc>
      </w:tr>
      <w:tr w:rsidR="009A0B52" w:rsidRPr="007B7953" w:rsidTr="009A0B52">
        <w:tc>
          <w:tcPr>
            <w:tcW w:w="567" w:type="dxa"/>
          </w:tcPr>
          <w:p w:rsidR="009A0B52" w:rsidRPr="007B7953" w:rsidRDefault="009A0B52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9A0B52" w:rsidRPr="007B7953" w:rsidRDefault="009A0B52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Телефон, факс, </w:t>
            </w:r>
            <w:r w:rsidRPr="007B795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7B795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</w:p>
        </w:tc>
        <w:tc>
          <w:tcPr>
            <w:tcW w:w="6662" w:type="dxa"/>
          </w:tcPr>
          <w:p w:rsidR="009A0B52" w:rsidRPr="007B7953" w:rsidRDefault="009A0B52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8(8</w:t>
            </w:r>
            <w:r w:rsidR="008C523A"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62) 268-01-36, </w:t>
            </w:r>
            <w:r w:rsidR="008C523A" w:rsidRPr="007B795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dou86@edu.sochi.ru</w:t>
            </w:r>
          </w:p>
        </w:tc>
      </w:tr>
      <w:tr w:rsidR="009A0B52" w:rsidRPr="007B7953" w:rsidTr="009A0B52">
        <w:tc>
          <w:tcPr>
            <w:tcW w:w="567" w:type="dxa"/>
          </w:tcPr>
          <w:p w:rsidR="009A0B52" w:rsidRPr="007B7953" w:rsidRDefault="009A0B52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9A0B52" w:rsidRPr="007B7953" w:rsidRDefault="008C523A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ФИО руководителя</w:t>
            </w:r>
          </w:p>
        </w:tc>
        <w:tc>
          <w:tcPr>
            <w:tcW w:w="6662" w:type="dxa"/>
          </w:tcPr>
          <w:p w:rsidR="009A0B52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Новак</w:t>
            </w:r>
            <w:proofErr w:type="spellEnd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 Людмила Семеновна</w:t>
            </w:r>
          </w:p>
        </w:tc>
      </w:tr>
      <w:tr w:rsidR="008C523A" w:rsidRPr="007B7953" w:rsidTr="009A0B52">
        <w:tc>
          <w:tcPr>
            <w:tcW w:w="567" w:type="dxa"/>
          </w:tcPr>
          <w:p w:rsidR="008C523A" w:rsidRPr="007B7953" w:rsidRDefault="008C523A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8C523A" w:rsidRPr="007B7953" w:rsidRDefault="008C523A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Научный руководитель (если есть)</w:t>
            </w:r>
          </w:p>
        </w:tc>
        <w:tc>
          <w:tcPr>
            <w:tcW w:w="6662" w:type="dxa"/>
          </w:tcPr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8C523A" w:rsidRPr="007B7953" w:rsidTr="009A0B52">
        <w:tc>
          <w:tcPr>
            <w:tcW w:w="567" w:type="dxa"/>
          </w:tcPr>
          <w:p w:rsidR="008C523A" w:rsidRPr="007B7953" w:rsidRDefault="008C523A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8C523A" w:rsidRPr="007B7953" w:rsidRDefault="008C523A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6662" w:type="dxa"/>
          </w:tcPr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1.Новак Л.С., заведующая</w:t>
            </w:r>
          </w:p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proofErr w:type="spellStart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Мамадалиева</w:t>
            </w:r>
            <w:proofErr w:type="spellEnd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 Н.А., </w:t>
            </w:r>
            <w:proofErr w:type="spellStart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зам.зав</w:t>
            </w:r>
            <w:proofErr w:type="spellEnd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. по ВМР</w:t>
            </w:r>
          </w:p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proofErr w:type="spellStart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Базалева</w:t>
            </w:r>
            <w:proofErr w:type="spellEnd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 Л.А.</w:t>
            </w:r>
            <w:proofErr w:type="gramStart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,  старший</w:t>
            </w:r>
            <w:proofErr w:type="gramEnd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 воспитатель</w:t>
            </w:r>
          </w:p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4. Хрусталева Н.А., педагог-психолог</w:t>
            </w:r>
          </w:p>
        </w:tc>
      </w:tr>
      <w:tr w:rsidR="009A0B52" w:rsidRPr="007B7953" w:rsidTr="009A0B52">
        <w:tc>
          <w:tcPr>
            <w:tcW w:w="567" w:type="dxa"/>
          </w:tcPr>
          <w:p w:rsidR="009A0B52" w:rsidRPr="007B7953" w:rsidRDefault="009A0B52" w:rsidP="009416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9A0B52" w:rsidRPr="007B7953" w:rsidRDefault="009A0B52" w:rsidP="008C523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Наименование инновационного про</w:t>
            </w:r>
            <w:r w:rsidR="008C523A" w:rsidRPr="007B7953">
              <w:rPr>
                <w:rFonts w:ascii="Times New Roman" w:hAnsi="Times New Roman" w:cs="Times New Roman"/>
                <w:sz w:val="28"/>
                <w:szCs w:val="24"/>
              </w:rPr>
              <w:t>дукта (тема)</w:t>
            </w:r>
          </w:p>
        </w:tc>
        <w:tc>
          <w:tcPr>
            <w:tcW w:w="6662" w:type="dxa"/>
          </w:tcPr>
          <w:p w:rsidR="009A0B52" w:rsidRPr="007B7953" w:rsidRDefault="009A0B52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«Модель социокультурного партнерства, обеспечивающая доступность и качество дошкольного </w:t>
            </w:r>
            <w:proofErr w:type="gramStart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образования»  </w:t>
            </w:r>
            <w:proofErr w:type="gramEnd"/>
          </w:p>
        </w:tc>
      </w:tr>
      <w:tr w:rsidR="008C523A" w:rsidRPr="007B7953" w:rsidTr="009A0B52">
        <w:tc>
          <w:tcPr>
            <w:tcW w:w="567" w:type="dxa"/>
          </w:tcPr>
          <w:p w:rsidR="008C523A" w:rsidRPr="007B7953" w:rsidRDefault="008C523A" w:rsidP="009416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8C523A" w:rsidRPr="007B7953" w:rsidRDefault="008C523A" w:rsidP="008C523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6662" w:type="dxa"/>
          </w:tcPr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Основная идея инновационного проекта заключается в создании и апробации динамичной модели организации социокультурного партнерства, </w:t>
            </w:r>
            <w:proofErr w:type="gramStart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обеспечивающую  объединение</w:t>
            </w:r>
            <w:proofErr w:type="gramEnd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 и координацию ресурсов субъектов микросоциума (родителей и детей, посещающих и не посещающих ДОО, педагогов, внешних организаций). Сочетание внутренних и внешних ресурсов обогащает среду ДОО и обеспечивает условия для полноценного развития личности детей во всех образовательных областях (социально-коммуникативной, познавательной, речевой, художественно-эстетической, физической) согласно требований ФГОС</w:t>
            </w:r>
          </w:p>
        </w:tc>
      </w:tr>
      <w:tr w:rsidR="008C523A" w:rsidRPr="007B7953" w:rsidTr="009A0B52">
        <w:tc>
          <w:tcPr>
            <w:tcW w:w="567" w:type="dxa"/>
          </w:tcPr>
          <w:p w:rsidR="008C523A" w:rsidRPr="007B7953" w:rsidRDefault="008C523A" w:rsidP="009416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8C523A" w:rsidRPr="007B7953" w:rsidRDefault="008C523A" w:rsidP="008C523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Цель деятельности инновационной площадки</w:t>
            </w:r>
          </w:p>
        </w:tc>
        <w:tc>
          <w:tcPr>
            <w:tcW w:w="6662" w:type="dxa"/>
          </w:tcPr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Разработать и апробировать модель социокультурного партнерства, способствующую повышению доступности и качества дошкольного образования</w:t>
            </w:r>
          </w:p>
        </w:tc>
      </w:tr>
      <w:tr w:rsidR="008C523A" w:rsidRPr="007B7953" w:rsidTr="009A0B52">
        <w:tc>
          <w:tcPr>
            <w:tcW w:w="567" w:type="dxa"/>
          </w:tcPr>
          <w:p w:rsidR="008C523A" w:rsidRPr="007B7953" w:rsidRDefault="008C523A" w:rsidP="009416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8C523A" w:rsidRPr="007B7953" w:rsidRDefault="008C523A" w:rsidP="008C523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Задачи деятельности</w:t>
            </w:r>
          </w:p>
        </w:tc>
        <w:tc>
          <w:tcPr>
            <w:tcW w:w="6662" w:type="dxa"/>
          </w:tcPr>
          <w:p w:rsidR="008C523A" w:rsidRPr="007B7953" w:rsidRDefault="008C523A" w:rsidP="007B7953">
            <w:pPr>
              <w:pStyle w:val="ListParagraph1"/>
              <w:tabs>
                <w:tab w:val="left" w:pos="900"/>
              </w:tabs>
              <w:spacing w:after="0" w:line="240" w:lineRule="atLeast"/>
              <w:ind w:left="3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7953">
              <w:rPr>
                <w:rFonts w:ascii="Times New Roman" w:hAnsi="Times New Roman"/>
                <w:sz w:val="28"/>
                <w:szCs w:val="24"/>
              </w:rPr>
              <w:t xml:space="preserve">1.Изучить жизненные ценности и образовательные потребности семей воспитанников МДОБУ ЦРР – детского сада №86, изучить потребность в </w:t>
            </w:r>
            <w:r w:rsidRPr="007B7953">
              <w:rPr>
                <w:rFonts w:ascii="Times New Roman" w:hAnsi="Times New Roman"/>
                <w:sz w:val="28"/>
                <w:szCs w:val="24"/>
              </w:rPr>
              <w:lastRenderedPageBreak/>
              <w:t>образовательных услугах семей детей микросоциума, не охваченных дошкольным образованием.</w:t>
            </w:r>
          </w:p>
          <w:p w:rsidR="008C523A" w:rsidRPr="007B7953" w:rsidRDefault="008C523A" w:rsidP="007B7953">
            <w:pPr>
              <w:pStyle w:val="ListParagraph1"/>
              <w:tabs>
                <w:tab w:val="left" w:pos="900"/>
              </w:tabs>
              <w:spacing w:after="0" w:line="240" w:lineRule="atLeast"/>
              <w:ind w:left="3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7953">
              <w:rPr>
                <w:rFonts w:ascii="Times New Roman" w:hAnsi="Times New Roman"/>
                <w:sz w:val="28"/>
                <w:szCs w:val="24"/>
              </w:rPr>
              <w:t>2.Определить структурные компоненты модели организации социокультурного партнерства в ДОО.</w:t>
            </w:r>
          </w:p>
          <w:p w:rsidR="008C523A" w:rsidRPr="007B7953" w:rsidRDefault="008C523A" w:rsidP="007B7953">
            <w:pPr>
              <w:pStyle w:val="ListParagraph1"/>
              <w:tabs>
                <w:tab w:val="left" w:pos="900"/>
              </w:tabs>
              <w:spacing w:after="0" w:line="240" w:lineRule="atLeast"/>
              <w:ind w:left="3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7953">
              <w:rPr>
                <w:rFonts w:ascii="Times New Roman" w:hAnsi="Times New Roman"/>
                <w:sz w:val="28"/>
                <w:szCs w:val="24"/>
              </w:rPr>
              <w:t>3.Оценить эффективность модели организации социокультурного партнерства, обеспечивающую доступность и качество дошкольного образования.</w:t>
            </w:r>
          </w:p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B7953">
              <w:rPr>
                <w:rFonts w:ascii="Times New Roman" w:hAnsi="Times New Roman"/>
                <w:sz w:val="28"/>
                <w:szCs w:val="24"/>
              </w:rPr>
              <w:t>4. Обобщить и распространить опыт работы по реализации инновационной проекта.</w:t>
            </w:r>
          </w:p>
        </w:tc>
      </w:tr>
      <w:tr w:rsidR="008C523A" w:rsidRPr="007B7953" w:rsidTr="009A0B52">
        <w:tc>
          <w:tcPr>
            <w:tcW w:w="567" w:type="dxa"/>
          </w:tcPr>
          <w:p w:rsidR="008C523A" w:rsidRPr="007B7953" w:rsidRDefault="008C523A" w:rsidP="009416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8C523A" w:rsidRPr="007B7953" w:rsidRDefault="008C523A" w:rsidP="008C523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6662" w:type="dxa"/>
          </w:tcPr>
          <w:p w:rsidR="008C523A" w:rsidRPr="007B7953" w:rsidRDefault="008C523A" w:rsidP="007B7953">
            <w:pPr>
              <w:pStyle w:val="ListParagraph1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7953">
              <w:rPr>
                <w:rFonts w:ascii="Times New Roman" w:hAnsi="Times New Roman"/>
                <w:sz w:val="28"/>
                <w:szCs w:val="24"/>
              </w:rPr>
              <w:t>- Федеральный закон «Об образовании в Российской Федерации» №273-ФЗ (от 29 декабря 2012 года).</w:t>
            </w:r>
          </w:p>
          <w:p w:rsidR="008C523A" w:rsidRPr="007B7953" w:rsidRDefault="008C523A" w:rsidP="007B7953">
            <w:pPr>
              <w:pStyle w:val="ListParagraph1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7953">
              <w:rPr>
                <w:rFonts w:ascii="Times New Roman" w:hAnsi="Times New Roman"/>
                <w:sz w:val="28"/>
                <w:szCs w:val="24"/>
              </w:rPr>
              <w:t xml:space="preserve">- Федеральный государственный образовательный стандарт дошкольного образования (Приказ </w:t>
            </w:r>
            <w:proofErr w:type="spellStart"/>
            <w:r w:rsidRPr="007B7953">
              <w:rPr>
                <w:rFonts w:ascii="Times New Roman" w:hAnsi="Times New Roman"/>
                <w:sz w:val="28"/>
                <w:szCs w:val="24"/>
              </w:rPr>
              <w:t>Минобрнауки</w:t>
            </w:r>
            <w:proofErr w:type="spellEnd"/>
            <w:r w:rsidRPr="007B7953">
              <w:rPr>
                <w:rFonts w:ascii="Times New Roman" w:hAnsi="Times New Roman"/>
                <w:sz w:val="28"/>
                <w:szCs w:val="24"/>
              </w:rPr>
              <w:t xml:space="preserve"> РФ от 17 октября 2013 года № 1155).</w:t>
            </w:r>
          </w:p>
          <w:p w:rsidR="008C523A" w:rsidRPr="007B7953" w:rsidRDefault="008C523A" w:rsidP="007B7953">
            <w:pPr>
              <w:pStyle w:val="ListParagraph1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7953">
              <w:rPr>
                <w:rFonts w:ascii="Times New Roman" w:hAnsi="Times New Roman"/>
                <w:sz w:val="28"/>
                <w:szCs w:val="24"/>
              </w:rPr>
              <w:t>- Государственная программа РФ «Развитие образования» на 2013-2020гг. (Постановление Правительства РФ от 15 апреля 2014 года № 295 «Об утверждении Государственной программы Российской Федерации "Развитие образования" на 2013-2020 годы);</w:t>
            </w:r>
          </w:p>
          <w:p w:rsidR="008C523A" w:rsidRPr="007B7953" w:rsidRDefault="008C523A" w:rsidP="007B7953">
            <w:pPr>
              <w:pStyle w:val="ListParagraph1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7953">
              <w:rPr>
                <w:rFonts w:ascii="Times New Roman" w:hAnsi="Times New Roman"/>
                <w:sz w:val="28"/>
                <w:szCs w:val="24"/>
              </w:rPr>
              <w:t>- Концепция федеральной целевой программы развития образования РФ на 2016-2020гг. (Распоряжение Правительства РФ от 29 декабря 2014 года №2765-р «Об утверждении Концепции федеральной целевой программы развития образования на 2016-2020 годы).</w:t>
            </w:r>
          </w:p>
          <w:p w:rsidR="008C523A" w:rsidRPr="007B7953" w:rsidRDefault="008C523A" w:rsidP="007B7953">
            <w:pPr>
              <w:pStyle w:val="ListParagraph1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7953">
              <w:rPr>
                <w:rFonts w:ascii="Times New Roman" w:hAnsi="Times New Roman"/>
                <w:sz w:val="28"/>
                <w:szCs w:val="24"/>
              </w:rPr>
              <w:t>- Проект государственной программы Краснодарского края «Развитие образования» на 2016-2021гг. (Постановление Законодательного Собрания Краснодарского края от 15 июля 2015 г. №1782-П «О согласовании Проекта государственной программы Краснодарского края "Развитие образования" на 2016 - 2021 годы);</w:t>
            </w:r>
          </w:p>
          <w:p w:rsidR="008C523A" w:rsidRPr="007B7953" w:rsidRDefault="008C523A" w:rsidP="007B7953">
            <w:pPr>
              <w:pStyle w:val="ListParagraph1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7953">
              <w:rPr>
                <w:rFonts w:ascii="Times New Roman" w:hAnsi="Times New Roman"/>
                <w:sz w:val="28"/>
                <w:szCs w:val="24"/>
              </w:rPr>
              <w:t>- Закон Краснодарского края от 16.07.2013г. №2770-КЗ «Об образовании в Краснодарском крае» (Принят Законодательным Собранием Краснодарского края 10 июля 2013 года).</w:t>
            </w:r>
          </w:p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B7953">
              <w:rPr>
                <w:rFonts w:ascii="Times New Roman" w:hAnsi="Times New Roman"/>
                <w:sz w:val="28"/>
                <w:szCs w:val="24"/>
              </w:rPr>
              <w:t>- Приказ управления по образованию и науке администрации города Сочи №116 от 03.02.2016г. «О создании условий для организации работы в консультационных пунктах на базе ДОО города».</w:t>
            </w:r>
          </w:p>
        </w:tc>
      </w:tr>
      <w:tr w:rsidR="008C523A" w:rsidRPr="007B7953" w:rsidTr="009A0B52">
        <w:tc>
          <w:tcPr>
            <w:tcW w:w="567" w:type="dxa"/>
          </w:tcPr>
          <w:p w:rsidR="008C523A" w:rsidRPr="007B7953" w:rsidRDefault="008C523A" w:rsidP="009416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8C523A" w:rsidRPr="007B7953" w:rsidRDefault="008C523A" w:rsidP="008C523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Обоснование ее значимости для решения задач государственной </w:t>
            </w:r>
            <w:r w:rsidRPr="007B795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политики в сфере образования, развития системы образования Краснодарского края</w:t>
            </w:r>
          </w:p>
        </w:tc>
        <w:tc>
          <w:tcPr>
            <w:tcW w:w="6662" w:type="dxa"/>
          </w:tcPr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B7953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lastRenderedPageBreak/>
              <w:t xml:space="preserve">Значимость программы обусловлена приоритетными направлениями </w:t>
            </w:r>
            <w:r w:rsidRPr="007B7953">
              <w:rPr>
                <w:rFonts w:ascii="Times New Roman" w:hAnsi="Times New Roman"/>
                <w:sz w:val="28"/>
                <w:szCs w:val="24"/>
              </w:rPr>
              <w:t>социально-экономического развития РФ, образовательной государственной политики РФ и Краснодарского края.</w:t>
            </w:r>
            <w:r w:rsidRPr="007B7953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7B795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В нормативных документах </w:t>
            </w:r>
            <w:r w:rsidRPr="007B795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четко обозначена необходимость привлечения социальных сил в образование как одного из факторов повышения качества дошкольного образования, а также необходимость реализации мер по обеспечению доступности дошкольного образования</w:t>
            </w:r>
          </w:p>
        </w:tc>
      </w:tr>
      <w:tr w:rsidR="008C523A" w:rsidRPr="007B7953" w:rsidTr="009A0B52">
        <w:tc>
          <w:tcPr>
            <w:tcW w:w="567" w:type="dxa"/>
          </w:tcPr>
          <w:p w:rsidR="008C523A" w:rsidRPr="007B7953" w:rsidRDefault="008C523A" w:rsidP="009416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8C523A" w:rsidRPr="007B7953" w:rsidRDefault="008C523A" w:rsidP="008C523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Новизна (</w:t>
            </w:r>
            <w:proofErr w:type="spellStart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инновационность</w:t>
            </w:r>
            <w:proofErr w:type="spellEnd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6662" w:type="dxa"/>
          </w:tcPr>
          <w:p w:rsidR="00892440" w:rsidRPr="00892440" w:rsidRDefault="00892440" w:rsidP="0089244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92440">
              <w:rPr>
                <w:rFonts w:ascii="Times New Roman" w:hAnsi="Times New Roman"/>
                <w:sz w:val="28"/>
                <w:szCs w:val="24"/>
              </w:rPr>
              <w:t>В рамках модели предусматривается использование консолидированного ресурса всех социальных партнеров (внешних и внутренних), обеспечивающего условия для полноценного развития личности детей (посещающих и не посещающих ДОО) во всех образовательных областях (социально-коммуникативной, познавательной, речевой, художественно-эстетической, физической).</w:t>
            </w:r>
          </w:p>
          <w:p w:rsidR="008C523A" w:rsidRPr="007B7953" w:rsidRDefault="00892440" w:rsidP="0089244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92440">
              <w:rPr>
                <w:rFonts w:ascii="Times New Roman" w:hAnsi="Times New Roman"/>
                <w:sz w:val="28"/>
                <w:szCs w:val="24"/>
              </w:rPr>
              <w:t>Модель обеспечивает возможность удовлетворения потребностей каждого субъекта партнерства с учетом его интересов, что приводит к достижению общих и индивидуальных образовательных целей. При этом деятельность всех возможных субъектов социокультурного партнерства систематизирована, последовательна, постоянна. Модель является динамичной, гибкой, адекватной социальному заказу.</w:t>
            </w:r>
          </w:p>
        </w:tc>
      </w:tr>
      <w:tr w:rsidR="008C523A" w:rsidRPr="007B7953" w:rsidTr="009A0B52">
        <w:tc>
          <w:tcPr>
            <w:tcW w:w="567" w:type="dxa"/>
          </w:tcPr>
          <w:p w:rsidR="008C523A" w:rsidRPr="007B7953" w:rsidRDefault="008C523A" w:rsidP="009416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8C523A" w:rsidRPr="007B7953" w:rsidRDefault="008C523A" w:rsidP="008C523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Предполагаемая практическая значимость</w:t>
            </w:r>
          </w:p>
        </w:tc>
        <w:tc>
          <w:tcPr>
            <w:tcW w:w="6662" w:type="dxa"/>
          </w:tcPr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79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Практическая значимость исследования состоит: </w:t>
            </w:r>
          </w:p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79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во внедрении в практическую деятельность модели организации социокультурного партнерства ДОО, обеспечивающей доступность и качество дошкольного образования;</w:t>
            </w:r>
          </w:p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79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- в разработке образовательно-методического обеспечения для реализации модели социокультурного партнерства; </w:t>
            </w:r>
          </w:p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79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в создании сетевого взаимодействия образовательных организаций и организаций социокультурной сферы города, как элемента системы муниципального развития;</w:t>
            </w:r>
          </w:p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B79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  в возможности использования материалов инновационного Проекта в практике работы дошкольных образовательных организаций, а также в системе повышения квалификации специалистов дошкольного образования </w:t>
            </w:r>
          </w:p>
        </w:tc>
      </w:tr>
      <w:tr w:rsidR="008C523A" w:rsidRPr="007B7953" w:rsidTr="009A0B52">
        <w:tc>
          <w:tcPr>
            <w:tcW w:w="567" w:type="dxa"/>
          </w:tcPr>
          <w:p w:rsidR="008C523A" w:rsidRPr="007B7953" w:rsidRDefault="008C523A" w:rsidP="009416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8C523A" w:rsidRPr="007B7953" w:rsidRDefault="00892440" w:rsidP="008C523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Задачи деятельности на 2019</w:t>
            </w:r>
            <w:r w:rsidR="008C523A"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6662" w:type="dxa"/>
          </w:tcPr>
          <w:p w:rsidR="00892440" w:rsidRDefault="00892440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92440">
              <w:rPr>
                <w:rFonts w:ascii="Times New Roman" w:hAnsi="Times New Roman" w:cs="Times New Roman"/>
                <w:sz w:val="28"/>
                <w:szCs w:val="24"/>
              </w:rPr>
              <w:t>- оценить эффективность модели социокультур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ного партнерства в ДОО;</w:t>
            </w:r>
          </w:p>
          <w:p w:rsidR="008C523A" w:rsidRPr="007B7953" w:rsidRDefault="00892440" w:rsidP="0089244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92440">
              <w:rPr>
                <w:rFonts w:ascii="Times New Roman" w:hAnsi="Times New Roman" w:cs="Times New Roman"/>
                <w:sz w:val="28"/>
                <w:szCs w:val="24"/>
              </w:rPr>
              <w:t xml:space="preserve">- распространение эффективных социальных практик, и методик. </w:t>
            </w:r>
          </w:p>
        </w:tc>
      </w:tr>
    </w:tbl>
    <w:p w:rsidR="009A0B52" w:rsidRPr="007B7953" w:rsidRDefault="009A0B52" w:rsidP="009A0B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8C523A" w:rsidRPr="007B7953" w:rsidRDefault="008C523A" w:rsidP="009A0B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8C523A" w:rsidRPr="007B7953" w:rsidRDefault="008C523A" w:rsidP="008C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vertAlign w:val="superscript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План работы краевой инновационной площадки на 201</w:t>
      </w:r>
      <w:r w:rsidR="0089244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9</w:t>
      </w:r>
      <w:r w:rsidRPr="007B795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год</w:t>
      </w:r>
    </w:p>
    <w:p w:rsidR="008C523A" w:rsidRPr="007B7953" w:rsidRDefault="008C523A" w:rsidP="008C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8C523A" w:rsidRPr="007B7953" w:rsidTr="009416B9">
        <w:tc>
          <w:tcPr>
            <w:tcW w:w="704" w:type="dxa"/>
          </w:tcPr>
          <w:p w:rsidR="008C523A" w:rsidRPr="007B7953" w:rsidRDefault="008C523A" w:rsidP="009416B9">
            <w:pPr>
              <w:jc w:val="center"/>
              <w:rPr>
                <w:sz w:val="28"/>
                <w:szCs w:val="28"/>
              </w:rPr>
            </w:pPr>
            <w:r w:rsidRPr="007B7953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8C523A" w:rsidRPr="007B7953" w:rsidRDefault="008C523A" w:rsidP="009416B9">
            <w:pPr>
              <w:jc w:val="center"/>
              <w:rPr>
                <w:sz w:val="28"/>
                <w:szCs w:val="28"/>
              </w:rPr>
            </w:pPr>
            <w:r w:rsidRPr="007B7953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8C523A" w:rsidRPr="007B7953" w:rsidRDefault="008C523A" w:rsidP="009416B9">
            <w:pPr>
              <w:jc w:val="center"/>
              <w:rPr>
                <w:sz w:val="28"/>
                <w:szCs w:val="28"/>
              </w:rPr>
            </w:pPr>
            <w:r w:rsidRPr="007B7953">
              <w:rPr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8C523A" w:rsidRPr="007B7953" w:rsidRDefault="008C523A" w:rsidP="009416B9">
            <w:pPr>
              <w:jc w:val="center"/>
              <w:rPr>
                <w:sz w:val="28"/>
                <w:szCs w:val="28"/>
              </w:rPr>
            </w:pPr>
            <w:r w:rsidRPr="007B7953">
              <w:rPr>
                <w:sz w:val="28"/>
                <w:szCs w:val="28"/>
              </w:rPr>
              <w:t>Ожидаемый результат</w:t>
            </w:r>
          </w:p>
        </w:tc>
      </w:tr>
      <w:tr w:rsidR="008C523A" w:rsidRPr="007B7953" w:rsidTr="009416B9">
        <w:tc>
          <w:tcPr>
            <w:tcW w:w="9345" w:type="dxa"/>
            <w:gridSpan w:val="4"/>
          </w:tcPr>
          <w:p w:rsidR="008C523A" w:rsidRPr="007B7953" w:rsidRDefault="008C523A" w:rsidP="009416B9">
            <w:pPr>
              <w:jc w:val="center"/>
              <w:rPr>
                <w:sz w:val="28"/>
                <w:szCs w:val="28"/>
              </w:rPr>
            </w:pPr>
            <w:r w:rsidRPr="007B7953">
              <w:rPr>
                <w:sz w:val="28"/>
                <w:szCs w:val="28"/>
              </w:rPr>
              <w:t>Диагностическая деятельность</w:t>
            </w:r>
            <w:r w:rsidRPr="007B795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C523A" w:rsidRPr="007B7953" w:rsidTr="009416B9">
        <w:tc>
          <w:tcPr>
            <w:tcW w:w="704" w:type="dxa"/>
          </w:tcPr>
          <w:p w:rsidR="008C523A" w:rsidRPr="007B7953" w:rsidRDefault="008C523A" w:rsidP="009416B9">
            <w:pPr>
              <w:jc w:val="center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>1</w:t>
            </w:r>
          </w:p>
        </w:tc>
        <w:tc>
          <w:tcPr>
            <w:tcW w:w="3544" w:type="dxa"/>
          </w:tcPr>
          <w:p w:rsidR="00892440" w:rsidRPr="00892440" w:rsidRDefault="00892440" w:rsidP="00892440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- </w:t>
            </w:r>
            <w:r w:rsidRPr="00892440">
              <w:rPr>
                <w:sz w:val="28"/>
                <w:szCs w:val="32"/>
              </w:rPr>
              <w:t>Мониторинг,</w:t>
            </w:r>
          </w:p>
          <w:p w:rsidR="00892440" w:rsidRDefault="00892440" w:rsidP="00892440">
            <w:pPr>
              <w:jc w:val="both"/>
              <w:rPr>
                <w:sz w:val="28"/>
                <w:szCs w:val="32"/>
              </w:rPr>
            </w:pPr>
            <w:r w:rsidRPr="00892440">
              <w:rPr>
                <w:sz w:val="28"/>
                <w:szCs w:val="32"/>
              </w:rPr>
              <w:t>интервью, наблюдение, анкетирование, позволяющие выявить представления социальных партнеров о деятельности ДОО.</w:t>
            </w:r>
          </w:p>
          <w:p w:rsidR="00892440" w:rsidRDefault="00892440" w:rsidP="0052186F">
            <w:pPr>
              <w:jc w:val="both"/>
              <w:rPr>
                <w:sz w:val="28"/>
                <w:szCs w:val="32"/>
              </w:rPr>
            </w:pPr>
            <w:proofErr w:type="gramStart"/>
            <w:r w:rsidRPr="00892440">
              <w:rPr>
                <w:sz w:val="28"/>
                <w:szCs w:val="32"/>
              </w:rPr>
              <w:t>Мониторинг  степени</w:t>
            </w:r>
            <w:proofErr w:type="gramEnd"/>
            <w:r w:rsidRPr="00892440">
              <w:rPr>
                <w:sz w:val="28"/>
                <w:szCs w:val="32"/>
              </w:rPr>
              <w:t xml:space="preserve"> участия социальных партнеров в деятельности дошкольного образовательного учреждения.</w:t>
            </w:r>
          </w:p>
          <w:p w:rsidR="00892440" w:rsidRDefault="00A960E3" w:rsidP="0052186F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Мониторинг</w:t>
            </w:r>
            <w:r w:rsidR="00892440" w:rsidRPr="00892440">
              <w:rPr>
                <w:sz w:val="28"/>
                <w:szCs w:val="32"/>
              </w:rPr>
              <w:t>: «Состояние работы в ДОО по внедрению инновационной модели».</w:t>
            </w:r>
          </w:p>
          <w:p w:rsidR="008C523A" w:rsidRPr="007B7953" w:rsidRDefault="00A960E3" w:rsidP="00A960E3">
            <w:pPr>
              <w:jc w:val="both"/>
              <w:rPr>
                <w:sz w:val="28"/>
                <w:szCs w:val="32"/>
              </w:rPr>
            </w:pPr>
            <w:proofErr w:type="gramStart"/>
            <w:r w:rsidRPr="00A960E3">
              <w:rPr>
                <w:sz w:val="28"/>
                <w:szCs w:val="32"/>
              </w:rPr>
              <w:t>Мониторинг  организации</w:t>
            </w:r>
            <w:proofErr w:type="gramEnd"/>
            <w:r w:rsidRPr="00A960E3">
              <w:rPr>
                <w:sz w:val="28"/>
                <w:szCs w:val="32"/>
              </w:rPr>
              <w:t xml:space="preserve"> взаимодействия ДОО с семей.</w:t>
            </w:r>
          </w:p>
        </w:tc>
        <w:tc>
          <w:tcPr>
            <w:tcW w:w="2268" w:type="dxa"/>
          </w:tcPr>
          <w:p w:rsidR="008C523A" w:rsidRPr="007B7953" w:rsidRDefault="0052186F" w:rsidP="00892440">
            <w:pPr>
              <w:jc w:val="center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>Сентябрь</w:t>
            </w:r>
            <w:r w:rsidR="00892440">
              <w:rPr>
                <w:sz w:val="28"/>
                <w:szCs w:val="32"/>
              </w:rPr>
              <w:t xml:space="preserve"> –декабрь 2019</w:t>
            </w:r>
            <w:r w:rsidRPr="007B7953">
              <w:rPr>
                <w:sz w:val="28"/>
                <w:szCs w:val="32"/>
              </w:rPr>
              <w:t xml:space="preserve"> г.</w:t>
            </w:r>
          </w:p>
        </w:tc>
        <w:tc>
          <w:tcPr>
            <w:tcW w:w="2829" w:type="dxa"/>
          </w:tcPr>
          <w:p w:rsidR="0052186F" w:rsidRPr="007B7953" w:rsidRDefault="0052186F" w:rsidP="0052186F">
            <w:pPr>
              <w:contextualSpacing/>
              <w:rPr>
                <w:sz w:val="28"/>
              </w:rPr>
            </w:pPr>
            <w:r w:rsidRPr="007B7953">
              <w:rPr>
                <w:sz w:val="28"/>
              </w:rPr>
              <w:t>Анкеты, опросники.</w:t>
            </w:r>
          </w:p>
          <w:p w:rsidR="0052186F" w:rsidRPr="007B7953" w:rsidRDefault="0052186F" w:rsidP="0052186F">
            <w:pPr>
              <w:contextualSpacing/>
              <w:rPr>
                <w:sz w:val="28"/>
              </w:rPr>
            </w:pPr>
            <w:r w:rsidRPr="007B7953">
              <w:rPr>
                <w:sz w:val="28"/>
              </w:rPr>
              <w:t>Аналитическ</w:t>
            </w:r>
            <w:r w:rsidR="00A960E3">
              <w:rPr>
                <w:sz w:val="28"/>
              </w:rPr>
              <w:t>ие</w:t>
            </w:r>
            <w:r w:rsidRPr="007B7953">
              <w:rPr>
                <w:sz w:val="28"/>
              </w:rPr>
              <w:t xml:space="preserve"> справк</w:t>
            </w:r>
            <w:r w:rsidR="00A960E3">
              <w:rPr>
                <w:sz w:val="28"/>
              </w:rPr>
              <w:t>и</w:t>
            </w:r>
            <w:r w:rsidRPr="007B7953">
              <w:rPr>
                <w:sz w:val="28"/>
              </w:rPr>
              <w:t>.</w:t>
            </w:r>
          </w:p>
          <w:p w:rsidR="0052186F" w:rsidRPr="007B7953" w:rsidRDefault="0052186F" w:rsidP="0052186F">
            <w:pPr>
              <w:contextualSpacing/>
              <w:rPr>
                <w:color w:val="FF0000"/>
                <w:sz w:val="22"/>
              </w:rPr>
            </w:pPr>
          </w:p>
          <w:p w:rsidR="008C523A" w:rsidRPr="007B7953" w:rsidRDefault="008C523A" w:rsidP="0052186F">
            <w:pPr>
              <w:jc w:val="both"/>
              <w:rPr>
                <w:sz w:val="28"/>
                <w:szCs w:val="32"/>
              </w:rPr>
            </w:pPr>
          </w:p>
        </w:tc>
      </w:tr>
      <w:tr w:rsidR="008C523A" w:rsidRPr="007B7953" w:rsidTr="009416B9">
        <w:tc>
          <w:tcPr>
            <w:tcW w:w="9345" w:type="dxa"/>
            <w:gridSpan w:val="4"/>
          </w:tcPr>
          <w:p w:rsidR="008C523A" w:rsidRPr="007B7953" w:rsidRDefault="008C523A" w:rsidP="009416B9">
            <w:pPr>
              <w:jc w:val="center"/>
              <w:rPr>
                <w:sz w:val="28"/>
                <w:szCs w:val="28"/>
              </w:rPr>
            </w:pPr>
            <w:r w:rsidRPr="007B7953">
              <w:rPr>
                <w:sz w:val="28"/>
                <w:szCs w:val="28"/>
              </w:rPr>
              <w:t>Теоретическая деятельность</w:t>
            </w:r>
            <w:r w:rsidRPr="007B7953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8C523A" w:rsidRPr="007B7953" w:rsidTr="009416B9">
        <w:tc>
          <w:tcPr>
            <w:tcW w:w="704" w:type="dxa"/>
          </w:tcPr>
          <w:p w:rsidR="008C523A" w:rsidRPr="007B7953" w:rsidRDefault="008C523A" w:rsidP="009416B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544" w:type="dxa"/>
          </w:tcPr>
          <w:p w:rsidR="0052186F" w:rsidRPr="007B7953" w:rsidRDefault="006D428D" w:rsidP="006D428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2268" w:type="dxa"/>
          </w:tcPr>
          <w:p w:rsidR="008C523A" w:rsidRPr="007B7953" w:rsidRDefault="006D428D" w:rsidP="006D428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  <w:tc>
          <w:tcPr>
            <w:tcW w:w="2829" w:type="dxa"/>
          </w:tcPr>
          <w:p w:rsidR="008C523A" w:rsidRPr="007B7953" w:rsidRDefault="006D428D" w:rsidP="006D428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</w:p>
        </w:tc>
      </w:tr>
      <w:tr w:rsidR="008C523A" w:rsidRPr="007B7953" w:rsidTr="009416B9">
        <w:tc>
          <w:tcPr>
            <w:tcW w:w="9345" w:type="dxa"/>
            <w:gridSpan w:val="4"/>
          </w:tcPr>
          <w:p w:rsidR="008C523A" w:rsidRPr="007B7953" w:rsidRDefault="008C523A" w:rsidP="009416B9">
            <w:pPr>
              <w:jc w:val="center"/>
              <w:rPr>
                <w:sz w:val="28"/>
                <w:szCs w:val="28"/>
              </w:rPr>
            </w:pPr>
            <w:r w:rsidRPr="007B7953">
              <w:rPr>
                <w:sz w:val="28"/>
                <w:szCs w:val="28"/>
              </w:rPr>
              <w:t>Практическая деятельность</w:t>
            </w:r>
            <w:r w:rsidRPr="007B7953"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8C523A" w:rsidRPr="007B7953" w:rsidTr="009416B9">
        <w:tc>
          <w:tcPr>
            <w:tcW w:w="704" w:type="dxa"/>
          </w:tcPr>
          <w:p w:rsidR="008C523A" w:rsidRPr="007B7953" w:rsidRDefault="006D428D" w:rsidP="009416B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3544" w:type="dxa"/>
          </w:tcPr>
          <w:p w:rsidR="00A960E3" w:rsidRDefault="00A960E3" w:rsidP="007B7953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A960E3">
              <w:rPr>
                <w:sz w:val="28"/>
              </w:rPr>
              <w:t>Организация взаимодействия ДОО с социальными партнерами (согласно программе социального партнерства)</w:t>
            </w:r>
          </w:p>
          <w:p w:rsidR="007B7953" w:rsidRPr="007B7953" w:rsidRDefault="00A960E3" w:rsidP="006D428D">
            <w:pPr>
              <w:contextualSpacing/>
              <w:jc w:val="both"/>
              <w:rPr>
                <w:sz w:val="28"/>
                <w:szCs w:val="32"/>
              </w:rPr>
            </w:pPr>
            <w:r>
              <w:rPr>
                <w:sz w:val="28"/>
              </w:rPr>
              <w:t xml:space="preserve">- </w:t>
            </w:r>
            <w:r w:rsidR="0052186F" w:rsidRPr="007B7953">
              <w:rPr>
                <w:sz w:val="28"/>
              </w:rPr>
              <w:t xml:space="preserve">Организация   деятельности педагогов ДОО, сотрудников социальных партнеров через различные формы работы с семьями детей, охваченных и не охваченных дошкольным образованием: организация городских семейных конкурсов, семейных </w:t>
            </w:r>
            <w:r w:rsidR="0052186F" w:rsidRPr="007B7953">
              <w:rPr>
                <w:sz w:val="28"/>
              </w:rPr>
              <w:lastRenderedPageBreak/>
              <w:t xml:space="preserve">гостиных с привлечением </w:t>
            </w:r>
            <w:r w:rsidR="0052186F" w:rsidRPr="007B7953">
              <w:rPr>
                <w:sz w:val="28"/>
                <w:szCs w:val="28"/>
              </w:rPr>
              <w:t>социальных партнеров</w:t>
            </w:r>
            <w:r>
              <w:rPr>
                <w:sz w:val="28"/>
                <w:szCs w:val="28"/>
              </w:rPr>
              <w:t xml:space="preserve"> (</w:t>
            </w:r>
            <w:r w:rsidR="007B7953" w:rsidRPr="007B7953">
              <w:rPr>
                <w:sz w:val="28"/>
                <w:szCs w:val="28"/>
              </w:rPr>
              <w:t xml:space="preserve">городской </w:t>
            </w:r>
            <w:r>
              <w:rPr>
                <w:sz w:val="28"/>
                <w:szCs w:val="28"/>
              </w:rPr>
              <w:t xml:space="preserve">психологический </w:t>
            </w:r>
            <w:r w:rsidR="007B7953" w:rsidRPr="007B7953">
              <w:rPr>
                <w:sz w:val="28"/>
                <w:szCs w:val="28"/>
              </w:rPr>
              <w:t xml:space="preserve">семейный </w:t>
            </w:r>
            <w:proofErr w:type="spellStart"/>
            <w:r w:rsidR="007B7953" w:rsidRPr="007B7953">
              <w:rPr>
                <w:sz w:val="28"/>
                <w:szCs w:val="28"/>
              </w:rPr>
              <w:t>квест</w:t>
            </w:r>
            <w:proofErr w:type="spellEnd"/>
            <w:r w:rsidR="007B7953" w:rsidRPr="007B795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Кругосветное путешествие с </w:t>
            </w:r>
            <w:proofErr w:type="spellStart"/>
            <w:r>
              <w:rPr>
                <w:sz w:val="28"/>
                <w:szCs w:val="28"/>
              </w:rPr>
              <w:t>Монсиками</w:t>
            </w:r>
            <w:proofErr w:type="spellEnd"/>
            <w:r w:rsidR="007B7953" w:rsidRPr="007B7953">
              <w:rPr>
                <w:sz w:val="28"/>
                <w:szCs w:val="28"/>
              </w:rPr>
              <w:t>»</w:t>
            </w:r>
            <w:r w:rsidR="00B7555A">
              <w:rPr>
                <w:sz w:val="28"/>
                <w:szCs w:val="28"/>
              </w:rPr>
              <w:t xml:space="preserve"> - ноябрь 2019 г.</w:t>
            </w:r>
            <w:r>
              <w:rPr>
                <w:sz w:val="28"/>
                <w:szCs w:val="28"/>
              </w:rPr>
              <w:t>, гостиные различной тематики, походы выходного дня, речевые конференции</w:t>
            </w:r>
            <w:r w:rsidR="00B7555A">
              <w:rPr>
                <w:sz w:val="28"/>
                <w:szCs w:val="28"/>
              </w:rPr>
              <w:t xml:space="preserve"> – согласно плана взаимодействия с социальными партнерами</w:t>
            </w:r>
            <w:bookmarkStart w:id="0" w:name="_GoBack"/>
            <w:bookmarkEnd w:id="0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C523A" w:rsidRPr="007B7953" w:rsidRDefault="0052186F" w:rsidP="009416B9">
            <w:pPr>
              <w:jc w:val="center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lastRenderedPageBreak/>
              <w:t>Постоянно</w:t>
            </w:r>
          </w:p>
        </w:tc>
        <w:tc>
          <w:tcPr>
            <w:tcW w:w="2829" w:type="dxa"/>
          </w:tcPr>
          <w:p w:rsidR="0052186F" w:rsidRPr="007B7953" w:rsidRDefault="0052186F" w:rsidP="007B7953">
            <w:pPr>
              <w:jc w:val="both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>Практический и методический материал (фото- и видеоматериалы, сценарии мероприятий</w:t>
            </w:r>
            <w:r w:rsidR="006D428D">
              <w:rPr>
                <w:sz w:val="28"/>
                <w:szCs w:val="32"/>
              </w:rPr>
              <w:t xml:space="preserve">, </w:t>
            </w:r>
            <w:r w:rsidR="006D428D" w:rsidRPr="007B7953">
              <w:rPr>
                <w:sz w:val="28"/>
                <w:szCs w:val="32"/>
              </w:rPr>
              <w:t>положения конкурсов, приказы, грамоты, фотоматериал, сайт ДОО</w:t>
            </w:r>
            <w:r w:rsidRPr="007B7953">
              <w:rPr>
                <w:sz w:val="28"/>
                <w:szCs w:val="32"/>
              </w:rPr>
              <w:t>).</w:t>
            </w:r>
          </w:p>
          <w:p w:rsidR="0052186F" w:rsidRPr="007B7953" w:rsidRDefault="0052186F" w:rsidP="007B7953">
            <w:pPr>
              <w:jc w:val="both"/>
              <w:rPr>
                <w:sz w:val="28"/>
                <w:szCs w:val="32"/>
              </w:rPr>
            </w:pPr>
          </w:p>
          <w:p w:rsidR="008C523A" w:rsidRPr="007B7953" w:rsidRDefault="008C523A" w:rsidP="007B7953">
            <w:pPr>
              <w:jc w:val="both"/>
              <w:rPr>
                <w:sz w:val="28"/>
                <w:szCs w:val="32"/>
              </w:rPr>
            </w:pPr>
          </w:p>
        </w:tc>
      </w:tr>
      <w:tr w:rsidR="0052186F" w:rsidRPr="007B7953" w:rsidTr="009416B9">
        <w:tc>
          <w:tcPr>
            <w:tcW w:w="704" w:type="dxa"/>
          </w:tcPr>
          <w:p w:rsidR="0052186F" w:rsidRPr="007B7953" w:rsidRDefault="005F394B" w:rsidP="009416B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</w:p>
        </w:tc>
        <w:tc>
          <w:tcPr>
            <w:tcW w:w="3544" w:type="dxa"/>
          </w:tcPr>
          <w:p w:rsidR="0052186F" w:rsidRPr="007B7953" w:rsidRDefault="0052186F" w:rsidP="0052186F">
            <w:pPr>
              <w:contextualSpacing/>
              <w:jc w:val="both"/>
              <w:rPr>
                <w:sz w:val="28"/>
              </w:rPr>
            </w:pPr>
            <w:r w:rsidRPr="007B7953">
              <w:rPr>
                <w:sz w:val="28"/>
              </w:rPr>
              <w:t>Организация участия семей воспитанников и педагогов в конкурсах, акциях.</w:t>
            </w:r>
          </w:p>
        </w:tc>
        <w:tc>
          <w:tcPr>
            <w:tcW w:w="2268" w:type="dxa"/>
          </w:tcPr>
          <w:p w:rsidR="0052186F" w:rsidRPr="007B7953" w:rsidRDefault="0052186F" w:rsidP="009416B9">
            <w:pPr>
              <w:jc w:val="center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>Постоянно</w:t>
            </w:r>
          </w:p>
        </w:tc>
        <w:tc>
          <w:tcPr>
            <w:tcW w:w="2829" w:type="dxa"/>
          </w:tcPr>
          <w:p w:rsidR="0052186F" w:rsidRPr="007B7953" w:rsidRDefault="0052186F" w:rsidP="007B7953">
            <w:pPr>
              <w:jc w:val="both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>Грамоты, положения конкурсов, акций.</w:t>
            </w:r>
          </w:p>
        </w:tc>
      </w:tr>
      <w:tr w:rsidR="008C523A" w:rsidRPr="007B7953" w:rsidTr="009416B9">
        <w:tc>
          <w:tcPr>
            <w:tcW w:w="9345" w:type="dxa"/>
            <w:gridSpan w:val="4"/>
          </w:tcPr>
          <w:p w:rsidR="008C523A" w:rsidRPr="007B7953" w:rsidRDefault="008C523A" w:rsidP="007B7953">
            <w:pPr>
              <w:jc w:val="center"/>
              <w:rPr>
                <w:sz w:val="28"/>
                <w:szCs w:val="28"/>
              </w:rPr>
            </w:pPr>
            <w:r w:rsidRPr="007B7953">
              <w:rPr>
                <w:sz w:val="28"/>
                <w:szCs w:val="28"/>
              </w:rPr>
              <w:t>Методическая деятельность</w:t>
            </w:r>
            <w:r w:rsidRPr="007B7953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8C523A" w:rsidRPr="007B7953" w:rsidTr="009416B9">
        <w:tc>
          <w:tcPr>
            <w:tcW w:w="704" w:type="dxa"/>
          </w:tcPr>
          <w:p w:rsidR="008C523A" w:rsidRPr="007B7953" w:rsidRDefault="005F394B" w:rsidP="009416B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</w:p>
        </w:tc>
        <w:tc>
          <w:tcPr>
            <w:tcW w:w="3544" w:type="dxa"/>
          </w:tcPr>
          <w:p w:rsidR="008C523A" w:rsidRPr="007B7953" w:rsidRDefault="00384FD7" w:rsidP="00B7555A">
            <w:pPr>
              <w:jc w:val="both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 xml:space="preserve">Семинар </w:t>
            </w:r>
            <w:r w:rsidR="00B7555A">
              <w:rPr>
                <w:sz w:val="28"/>
                <w:szCs w:val="32"/>
              </w:rPr>
              <w:t xml:space="preserve">для педагогов МДОБУ 86 </w:t>
            </w:r>
            <w:r w:rsidRPr="007B7953">
              <w:rPr>
                <w:sz w:val="28"/>
                <w:szCs w:val="32"/>
              </w:rPr>
              <w:t>«</w:t>
            </w:r>
            <w:r w:rsidR="00B7555A" w:rsidRPr="00B7555A">
              <w:rPr>
                <w:sz w:val="28"/>
                <w:szCs w:val="32"/>
              </w:rPr>
              <w:t>Эффективное взаимодействие с родителями в ДОО»</w:t>
            </w:r>
            <w:r w:rsidR="00B7555A">
              <w:rPr>
                <w:sz w:val="28"/>
                <w:szCs w:val="32"/>
              </w:rPr>
              <w:t xml:space="preserve"> (по результатам городского конкурса </w:t>
            </w:r>
            <w:r w:rsidR="00B7555A" w:rsidRPr="00B7555A">
              <w:rPr>
                <w:sz w:val="28"/>
                <w:szCs w:val="32"/>
              </w:rPr>
              <w:t>«Эффективное взаимодействие с родителями в ДОО»</w:t>
            </w:r>
            <w:r w:rsidR="00B7555A">
              <w:rPr>
                <w:sz w:val="28"/>
                <w:szCs w:val="32"/>
              </w:rPr>
              <w:t>)</w:t>
            </w:r>
          </w:p>
        </w:tc>
        <w:tc>
          <w:tcPr>
            <w:tcW w:w="2268" w:type="dxa"/>
          </w:tcPr>
          <w:p w:rsidR="008C523A" w:rsidRPr="007B7953" w:rsidRDefault="00384FD7" w:rsidP="00B7555A">
            <w:pPr>
              <w:jc w:val="center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>Март 201</w:t>
            </w:r>
            <w:r w:rsidR="00B7555A">
              <w:rPr>
                <w:sz w:val="28"/>
                <w:szCs w:val="32"/>
              </w:rPr>
              <w:t>9</w:t>
            </w:r>
            <w:r w:rsidRPr="007B7953">
              <w:rPr>
                <w:sz w:val="28"/>
                <w:szCs w:val="32"/>
              </w:rPr>
              <w:t xml:space="preserve"> г.</w:t>
            </w:r>
          </w:p>
        </w:tc>
        <w:tc>
          <w:tcPr>
            <w:tcW w:w="2829" w:type="dxa"/>
          </w:tcPr>
          <w:p w:rsidR="008C523A" w:rsidRPr="007B7953" w:rsidRDefault="00384FD7" w:rsidP="007B7953">
            <w:pPr>
              <w:jc w:val="both"/>
              <w:rPr>
                <w:sz w:val="28"/>
                <w:szCs w:val="32"/>
              </w:rPr>
            </w:pPr>
            <w:r w:rsidRPr="007B7953">
              <w:rPr>
                <w:sz w:val="28"/>
                <w:szCs w:val="28"/>
              </w:rPr>
              <w:t xml:space="preserve">План, видео-материалы по содержанию </w:t>
            </w:r>
            <w:proofErr w:type="gramStart"/>
            <w:r w:rsidRPr="007B7953">
              <w:rPr>
                <w:sz w:val="28"/>
                <w:szCs w:val="28"/>
              </w:rPr>
              <w:t>семинара,  сценарии</w:t>
            </w:r>
            <w:proofErr w:type="gramEnd"/>
            <w:r w:rsidRPr="007B7953">
              <w:rPr>
                <w:sz w:val="28"/>
                <w:szCs w:val="28"/>
              </w:rPr>
              <w:t xml:space="preserve"> выступлений и  мультимедийные презентации.</w:t>
            </w:r>
          </w:p>
        </w:tc>
      </w:tr>
      <w:tr w:rsidR="00384FD7" w:rsidRPr="007B7953" w:rsidTr="009416B9">
        <w:tc>
          <w:tcPr>
            <w:tcW w:w="704" w:type="dxa"/>
          </w:tcPr>
          <w:p w:rsidR="00384FD7" w:rsidRPr="007B7953" w:rsidRDefault="005F394B" w:rsidP="009416B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</w:p>
        </w:tc>
        <w:tc>
          <w:tcPr>
            <w:tcW w:w="3544" w:type="dxa"/>
          </w:tcPr>
          <w:p w:rsidR="00384FD7" w:rsidRPr="007B7953" w:rsidRDefault="00384FD7" w:rsidP="0052186F">
            <w:pPr>
              <w:jc w:val="both"/>
              <w:rPr>
                <w:sz w:val="28"/>
                <w:szCs w:val="32"/>
              </w:rPr>
            </w:pPr>
            <w:r w:rsidRPr="007B7953">
              <w:rPr>
                <w:sz w:val="28"/>
              </w:rPr>
              <w:t xml:space="preserve">Участие педагогов детского сада в </w:t>
            </w:r>
            <w:proofErr w:type="gramStart"/>
            <w:r w:rsidRPr="007B7953">
              <w:rPr>
                <w:sz w:val="28"/>
              </w:rPr>
              <w:t>городских  семинарах</w:t>
            </w:r>
            <w:proofErr w:type="gramEnd"/>
          </w:p>
        </w:tc>
        <w:tc>
          <w:tcPr>
            <w:tcW w:w="2268" w:type="dxa"/>
          </w:tcPr>
          <w:p w:rsidR="00384FD7" w:rsidRPr="007B7953" w:rsidRDefault="00384FD7" w:rsidP="009416B9">
            <w:pPr>
              <w:jc w:val="center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>Постоянно</w:t>
            </w:r>
          </w:p>
        </w:tc>
        <w:tc>
          <w:tcPr>
            <w:tcW w:w="2829" w:type="dxa"/>
          </w:tcPr>
          <w:p w:rsidR="00384FD7" w:rsidRPr="007B7953" w:rsidRDefault="007B7953" w:rsidP="007B7953">
            <w:pPr>
              <w:jc w:val="both"/>
              <w:rPr>
                <w:sz w:val="28"/>
                <w:szCs w:val="28"/>
              </w:rPr>
            </w:pPr>
            <w:r w:rsidRPr="007B7953">
              <w:rPr>
                <w:sz w:val="28"/>
                <w:szCs w:val="28"/>
              </w:rPr>
              <w:t>Методические материалы</w:t>
            </w:r>
          </w:p>
        </w:tc>
      </w:tr>
      <w:tr w:rsidR="00004155" w:rsidRPr="007B7953" w:rsidTr="009416B9">
        <w:tc>
          <w:tcPr>
            <w:tcW w:w="704" w:type="dxa"/>
          </w:tcPr>
          <w:p w:rsidR="00004155" w:rsidRPr="007B7953" w:rsidRDefault="005F394B" w:rsidP="009416B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  <w:tc>
          <w:tcPr>
            <w:tcW w:w="3544" w:type="dxa"/>
          </w:tcPr>
          <w:p w:rsidR="004B0432" w:rsidRPr="004B0432" w:rsidRDefault="00004155" w:rsidP="004B043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Разра</w:t>
            </w:r>
            <w:r w:rsidR="005F394B">
              <w:rPr>
                <w:sz w:val="28"/>
              </w:rPr>
              <w:t xml:space="preserve">ботка методических материалов: </w:t>
            </w:r>
            <w:r w:rsidR="005F394B" w:rsidRPr="005F394B">
              <w:rPr>
                <w:sz w:val="28"/>
              </w:rPr>
              <w:t xml:space="preserve">сборник конспектов совместных образовательных ситуаций для родителей детей раннего возраста в условиях ДОО; </w:t>
            </w:r>
            <w:r w:rsidR="004B0432" w:rsidRPr="004B0432">
              <w:rPr>
                <w:sz w:val="28"/>
              </w:rPr>
              <w:t xml:space="preserve">методическое пособие по организации совместной исследовательской </w:t>
            </w:r>
            <w:proofErr w:type="gramStart"/>
            <w:r w:rsidR="004B0432" w:rsidRPr="004B0432">
              <w:rPr>
                <w:sz w:val="28"/>
              </w:rPr>
              <w:t xml:space="preserve">деятельности </w:t>
            </w:r>
            <w:r w:rsidR="004B0432">
              <w:rPr>
                <w:sz w:val="28"/>
              </w:rPr>
              <w:t xml:space="preserve"> д</w:t>
            </w:r>
            <w:r w:rsidR="004B0432" w:rsidRPr="004B0432">
              <w:rPr>
                <w:sz w:val="28"/>
              </w:rPr>
              <w:t>ошкольников</w:t>
            </w:r>
            <w:proofErr w:type="gramEnd"/>
            <w:r w:rsidR="004B0432" w:rsidRPr="004B0432">
              <w:rPr>
                <w:sz w:val="28"/>
              </w:rPr>
              <w:t xml:space="preserve"> и родителей; </w:t>
            </w:r>
          </w:p>
          <w:p w:rsidR="00004155" w:rsidRPr="007B7953" w:rsidRDefault="004B0432" w:rsidP="004B0432">
            <w:pPr>
              <w:jc w:val="both"/>
              <w:rPr>
                <w:sz w:val="28"/>
              </w:rPr>
            </w:pPr>
            <w:r w:rsidRPr="004B0432">
              <w:rPr>
                <w:sz w:val="28"/>
              </w:rPr>
              <w:t>методическое пособие по организации детско-родительского сотрудничества</w:t>
            </w:r>
            <w:r>
              <w:rPr>
                <w:sz w:val="28"/>
              </w:rPr>
              <w:t xml:space="preserve"> в рамках походов выходного дня; </w:t>
            </w:r>
            <w:r w:rsidR="00004155" w:rsidRPr="00004155">
              <w:rPr>
                <w:sz w:val="28"/>
              </w:rPr>
              <w:lastRenderedPageBreak/>
              <w:t>обобщение опыта работы по</w:t>
            </w:r>
            <w:r>
              <w:rPr>
                <w:sz w:val="28"/>
              </w:rPr>
              <w:t xml:space="preserve"> проведению семейных гостиных.</w:t>
            </w:r>
          </w:p>
        </w:tc>
        <w:tc>
          <w:tcPr>
            <w:tcW w:w="2268" w:type="dxa"/>
          </w:tcPr>
          <w:p w:rsidR="00004155" w:rsidRPr="007B7953" w:rsidRDefault="00B7555A" w:rsidP="009416B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Сентябрь 2019</w:t>
            </w:r>
            <w:r w:rsidR="00004155">
              <w:rPr>
                <w:sz w:val="28"/>
                <w:szCs w:val="32"/>
              </w:rPr>
              <w:t xml:space="preserve"> г.</w:t>
            </w:r>
          </w:p>
        </w:tc>
        <w:tc>
          <w:tcPr>
            <w:tcW w:w="2829" w:type="dxa"/>
          </w:tcPr>
          <w:p w:rsidR="00004155" w:rsidRPr="007B7953" w:rsidRDefault="00004155" w:rsidP="007B7953">
            <w:pPr>
              <w:jc w:val="both"/>
              <w:rPr>
                <w:sz w:val="28"/>
                <w:szCs w:val="28"/>
              </w:rPr>
            </w:pPr>
            <w:r w:rsidRPr="007B7953">
              <w:rPr>
                <w:sz w:val="28"/>
                <w:szCs w:val="28"/>
              </w:rPr>
              <w:t>Методические материалы</w:t>
            </w:r>
          </w:p>
        </w:tc>
      </w:tr>
      <w:tr w:rsidR="008C523A" w:rsidRPr="007B7953" w:rsidTr="009416B9">
        <w:tc>
          <w:tcPr>
            <w:tcW w:w="9345" w:type="dxa"/>
            <w:gridSpan w:val="4"/>
          </w:tcPr>
          <w:p w:rsidR="008C523A" w:rsidRPr="007B7953" w:rsidRDefault="008C523A" w:rsidP="009416B9">
            <w:pPr>
              <w:jc w:val="center"/>
              <w:rPr>
                <w:sz w:val="28"/>
                <w:szCs w:val="28"/>
              </w:rPr>
            </w:pPr>
            <w:r w:rsidRPr="007B7953">
              <w:rPr>
                <w:sz w:val="28"/>
                <w:szCs w:val="28"/>
              </w:rPr>
              <w:t>Трансляционная деятельность</w:t>
            </w:r>
            <w:r w:rsidRPr="007B7953">
              <w:rPr>
                <w:sz w:val="28"/>
                <w:szCs w:val="28"/>
                <w:vertAlign w:val="superscript"/>
              </w:rPr>
              <w:t>6</w:t>
            </w:r>
          </w:p>
        </w:tc>
      </w:tr>
      <w:tr w:rsidR="008C523A" w:rsidRPr="007B7953" w:rsidTr="009416B9">
        <w:tc>
          <w:tcPr>
            <w:tcW w:w="704" w:type="dxa"/>
          </w:tcPr>
          <w:p w:rsidR="008C523A" w:rsidRPr="007B7953" w:rsidRDefault="00B7555A" w:rsidP="009416B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  <w:tc>
          <w:tcPr>
            <w:tcW w:w="3544" w:type="dxa"/>
          </w:tcPr>
          <w:p w:rsidR="007B7953" w:rsidRPr="007B7953" w:rsidRDefault="00B7555A" w:rsidP="007B79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7555A">
              <w:rPr>
                <w:bCs/>
                <w:color w:val="000000"/>
                <w:sz w:val="28"/>
                <w:szCs w:val="28"/>
              </w:rPr>
              <w:t>Научно-практическая конференция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7555A">
              <w:rPr>
                <w:bCs/>
                <w:color w:val="000000"/>
                <w:sz w:val="28"/>
                <w:szCs w:val="28"/>
              </w:rPr>
              <w:t>«Система работы с родителями в современной дошкольной образовательной организации»</w:t>
            </w:r>
          </w:p>
        </w:tc>
        <w:tc>
          <w:tcPr>
            <w:tcW w:w="2268" w:type="dxa"/>
          </w:tcPr>
          <w:p w:rsidR="008C523A" w:rsidRPr="007B7953" w:rsidRDefault="007B7953" w:rsidP="00B7555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Апрель 201</w:t>
            </w:r>
            <w:r w:rsidR="00B7555A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 xml:space="preserve"> г.</w:t>
            </w:r>
          </w:p>
        </w:tc>
        <w:tc>
          <w:tcPr>
            <w:tcW w:w="2829" w:type="dxa"/>
          </w:tcPr>
          <w:p w:rsidR="008C523A" w:rsidRPr="007B7953" w:rsidRDefault="007B7953" w:rsidP="007B7953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Практический и методический материал</w:t>
            </w:r>
          </w:p>
        </w:tc>
      </w:tr>
      <w:tr w:rsidR="007B7953" w:rsidRPr="007B7953" w:rsidTr="00B7555A">
        <w:trPr>
          <w:trHeight w:val="1731"/>
        </w:trPr>
        <w:tc>
          <w:tcPr>
            <w:tcW w:w="704" w:type="dxa"/>
          </w:tcPr>
          <w:p w:rsidR="007B7953" w:rsidRPr="007B7953" w:rsidRDefault="00B7555A" w:rsidP="009416B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</w:p>
        </w:tc>
        <w:tc>
          <w:tcPr>
            <w:tcW w:w="3544" w:type="dxa"/>
          </w:tcPr>
          <w:p w:rsidR="007B7953" w:rsidRPr="007B7953" w:rsidRDefault="00B7555A" w:rsidP="007B7953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Семинар-практикум </w:t>
            </w:r>
            <w:r w:rsidRPr="00B7555A">
              <w:rPr>
                <w:bCs/>
                <w:sz w:val="28"/>
                <w:szCs w:val="28"/>
              </w:rPr>
              <w:t>«Модель консультационного центра с использованием социокультурного партнёрства в ДОО»</w:t>
            </w:r>
          </w:p>
        </w:tc>
        <w:tc>
          <w:tcPr>
            <w:tcW w:w="2268" w:type="dxa"/>
          </w:tcPr>
          <w:p w:rsidR="007B7953" w:rsidRPr="007B7953" w:rsidRDefault="007B7953" w:rsidP="00B7555A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Май 201</w:t>
            </w:r>
            <w:r w:rsidR="00B7555A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 xml:space="preserve"> г.</w:t>
            </w:r>
          </w:p>
        </w:tc>
        <w:tc>
          <w:tcPr>
            <w:tcW w:w="2829" w:type="dxa"/>
          </w:tcPr>
          <w:p w:rsidR="007B7953" w:rsidRPr="007B7953" w:rsidRDefault="007B7953" w:rsidP="007B7953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Практический и методический материал</w:t>
            </w:r>
          </w:p>
        </w:tc>
      </w:tr>
      <w:tr w:rsidR="007B7953" w:rsidRPr="007B7953" w:rsidTr="009416B9">
        <w:tc>
          <w:tcPr>
            <w:tcW w:w="704" w:type="dxa"/>
          </w:tcPr>
          <w:p w:rsidR="007B7953" w:rsidRPr="007B7953" w:rsidRDefault="00B7555A" w:rsidP="009416B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</w:p>
        </w:tc>
        <w:tc>
          <w:tcPr>
            <w:tcW w:w="3544" w:type="dxa"/>
          </w:tcPr>
          <w:p w:rsidR="007B7953" w:rsidRPr="007B7953" w:rsidRDefault="007B7953" w:rsidP="007B7953">
            <w:pPr>
              <w:widowControl w:val="0"/>
              <w:spacing w:after="160" w:line="259" w:lineRule="auto"/>
              <w:rPr>
                <w:sz w:val="28"/>
                <w:szCs w:val="32"/>
              </w:rPr>
            </w:pPr>
            <w:r w:rsidRPr="007B7953">
              <w:rPr>
                <w:sz w:val="28"/>
                <w:szCs w:val="28"/>
              </w:rPr>
              <w:t>Публикация результатов инновационной деятельности в материалах краевой, федеральной и международной научно-практической периодики</w:t>
            </w:r>
          </w:p>
        </w:tc>
        <w:tc>
          <w:tcPr>
            <w:tcW w:w="2268" w:type="dxa"/>
          </w:tcPr>
          <w:p w:rsidR="007B7953" w:rsidRPr="007B7953" w:rsidRDefault="007B7953" w:rsidP="009416B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Постоянно</w:t>
            </w:r>
          </w:p>
        </w:tc>
        <w:tc>
          <w:tcPr>
            <w:tcW w:w="2829" w:type="dxa"/>
          </w:tcPr>
          <w:p w:rsidR="007B7953" w:rsidRPr="007B7953" w:rsidRDefault="007B7953" w:rsidP="007B7953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Материалы публикаций</w:t>
            </w:r>
          </w:p>
        </w:tc>
      </w:tr>
    </w:tbl>
    <w:p w:rsidR="008C523A" w:rsidRDefault="008C523A" w:rsidP="009A0B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B52" w:rsidRDefault="009A0B52" w:rsidP="009A0B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B52" w:rsidRPr="00F56CD9" w:rsidRDefault="009A0B52" w:rsidP="009A0B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A0B52" w:rsidRPr="00F5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6E"/>
    <w:rsid w:val="00004155"/>
    <w:rsid w:val="00004EB8"/>
    <w:rsid w:val="00042C6D"/>
    <w:rsid w:val="0004466E"/>
    <w:rsid w:val="00384FD7"/>
    <w:rsid w:val="004B0432"/>
    <w:rsid w:val="0052186F"/>
    <w:rsid w:val="005F394B"/>
    <w:rsid w:val="006D428D"/>
    <w:rsid w:val="007B7953"/>
    <w:rsid w:val="007C77F4"/>
    <w:rsid w:val="00892440"/>
    <w:rsid w:val="008C523A"/>
    <w:rsid w:val="009A0B52"/>
    <w:rsid w:val="00A960E3"/>
    <w:rsid w:val="00B7555A"/>
    <w:rsid w:val="00F9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8E260-D72D-4B23-BF64-30F48F8B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9A0B5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5">
    <w:name w:val="c5"/>
    <w:rsid w:val="009A0B52"/>
  </w:style>
  <w:style w:type="paragraph" w:customStyle="1" w:styleId="1">
    <w:name w:val="Абзац списка1"/>
    <w:basedOn w:val="a"/>
    <w:uiPriority w:val="34"/>
    <w:qFormat/>
    <w:rsid w:val="009A0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0B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8C5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DS_86_2</dc:creator>
  <cp:keywords/>
  <dc:description/>
  <cp:lastModifiedBy>DS_86_2</cp:lastModifiedBy>
  <cp:revision>7</cp:revision>
  <dcterms:created xsi:type="dcterms:W3CDTF">2018-02-14T12:30:00Z</dcterms:created>
  <dcterms:modified xsi:type="dcterms:W3CDTF">2019-01-29T11:27:00Z</dcterms:modified>
</cp:coreProperties>
</file>