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краевой инновацио</w:t>
      </w:r>
      <w:r w:rsidR="00AB2979">
        <w:rPr>
          <w:rFonts w:ascii="Times New Roman" w:hAnsi="Times New Roman" w:cs="Times New Roman"/>
          <w:sz w:val="32"/>
          <w:szCs w:val="32"/>
        </w:rPr>
        <w:t>нной площадки (КИП-2015) на 2017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776468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муниципальное казе</w:t>
      </w:r>
      <w:r w:rsidR="00340BA1" w:rsidRPr="00340BA1">
        <w:rPr>
          <w:rFonts w:ascii="Times New Roman" w:hAnsi="Times New Roman" w:cs="Times New Roman"/>
          <w:sz w:val="32"/>
          <w:szCs w:val="32"/>
          <w:u w:val="single"/>
        </w:rPr>
        <w:t xml:space="preserve">нное учреждение </w:t>
      </w:r>
    </w:p>
    <w:p w:rsidR="00340BA1" w:rsidRP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«Центр развития образования</w:t>
      </w:r>
      <w:r w:rsidR="00776468">
        <w:rPr>
          <w:rFonts w:ascii="Times New Roman" w:hAnsi="Times New Roman" w:cs="Times New Roman"/>
          <w:sz w:val="32"/>
          <w:szCs w:val="32"/>
          <w:u w:val="single"/>
        </w:rPr>
        <w:t xml:space="preserve"> и оценки качества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7044FB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</w:t>
      </w:r>
      <w:r w:rsidR="00340BA1">
        <w:rPr>
          <w:rFonts w:ascii="Times New Roman" w:hAnsi="Times New Roman" w:cs="Times New Roman"/>
          <w:sz w:val="32"/>
          <w:szCs w:val="32"/>
        </w:rPr>
        <w:t xml:space="preserve"> «Организация внутришкольного контроля в условиях реализации ФГОС»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4542AB" w:rsidP="004542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D513D6">
        <w:rPr>
          <w:rFonts w:ascii="Times New Roman" w:hAnsi="Times New Roman" w:cs="Times New Roman"/>
          <w:sz w:val="32"/>
          <w:szCs w:val="32"/>
        </w:rPr>
        <w:t>Армавир</w:t>
      </w:r>
      <w:bookmarkStart w:id="0" w:name="_GoBack"/>
      <w:bookmarkEnd w:id="0"/>
    </w:p>
    <w:p w:rsidR="00340BA1" w:rsidRDefault="00AB2979" w:rsidP="00340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340BA1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070C62" w:rsidP="0045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</w:t>
            </w:r>
            <w:r w:rsidR="004542AB">
              <w:rPr>
                <w:rFonts w:ascii="Times New Roman" w:hAnsi="Times New Roman" w:cs="Times New Roman"/>
                <w:sz w:val="28"/>
                <w:szCs w:val="28"/>
              </w:rPr>
              <w:t>нное учреждение «Центр развития образов</w:t>
            </w:r>
            <w:r w:rsidR="007044F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4542A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E3677E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качества</w:t>
            </w:r>
            <w:r w:rsidR="00454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45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ЦРО</w:t>
            </w:r>
            <w:r w:rsidR="00E3677E">
              <w:rPr>
                <w:rFonts w:ascii="Times New Roman" w:hAnsi="Times New Roman" w:cs="Times New Roman"/>
                <w:sz w:val="28"/>
                <w:szCs w:val="28"/>
              </w:rPr>
              <w:t xml:space="preserve"> и ОК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45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352902,  г. Армавир, ул. Лавриненко, 1д, литер «В»</w:t>
            </w:r>
          </w:p>
        </w:tc>
      </w:tr>
      <w:tr w:rsidR="00340BA1" w:rsidRPr="00451824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4542AB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86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8(86137)3-56-97, </w:t>
            </w:r>
          </w:p>
          <w:p w:rsidR="007044FB" w:rsidRPr="007044FB" w:rsidRDefault="007044FB" w:rsidP="0086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FB" w:rsidRPr="007044FB" w:rsidRDefault="008600EB" w:rsidP="0086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7044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cro_3-72-43@mail.ru</w:t>
              </w:r>
            </w:hyperlink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8600EB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Ольга Викторовна</w:t>
            </w:r>
          </w:p>
        </w:tc>
      </w:tr>
      <w:tr w:rsidR="00340BA1" w:rsidTr="00340BA1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Катуржевская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кандидат педагогических наук, доцент кафедры </w:t>
            </w:r>
            <w:r>
              <w:rPr>
                <w:rFonts w:ascii="Times New Roman" w:hAnsi="Times New Roman"/>
                <w:sz w:val="28"/>
                <w:szCs w:val="28"/>
              </w:rPr>
              <w:t>теории, истории педагогики  и образовательной практики АГПУ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E" w:rsidRDefault="00970E84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О.В. Мартынова, директор МК</w:t>
            </w:r>
            <w:r w:rsidR="008600EB"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«Центр развития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оценки качества</w:t>
            </w:r>
            <w:r w:rsidR="008600EB"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340BA1" w:rsidRPr="00DC428E" w:rsidRDefault="008600EB" w:rsidP="00DC4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С.В. Толстошей, О.В.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Болтенкова</w:t>
            </w:r>
            <w:proofErr w:type="spellEnd"/>
            <w:r w:rsidR="00D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И.Б. Соколова - специалисты МК</w:t>
            </w:r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«Центр развития образования</w:t>
            </w:r>
            <w:r w:rsidR="0097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оценки качества</w:t>
            </w:r>
            <w:r w:rsidRPr="00860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внутришкольного контроля в условиях реализации ФГОС</w:t>
            </w:r>
            <w:r w:rsidR="00340B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860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внедрением </w:t>
            </w:r>
            <w:r w:rsidR="00970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реализацией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предполагает осуществление эффективного контроля, что обусловливает поиск соответствующего механизма. В соответствии с этим необходимо 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системы ВШК как инструмента управления  в общеобразовательных организациях.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проекте </w:t>
            </w:r>
            <w:r w:rsidR="00847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ЦРО и ОК г. Армавира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делается особый акцент  на том, что «…система внутришкольного контроля должна быть переориентирована на оценку </w:t>
            </w:r>
            <w:r w:rsidRPr="00860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качества образования в соответствии с требованиями ФГОС»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(письмо министерства образования и науки Российской Федерации от 19 апреля 2011  года № 03-255 «О введении федерального государственного образовательного стандарта общего образования»).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Проект предполагает организацию внутришкольного контроля на основе реализации  принципов современного менеджмента с учетом требований федерального стандарта.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практико-ориентированной системы внутришкольного контроля с учетом особенностей развития образовательных организаций может способствовать  повышению качества образовательного процесса и реализации требований федерального стандарта</w:t>
            </w:r>
            <w:r w:rsidRPr="008600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контроль должен быть сведен к минимуму объектов контроля (к выбору приоритетных направлений контроля). Этот минимум - базовый компонент внутришкольного контроля. Он является той инвариантной частью внутришкольного контроля, которая дает возможность руководству образовательной организации  готовить ее к аккредитации, сохранять целостность образовательного процесса школы, гарантировать государственный стандарт образования выпускникам. В то же время учреждение образования имеет возможность следовать программным документам по модернизации системы образования. Для этого учреждение может расширить план внутришкольного контроля за счет вариантной части.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содержит материалы по анализу результатов деятельности, оценки и самооценки труда учителя, учащихся, родителей, руководителей ОО как единого школьного сообщества. Предложены механизмы осуществления внутришкольного контроля с учетом опыта работы муниципальной инновационной площадки на базе МБОУ СОШ № 2 г. Армавира.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проекте представлены современные критерии эффективности проектирования и реализации внутришкольного контроля: 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</w:pPr>
            <w:r w:rsidRPr="008600EB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Lucida Sans Unicode" w:hAnsi="Times New Roman" w:cs="Tahoma"/>
                <w:b/>
                <w:bCs/>
                <w:iCs/>
                <w:kern w:val="2"/>
                <w:sz w:val="24"/>
                <w:szCs w:val="24"/>
                <w:lang w:eastAsia="hi-IN"/>
              </w:rPr>
              <w:t xml:space="preserve"> </w:t>
            </w:r>
            <w:r w:rsidRPr="008600EB"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  <w:t>установление соответствия деятельности образовательной организации  требованиям ФГОС;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</w:pPr>
            <w:r w:rsidRPr="008600EB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соответствие  </w:t>
            </w:r>
            <w:r w:rsidRPr="008600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состава и структуры внутришкольного контроля 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принципам социального управления;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600EB">
              <w:rPr>
                <w:rFonts w:ascii="Times New Roman" w:eastAsia="Lucida Sans Unicode" w:hAnsi="Times New Roman" w:cs="Tahoma"/>
                <w:bCs/>
                <w:iCs/>
                <w:kern w:val="2"/>
                <w:sz w:val="24"/>
                <w:szCs w:val="24"/>
                <w:lang w:eastAsia="hi-IN"/>
              </w:rPr>
              <w:t>-</w:t>
            </w:r>
            <w:r w:rsidRPr="008600EB"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выявление причинно-следственных связей </w:t>
            </w: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позитивных и отрицательных тенденций реализации плана внутришкольного контроля;</w:t>
            </w:r>
          </w:p>
          <w:p w:rsidR="008600EB" w:rsidRPr="008600EB" w:rsidRDefault="008600EB" w:rsidP="008600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внутришкольного контроля и как </w:t>
            </w:r>
            <w:r w:rsidRPr="008600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объектной системы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(как ВШК спроектирован), и как </w:t>
            </w:r>
            <w:r w:rsidRPr="008600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процессуальной  системы </w:t>
            </w: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(как он реализуется).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проектирование  подробного  регламента  ВШК с определением функций каждого субъекта на основе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и по принципу распределенной ответственности;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00E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-</w:t>
            </w:r>
            <w:r w:rsidRPr="0086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качества процесса реализации ВШК как ресурса управления. 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0BA1" w:rsidRDefault="008600EB" w:rsidP="0086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эффективных методов управления  образовательной организацией на основе современной модели внутришкольного контроля  в условиях реализации ФГОС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1.Разработать  модель организации внутришкольного контроля в условиях реализации ФГОС с учетом особенностей образовательных организаций муниципалитета.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2.Выявить имеющийся в муниципалитете инновационный опыт работы администрации ОО по вопросам организации внутришкольного контроля.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3.Осуществить диссеминацию инновационного опыта по вопросу проектирования внутришкольного контроля.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4.Содействовать повышению инновационного  потенциала муниципальной площадки по теме проекта.</w:t>
            </w:r>
          </w:p>
          <w:p w:rsid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5.Определить показатели  эффективности реализации системы внутришкольного контроля.</w:t>
            </w:r>
          </w:p>
          <w:p w:rsidR="00847146" w:rsidRPr="008600EB" w:rsidRDefault="00847146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.Разработать  диагностический инструментарий определения качества образовательной деятельности в условиях реализации инновационной модели ВШК.</w:t>
            </w:r>
          </w:p>
          <w:p w:rsidR="00340BA1" w:rsidRDefault="00847146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600EB"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.Создать банк информационно-методических материалов по теме инновационного проекта.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2016-2020 годы (Распоряжение Правительства от 28 декабря 2014 года № 2765-р).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373, с изменениями);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 общего образования (приказ министерства образования и науки Российской Федерации от 17 декабря  2010 года, № 1897, с изменениями);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29 декабря 2014 года № 1643 «О внесении изменений в приказ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29 декабря 2014 года № 1644 «О внесении изменений в приказ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17декабря  2010 года № 373 «Об утверждении федерального государственного образовательного стандарта основного  общего образования»;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26 августа 2010 года № 761н. «Об утверждении Единого квалификационного справочника должностей руководителей, специалистов и служащих»;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«Об образовании в Краснодарском крае» от 16 июля № 2770-КЗ;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развития непрерывного педагогического образования Краснодарского края на 2015-2020гг.;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научно-методическом совете муниципального бюджетного учреждения  «Центр развития образования» города  Армавира.</w:t>
            </w:r>
          </w:p>
          <w:p w:rsidR="00340BA1" w:rsidRDefault="008600EB" w:rsidP="00B4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 муниципального бюджетного учреждения </w:t>
            </w:r>
            <w:proofErr w:type="gram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редней общеобразовательной школы № 2.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проекта внедрения современных вариативных моделей внутришкольного контроля актуальна в целом  для системы образования Краснодарского края. В настоящее время возрастает роль регионов в определении самостоятельных </w:t>
            </w:r>
            <w:proofErr w:type="gramStart"/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</w:t>
            </w: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повышения эффективности  качества образования</w:t>
            </w:r>
            <w:proofErr w:type="gramEnd"/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563E8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Актуальным для Краснодарского края является интеграция внутришкольного контроля, аттестации и повышения квалификации руководящих и педагогических работников.</w:t>
            </w: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 представленный в системе инструментарий для реализации требований федерального государственного образовательного  стандарта на основе современных технологий управления.</w:t>
            </w:r>
            <w:r w:rsidRPr="00087FA6">
              <w:rPr>
                <w:rFonts w:ascii="Times New Roman" w:hAnsi="Times New Roman"/>
                <w:sz w:val="24"/>
                <w:szCs w:val="24"/>
              </w:rPr>
              <w:t xml:space="preserve"> Система внутришкольного контроля, являясь подсистемой общей системы управления, имеет существенные резервы для развития регионального образования как </w:t>
            </w:r>
            <w:r w:rsidRPr="00087FA6">
              <w:rPr>
                <w:rFonts w:ascii="Times New Roman" w:hAnsi="Times New Roman"/>
                <w:i/>
                <w:iCs/>
                <w:sz w:val="24"/>
                <w:szCs w:val="24"/>
              </w:rPr>
              <w:t>инструмент управления качеством образовательного процесса</w:t>
            </w:r>
            <w:r w:rsidRPr="00087FA6">
              <w:rPr>
                <w:rFonts w:ascii="Times New Roman" w:hAnsi="Times New Roman"/>
                <w:sz w:val="24"/>
                <w:szCs w:val="24"/>
              </w:rPr>
              <w:t>.</w:t>
            </w:r>
            <w:r w:rsidRPr="00087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Данный проект может способствовать внедрению инновационной технологии управления качеством образования на основе интеграции внутришкольного контроля, аттестации и аккредитации, повышения квалификации педагогических и руководящих работников.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интегрирует инновационные идеи А.М. Моисеева, М.М. Поташника, П.И. Третьякова, И.Б.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Сенновского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В.С. Лазарева, Н.Л. </w:t>
            </w:r>
            <w:proofErr w:type="spellStart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Галеевой</w:t>
            </w:r>
            <w:proofErr w:type="spellEnd"/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практикой управленческой контрольно – аналитической деятельности руководителей образовательных организаций муниципального образования город Армавир. Согласно проекту основное предназначение внутришкольного контроля связано со сравнением, сопоставлением реальной ситуации в образовательном учреждении  с нормативными требованиями стандарта; с установлением причин (факторов), повлиявших на полученные результаты и разработкой соответствующих рекомендаций стратегического характера. Авторами проекта отражена реализация современных подходов к проектированию  внутришкольного контроля в условиях реализации ФГОС.</w:t>
            </w:r>
          </w:p>
          <w:p w:rsidR="00340BA1" w:rsidRDefault="008600EB" w:rsidP="0093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Системное представление теоретических и практических вопросов организации внутришкольного контроля, решение которых способствует формированию и совершенствованию изменений контрольно-аналитической деятельности директоров, заместителей директоров общеобразовательных организаций   в связи с </w:t>
            </w:r>
            <w:r w:rsidR="00930E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реализацией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>ФГОС НОО</w:t>
            </w:r>
            <w:r w:rsidR="0093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60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ООО</w:t>
            </w:r>
            <w:r w:rsidR="0093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внедрением ФГОС СО</w:t>
            </w:r>
            <w:r w:rsidR="008D7828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практико-ориентированной модели внутришкольного контроля с учетом особенностей развития образовательных организаций муниципального образования город Армавир.</w:t>
            </w:r>
          </w:p>
          <w:p w:rsidR="008600EB" w:rsidRPr="008600EB" w:rsidRDefault="008600EB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технологии управления качеством образования на основе интеграции внутришкольного контроля, аттестации и повышения квалификации.</w:t>
            </w:r>
          </w:p>
          <w:p w:rsidR="008600EB" w:rsidRPr="008600EB" w:rsidRDefault="003A5896" w:rsidP="00860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 объективных диагностических измерителей</w:t>
            </w:r>
            <w:r w:rsidR="008600EB" w:rsidRPr="00860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показателей качества образования (микроисследования, тематические опросники, тесты, диагностические карты, срезы и т.п.), специальные контрольно-методические срезы.</w:t>
            </w:r>
          </w:p>
          <w:p w:rsidR="00340BA1" w:rsidRDefault="008600EB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hAnsi="Times New Roman" w:cs="Times New Roman"/>
                <w:sz w:val="24"/>
                <w:szCs w:val="24"/>
              </w:rPr>
              <w:t>Диссеминация опыта  работы  муниципальной инновационной площадки по теме «Организация внутришкольного контроля в условиях реализации ФГОС на краевом и федеральном уровне.</w:t>
            </w:r>
          </w:p>
        </w:tc>
      </w:tr>
      <w:tr w:rsidR="00340BA1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C1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  <w:p w:rsidR="00340BA1" w:rsidRDefault="00AB2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  <w:r w:rsidR="00340B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2" w:rsidRPr="00985212" w:rsidRDefault="00872BC1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1.Разработать  </w:t>
            </w:r>
            <w:r w:rsidR="000C6DDC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диагностический инструментарий </w:t>
            </w:r>
            <w:r w:rsidR="00985212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определения качества образовательной деятельности в условиях реализации инновационной модели ВШК. </w:t>
            </w: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2.Выявить имеющийся в муниципалитете инновационный опыт работы администрации ОО по вопросам </w:t>
            </w:r>
            <w:r w:rsidR="00985212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оценки качества реализации ООП.</w:t>
            </w:r>
          </w:p>
          <w:p w:rsidR="00872BC1" w:rsidRPr="00985212" w:rsidRDefault="00872BC1" w:rsidP="00872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3.Диссеминация опыта </w:t>
            </w:r>
            <w:r w:rsidR="00985212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оценочных </w:t>
            </w:r>
            <w:r w:rsidR="000C6DDC"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 в рамках современной системы </w:t>
            </w:r>
            <w:r w:rsidRPr="00985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внутришкольного контроля.</w:t>
            </w:r>
          </w:p>
          <w:p w:rsidR="00340BA1" w:rsidRDefault="0034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BA1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8E" w:rsidRDefault="00DC428E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8E" w:rsidRDefault="00DC428E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A1" w:rsidRPr="00B35A94" w:rsidRDefault="00340BA1" w:rsidP="0034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94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4F0C84" w:rsidRPr="00B35A94">
        <w:rPr>
          <w:rFonts w:ascii="Times New Roman" w:hAnsi="Times New Roman" w:cs="Times New Roman"/>
          <w:b/>
          <w:sz w:val="28"/>
          <w:szCs w:val="28"/>
        </w:rPr>
        <w:t>й инновационной площадки на 2017</w:t>
      </w:r>
      <w:r w:rsidRPr="00B35A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B35A94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9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872BC1" w:rsidP="0062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27623">
              <w:rPr>
                <w:rFonts w:ascii="Times New Roman" w:hAnsi="Times New Roman" w:cs="Times New Roman"/>
                <w:sz w:val="28"/>
                <w:szCs w:val="28"/>
              </w:rPr>
              <w:t xml:space="preserve">и обоснование 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организационно-методических условий для реализации целей и задач деятельности КИП</w:t>
            </w:r>
            <w:r w:rsidR="006849FF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(2 этап работы КИП)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20" w:rsidRDefault="00C31220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340BA1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627623" w:rsidP="00721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в ОО материалов 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 xml:space="preserve">КИП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r w:rsidR="00872BC1"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арт, апрель, 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7FF7" w:rsidRDefault="004D513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7FF7">
              <w:rPr>
                <w:rFonts w:ascii="Times New Roman" w:hAnsi="Times New Roman" w:cs="Times New Roman"/>
                <w:sz w:val="28"/>
                <w:szCs w:val="28"/>
              </w:rPr>
              <w:t>иагностические материалы</w:t>
            </w:r>
            <w:r w:rsidR="00627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623" w:rsidRPr="00497FF7" w:rsidRDefault="00627623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КИП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Pr="00497FF7" w:rsidRDefault="0094249A" w:rsidP="009424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Исследование  </w:t>
            </w:r>
            <w:proofErr w:type="spellStart"/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ключевых компетенций обучающихся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системы ВШК</w:t>
            </w:r>
          </w:p>
          <w:p w:rsidR="0094249A" w:rsidRDefault="0094249A" w:rsidP="0062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прель,</w:t>
            </w:r>
          </w:p>
          <w:p w:rsidR="0094249A" w:rsidRDefault="0094249A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материалы, </w:t>
            </w:r>
          </w:p>
          <w:p w:rsidR="0094249A" w:rsidRPr="00497FF7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Pr="00497FF7" w:rsidRDefault="0094249A" w:rsidP="009424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Анализ качества реализации основных образовательных программ школы с учетом требований ФГОС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прель,</w:t>
            </w:r>
          </w:p>
          <w:p w:rsidR="0094249A" w:rsidRDefault="0094249A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A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карты,</w:t>
            </w:r>
          </w:p>
          <w:p w:rsidR="0094249A" w:rsidRDefault="0094249A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94249A" w:rsidP="0087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в рамках системы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евраль,</w:t>
            </w:r>
          </w:p>
          <w:p w:rsidR="004D513E" w:rsidRDefault="004D513E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49A" w:rsidRPr="00497FF7" w:rsidRDefault="0094249A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  <w:r w:rsidR="00942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49A" w:rsidRPr="00497FF7" w:rsidRDefault="0094249A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заключения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715F16" w:rsidP="0094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проведения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образовательной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D513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497FF7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иагностические материалы</w:t>
            </w:r>
          </w:p>
        </w:tc>
      </w:tr>
      <w:tr w:rsidR="00715F16" w:rsidTr="00715F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7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ВШК качества условий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970E84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715F16" w:rsidRPr="00497FF7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715F16" w:rsidTr="00715F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7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ВШК качества управления реализацией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70E84" w:rsidRDefault="00970E84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6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715F16" w:rsidRPr="00497FF7" w:rsidRDefault="00715F1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B35A94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9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97FF7" w:rsidP="007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1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3B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715F1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обоснования использования диагностического инструментария </w:t>
            </w:r>
            <w:r w:rsidR="000B479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35A9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качества образовательной деятельности </w:t>
            </w:r>
            <w:r w:rsidR="00F2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инновационной модели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3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F21686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3B" w:rsidRDefault="00930E3B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:rsidR="00F21686" w:rsidRPr="00F21686" w:rsidRDefault="00930E3B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Диагностического  инструментария</w:t>
            </w:r>
            <w:r w:rsidR="00F21686" w:rsidRPr="00F2168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gramStart"/>
            <w:r w:rsidR="00F21686" w:rsidRPr="00F21686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="00F21686" w:rsidRPr="00F2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BA1" w:rsidRDefault="00F21686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1686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="00497FF7" w:rsidRPr="00F21686">
              <w:rPr>
                <w:rFonts w:ascii="Times New Roman" w:hAnsi="Times New Roman" w:cs="Times New Roman"/>
                <w:sz w:val="28"/>
                <w:szCs w:val="28"/>
              </w:rPr>
              <w:t xml:space="preserve"> внутришкольного контроля в условиях реализации ФГОС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B35A94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A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497FF7" w:rsidP="00F2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деятельности  по </w:t>
            </w:r>
            <w:r w:rsidR="0008198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 карты </w:t>
            </w:r>
            <w:r w:rsidR="00F2168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инновационной площадки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4D513E">
              <w:rPr>
                <w:rFonts w:ascii="Times New Roman" w:hAnsi="Times New Roman" w:cs="Times New Roman"/>
                <w:sz w:val="32"/>
                <w:szCs w:val="32"/>
              </w:rPr>
              <w:t>нварь-декабрь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A40738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08198E" w:rsidRPr="00A40738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скорректированная дорожная карта,</w:t>
            </w:r>
          </w:p>
          <w:p w:rsidR="0008198E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развитие сетевого взаимодействия  муниципальных инновационных площадок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1686">
              <w:rPr>
                <w:rFonts w:ascii="Times New Roman" w:hAnsi="Times New Roman" w:cs="Times New Roman"/>
                <w:sz w:val="32"/>
                <w:szCs w:val="32"/>
              </w:rPr>
              <w:t>в рамках муниципального инновационного комплекса</w:t>
            </w:r>
          </w:p>
        </w:tc>
      </w:tr>
      <w:tr w:rsidR="00AA7C6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Default="00AE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Default="00AA7C66" w:rsidP="00AA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материалов для диагностики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  <w:p w:rsidR="00AE595D" w:rsidRPr="00497FF7" w:rsidRDefault="00AE595D" w:rsidP="00A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системы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435EAF">
              <w:rPr>
                <w:rFonts w:ascii="Times New Roman" w:hAnsi="Times New Roman" w:cs="Times New Roman"/>
                <w:sz w:val="32"/>
                <w:szCs w:val="32"/>
              </w:rPr>
              <w:t xml:space="preserve">евраль </w:t>
            </w:r>
            <w:proofErr w:type="gramStart"/>
            <w:r w:rsidR="00435EAF">
              <w:rPr>
                <w:rFonts w:ascii="Times New Roman" w:hAnsi="Times New Roman" w:cs="Times New Roman"/>
                <w:sz w:val="32"/>
                <w:szCs w:val="32"/>
              </w:rPr>
              <w:t>-н</w:t>
            </w:r>
            <w:proofErr w:type="gramEnd"/>
            <w:r w:rsidR="00435EAF">
              <w:rPr>
                <w:rFonts w:ascii="Times New Roman" w:hAnsi="Times New Roman" w:cs="Times New Roman"/>
                <w:sz w:val="32"/>
                <w:szCs w:val="32"/>
              </w:rPr>
              <w:t>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6" w:rsidRPr="00A40738" w:rsidRDefault="00AA7C66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материалы (критерии, шкала оценивания,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карты, экспертные карты</w:t>
            </w:r>
            <w:r w:rsidR="00AE595D">
              <w:rPr>
                <w:rFonts w:ascii="Times New Roman" w:hAnsi="Times New Roman" w:cs="Times New Roman"/>
                <w:sz w:val="28"/>
                <w:szCs w:val="28"/>
              </w:rPr>
              <w:t>, схемы анализа)</w:t>
            </w:r>
          </w:p>
        </w:tc>
      </w:tr>
      <w:tr w:rsidR="00AE595D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 w:rsidP="00AA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экспертных карт по определению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качества реализации основных образовательных программ школы с учетом требований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26E88">
              <w:rPr>
                <w:rFonts w:ascii="Times New Roman" w:hAnsi="Times New Roman" w:cs="Times New Roman"/>
                <w:sz w:val="32"/>
                <w:szCs w:val="32"/>
              </w:rPr>
              <w:t>арт-декабрь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карты</w:t>
            </w:r>
          </w:p>
        </w:tc>
      </w:tr>
      <w:tr w:rsidR="00AE595D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AE595D" w:rsidP="008B7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8B77DA">
              <w:rPr>
                <w:rFonts w:ascii="Times New Roman" w:hAnsi="Times New Roman"/>
                <w:sz w:val="28"/>
                <w:szCs w:val="28"/>
              </w:rPr>
              <w:t xml:space="preserve">технологических карт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77DA">
              <w:rPr>
                <w:rFonts w:ascii="Times New Roman" w:hAnsi="Times New Roman"/>
                <w:sz w:val="28"/>
                <w:szCs w:val="28"/>
              </w:rPr>
              <w:t>многоаспектного</w:t>
            </w:r>
            <w:proofErr w:type="spellEnd"/>
            <w:r w:rsidR="008B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анализа современного урока с учетом требований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930E3B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C31220">
              <w:rPr>
                <w:rFonts w:ascii="Times New Roman" w:hAnsi="Times New Roman" w:cs="Times New Roman"/>
                <w:sz w:val="32"/>
                <w:szCs w:val="32"/>
              </w:rPr>
              <w:t>евраль-сентябрь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D" w:rsidRDefault="008B77DA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r w:rsidR="00AE595D">
              <w:rPr>
                <w:rFonts w:ascii="Times New Roman" w:hAnsi="Times New Roman" w:cs="Times New Roman"/>
                <w:sz w:val="28"/>
                <w:szCs w:val="28"/>
              </w:rPr>
              <w:t>анализа урока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8198E" w:rsidRDefault="0008198E" w:rsidP="00AE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непрерывного повышения квалификации участников </w:t>
            </w:r>
            <w:r w:rsidR="00AE595D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930E3B" w:rsidP="004D513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D513E">
              <w:rPr>
                <w:rFonts w:ascii="Times New Roman" w:hAnsi="Times New Roman" w:cs="Times New Roman"/>
                <w:sz w:val="32"/>
                <w:szCs w:val="32"/>
              </w:rPr>
              <w:t>арт-ноябрь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8198E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B4794">
              <w:rPr>
                <w:rFonts w:ascii="Times New Roman" w:hAnsi="Times New Roman" w:cs="Times New Roman"/>
                <w:sz w:val="28"/>
                <w:szCs w:val="28"/>
              </w:rPr>
              <w:t>ст профессиональной (управленче</w:t>
            </w: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47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ой) культуры, сертификаты о повышении квалификации</w:t>
            </w:r>
          </w:p>
        </w:tc>
      </w:tr>
      <w:tr w:rsidR="008B77DA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Pr="0008198E" w:rsidRDefault="008B77DA" w:rsidP="00AE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 общеобразовательных организаций по вопросу проведения оценочных процедур в рамках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Default="00930E3B" w:rsidP="004D513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C31220">
              <w:rPr>
                <w:rFonts w:ascii="Times New Roman" w:hAnsi="Times New Roman" w:cs="Times New Roman"/>
                <w:sz w:val="32"/>
                <w:szCs w:val="32"/>
              </w:rPr>
              <w:t>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A" w:rsidRPr="0008198E" w:rsidRDefault="00C31220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локальных актов ОО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Default="008B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D51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Default="004D513E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</w:t>
            </w:r>
            <w:r w:rsidR="00930E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930E3B">
              <w:rPr>
                <w:rFonts w:ascii="Times New Roman" w:hAnsi="Times New Roman" w:cs="Times New Roman"/>
                <w:sz w:val="28"/>
                <w:szCs w:val="28"/>
              </w:rPr>
              <w:t>Армавирским</w:t>
            </w:r>
            <w:proofErr w:type="spellEnd"/>
            <w:r w:rsidR="00930E3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педагогическим  университетом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реализации инновационного  проекта</w:t>
            </w: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75" w:rsidRPr="0008198E" w:rsidRDefault="006E6075" w:rsidP="008B7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Default="00930E3B" w:rsidP="0070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7044FB">
              <w:rPr>
                <w:rFonts w:ascii="Times New Roman" w:hAnsi="Times New Roman" w:cs="Times New Roman"/>
                <w:sz w:val="32"/>
                <w:szCs w:val="32"/>
              </w:rPr>
              <w:t>евраль-декабрь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Pr="0008198E" w:rsidRDefault="007044FB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5" w:rsidRDefault="006E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BA1" w:rsidRPr="00930E3B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3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715F16" w:rsidTr="00C87CD4">
        <w:trPr>
          <w:trHeight w:val="27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08198E" w:rsidRDefault="0008198E" w:rsidP="00C8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организации внутришкольного контроля в </w:t>
            </w:r>
            <w:r w:rsidR="00C87CD4">
              <w:rPr>
                <w:rFonts w:ascii="Times New Roman" w:hAnsi="Times New Roman" w:cs="Times New Roman"/>
                <w:sz w:val="28"/>
                <w:szCs w:val="28"/>
              </w:rPr>
              <w:t xml:space="preserve">части диагностики </w:t>
            </w:r>
            <w:proofErr w:type="spellStart"/>
            <w:r w:rsidR="00C87CD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C87CD4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30E3B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276D1">
              <w:rPr>
                <w:rFonts w:ascii="Times New Roman" w:hAnsi="Times New Roman" w:cs="Times New Roman"/>
                <w:sz w:val="32"/>
                <w:szCs w:val="32"/>
              </w:rPr>
              <w:t>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08198E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C87CD4" w:rsidRDefault="00C87CD4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внутришкольного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  <w:p w:rsidR="00C87CD4" w:rsidRPr="0008198E" w:rsidRDefault="00C87CD4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8E" w:rsidRDefault="0008198E" w:rsidP="00C8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08198E" w:rsidRDefault="00BE68A3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>мастер-классов п</w:t>
            </w:r>
            <w:r w:rsidR="00A4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738">
              <w:rPr>
                <w:rFonts w:ascii="Times New Roman" w:hAnsi="Times New Roman" w:cs="Times New Roman"/>
                <w:sz w:val="28"/>
                <w:szCs w:val="28"/>
              </w:rPr>
              <w:t xml:space="preserve">проблеме эффективной 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ВШК </w:t>
            </w:r>
            <w:r w:rsidR="00C87C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управления реализацией ООП 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>на базе муниципальной инновационной площадки</w:t>
            </w:r>
            <w:r w:rsidR="00C87CD4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 </w:t>
            </w:r>
            <w:r w:rsidR="0008198E"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№ 2)</w:t>
            </w:r>
            <w:r w:rsidR="00A40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930E3B" w:rsidP="00C87C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C87CD4">
              <w:rPr>
                <w:rFonts w:ascii="Times New Roman" w:hAnsi="Times New Roman" w:cs="Times New Roman"/>
                <w:sz w:val="32"/>
                <w:szCs w:val="32"/>
              </w:rPr>
              <w:t>прел</w:t>
            </w:r>
            <w:proofErr w:type="gramStart"/>
            <w:r w:rsidR="00C87CD4"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 w:rsidR="00BA28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7CD4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A40738" w:rsidRDefault="00A40738" w:rsidP="00C8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Pr="00A40738" w:rsidRDefault="00A40738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 xml:space="preserve">бучающие семинары – практикумы для директоров и заместителей директоров образовательных организаций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BA2851">
              <w:rPr>
                <w:rFonts w:ascii="Times New Roman" w:hAnsi="Times New Roman" w:cs="Times New Roman"/>
                <w:sz w:val="32"/>
                <w:szCs w:val="32"/>
              </w:rPr>
              <w:t>арт-ноябрь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8" w:rsidRPr="00BA2851" w:rsidRDefault="00977445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</w:t>
            </w:r>
            <w:r w:rsidR="00A40738" w:rsidRPr="00BA2851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8A3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3F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BE68A3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«Анализ современного урока в условиях реализации 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044FD">
              <w:rPr>
                <w:rFonts w:ascii="Times New Roman" w:hAnsi="Times New Roman" w:cs="Times New Roman"/>
                <w:sz w:val="32"/>
                <w:szCs w:val="32"/>
              </w:rPr>
              <w:t xml:space="preserve">прель, </w:t>
            </w:r>
          </w:p>
          <w:p w:rsidR="006044FD" w:rsidRDefault="006044FD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6002DA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BE68A3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3F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BE68A3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объект контроля </w:t>
            </w:r>
            <w:r w:rsidR="003F4749">
              <w:rPr>
                <w:rFonts w:ascii="Times New Roman" w:hAnsi="Times New Roman" w:cs="Times New Roman"/>
                <w:sz w:val="28"/>
                <w:szCs w:val="28"/>
              </w:rPr>
              <w:t>в условиях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6002DA">
              <w:rPr>
                <w:rFonts w:ascii="Times New Roman" w:hAnsi="Times New Roman" w:cs="Times New Roman"/>
                <w:sz w:val="32"/>
                <w:szCs w:val="32"/>
              </w:rPr>
              <w:t>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6002DA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Default="003F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C42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Default="00BA2851" w:rsidP="00BE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по </w:t>
            </w:r>
            <w:r w:rsidR="00BE68A3">
              <w:rPr>
                <w:rFonts w:ascii="Times New Roman" w:hAnsi="Times New Roman" w:cs="Times New Roman"/>
                <w:sz w:val="28"/>
                <w:szCs w:val="28"/>
              </w:rPr>
              <w:t xml:space="preserve">вопросу проведения оценочных процедур в рамках ВШК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Default="00451824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A2851">
              <w:rPr>
                <w:rFonts w:ascii="Times New Roman" w:hAnsi="Times New Roman" w:cs="Times New Roman"/>
                <w:sz w:val="32"/>
                <w:szCs w:val="32"/>
              </w:rPr>
              <w:t xml:space="preserve">ентябрь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1" w:rsidRPr="00BA2851" w:rsidRDefault="00BA2851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94" w:rsidRDefault="00F9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A1" w:rsidRPr="00F92094" w:rsidRDefault="00340BA1" w:rsidP="00F9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C1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A40738" w:rsidP="00C8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>по теме  «Диагности</w:t>
            </w:r>
            <w:r w:rsidR="00C80386">
              <w:rPr>
                <w:rFonts w:ascii="Times New Roman" w:hAnsi="Times New Roman" w:cs="Times New Roman"/>
                <w:sz w:val="28"/>
                <w:szCs w:val="28"/>
              </w:rPr>
              <w:t xml:space="preserve">ка качества образовательной деятельности 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инновационной модели ВШК»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BA2851" w:rsidRDefault="00451824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AE9" w:rsidRPr="00BA2851">
              <w:rPr>
                <w:rFonts w:ascii="Times New Roman" w:hAnsi="Times New Roman" w:cs="Times New Roman"/>
                <w:sz w:val="28"/>
                <w:szCs w:val="28"/>
              </w:rPr>
              <w:t>прель 201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9C1AE9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C80386" w:rsidRPr="00BA2851" w:rsidRDefault="00C80386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Армавира</w:t>
            </w:r>
          </w:p>
          <w:p w:rsidR="009C1AE9" w:rsidRPr="00BA2851" w:rsidRDefault="009C1AE9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16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9C1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9C1AE9" w:rsidP="00FC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Зональный  семинар в рамках краевой августовской конференции педагогической общественности по теме «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механизмы </w:t>
            </w: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образовательной деятельности</w:t>
            </w:r>
            <w:r w:rsidR="00FC317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системы ВШК</w:t>
            </w: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451824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C62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="009C1AE9" w:rsidRPr="00BA28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1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9" w:rsidRPr="00BA2851" w:rsidRDefault="009C1AE9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г. Армавир,</w:t>
            </w:r>
          </w:p>
          <w:p w:rsidR="009C1AE9" w:rsidRPr="00BA2851" w:rsidRDefault="009C1AE9" w:rsidP="00C3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BA28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</w:tbl>
    <w:p w:rsidR="00BF56E3" w:rsidRDefault="00BF56E3"/>
    <w:sectPr w:rsidR="00BF56E3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1E"/>
    <w:rsid w:val="00070C62"/>
    <w:rsid w:val="0008198E"/>
    <w:rsid w:val="00091E18"/>
    <w:rsid w:val="000B4794"/>
    <w:rsid w:val="000C6DDC"/>
    <w:rsid w:val="002C0297"/>
    <w:rsid w:val="00340BA1"/>
    <w:rsid w:val="003A5896"/>
    <w:rsid w:val="003F4749"/>
    <w:rsid w:val="004276D1"/>
    <w:rsid w:val="00435EAF"/>
    <w:rsid w:val="00451824"/>
    <w:rsid w:val="004542AB"/>
    <w:rsid w:val="00497FF7"/>
    <w:rsid w:val="004D513E"/>
    <w:rsid w:val="004F0C84"/>
    <w:rsid w:val="005165D8"/>
    <w:rsid w:val="006002DA"/>
    <w:rsid w:val="006044FD"/>
    <w:rsid w:val="00627623"/>
    <w:rsid w:val="006321D6"/>
    <w:rsid w:val="006849FF"/>
    <w:rsid w:val="006E6075"/>
    <w:rsid w:val="007044FB"/>
    <w:rsid w:val="00715F16"/>
    <w:rsid w:val="00721C49"/>
    <w:rsid w:val="00776468"/>
    <w:rsid w:val="00815AFF"/>
    <w:rsid w:val="00847146"/>
    <w:rsid w:val="008600EB"/>
    <w:rsid w:val="00872BC1"/>
    <w:rsid w:val="008B77DA"/>
    <w:rsid w:val="008D7828"/>
    <w:rsid w:val="008E1597"/>
    <w:rsid w:val="00926E88"/>
    <w:rsid w:val="00930E3B"/>
    <w:rsid w:val="0094249A"/>
    <w:rsid w:val="00970E84"/>
    <w:rsid w:val="00977445"/>
    <w:rsid w:val="00985212"/>
    <w:rsid w:val="009C1AE9"/>
    <w:rsid w:val="009C3DCA"/>
    <w:rsid w:val="009F2526"/>
    <w:rsid w:val="00A05A1E"/>
    <w:rsid w:val="00A1673B"/>
    <w:rsid w:val="00A40738"/>
    <w:rsid w:val="00A936BC"/>
    <w:rsid w:val="00AA7C66"/>
    <w:rsid w:val="00AB2979"/>
    <w:rsid w:val="00AE595D"/>
    <w:rsid w:val="00B21A50"/>
    <w:rsid w:val="00B35A94"/>
    <w:rsid w:val="00B416DC"/>
    <w:rsid w:val="00BA2851"/>
    <w:rsid w:val="00BE68A3"/>
    <w:rsid w:val="00BF56E3"/>
    <w:rsid w:val="00C31220"/>
    <w:rsid w:val="00C80386"/>
    <w:rsid w:val="00C87CD4"/>
    <w:rsid w:val="00D513D6"/>
    <w:rsid w:val="00DC428E"/>
    <w:rsid w:val="00DD0569"/>
    <w:rsid w:val="00E3677E"/>
    <w:rsid w:val="00F21686"/>
    <w:rsid w:val="00F563E8"/>
    <w:rsid w:val="00F92094"/>
    <w:rsid w:val="00F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_3-72-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2016-02-17T06:18:00Z</dcterms:created>
  <dcterms:modified xsi:type="dcterms:W3CDTF">2017-02-28T13:06:00Z</dcterms:modified>
</cp:coreProperties>
</file>