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2A" w:rsidRDefault="007A422A" w:rsidP="007A422A">
      <w:pPr>
        <w:spacing w:line="360" w:lineRule="auto"/>
        <w:jc w:val="center"/>
        <w:rPr>
          <w:b/>
          <w:sz w:val="28"/>
          <w:szCs w:val="28"/>
        </w:rPr>
      </w:pPr>
      <w:r w:rsidRPr="00DD7754">
        <w:rPr>
          <w:b/>
          <w:sz w:val="28"/>
          <w:szCs w:val="28"/>
        </w:rPr>
        <w:t>Описание психолого-педагогической технологии работы</w:t>
      </w:r>
    </w:p>
    <w:p w:rsidR="007A422A" w:rsidRDefault="007A422A" w:rsidP="007A422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педагога-психолога МБОУ СОШ№5 </w:t>
      </w:r>
    </w:p>
    <w:p w:rsidR="007A422A" w:rsidRDefault="007A422A" w:rsidP="007A422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станицы Калниболотской Новопокровского района </w:t>
      </w:r>
    </w:p>
    <w:p w:rsidR="007A422A" w:rsidRDefault="007A422A" w:rsidP="007A422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Тараненко Светланы Васильевны</w:t>
      </w:r>
    </w:p>
    <w:p w:rsidR="007A422A" w:rsidRDefault="007A422A" w:rsidP="007A42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Психолого-педагогическая работа в школе осуществляется в пяти направлениях: психодиагностическое, коррекционно-развивающее, профилактическое, консультативное, просветительское, экспертное. Вся работа отражается в Рабочем журнале педагога-психолога, автором которого является М.С.Семаго. Каждое направление осуществляется в работе с учащимися на всех ступенях школы, педагогами, родителями.</w:t>
      </w:r>
    </w:p>
    <w:p w:rsidR="007A422A" w:rsidRDefault="007A422A" w:rsidP="007A42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учебный год начинается и заканчивается  выполнением психодиагностических задач с целью определения уровня актуального развития учащихся. Материалы психодиагностических исследований позволяют вести мониторинг уровня развития высших психических функций учащихся,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состояния, уровня развития коммуникативных, лидерских качеств, уровня одарённости учащихся,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состояния педагогов.</w:t>
      </w:r>
    </w:p>
    <w:p w:rsidR="007A422A" w:rsidRDefault="007A422A" w:rsidP="007A42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 в работе с учащимися наиболее часто используются следующие методики:</w:t>
      </w:r>
    </w:p>
    <w:p w:rsidR="007A422A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уровня учебной мотивации  </w:t>
      </w:r>
      <w:proofErr w:type="spellStart"/>
      <w:r>
        <w:rPr>
          <w:sz w:val="28"/>
          <w:szCs w:val="28"/>
        </w:rPr>
        <w:t>Лускановой</w:t>
      </w:r>
      <w:proofErr w:type="spellEnd"/>
    </w:p>
    <w:p w:rsidR="007A422A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73B9F">
        <w:rPr>
          <w:sz w:val="28"/>
          <w:szCs w:val="28"/>
        </w:rPr>
        <w:t>Проективный тест личностных отношений, социальных эмоций и ценностных ориентаций «Домики», О.А.Ореховой на основе теста отношений А.Эткинда</w:t>
      </w:r>
    </w:p>
    <w:p w:rsidR="007A422A" w:rsidRPr="00C73B9F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73B9F">
        <w:rPr>
          <w:sz w:val="28"/>
          <w:szCs w:val="28"/>
        </w:rPr>
        <w:t xml:space="preserve">Диагностика уровня </w:t>
      </w:r>
      <w:proofErr w:type="spellStart"/>
      <w:r w:rsidRPr="00C73B9F">
        <w:rPr>
          <w:sz w:val="28"/>
          <w:szCs w:val="28"/>
        </w:rPr>
        <w:t>сформированности</w:t>
      </w:r>
      <w:proofErr w:type="spellEnd"/>
      <w:r w:rsidRPr="00C73B9F">
        <w:rPr>
          <w:sz w:val="28"/>
          <w:szCs w:val="28"/>
        </w:rPr>
        <w:t xml:space="preserve"> </w:t>
      </w:r>
      <w:proofErr w:type="spellStart"/>
      <w:r w:rsidRPr="00C73B9F">
        <w:rPr>
          <w:sz w:val="28"/>
          <w:szCs w:val="28"/>
        </w:rPr>
        <w:t>общеучебных</w:t>
      </w:r>
      <w:proofErr w:type="spellEnd"/>
      <w:r w:rsidRPr="00C73B9F">
        <w:rPr>
          <w:sz w:val="28"/>
          <w:szCs w:val="28"/>
        </w:rPr>
        <w:t xml:space="preserve"> умений и навыков</w:t>
      </w:r>
      <w:r>
        <w:rPr>
          <w:sz w:val="28"/>
          <w:szCs w:val="28"/>
        </w:rPr>
        <w:t xml:space="preserve">. </w:t>
      </w:r>
      <w:r w:rsidRPr="00C73B9F">
        <w:rPr>
          <w:sz w:val="28"/>
          <w:szCs w:val="28"/>
        </w:rPr>
        <w:t xml:space="preserve">Методика М. </w:t>
      </w:r>
      <w:proofErr w:type="spellStart"/>
      <w:r w:rsidRPr="00C73B9F">
        <w:rPr>
          <w:sz w:val="28"/>
          <w:szCs w:val="28"/>
        </w:rPr>
        <w:t>Ступницкой</w:t>
      </w:r>
      <w:proofErr w:type="spellEnd"/>
    </w:p>
    <w:p w:rsidR="007A422A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 тревожности </w:t>
      </w:r>
      <w:proofErr w:type="spellStart"/>
      <w:r>
        <w:rPr>
          <w:sz w:val="28"/>
          <w:szCs w:val="28"/>
        </w:rPr>
        <w:t>Филлипса</w:t>
      </w:r>
      <w:proofErr w:type="spellEnd"/>
    </w:p>
    <w:p w:rsidR="007A422A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Цветовой тест </w:t>
      </w:r>
      <w:proofErr w:type="spellStart"/>
      <w:r>
        <w:rPr>
          <w:sz w:val="28"/>
          <w:szCs w:val="28"/>
        </w:rPr>
        <w:t>Люшера</w:t>
      </w:r>
      <w:proofErr w:type="spellEnd"/>
    </w:p>
    <w:p w:rsidR="007A422A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73B9F">
        <w:rPr>
          <w:sz w:val="28"/>
          <w:szCs w:val="28"/>
        </w:rPr>
        <w:t xml:space="preserve">Тест </w:t>
      </w:r>
      <w:proofErr w:type="spellStart"/>
      <w:r w:rsidRPr="00C73B9F">
        <w:rPr>
          <w:sz w:val="28"/>
          <w:szCs w:val="28"/>
        </w:rPr>
        <w:t>Дж.Равена</w:t>
      </w:r>
      <w:proofErr w:type="spellEnd"/>
      <w:r w:rsidRPr="00C73B9F">
        <w:rPr>
          <w:sz w:val="28"/>
          <w:szCs w:val="28"/>
        </w:rPr>
        <w:t xml:space="preserve">, </w:t>
      </w:r>
      <w:proofErr w:type="spellStart"/>
      <w:r w:rsidRPr="00C73B9F">
        <w:rPr>
          <w:sz w:val="28"/>
          <w:szCs w:val="28"/>
        </w:rPr>
        <w:t>Опросник</w:t>
      </w:r>
      <w:proofErr w:type="spellEnd"/>
      <w:r w:rsidRPr="00C73B9F">
        <w:rPr>
          <w:sz w:val="28"/>
          <w:szCs w:val="28"/>
        </w:rPr>
        <w:t xml:space="preserve"> изучения уровня поз</w:t>
      </w:r>
      <w:r>
        <w:rPr>
          <w:sz w:val="28"/>
          <w:szCs w:val="28"/>
        </w:rPr>
        <w:t>навательной активности учащихся</w:t>
      </w:r>
    </w:p>
    <w:p w:rsidR="007A422A" w:rsidRPr="00C73B9F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C73B9F">
        <w:rPr>
          <w:sz w:val="28"/>
          <w:szCs w:val="28"/>
        </w:rPr>
        <w:t>Опросник</w:t>
      </w:r>
      <w:proofErr w:type="spellEnd"/>
      <w:r w:rsidRPr="00C73B9F">
        <w:rPr>
          <w:sz w:val="28"/>
          <w:szCs w:val="28"/>
        </w:rPr>
        <w:t xml:space="preserve"> Г.Дэвиса,</w:t>
      </w:r>
    </w:p>
    <w:p w:rsidR="007A422A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73B9F">
        <w:rPr>
          <w:sz w:val="28"/>
          <w:szCs w:val="28"/>
        </w:rPr>
        <w:t xml:space="preserve">Тест </w:t>
      </w:r>
      <w:proofErr w:type="spellStart"/>
      <w:r w:rsidRPr="00C73B9F">
        <w:rPr>
          <w:sz w:val="28"/>
          <w:szCs w:val="28"/>
        </w:rPr>
        <w:t>П.Торренса</w:t>
      </w:r>
      <w:proofErr w:type="spellEnd"/>
    </w:p>
    <w:p w:rsidR="007A422A" w:rsidRPr="00C73B9F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C73B9F">
        <w:rPr>
          <w:sz w:val="28"/>
          <w:szCs w:val="28"/>
        </w:rPr>
        <w:lastRenderedPageBreak/>
        <w:t>Опросник</w:t>
      </w:r>
      <w:proofErr w:type="spellEnd"/>
      <w:r w:rsidRPr="00C73B9F">
        <w:rPr>
          <w:sz w:val="28"/>
          <w:szCs w:val="28"/>
        </w:rPr>
        <w:t xml:space="preserve"> «Тревожность выпускников» </w:t>
      </w:r>
      <w:proofErr w:type="spellStart"/>
      <w:r w:rsidRPr="00C73B9F">
        <w:rPr>
          <w:sz w:val="28"/>
          <w:szCs w:val="28"/>
        </w:rPr>
        <w:t>Спилбергер</w:t>
      </w:r>
      <w:proofErr w:type="spellEnd"/>
      <w:r w:rsidRPr="00C73B9F">
        <w:rPr>
          <w:sz w:val="28"/>
          <w:szCs w:val="28"/>
        </w:rPr>
        <w:t xml:space="preserve"> – Ханин,  ШСНС</w:t>
      </w:r>
    </w:p>
    <w:p w:rsidR="007A422A" w:rsidRPr="00C73B9F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en-US"/>
        </w:rPr>
      </w:pPr>
      <w:r w:rsidRPr="00C73B9F">
        <w:rPr>
          <w:sz w:val="28"/>
          <w:szCs w:val="28"/>
        </w:rPr>
        <w:t>Тест</w:t>
      </w:r>
      <w:r w:rsidRPr="00C73B9F">
        <w:rPr>
          <w:sz w:val="28"/>
          <w:szCs w:val="28"/>
          <w:lang w:val="en-US"/>
        </w:rPr>
        <w:t xml:space="preserve"> </w:t>
      </w:r>
      <w:r w:rsidRPr="00C73B9F">
        <w:rPr>
          <w:sz w:val="28"/>
          <w:szCs w:val="28"/>
        </w:rPr>
        <w:t>экзаменационной</w:t>
      </w:r>
      <w:r w:rsidRPr="00C73B9F">
        <w:rPr>
          <w:sz w:val="28"/>
          <w:szCs w:val="28"/>
          <w:lang w:val="en-US"/>
        </w:rPr>
        <w:t xml:space="preserve"> </w:t>
      </w:r>
      <w:r w:rsidRPr="00C73B9F">
        <w:rPr>
          <w:sz w:val="28"/>
          <w:szCs w:val="28"/>
        </w:rPr>
        <w:t>тревожности</w:t>
      </w:r>
      <w:r w:rsidRPr="00C73B9F">
        <w:rPr>
          <w:sz w:val="28"/>
          <w:szCs w:val="28"/>
          <w:lang w:val="en-US"/>
        </w:rPr>
        <w:t xml:space="preserve"> </w:t>
      </w:r>
      <w:r w:rsidRPr="00C73B9F">
        <w:rPr>
          <w:iCs/>
          <w:sz w:val="28"/>
          <w:szCs w:val="28"/>
          <w:lang w:val="en-US"/>
        </w:rPr>
        <w:t>(Achievement-Anxiety-Test,</w:t>
      </w:r>
      <w:r w:rsidRPr="00C73B9F">
        <w:rPr>
          <w:sz w:val="28"/>
          <w:szCs w:val="28"/>
          <w:lang w:val="en-US"/>
        </w:rPr>
        <w:t xml:space="preserve"> Alpert, Haber</w:t>
      </w:r>
      <w:r w:rsidRPr="00C73B9F">
        <w:rPr>
          <w:iCs/>
          <w:sz w:val="28"/>
          <w:szCs w:val="28"/>
          <w:lang w:val="en-US"/>
        </w:rPr>
        <w:t>)</w:t>
      </w:r>
    </w:p>
    <w:p w:rsidR="007A422A" w:rsidRPr="000D65FD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0D65FD">
        <w:rPr>
          <w:sz w:val="28"/>
          <w:szCs w:val="28"/>
        </w:rPr>
        <w:t>Опросник</w:t>
      </w:r>
      <w:proofErr w:type="spellEnd"/>
      <w:r w:rsidRPr="000D65FD">
        <w:rPr>
          <w:sz w:val="28"/>
          <w:szCs w:val="28"/>
        </w:rPr>
        <w:t xml:space="preserve"> “Итоги ЕГЭ”, Алла </w:t>
      </w:r>
      <w:proofErr w:type="spellStart"/>
      <w:r w:rsidRPr="000D65FD">
        <w:rPr>
          <w:sz w:val="28"/>
          <w:szCs w:val="28"/>
        </w:rPr>
        <w:t>Костылева</w:t>
      </w:r>
      <w:proofErr w:type="spellEnd"/>
    </w:p>
    <w:p w:rsidR="007A422A" w:rsidRPr="000D65FD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D65FD">
        <w:rPr>
          <w:sz w:val="28"/>
          <w:szCs w:val="28"/>
        </w:rPr>
        <w:t xml:space="preserve">Диагностика социально-психической адаптации </w:t>
      </w:r>
      <w:proofErr w:type="spellStart"/>
      <w:r w:rsidRPr="000D65FD">
        <w:rPr>
          <w:sz w:val="28"/>
          <w:szCs w:val="28"/>
        </w:rPr>
        <w:t>К.Роджерс</w:t>
      </w:r>
      <w:proofErr w:type="spellEnd"/>
      <w:r w:rsidRPr="000D65FD">
        <w:rPr>
          <w:sz w:val="28"/>
          <w:szCs w:val="28"/>
        </w:rPr>
        <w:t xml:space="preserve">, </w:t>
      </w:r>
      <w:proofErr w:type="spellStart"/>
      <w:r w:rsidRPr="000D65FD">
        <w:rPr>
          <w:sz w:val="28"/>
          <w:szCs w:val="28"/>
        </w:rPr>
        <w:t>Р.Даймонд</w:t>
      </w:r>
      <w:proofErr w:type="spellEnd"/>
    </w:p>
    <w:p w:rsidR="007A422A" w:rsidRPr="000D65FD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D65FD">
        <w:rPr>
          <w:bCs/>
          <w:sz w:val="28"/>
          <w:szCs w:val="28"/>
        </w:rPr>
        <w:t>Н.Н. Обо</w:t>
      </w:r>
      <w:r>
        <w:rPr>
          <w:bCs/>
          <w:sz w:val="28"/>
          <w:szCs w:val="28"/>
        </w:rPr>
        <w:t>зов тест «Самооценка силы воли»</w:t>
      </w:r>
    </w:p>
    <w:p w:rsidR="007A422A" w:rsidRPr="000D65FD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D65FD">
        <w:rPr>
          <w:bCs/>
          <w:sz w:val="28"/>
          <w:szCs w:val="28"/>
        </w:rPr>
        <w:t>Д.А.</w:t>
      </w:r>
      <w:r>
        <w:rPr>
          <w:bCs/>
          <w:sz w:val="28"/>
          <w:szCs w:val="28"/>
        </w:rPr>
        <w:t xml:space="preserve"> Леонтьев, Е.И.Рассказова Т</w:t>
      </w:r>
      <w:r w:rsidRPr="000D65FD">
        <w:rPr>
          <w:bCs/>
          <w:sz w:val="28"/>
          <w:szCs w:val="28"/>
        </w:rPr>
        <w:t>ест жизнестойкости</w:t>
      </w:r>
    </w:p>
    <w:p w:rsidR="007A422A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«Дом, дерево, человек»</w:t>
      </w:r>
    </w:p>
    <w:p w:rsidR="007A422A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«Человек под дождём»</w:t>
      </w:r>
    </w:p>
    <w:p w:rsidR="007A422A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«Автопортрет»</w:t>
      </w:r>
    </w:p>
    <w:p w:rsidR="007A422A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«Несуществующее животное»</w:t>
      </w:r>
    </w:p>
    <w:p w:rsidR="007A422A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«Моя семья»</w:t>
      </w:r>
    </w:p>
    <w:p w:rsidR="007A422A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«Что мне больше всего нравится в школе»</w:t>
      </w:r>
    </w:p>
    <w:p w:rsidR="007A422A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Тесты </w:t>
      </w:r>
      <w:proofErr w:type="spellStart"/>
      <w:r>
        <w:rPr>
          <w:sz w:val="28"/>
          <w:szCs w:val="28"/>
        </w:rPr>
        <w:t>Айзенка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Шмишека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Холланда</w:t>
      </w:r>
      <w:proofErr w:type="spellEnd"/>
      <w:r>
        <w:rPr>
          <w:sz w:val="28"/>
          <w:szCs w:val="28"/>
        </w:rPr>
        <w:t>, Климова, Успенского</w:t>
      </w:r>
    </w:p>
    <w:p w:rsidR="007A422A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Социометрический опрос</w:t>
      </w:r>
    </w:p>
    <w:p w:rsidR="007A422A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одаренности по Б.К.Пашневу</w:t>
      </w:r>
    </w:p>
    <w:p w:rsidR="007A422A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Я-лидер</w:t>
      </w:r>
      <w:proofErr w:type="spellEnd"/>
      <w:r>
        <w:rPr>
          <w:sz w:val="28"/>
          <w:szCs w:val="28"/>
        </w:rPr>
        <w:t>»</w:t>
      </w:r>
    </w:p>
    <w:p w:rsidR="007A422A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Методика </w:t>
      </w:r>
      <w:proofErr w:type="spellStart"/>
      <w:r>
        <w:rPr>
          <w:sz w:val="28"/>
          <w:szCs w:val="28"/>
        </w:rPr>
        <w:t>Лурия</w:t>
      </w:r>
      <w:proofErr w:type="spellEnd"/>
      <w:r>
        <w:rPr>
          <w:sz w:val="28"/>
          <w:szCs w:val="28"/>
        </w:rPr>
        <w:t xml:space="preserve"> «Заучивание 10 слов»</w:t>
      </w:r>
    </w:p>
    <w:p w:rsidR="007A422A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Таблицы </w:t>
      </w:r>
      <w:proofErr w:type="spellStart"/>
      <w:r>
        <w:rPr>
          <w:sz w:val="28"/>
          <w:szCs w:val="28"/>
        </w:rPr>
        <w:t>Шульте</w:t>
      </w:r>
      <w:proofErr w:type="spellEnd"/>
    </w:p>
    <w:p w:rsidR="007A422A" w:rsidRDefault="007A422A" w:rsidP="007A422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Диагностическая работа при использовании песочницы</w:t>
      </w:r>
    </w:p>
    <w:p w:rsidR="007A422A" w:rsidRPr="002A07F1" w:rsidRDefault="007A422A" w:rsidP="007A422A">
      <w:pPr>
        <w:numPr>
          <w:ilvl w:val="0"/>
          <w:numId w:val="1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Автоматизированная</w:t>
      </w:r>
      <w:r w:rsidRPr="00253947">
        <w:rPr>
          <w:iCs/>
          <w:sz w:val="28"/>
          <w:szCs w:val="28"/>
        </w:rPr>
        <w:t xml:space="preserve"> « Диагностика учащихся 5-9 классов с автоматическим </w:t>
      </w:r>
      <w:r>
        <w:rPr>
          <w:iCs/>
          <w:sz w:val="28"/>
          <w:szCs w:val="28"/>
        </w:rPr>
        <w:t>созданием индивидуальных карт» программа</w:t>
      </w:r>
      <w:r w:rsidRPr="00253947">
        <w:rPr>
          <w:iCs/>
          <w:sz w:val="28"/>
          <w:szCs w:val="28"/>
        </w:rPr>
        <w:t xml:space="preserve"> А.А. </w:t>
      </w:r>
      <w:proofErr w:type="spellStart"/>
      <w:r w:rsidRPr="00253947">
        <w:rPr>
          <w:iCs/>
          <w:sz w:val="28"/>
          <w:szCs w:val="28"/>
        </w:rPr>
        <w:t>Подставкина</w:t>
      </w:r>
      <w:proofErr w:type="spellEnd"/>
      <w:r>
        <w:rPr>
          <w:iCs/>
          <w:sz w:val="28"/>
          <w:szCs w:val="28"/>
        </w:rPr>
        <w:t xml:space="preserve"> и др.</w:t>
      </w:r>
    </w:p>
    <w:p w:rsidR="007A422A" w:rsidRDefault="007A422A" w:rsidP="007A422A">
      <w:pPr>
        <w:spacing w:line="360" w:lineRule="auto"/>
        <w:ind w:firstLine="540"/>
        <w:jc w:val="both"/>
        <w:rPr>
          <w:sz w:val="28"/>
          <w:szCs w:val="28"/>
        </w:rPr>
      </w:pPr>
      <w:r w:rsidRPr="005776EA">
        <w:rPr>
          <w:b/>
          <w:sz w:val="28"/>
          <w:szCs w:val="28"/>
        </w:rPr>
        <w:t>В работе с педагогами</w:t>
      </w:r>
      <w:r>
        <w:rPr>
          <w:sz w:val="28"/>
          <w:szCs w:val="28"/>
        </w:rPr>
        <w:t xml:space="preserve"> наибольший интерес представляют: </w:t>
      </w:r>
    </w:p>
    <w:p w:rsidR="007A422A" w:rsidRDefault="007A422A" w:rsidP="007A422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 портрет педагога</w:t>
      </w:r>
    </w:p>
    <w:p w:rsidR="007A422A" w:rsidRDefault="007A422A" w:rsidP="007A422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Стиль педагогической работы</w:t>
      </w:r>
    </w:p>
    <w:p w:rsidR="007A422A" w:rsidRDefault="007A422A" w:rsidP="007A422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C7CDE">
        <w:rPr>
          <w:sz w:val="28"/>
          <w:szCs w:val="28"/>
        </w:rPr>
        <w:t>Эмоционального выгорания</w:t>
      </w:r>
    </w:p>
    <w:p w:rsidR="007A422A" w:rsidRPr="009C7CDE" w:rsidRDefault="007A422A" w:rsidP="007A422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 животных</w:t>
      </w:r>
    </w:p>
    <w:p w:rsidR="007A422A" w:rsidRDefault="007A422A" w:rsidP="007A422A">
      <w:pPr>
        <w:spacing w:line="360" w:lineRule="auto"/>
        <w:ind w:firstLine="540"/>
        <w:jc w:val="both"/>
        <w:rPr>
          <w:sz w:val="28"/>
          <w:szCs w:val="28"/>
        </w:rPr>
      </w:pPr>
      <w:r w:rsidRPr="005776EA">
        <w:rPr>
          <w:b/>
          <w:sz w:val="28"/>
          <w:szCs w:val="28"/>
        </w:rPr>
        <w:t>В работе с родителями:</w:t>
      </w:r>
      <w:r>
        <w:rPr>
          <w:sz w:val="28"/>
          <w:szCs w:val="28"/>
        </w:rPr>
        <w:t xml:space="preserve"> </w:t>
      </w:r>
    </w:p>
    <w:p w:rsidR="007A422A" w:rsidRDefault="007A422A" w:rsidP="007A42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1.Стиль семейного воспитания</w:t>
      </w:r>
    </w:p>
    <w:p w:rsidR="007A422A" w:rsidRDefault="007A422A" w:rsidP="007A42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2.Анкетирование</w:t>
      </w:r>
    </w:p>
    <w:p w:rsidR="007A422A" w:rsidRDefault="007A422A" w:rsidP="007A42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3.Какой вы родитель?</w:t>
      </w:r>
    </w:p>
    <w:p w:rsidR="007A422A" w:rsidRPr="000D65FD" w:rsidRDefault="007A422A" w:rsidP="007A422A">
      <w:pPr>
        <w:spacing w:line="360" w:lineRule="auto"/>
        <w:jc w:val="both"/>
        <w:rPr>
          <w:sz w:val="28"/>
          <w:szCs w:val="28"/>
        </w:rPr>
      </w:pPr>
      <w:r w:rsidRPr="00116E27">
        <w:rPr>
          <w:b/>
          <w:sz w:val="28"/>
          <w:szCs w:val="28"/>
        </w:rPr>
        <w:t>Психопрофилактической</w:t>
      </w:r>
      <w:r>
        <w:rPr>
          <w:sz w:val="28"/>
          <w:szCs w:val="28"/>
        </w:rPr>
        <w:t xml:space="preserve"> работе педагогом-психологом всегда уделялось основное внимание, так как лучше проблему предупредить, нежели потом ее решать. В связи с этим уже с начальной школы детям предлагается стать активными участниками различных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занятий с психологом, нацеленных на формирование адекватной самооценки учащихся, обучение конструктивным способам общения и сотрудничества, сплочение коллектива, профилактику употребления ПАВ, развитие самоконтроля, работа со  страхами, агрессией, развитие эмоционально-волевой сферы, подготовка к сдаче экзаменов. С этой целью используются следующие программы: «Я+ТЫ=МЫ», «Все цвета, кроме черного»:</w:t>
      </w:r>
      <w:r w:rsidRPr="000D65FD">
        <w:rPr>
          <w:sz w:val="28"/>
          <w:szCs w:val="28"/>
        </w:rPr>
        <w:t xml:space="preserve"> раздел «Учусь понимать себя», </w:t>
      </w:r>
      <w:r>
        <w:rPr>
          <w:sz w:val="28"/>
          <w:szCs w:val="28"/>
        </w:rPr>
        <w:t xml:space="preserve">«Учусь понимать других», «Учусь общаться», «Познаю свои способности» </w:t>
      </w:r>
      <w:r w:rsidRPr="000D65FD">
        <w:rPr>
          <w:sz w:val="28"/>
          <w:szCs w:val="28"/>
        </w:rPr>
        <w:t>Безруких М.М.</w:t>
      </w:r>
      <w:r>
        <w:rPr>
          <w:sz w:val="28"/>
          <w:szCs w:val="28"/>
        </w:rPr>
        <w:t xml:space="preserve">; </w:t>
      </w:r>
      <w:r w:rsidRPr="000D65FD">
        <w:rPr>
          <w:sz w:val="28"/>
          <w:szCs w:val="28"/>
        </w:rPr>
        <w:t>Пасечник Л.В. Реабилитация депрессивного состояния у детей</w:t>
      </w:r>
      <w:r>
        <w:rPr>
          <w:sz w:val="28"/>
          <w:szCs w:val="28"/>
        </w:rPr>
        <w:t xml:space="preserve">; </w:t>
      </w:r>
      <w:r w:rsidRPr="000D65FD">
        <w:rPr>
          <w:sz w:val="28"/>
          <w:szCs w:val="28"/>
        </w:rPr>
        <w:t xml:space="preserve">Программа психолого-педагогических мероприятий для выпускников «Путь к успеху», </w:t>
      </w:r>
      <w:proofErr w:type="spellStart"/>
      <w:r w:rsidRPr="000D65FD">
        <w:rPr>
          <w:sz w:val="28"/>
          <w:szCs w:val="28"/>
        </w:rPr>
        <w:t>Н.Стебенева</w:t>
      </w:r>
      <w:proofErr w:type="spellEnd"/>
      <w:r w:rsidRPr="000D65FD">
        <w:rPr>
          <w:sz w:val="28"/>
          <w:szCs w:val="28"/>
        </w:rPr>
        <w:t>, Н.Королева</w:t>
      </w:r>
      <w:r>
        <w:rPr>
          <w:sz w:val="28"/>
          <w:szCs w:val="28"/>
        </w:rPr>
        <w:t>.</w:t>
      </w:r>
      <w:r w:rsidRPr="000D65FD">
        <w:rPr>
          <w:sz w:val="28"/>
          <w:szCs w:val="28"/>
        </w:rPr>
        <w:t xml:space="preserve"> </w:t>
      </w:r>
    </w:p>
    <w:p w:rsidR="007A422A" w:rsidRDefault="007A422A" w:rsidP="007A42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Профилактическая работа с педагогическим коллективом в основном нацелена на сплочение коллектива и профилактику эмоционального выгорания «Звёздная страна»</w:t>
      </w:r>
      <w:proofErr w:type="spellStart"/>
      <w:r>
        <w:rPr>
          <w:sz w:val="28"/>
          <w:szCs w:val="28"/>
        </w:rPr>
        <w:t>Н.Н.Амбросьева</w:t>
      </w:r>
      <w:proofErr w:type="spellEnd"/>
      <w:r>
        <w:rPr>
          <w:sz w:val="28"/>
          <w:szCs w:val="28"/>
        </w:rPr>
        <w:t xml:space="preserve">, «Страна </w:t>
      </w:r>
      <w:proofErr w:type="spellStart"/>
      <w:r>
        <w:rPr>
          <w:sz w:val="28"/>
          <w:szCs w:val="28"/>
        </w:rPr>
        <w:t>Зодиакалия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Т.Д.Зинкевич-Евстигнеева</w:t>
      </w:r>
      <w:proofErr w:type="spellEnd"/>
      <w:r>
        <w:rPr>
          <w:sz w:val="28"/>
          <w:szCs w:val="28"/>
        </w:rPr>
        <w:t>.</w:t>
      </w:r>
    </w:p>
    <w:p w:rsidR="007A422A" w:rsidRDefault="007A422A" w:rsidP="007A42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Психопрофилактическая работа с родителями охватывает профилактику детско-родительских конфликтов «Моя семья». Уместно было бы указать на ограниченность проводимой работы с педагогическим коллективом и родителями учащихся, но позиция взрослых такова, что лучше обойтись консультацией педагога-психолога. </w:t>
      </w:r>
    </w:p>
    <w:p w:rsidR="007A422A" w:rsidRPr="000D65FD" w:rsidRDefault="007A422A" w:rsidP="007A422A">
      <w:pPr>
        <w:spacing w:line="360" w:lineRule="auto"/>
        <w:ind w:firstLine="540"/>
        <w:jc w:val="both"/>
        <w:rPr>
          <w:sz w:val="28"/>
          <w:szCs w:val="28"/>
        </w:rPr>
      </w:pPr>
      <w:r w:rsidRPr="00867050">
        <w:rPr>
          <w:b/>
          <w:sz w:val="28"/>
          <w:szCs w:val="28"/>
        </w:rPr>
        <w:t>Просветительская</w:t>
      </w:r>
      <w:r>
        <w:rPr>
          <w:sz w:val="28"/>
          <w:szCs w:val="28"/>
        </w:rPr>
        <w:t xml:space="preserve"> работа в первую очередь осуществляется благодаря информационному стенду, информация на котором меняется каждую неделю.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 в 9 классе по программе </w:t>
      </w:r>
      <w:r w:rsidRPr="000D65FD">
        <w:rPr>
          <w:sz w:val="28"/>
          <w:szCs w:val="28"/>
        </w:rPr>
        <w:t>«Как научиться выбирать профессию?»</w:t>
      </w:r>
      <w:r>
        <w:rPr>
          <w:sz w:val="28"/>
          <w:szCs w:val="28"/>
        </w:rPr>
        <w:t xml:space="preserve"> О.Филимоновой</w:t>
      </w:r>
      <w:r w:rsidRPr="000D65FD">
        <w:rPr>
          <w:sz w:val="28"/>
          <w:szCs w:val="28"/>
        </w:rPr>
        <w:t>,</w:t>
      </w:r>
      <w:r>
        <w:rPr>
          <w:sz w:val="28"/>
          <w:szCs w:val="28"/>
        </w:rPr>
        <w:t xml:space="preserve"> элективный курс «Планирование карьеры и жизни» в 10-11 классах включают в себя занятия знакомящие учащихся с психологическими знаниями, особенностями своей </w:t>
      </w:r>
      <w:r>
        <w:rPr>
          <w:sz w:val="28"/>
          <w:szCs w:val="28"/>
        </w:rPr>
        <w:lastRenderedPageBreak/>
        <w:t xml:space="preserve">личности и личности других, процессами общения, взаимодействия  людей в коллективе, конфликтами. Для старшеклассников организуются круглые столы: «Как стать успешным», «Твоё и моё здоровье», «Между нами девочками»; классные часы: «Способы разрешения конфликтов», </w:t>
      </w:r>
      <w:r w:rsidRPr="000D65FD">
        <w:rPr>
          <w:sz w:val="28"/>
          <w:szCs w:val="28"/>
        </w:rPr>
        <w:t>«Сопротивление давлению социального окружения», «Основные жизненные ценности», «Если с другом случилась беда», «Хорошо ли быть уверенным в себе»</w:t>
      </w:r>
      <w:r>
        <w:rPr>
          <w:sz w:val="28"/>
          <w:szCs w:val="28"/>
        </w:rPr>
        <w:t>.</w:t>
      </w:r>
    </w:p>
    <w:p w:rsidR="007A422A" w:rsidRDefault="007A422A" w:rsidP="007A42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средней и начальной школе основной формой просветительской работы являются классные часы: «Темперамент – что это?», «Как научиться общаться», «Ты и Я – дружная семья».</w:t>
      </w:r>
    </w:p>
    <w:p w:rsidR="007A422A" w:rsidRDefault="007A422A" w:rsidP="007A42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Родительские собрания по темам: «Ваш ребенок первоклассник», «Родители и дети – неразлучные друзья», «Особенности подросткового возраста», «Как помочь ребенку выучить домашнее задание», «Формирование жизнестойкости личности детей и подростков», «Как помочь ребёнку подготовиться к ЕГЭ» и др. </w:t>
      </w:r>
    </w:p>
    <w:p w:rsidR="007A422A" w:rsidRDefault="007A422A" w:rsidP="007A42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Ежегодно педагогические советы проходят с участием педагога-психолога: один из них отводится для проведения только педагогу-психологу, в остальных мною освещается один из небольших вопросов в соответствии с темой: «Одарённость. Виды одарённость», «</w:t>
      </w:r>
      <w:proofErr w:type="spellStart"/>
      <w:r>
        <w:rPr>
          <w:sz w:val="28"/>
          <w:szCs w:val="28"/>
        </w:rPr>
        <w:t>Девиантное</w:t>
      </w:r>
      <w:proofErr w:type="spellEnd"/>
      <w:r>
        <w:rPr>
          <w:sz w:val="28"/>
          <w:szCs w:val="28"/>
        </w:rPr>
        <w:t xml:space="preserve"> поведения и его формы», «Психологический климат на уроке», «Эмоциональное выгорание педагога» и др.</w:t>
      </w:r>
    </w:p>
    <w:p w:rsidR="007A422A" w:rsidRDefault="007A422A" w:rsidP="007A422A">
      <w:pPr>
        <w:spacing w:line="360" w:lineRule="auto"/>
        <w:ind w:firstLine="540"/>
        <w:jc w:val="both"/>
        <w:rPr>
          <w:sz w:val="28"/>
          <w:szCs w:val="28"/>
        </w:rPr>
      </w:pPr>
      <w:r w:rsidRPr="00A679A3">
        <w:rPr>
          <w:b/>
          <w:sz w:val="28"/>
          <w:szCs w:val="28"/>
        </w:rPr>
        <w:t>Коррекционно-развивающие</w:t>
      </w:r>
      <w:r>
        <w:rPr>
          <w:sz w:val="28"/>
          <w:szCs w:val="28"/>
        </w:rPr>
        <w:t xml:space="preserve"> занятия высших психических функций в начальной школе проходят по программам Д.А.Глазунова, </w:t>
      </w:r>
      <w:proofErr w:type="spellStart"/>
      <w:r>
        <w:rPr>
          <w:sz w:val="28"/>
          <w:szCs w:val="28"/>
        </w:rPr>
        <w:t>Г.Овчаровой</w:t>
      </w:r>
      <w:proofErr w:type="spellEnd"/>
      <w:r>
        <w:rPr>
          <w:sz w:val="28"/>
          <w:szCs w:val="28"/>
        </w:rPr>
        <w:t xml:space="preserve"> в групповой и индивидуальной работе. Развитие эмоционально-волевой сферы, понижение уровня агрессии, тревожности осуществляется в рамках </w:t>
      </w:r>
      <w:proofErr w:type="spellStart"/>
      <w:r>
        <w:rPr>
          <w:sz w:val="28"/>
          <w:szCs w:val="28"/>
        </w:rPr>
        <w:t>сказкотерапии</w:t>
      </w:r>
      <w:proofErr w:type="spellEnd"/>
      <w:r>
        <w:rPr>
          <w:sz w:val="28"/>
          <w:szCs w:val="28"/>
        </w:rPr>
        <w:t xml:space="preserve">, в работе с песком, красками, пластилином. </w:t>
      </w:r>
    </w:p>
    <w:p w:rsidR="007A422A" w:rsidRPr="00317EEE" w:rsidRDefault="007A422A" w:rsidP="007A422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подростков проходят групповые развивающие занятия по развитию лидерского потенциала, коммуникативным навыкам, формированием адекватной самооценки в тренингах, в коррекционных играх </w:t>
      </w:r>
      <w:proofErr w:type="spellStart"/>
      <w:r>
        <w:rPr>
          <w:sz w:val="28"/>
          <w:szCs w:val="28"/>
        </w:rPr>
        <w:t>К.Фопеля</w:t>
      </w:r>
      <w:proofErr w:type="spellEnd"/>
      <w:r>
        <w:rPr>
          <w:sz w:val="28"/>
          <w:szCs w:val="28"/>
        </w:rPr>
        <w:t xml:space="preserve">, </w:t>
      </w:r>
      <w:r w:rsidRPr="00317EEE">
        <w:rPr>
          <w:sz w:val="28"/>
          <w:szCs w:val="28"/>
        </w:rPr>
        <w:t xml:space="preserve">«Психология» А.Д. Андреевой, Е.Е. Даниловой, И.В. Дубровиной, Д.В. </w:t>
      </w:r>
      <w:proofErr w:type="spellStart"/>
      <w:r w:rsidRPr="00317EEE">
        <w:rPr>
          <w:sz w:val="28"/>
          <w:szCs w:val="28"/>
        </w:rPr>
        <w:t>Лубовского</w:t>
      </w:r>
      <w:proofErr w:type="spellEnd"/>
      <w:r w:rsidRPr="00317EEE">
        <w:rPr>
          <w:sz w:val="28"/>
          <w:szCs w:val="28"/>
        </w:rPr>
        <w:t xml:space="preserve">, А. М. Прихожан, Н.Н. Толстых.; </w:t>
      </w:r>
      <w:r w:rsidRPr="00317EEE">
        <w:rPr>
          <w:rStyle w:val="c02"/>
          <w:sz w:val="28"/>
          <w:szCs w:val="28"/>
        </w:rPr>
        <w:t xml:space="preserve">«Уроки психологического </w:t>
      </w:r>
      <w:r w:rsidRPr="00317EEE">
        <w:rPr>
          <w:rStyle w:val="c02"/>
          <w:sz w:val="28"/>
          <w:szCs w:val="28"/>
        </w:rPr>
        <w:lastRenderedPageBreak/>
        <w:t xml:space="preserve">развития в средней школе (V-VI классы)» </w:t>
      </w:r>
      <w:proofErr w:type="spellStart"/>
      <w:r w:rsidRPr="00317EEE">
        <w:rPr>
          <w:rStyle w:val="c02"/>
          <w:sz w:val="28"/>
          <w:szCs w:val="28"/>
        </w:rPr>
        <w:t>Локалова</w:t>
      </w:r>
      <w:proofErr w:type="spellEnd"/>
      <w:r w:rsidRPr="00317EEE">
        <w:rPr>
          <w:rStyle w:val="c02"/>
          <w:sz w:val="28"/>
          <w:szCs w:val="28"/>
        </w:rPr>
        <w:t xml:space="preserve"> Н.П.; Программы развития проектного мышления младших подростков «Учимся решать проблемы» </w:t>
      </w:r>
      <w:proofErr w:type="spellStart"/>
      <w:r w:rsidRPr="00317EEE">
        <w:rPr>
          <w:rStyle w:val="c02"/>
          <w:sz w:val="28"/>
          <w:szCs w:val="28"/>
        </w:rPr>
        <w:t>Битянова</w:t>
      </w:r>
      <w:proofErr w:type="spellEnd"/>
      <w:r w:rsidRPr="00317EEE">
        <w:rPr>
          <w:rStyle w:val="c02"/>
          <w:sz w:val="28"/>
          <w:szCs w:val="28"/>
        </w:rPr>
        <w:t xml:space="preserve"> М.Р., </w:t>
      </w:r>
      <w:proofErr w:type="spellStart"/>
      <w:r w:rsidRPr="00317EEE">
        <w:rPr>
          <w:rStyle w:val="c02"/>
          <w:sz w:val="28"/>
          <w:szCs w:val="28"/>
        </w:rPr>
        <w:t>Беглова</w:t>
      </w:r>
      <w:proofErr w:type="spellEnd"/>
      <w:r w:rsidRPr="00317EEE">
        <w:rPr>
          <w:rStyle w:val="c02"/>
          <w:sz w:val="28"/>
          <w:szCs w:val="28"/>
        </w:rPr>
        <w:t xml:space="preserve"> Т.В.</w:t>
      </w:r>
    </w:p>
    <w:p w:rsidR="007A422A" w:rsidRDefault="007A422A" w:rsidP="007A422A">
      <w:pPr>
        <w:spacing w:line="360" w:lineRule="auto"/>
        <w:ind w:firstLine="540"/>
        <w:jc w:val="both"/>
        <w:rPr>
          <w:sz w:val="28"/>
          <w:szCs w:val="28"/>
        </w:rPr>
      </w:pPr>
      <w:r w:rsidRPr="00A679A3">
        <w:rPr>
          <w:b/>
          <w:sz w:val="28"/>
          <w:szCs w:val="28"/>
        </w:rPr>
        <w:t>Терапевтическая</w:t>
      </w:r>
      <w:r>
        <w:rPr>
          <w:sz w:val="28"/>
          <w:szCs w:val="28"/>
        </w:rPr>
        <w:t xml:space="preserve"> работа осуществляется преимущественно в рамках метода комплексной </w:t>
      </w:r>
      <w:proofErr w:type="spellStart"/>
      <w:r>
        <w:rPr>
          <w:sz w:val="28"/>
          <w:szCs w:val="28"/>
        </w:rPr>
        <w:t>сказкотерапии</w:t>
      </w:r>
      <w:proofErr w:type="spellEnd"/>
      <w:r>
        <w:rPr>
          <w:sz w:val="28"/>
          <w:szCs w:val="28"/>
        </w:rPr>
        <w:t xml:space="preserve"> с использованием элементов </w:t>
      </w:r>
      <w:proofErr w:type="spellStart"/>
      <w:r>
        <w:rPr>
          <w:sz w:val="28"/>
          <w:szCs w:val="28"/>
        </w:rPr>
        <w:t>психодрамы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арт-терапии</w:t>
      </w:r>
      <w:proofErr w:type="spellEnd"/>
      <w:r>
        <w:rPr>
          <w:sz w:val="28"/>
          <w:szCs w:val="28"/>
        </w:rPr>
        <w:t>, песочной терапии и позитивной психотерапии всех возрастных категорий учащихся.</w:t>
      </w:r>
    </w:p>
    <w:p w:rsidR="007A422A" w:rsidRDefault="007A422A" w:rsidP="007A42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Ежегодный отчет на заключительном педагогическом совете позволяет подвести итог работы за год. Мониторинг обращений за консультацией к психологу школы с каждым годом растет, но оставляет желать лучшего. Из этого следует, что просветительскую работу необходимо расширить с целью повышения психологической грамотности населения нашей станицы. Ведь когда человек понимает, что обращение к психологу – это не слабость, а напротив смелость в стремлении решить проблему, с которой столкнулся, тогда и не будет прятать свои трудности, а станет их решать совместными с психологом усилиями.</w:t>
      </w:r>
    </w:p>
    <w:p w:rsidR="007A422A" w:rsidRDefault="007A422A" w:rsidP="007A422A">
      <w:pPr>
        <w:spacing w:line="360" w:lineRule="auto"/>
        <w:ind w:firstLine="540"/>
        <w:jc w:val="both"/>
        <w:rPr>
          <w:sz w:val="28"/>
          <w:szCs w:val="28"/>
        </w:rPr>
      </w:pPr>
    </w:p>
    <w:p w:rsidR="00E242FF" w:rsidRDefault="00E242FF" w:rsidP="00E242F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30AA8" w:rsidRDefault="00E30AA8"/>
    <w:sectPr w:rsidR="00E30AA8" w:rsidSect="00E242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1130"/>
    <w:multiLevelType w:val="hybridMultilevel"/>
    <w:tmpl w:val="A1DCDCA4"/>
    <w:lvl w:ilvl="0" w:tplc="A4A28B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5EF4B9B"/>
    <w:multiLevelType w:val="hybridMultilevel"/>
    <w:tmpl w:val="7A70A6C4"/>
    <w:lvl w:ilvl="0" w:tplc="DF7297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242FF"/>
    <w:rsid w:val="00070191"/>
    <w:rsid w:val="007A422A"/>
    <w:rsid w:val="00E242FF"/>
    <w:rsid w:val="00E3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2">
    <w:name w:val="c02"/>
    <w:basedOn w:val="a0"/>
    <w:rsid w:val="007A422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2014-03-15T15:12:00Z</dcterms:created>
  <dcterms:modified xsi:type="dcterms:W3CDTF">2014-03-15T15:12:00Z</dcterms:modified>
</cp:coreProperties>
</file>