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21" w:rsidRPr="00272721" w:rsidRDefault="00272721" w:rsidP="00272721">
      <w:pPr>
        <w:ind w:left="709"/>
        <w:contextualSpacing/>
        <w:jc w:val="center"/>
        <w:rPr>
          <w:rFonts w:ascii="Times New Roman" w:eastAsiaTheme="minorHAnsi" w:hAnsi="Times New Roman"/>
        </w:rPr>
      </w:pPr>
      <w:bookmarkStart w:id="0" w:name="_GoBack"/>
      <w:bookmarkEnd w:id="0"/>
      <w:r w:rsidRPr="00272721">
        <w:rPr>
          <w:rFonts w:ascii="Times New Roman" w:eastAsiaTheme="minorHAnsi" w:hAnsi="Times New Roman"/>
        </w:rPr>
        <w:t xml:space="preserve">МУНИЦИПАЛЬНОЕ БЮДЖЕТНОЕ ОБРАЗОВАТЕЛЬНОЕ УЧРЕЖДЕНИЕ </w:t>
      </w:r>
    </w:p>
    <w:p w:rsidR="00272721" w:rsidRPr="00272721" w:rsidRDefault="00272721" w:rsidP="00272721">
      <w:pPr>
        <w:ind w:left="709"/>
        <w:contextualSpacing/>
        <w:jc w:val="center"/>
        <w:rPr>
          <w:rFonts w:ascii="Times New Roman" w:eastAsiaTheme="minorHAnsi" w:hAnsi="Times New Roman"/>
        </w:rPr>
      </w:pPr>
      <w:r w:rsidRPr="00272721">
        <w:rPr>
          <w:rFonts w:ascii="Times New Roman" w:eastAsiaTheme="minorHAnsi" w:hAnsi="Times New Roman"/>
        </w:rPr>
        <w:t>ДОПОЛНИТЕЛЬНОГО ОБРАЗОВАНИЯ МУНИЦИПАЛЬНОГО ОБРАЗОВАНИЯ город КРАСНОДАР</w:t>
      </w:r>
    </w:p>
    <w:p w:rsidR="00272721" w:rsidRPr="00557FD9" w:rsidRDefault="00272721" w:rsidP="00272721">
      <w:pPr>
        <w:ind w:left="709"/>
        <w:contextualSpacing/>
        <w:jc w:val="center"/>
        <w:rPr>
          <w:rFonts w:ascii="Times New Roman" w:eastAsiaTheme="minorHAnsi" w:hAnsi="Times New Roman"/>
        </w:rPr>
      </w:pPr>
      <w:r w:rsidRPr="00557FD9">
        <w:rPr>
          <w:rFonts w:ascii="Times New Roman" w:eastAsiaTheme="minorHAnsi" w:hAnsi="Times New Roman"/>
        </w:rPr>
        <w:t>«ЦЕНТР РАЗВИТИЯ ТВОРЧЕСТВА ДЕТЕЙ И ЮНОШЕСТВА»</w:t>
      </w: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Default="00D20679" w:rsidP="00D20679">
      <w:pPr>
        <w:spacing w:line="360" w:lineRule="auto"/>
        <w:jc w:val="center"/>
        <w:rPr>
          <w:rFonts w:ascii="Times New Roman" w:hAnsi="Times New Roman" w:cs="Times New Roman"/>
          <w:b/>
          <w:sz w:val="32"/>
          <w:szCs w:val="32"/>
        </w:rPr>
      </w:pPr>
    </w:p>
    <w:p w:rsidR="00D20679" w:rsidRPr="00D20679" w:rsidRDefault="00D20679" w:rsidP="00D20679">
      <w:pPr>
        <w:spacing w:line="360" w:lineRule="auto"/>
        <w:jc w:val="center"/>
        <w:rPr>
          <w:rFonts w:ascii="Times New Roman" w:hAnsi="Times New Roman" w:cs="Times New Roman"/>
          <w:sz w:val="28"/>
          <w:szCs w:val="28"/>
        </w:rPr>
      </w:pPr>
      <w:r w:rsidRPr="00D20679">
        <w:rPr>
          <w:rFonts w:ascii="Times New Roman" w:hAnsi="Times New Roman" w:cs="Times New Roman"/>
          <w:sz w:val="28"/>
          <w:szCs w:val="28"/>
        </w:rPr>
        <w:t xml:space="preserve">ГОДОВОЙ ОТЧЕТ О РАБОТЕ </w:t>
      </w:r>
    </w:p>
    <w:p w:rsidR="00D20679" w:rsidRPr="00D20679" w:rsidRDefault="00D20679" w:rsidP="00D20679">
      <w:pPr>
        <w:spacing w:line="360" w:lineRule="auto"/>
        <w:jc w:val="center"/>
        <w:rPr>
          <w:rFonts w:ascii="Times New Roman" w:hAnsi="Times New Roman" w:cs="Times New Roman"/>
          <w:sz w:val="28"/>
          <w:szCs w:val="28"/>
        </w:rPr>
      </w:pPr>
      <w:r w:rsidRPr="00D20679">
        <w:rPr>
          <w:rFonts w:ascii="Times New Roman" w:hAnsi="Times New Roman" w:cs="Times New Roman"/>
          <w:sz w:val="28"/>
          <w:szCs w:val="28"/>
        </w:rPr>
        <w:t>КРАЕВОЙ ИННОВАЦИОННОЙ ПЛОЩАДКИ</w:t>
      </w:r>
      <w:r w:rsidR="00272721">
        <w:rPr>
          <w:rFonts w:ascii="Times New Roman" w:hAnsi="Times New Roman" w:cs="Times New Roman"/>
          <w:sz w:val="28"/>
          <w:szCs w:val="28"/>
        </w:rPr>
        <w:t xml:space="preserve"> за 2017 год</w:t>
      </w:r>
    </w:p>
    <w:p w:rsidR="00D20679" w:rsidRDefault="00D20679" w:rsidP="00D20679">
      <w:pPr>
        <w:spacing w:line="360" w:lineRule="auto"/>
        <w:jc w:val="center"/>
        <w:rPr>
          <w:rFonts w:ascii="Times New Roman" w:hAnsi="Times New Roman" w:cs="Times New Roman"/>
          <w:sz w:val="28"/>
          <w:szCs w:val="28"/>
        </w:rPr>
      </w:pPr>
      <w:r w:rsidRPr="00D20679">
        <w:rPr>
          <w:rFonts w:ascii="Times New Roman" w:hAnsi="Times New Roman" w:cs="Times New Roman"/>
          <w:sz w:val="28"/>
          <w:szCs w:val="28"/>
        </w:rPr>
        <w:t>ПО ТЕМЕ</w:t>
      </w:r>
    </w:p>
    <w:p w:rsidR="00D20679" w:rsidRPr="00D20679" w:rsidRDefault="00D20679" w:rsidP="00D20679">
      <w:pPr>
        <w:spacing w:line="360" w:lineRule="auto"/>
        <w:jc w:val="center"/>
        <w:rPr>
          <w:rFonts w:ascii="Times New Roman" w:hAnsi="Times New Roman" w:cs="Times New Roman"/>
          <w:sz w:val="28"/>
          <w:szCs w:val="28"/>
        </w:rPr>
      </w:pPr>
    </w:p>
    <w:p w:rsidR="00272721" w:rsidRDefault="00272721" w:rsidP="00272721">
      <w:pPr>
        <w:contextualSpacing/>
        <w:jc w:val="center"/>
        <w:rPr>
          <w:rFonts w:ascii="Times New Roman" w:hAnsi="Times New Roman" w:cs="Times New Roman"/>
          <w:b/>
          <w:sz w:val="32"/>
          <w:szCs w:val="32"/>
        </w:rPr>
      </w:pPr>
      <w:r w:rsidRPr="00272721">
        <w:rPr>
          <w:rFonts w:ascii="Times New Roman" w:hAnsi="Times New Roman" w:cs="Times New Roman"/>
          <w:b/>
          <w:sz w:val="32"/>
          <w:szCs w:val="32"/>
        </w:rPr>
        <w:t>«</w:t>
      </w:r>
      <w:r w:rsidR="00AC0A09">
        <w:rPr>
          <w:rFonts w:ascii="Times New Roman" w:hAnsi="Times New Roman" w:cs="Times New Roman"/>
          <w:b/>
          <w:sz w:val="32"/>
          <w:szCs w:val="32"/>
        </w:rPr>
        <w:t>Физическое воспитание</w:t>
      </w:r>
      <w:r w:rsidRPr="00272721">
        <w:rPr>
          <w:rFonts w:ascii="Times New Roman" w:hAnsi="Times New Roman" w:cs="Times New Roman"/>
          <w:b/>
          <w:sz w:val="32"/>
          <w:szCs w:val="32"/>
        </w:rPr>
        <w:t xml:space="preserve"> учащихся </w:t>
      </w:r>
      <w:r w:rsidR="00173A60">
        <w:rPr>
          <w:rFonts w:ascii="Times New Roman" w:hAnsi="Times New Roman" w:cs="Times New Roman"/>
          <w:b/>
          <w:sz w:val="32"/>
          <w:szCs w:val="32"/>
        </w:rPr>
        <w:t>среднего школьного возраста</w:t>
      </w:r>
      <w:r w:rsidRPr="00272721">
        <w:rPr>
          <w:rFonts w:ascii="Times New Roman" w:hAnsi="Times New Roman" w:cs="Times New Roman"/>
          <w:b/>
          <w:sz w:val="32"/>
          <w:szCs w:val="32"/>
        </w:rPr>
        <w:t xml:space="preserve"> на основе традиционных казачьих средств в </w:t>
      </w:r>
      <w:r>
        <w:rPr>
          <w:rFonts w:ascii="Times New Roman" w:hAnsi="Times New Roman" w:cs="Times New Roman"/>
          <w:b/>
          <w:sz w:val="32"/>
          <w:szCs w:val="32"/>
        </w:rPr>
        <w:t>учреждениях дополнительного образования</w:t>
      </w:r>
    </w:p>
    <w:p w:rsidR="00272721" w:rsidRPr="00272721" w:rsidRDefault="00173A60" w:rsidP="00272721">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(на примере </w:t>
      </w:r>
      <w:r w:rsidR="00272721" w:rsidRPr="00272721">
        <w:rPr>
          <w:rFonts w:ascii="Times New Roman" w:hAnsi="Times New Roman" w:cs="Times New Roman"/>
          <w:b/>
          <w:sz w:val="32"/>
          <w:szCs w:val="32"/>
        </w:rPr>
        <w:t>МБОУДОД ЦРТДЮ</w:t>
      </w:r>
      <w:r>
        <w:rPr>
          <w:rFonts w:ascii="Times New Roman" w:hAnsi="Times New Roman" w:cs="Times New Roman"/>
          <w:b/>
          <w:sz w:val="32"/>
          <w:szCs w:val="32"/>
        </w:rPr>
        <w:t>)</w:t>
      </w:r>
      <w:r w:rsidR="00373FE7">
        <w:rPr>
          <w:rStyle w:val="af9"/>
          <w:rFonts w:ascii="Times New Roman" w:hAnsi="Times New Roman" w:cs="Times New Roman"/>
          <w:b/>
          <w:sz w:val="32"/>
          <w:szCs w:val="32"/>
        </w:rPr>
        <w:footnoteReference w:id="1"/>
      </w:r>
      <w:r w:rsidR="00272721" w:rsidRPr="00272721">
        <w:rPr>
          <w:rFonts w:ascii="Times New Roman" w:hAnsi="Times New Roman" w:cs="Times New Roman"/>
          <w:b/>
          <w:sz w:val="32"/>
          <w:szCs w:val="32"/>
        </w:rPr>
        <w:t>».</w:t>
      </w:r>
    </w:p>
    <w:p w:rsidR="00D20679" w:rsidRPr="00272721" w:rsidRDefault="00D20679" w:rsidP="00D20679">
      <w:pPr>
        <w:spacing w:line="360" w:lineRule="auto"/>
        <w:jc w:val="center"/>
        <w:rPr>
          <w:rFonts w:ascii="Times New Roman" w:hAnsi="Times New Roman" w:cs="Times New Roman"/>
          <w:sz w:val="32"/>
          <w:szCs w:val="32"/>
        </w:rPr>
      </w:pPr>
    </w:p>
    <w:p w:rsidR="00D20679" w:rsidRPr="00272721" w:rsidRDefault="00D20679" w:rsidP="00D20679">
      <w:pPr>
        <w:spacing w:line="360" w:lineRule="auto"/>
        <w:jc w:val="center"/>
        <w:rPr>
          <w:rFonts w:ascii="Times New Roman" w:hAnsi="Times New Roman" w:cs="Times New Roman"/>
          <w:sz w:val="32"/>
          <w:szCs w:val="32"/>
        </w:rPr>
      </w:pPr>
    </w:p>
    <w:p w:rsidR="00D20679" w:rsidRDefault="00D20679" w:rsidP="00D20679">
      <w:pPr>
        <w:spacing w:line="360" w:lineRule="auto"/>
        <w:rPr>
          <w:rFonts w:ascii="Times New Roman" w:hAnsi="Times New Roman" w:cs="Times New Roman"/>
          <w:sz w:val="32"/>
          <w:szCs w:val="32"/>
        </w:rPr>
      </w:pPr>
    </w:p>
    <w:p w:rsidR="00D20679" w:rsidRDefault="00D20679" w:rsidP="00D20679">
      <w:pPr>
        <w:spacing w:line="360" w:lineRule="auto"/>
        <w:jc w:val="center"/>
        <w:rPr>
          <w:rFonts w:ascii="Times New Roman" w:hAnsi="Times New Roman" w:cs="Times New Roman"/>
          <w:sz w:val="32"/>
          <w:szCs w:val="32"/>
        </w:rPr>
      </w:pPr>
    </w:p>
    <w:p w:rsidR="000B12B4" w:rsidRDefault="000B12B4" w:rsidP="00D20679">
      <w:pPr>
        <w:spacing w:line="360" w:lineRule="auto"/>
        <w:jc w:val="center"/>
        <w:rPr>
          <w:rFonts w:ascii="Times New Roman" w:hAnsi="Times New Roman" w:cs="Times New Roman"/>
          <w:sz w:val="32"/>
          <w:szCs w:val="32"/>
        </w:rPr>
      </w:pPr>
    </w:p>
    <w:p w:rsidR="00D20679" w:rsidRPr="00D20679" w:rsidRDefault="00272721" w:rsidP="00D20679">
      <w:pPr>
        <w:spacing w:line="360" w:lineRule="auto"/>
        <w:jc w:val="center"/>
        <w:rPr>
          <w:rFonts w:ascii="Times New Roman" w:hAnsi="Times New Roman" w:cs="Times New Roman"/>
          <w:sz w:val="28"/>
          <w:szCs w:val="32"/>
        </w:rPr>
      </w:pPr>
      <w:r>
        <w:rPr>
          <w:rFonts w:ascii="Times New Roman" w:hAnsi="Times New Roman" w:cs="Times New Roman"/>
          <w:sz w:val="28"/>
          <w:szCs w:val="32"/>
        </w:rPr>
        <w:t>Краснодар</w:t>
      </w:r>
    </w:p>
    <w:p w:rsidR="00D20679" w:rsidRPr="00D20679" w:rsidRDefault="00D20679" w:rsidP="00D20679">
      <w:pPr>
        <w:spacing w:line="360" w:lineRule="auto"/>
        <w:jc w:val="center"/>
        <w:rPr>
          <w:rFonts w:ascii="Times New Roman" w:hAnsi="Times New Roman" w:cs="Times New Roman"/>
          <w:sz w:val="28"/>
          <w:szCs w:val="32"/>
        </w:rPr>
      </w:pPr>
      <w:r w:rsidRPr="00D20679">
        <w:rPr>
          <w:rFonts w:ascii="Times New Roman" w:hAnsi="Times New Roman" w:cs="Times New Roman"/>
          <w:sz w:val="28"/>
          <w:szCs w:val="32"/>
        </w:rPr>
        <w:t>2017 г.</w:t>
      </w:r>
    </w:p>
    <w:p w:rsidR="00D20679" w:rsidRPr="00FD12CC" w:rsidRDefault="00DB0A4B" w:rsidP="00DB0A4B">
      <w:pPr>
        <w:pStyle w:val="40"/>
        <w:shd w:val="clear" w:color="auto" w:fill="auto"/>
        <w:spacing w:before="0" w:after="243" w:line="360" w:lineRule="auto"/>
        <w:contextualSpacing/>
        <w:rPr>
          <w:color w:val="000000"/>
          <w:spacing w:val="0"/>
          <w:sz w:val="28"/>
          <w:szCs w:val="28"/>
        </w:rPr>
      </w:pPr>
      <w:r>
        <w:rPr>
          <w:sz w:val="28"/>
          <w:szCs w:val="28"/>
          <w:lang w:val="en-US"/>
        </w:rPr>
        <w:lastRenderedPageBreak/>
        <w:t>I</w:t>
      </w:r>
      <w:r>
        <w:rPr>
          <w:sz w:val="28"/>
          <w:szCs w:val="28"/>
        </w:rPr>
        <w:t>.</w:t>
      </w:r>
      <w:r w:rsidRPr="00FD12CC">
        <w:rPr>
          <w:color w:val="000000"/>
          <w:spacing w:val="0"/>
          <w:sz w:val="28"/>
          <w:szCs w:val="28"/>
        </w:rPr>
        <w:t xml:space="preserve"> </w:t>
      </w:r>
      <w:r w:rsidR="00D20679" w:rsidRPr="00FD12CC">
        <w:rPr>
          <w:color w:val="000000"/>
          <w:spacing w:val="0"/>
          <w:sz w:val="28"/>
          <w:szCs w:val="28"/>
        </w:rPr>
        <w:t>П</w:t>
      </w:r>
      <w:r>
        <w:rPr>
          <w:color w:val="000000"/>
          <w:spacing w:val="0"/>
          <w:sz w:val="28"/>
          <w:szCs w:val="28"/>
        </w:rPr>
        <w:t>аспортная информация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4961"/>
      </w:tblGrid>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Юридическое название организации (учреждения)</w:t>
            </w:r>
          </w:p>
        </w:tc>
        <w:tc>
          <w:tcPr>
            <w:tcW w:w="4961" w:type="dxa"/>
          </w:tcPr>
          <w:p w:rsidR="00FD12CC" w:rsidRPr="00FD12CC" w:rsidRDefault="00FD12CC" w:rsidP="00B37DF8">
            <w:pPr>
              <w:contextualSpacing/>
              <w:jc w:val="center"/>
              <w:outlineLvl w:val="0"/>
              <w:rPr>
                <w:rFonts w:ascii="Times New Roman" w:hAnsi="Times New Roman" w:cs="Times New Roman"/>
                <w:sz w:val="28"/>
                <w:szCs w:val="28"/>
              </w:rPr>
            </w:pPr>
            <w:r w:rsidRPr="00FD12CC">
              <w:rPr>
                <w:rFonts w:ascii="Times New Roman" w:hAnsi="Times New Roman" w:cs="Times New Roman"/>
                <w:sz w:val="28"/>
                <w:szCs w:val="28"/>
              </w:rPr>
              <w:t>Муниципальное бюджетное образовательное учреждение дополнительного образования муниципального образования город Краснодар «Центр развития творчества детей и юношества»</w:t>
            </w:r>
          </w:p>
          <w:p w:rsidR="00FD12CC" w:rsidRPr="00FD12CC" w:rsidRDefault="00FD12CC" w:rsidP="00B37DF8">
            <w:pPr>
              <w:contextualSpacing/>
              <w:jc w:val="center"/>
              <w:outlineLvl w:val="0"/>
              <w:rPr>
                <w:rFonts w:ascii="Times New Roman" w:hAnsi="Times New Roman" w:cs="Times New Roman"/>
                <w:sz w:val="28"/>
                <w:szCs w:val="28"/>
              </w:rPr>
            </w:pPr>
            <w:r w:rsidRPr="00FD12CC">
              <w:rPr>
                <w:rFonts w:ascii="Times New Roman" w:hAnsi="Times New Roman" w:cs="Times New Roman"/>
                <w:sz w:val="28"/>
                <w:szCs w:val="28"/>
              </w:rPr>
              <w:t>(МБОУ ДО ЦРТДЮ)</w:t>
            </w:r>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Учредитель</w:t>
            </w:r>
          </w:p>
        </w:tc>
        <w:tc>
          <w:tcPr>
            <w:tcW w:w="4961" w:type="dxa"/>
          </w:tcPr>
          <w:p w:rsidR="00FD12CC" w:rsidRPr="00FD12CC" w:rsidRDefault="00FD12CC" w:rsidP="00B37DF8">
            <w:pPr>
              <w:pStyle w:val="a3"/>
              <w:contextualSpacing/>
              <w:jc w:val="center"/>
              <w:rPr>
                <w:rStyle w:val="a4"/>
                <w:b w:val="0"/>
                <w:sz w:val="28"/>
                <w:szCs w:val="28"/>
              </w:rPr>
            </w:pPr>
            <w:r w:rsidRPr="00FD12CC">
              <w:rPr>
                <w:rStyle w:val="a4"/>
                <w:b w:val="0"/>
                <w:sz w:val="28"/>
                <w:szCs w:val="28"/>
              </w:rPr>
              <w:t>Администрация </w:t>
            </w:r>
            <w:proofErr w:type="gramStart"/>
            <w:r w:rsidRPr="00FD12CC">
              <w:rPr>
                <w:rStyle w:val="a4"/>
                <w:b w:val="0"/>
                <w:sz w:val="28"/>
                <w:szCs w:val="28"/>
              </w:rPr>
              <w:t>муниципального</w:t>
            </w:r>
            <w:proofErr w:type="gramEnd"/>
          </w:p>
          <w:p w:rsidR="00FD12CC" w:rsidRPr="00FD12CC" w:rsidRDefault="00FD12CC" w:rsidP="00B37DF8">
            <w:pPr>
              <w:pStyle w:val="a3"/>
              <w:contextualSpacing/>
              <w:jc w:val="center"/>
              <w:rPr>
                <w:b/>
                <w:sz w:val="28"/>
                <w:szCs w:val="28"/>
              </w:rPr>
            </w:pPr>
            <w:r w:rsidRPr="00FD12CC">
              <w:rPr>
                <w:rStyle w:val="a4"/>
                <w:b w:val="0"/>
                <w:sz w:val="28"/>
                <w:szCs w:val="28"/>
              </w:rPr>
              <w:t>образования город Краснодар</w:t>
            </w:r>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Юридический адрес, телефон</w:t>
            </w:r>
          </w:p>
        </w:tc>
        <w:tc>
          <w:tcPr>
            <w:tcW w:w="4961" w:type="dxa"/>
          </w:tcPr>
          <w:p w:rsidR="00FD12CC" w:rsidRPr="00FD12CC" w:rsidRDefault="00FD12CC" w:rsidP="00B37DF8">
            <w:pPr>
              <w:contextualSpacing/>
              <w:jc w:val="center"/>
              <w:rPr>
                <w:rFonts w:ascii="Times New Roman" w:hAnsi="Times New Roman" w:cs="Times New Roman"/>
                <w:sz w:val="28"/>
                <w:szCs w:val="28"/>
              </w:rPr>
            </w:pPr>
            <w:r w:rsidRPr="00FD12CC">
              <w:rPr>
                <w:rFonts w:ascii="Times New Roman" w:hAnsi="Times New Roman" w:cs="Times New Roman"/>
                <w:sz w:val="28"/>
                <w:szCs w:val="28"/>
              </w:rPr>
              <w:t>350089, г. Краснодар, ул. Думенко, 31</w:t>
            </w:r>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ФИО руководителя</w:t>
            </w:r>
          </w:p>
        </w:tc>
        <w:tc>
          <w:tcPr>
            <w:tcW w:w="4961" w:type="dxa"/>
          </w:tcPr>
          <w:p w:rsidR="00FD12CC" w:rsidRPr="00FD12CC" w:rsidRDefault="00FD12CC" w:rsidP="00B37DF8">
            <w:pPr>
              <w:contextualSpacing/>
              <w:jc w:val="center"/>
              <w:rPr>
                <w:rFonts w:ascii="Times New Roman" w:hAnsi="Times New Roman" w:cs="Times New Roman"/>
                <w:sz w:val="28"/>
                <w:szCs w:val="28"/>
              </w:rPr>
            </w:pPr>
            <w:r w:rsidRPr="00FD12CC">
              <w:rPr>
                <w:rFonts w:ascii="Times New Roman" w:hAnsi="Times New Roman" w:cs="Times New Roman"/>
                <w:sz w:val="28"/>
                <w:szCs w:val="28"/>
              </w:rPr>
              <w:t xml:space="preserve">Ибрагимова Маргарита </w:t>
            </w:r>
            <w:proofErr w:type="spellStart"/>
            <w:r w:rsidRPr="00FD12CC">
              <w:rPr>
                <w:rFonts w:ascii="Times New Roman" w:hAnsi="Times New Roman" w:cs="Times New Roman"/>
                <w:sz w:val="28"/>
                <w:szCs w:val="28"/>
              </w:rPr>
              <w:t>Дерениковна</w:t>
            </w:r>
            <w:proofErr w:type="spellEnd"/>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lang w:val="en-US"/>
              </w:rPr>
            </w:pPr>
            <w:r w:rsidRPr="00FD12CC">
              <w:rPr>
                <w:rFonts w:ascii="Times New Roman" w:hAnsi="Times New Roman" w:cs="Times New Roman"/>
                <w:sz w:val="28"/>
                <w:szCs w:val="28"/>
              </w:rPr>
              <w:t xml:space="preserve">Телефон, факс, </w:t>
            </w:r>
            <w:proofErr w:type="gramStart"/>
            <w:r w:rsidRPr="00FD12CC">
              <w:rPr>
                <w:rFonts w:ascii="Times New Roman" w:hAnsi="Times New Roman" w:cs="Times New Roman"/>
                <w:sz w:val="28"/>
                <w:szCs w:val="28"/>
              </w:rPr>
              <w:t>е</w:t>
            </w:r>
            <w:proofErr w:type="gramEnd"/>
            <w:r w:rsidRPr="00FD12CC">
              <w:rPr>
                <w:rFonts w:ascii="Times New Roman" w:hAnsi="Times New Roman" w:cs="Times New Roman"/>
                <w:sz w:val="28"/>
                <w:szCs w:val="28"/>
              </w:rPr>
              <w:t>-</w:t>
            </w:r>
            <w:r w:rsidRPr="00FD12CC">
              <w:rPr>
                <w:rFonts w:ascii="Times New Roman" w:hAnsi="Times New Roman" w:cs="Times New Roman"/>
                <w:sz w:val="28"/>
                <w:szCs w:val="28"/>
                <w:lang w:val="en-US"/>
              </w:rPr>
              <w:t>mail</w:t>
            </w:r>
          </w:p>
        </w:tc>
        <w:tc>
          <w:tcPr>
            <w:tcW w:w="4961" w:type="dxa"/>
          </w:tcPr>
          <w:p w:rsidR="00FD12CC" w:rsidRPr="00FD12CC" w:rsidRDefault="00FD12CC" w:rsidP="00B37DF8">
            <w:pPr>
              <w:pStyle w:val="af3"/>
              <w:contextualSpacing/>
              <w:jc w:val="center"/>
              <w:rPr>
                <w:rFonts w:ascii="Times New Roman" w:hAnsi="Times New Roman" w:cs="Times New Roman"/>
                <w:sz w:val="28"/>
                <w:szCs w:val="28"/>
              </w:rPr>
            </w:pPr>
            <w:r w:rsidRPr="00FD12CC">
              <w:rPr>
                <w:rFonts w:ascii="Times New Roman" w:hAnsi="Times New Roman" w:cs="Times New Roman"/>
                <w:sz w:val="28"/>
                <w:szCs w:val="28"/>
              </w:rPr>
              <w:t>Тел./факс – 261-88-13,</w:t>
            </w:r>
          </w:p>
          <w:p w:rsidR="00FD12CC" w:rsidRPr="00FD12CC" w:rsidRDefault="006C341D" w:rsidP="00B37DF8">
            <w:pPr>
              <w:pStyle w:val="af3"/>
              <w:contextualSpacing/>
              <w:jc w:val="center"/>
              <w:rPr>
                <w:rFonts w:ascii="Times New Roman" w:hAnsi="Times New Roman" w:cs="Times New Roman"/>
                <w:sz w:val="28"/>
                <w:szCs w:val="28"/>
              </w:rPr>
            </w:pPr>
            <w:hyperlink r:id="rId9" w:history="1">
              <w:r w:rsidR="00FD12CC" w:rsidRPr="00FD12CC">
                <w:rPr>
                  <w:rStyle w:val="a6"/>
                  <w:rFonts w:ascii="Times New Roman" w:hAnsi="Times New Roman" w:cs="Times New Roman"/>
                  <w:sz w:val="28"/>
                  <w:szCs w:val="28"/>
                  <w:lang w:val="en-US"/>
                </w:rPr>
                <w:t>raduga</w:t>
              </w:r>
              <w:r w:rsidR="00FD12CC" w:rsidRPr="00FD12CC">
                <w:rPr>
                  <w:rStyle w:val="a6"/>
                  <w:rFonts w:ascii="Times New Roman" w:hAnsi="Times New Roman" w:cs="Times New Roman"/>
                  <w:sz w:val="28"/>
                  <w:szCs w:val="28"/>
                </w:rPr>
                <w:t>-2006@</w:t>
              </w:r>
              <w:r w:rsidR="00FD12CC" w:rsidRPr="00FD12CC">
                <w:rPr>
                  <w:rStyle w:val="a6"/>
                  <w:rFonts w:ascii="Times New Roman" w:hAnsi="Times New Roman" w:cs="Times New Roman"/>
                  <w:sz w:val="28"/>
                  <w:szCs w:val="28"/>
                  <w:lang w:val="en-US"/>
                </w:rPr>
                <w:t>mail</w:t>
              </w:r>
              <w:r w:rsidR="00FD12CC" w:rsidRPr="00FD12CC">
                <w:rPr>
                  <w:rStyle w:val="a6"/>
                  <w:rFonts w:ascii="Times New Roman" w:hAnsi="Times New Roman" w:cs="Times New Roman"/>
                  <w:sz w:val="28"/>
                  <w:szCs w:val="28"/>
                </w:rPr>
                <w:t>.</w:t>
              </w:r>
              <w:proofErr w:type="spellStart"/>
              <w:r w:rsidR="00FD12CC" w:rsidRPr="00FD12CC">
                <w:rPr>
                  <w:rStyle w:val="a6"/>
                  <w:rFonts w:ascii="Times New Roman" w:hAnsi="Times New Roman" w:cs="Times New Roman"/>
                  <w:sz w:val="28"/>
                  <w:szCs w:val="28"/>
                  <w:lang w:val="en-US"/>
                </w:rPr>
                <w:t>ru</w:t>
              </w:r>
              <w:proofErr w:type="spellEnd"/>
            </w:hyperlink>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Сайт учреждения</w:t>
            </w:r>
          </w:p>
        </w:tc>
        <w:tc>
          <w:tcPr>
            <w:tcW w:w="4961" w:type="dxa"/>
          </w:tcPr>
          <w:p w:rsidR="00FD12CC" w:rsidRPr="00FD12CC" w:rsidRDefault="006C341D" w:rsidP="00B37DF8">
            <w:pPr>
              <w:pStyle w:val="af3"/>
              <w:contextualSpacing/>
              <w:jc w:val="center"/>
              <w:rPr>
                <w:rFonts w:ascii="Times New Roman" w:hAnsi="Times New Roman" w:cs="Times New Roman"/>
                <w:sz w:val="28"/>
                <w:szCs w:val="28"/>
              </w:rPr>
            </w:pPr>
            <w:hyperlink r:id="rId10" w:history="1">
              <w:r w:rsidR="00FD12CC" w:rsidRPr="00FD12CC">
                <w:rPr>
                  <w:rStyle w:val="a6"/>
                  <w:rFonts w:ascii="Times New Roman" w:hAnsi="Times New Roman" w:cs="Times New Roman"/>
                  <w:sz w:val="28"/>
                  <w:szCs w:val="28"/>
                </w:rPr>
                <w:t>http://crtdu.centerstart.ru</w:t>
              </w:r>
            </w:hyperlink>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Ссылка на раздел на сайте, посвященный проекту</w:t>
            </w:r>
          </w:p>
        </w:tc>
        <w:tc>
          <w:tcPr>
            <w:tcW w:w="4961" w:type="dxa"/>
          </w:tcPr>
          <w:p w:rsidR="00FD12CC" w:rsidRPr="00FD12CC" w:rsidRDefault="006C341D" w:rsidP="00B37DF8">
            <w:pPr>
              <w:pStyle w:val="af3"/>
              <w:contextualSpacing/>
              <w:jc w:val="center"/>
              <w:rPr>
                <w:rFonts w:ascii="Times New Roman" w:hAnsi="Times New Roman" w:cs="Times New Roman"/>
                <w:sz w:val="28"/>
                <w:szCs w:val="28"/>
              </w:rPr>
            </w:pPr>
            <w:hyperlink r:id="rId11" w:history="1">
              <w:r w:rsidR="00FD12CC" w:rsidRPr="00FD12CC">
                <w:rPr>
                  <w:rStyle w:val="a6"/>
                  <w:rFonts w:ascii="Times New Roman" w:hAnsi="Times New Roman" w:cs="Times New Roman"/>
                  <w:sz w:val="28"/>
                  <w:szCs w:val="28"/>
                </w:rPr>
                <w:t>http://crtdu.centerstart.ru/node/6024</w:t>
              </w:r>
            </w:hyperlink>
          </w:p>
        </w:tc>
      </w:tr>
      <w:tr w:rsidR="00FD12CC" w:rsidRPr="00FD12CC" w:rsidTr="00B37DF8">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Официальные статусы организации в сфере образования</w:t>
            </w:r>
          </w:p>
        </w:tc>
        <w:tc>
          <w:tcPr>
            <w:tcW w:w="4961" w:type="dxa"/>
          </w:tcPr>
          <w:p w:rsidR="00FD12CC" w:rsidRPr="00FD12CC" w:rsidRDefault="00FD12CC" w:rsidP="00B37DF8">
            <w:pPr>
              <w:contextualSpacing/>
              <w:jc w:val="center"/>
              <w:rPr>
                <w:rFonts w:ascii="Times New Roman" w:hAnsi="Times New Roman" w:cs="Times New Roman"/>
                <w:i/>
                <w:sz w:val="28"/>
                <w:szCs w:val="28"/>
              </w:rPr>
            </w:pPr>
            <w:r w:rsidRPr="00FD12CC">
              <w:rPr>
                <w:rFonts w:ascii="Times New Roman" w:hAnsi="Times New Roman" w:cs="Times New Roman"/>
                <w:sz w:val="28"/>
                <w:szCs w:val="28"/>
              </w:rPr>
              <w:t>2012 – 2015 год Муниципальная инновационная площадка по теме:</w:t>
            </w:r>
            <w:r w:rsidRPr="00FD12CC">
              <w:rPr>
                <w:rFonts w:ascii="Times New Roman" w:hAnsi="Times New Roman" w:cs="Times New Roman"/>
                <w:b/>
                <w:sz w:val="32"/>
                <w:szCs w:val="32"/>
              </w:rPr>
              <w:t xml:space="preserve"> </w:t>
            </w:r>
            <w:r w:rsidRPr="00FD12CC">
              <w:rPr>
                <w:rFonts w:ascii="Times New Roman" w:hAnsi="Times New Roman" w:cs="Times New Roman"/>
                <w:i/>
                <w:sz w:val="28"/>
                <w:szCs w:val="28"/>
              </w:rPr>
              <w:t>«Методика физического воспитания обучающихся среднего школьного возраста на основе традиционных казачьих средств в МБОУ ДО ЦРТДЮ»;</w:t>
            </w:r>
          </w:p>
          <w:p w:rsidR="00FD12CC" w:rsidRPr="00FD12CC" w:rsidRDefault="00FD12CC" w:rsidP="00B37DF8">
            <w:pPr>
              <w:contextualSpacing/>
              <w:jc w:val="center"/>
              <w:rPr>
                <w:rFonts w:ascii="Times New Roman" w:hAnsi="Times New Roman" w:cs="Times New Roman"/>
                <w:bCs/>
                <w:i/>
                <w:sz w:val="28"/>
                <w:szCs w:val="28"/>
              </w:rPr>
            </w:pPr>
            <w:r w:rsidRPr="00FD12CC">
              <w:rPr>
                <w:rFonts w:ascii="Times New Roman" w:hAnsi="Times New Roman" w:cs="Times New Roman"/>
                <w:sz w:val="28"/>
                <w:szCs w:val="28"/>
              </w:rPr>
              <w:t xml:space="preserve">2012 по настоящее время организована работа городского методического объединения по теме </w:t>
            </w:r>
            <w:r w:rsidRPr="00FD12CC">
              <w:rPr>
                <w:rFonts w:ascii="Times New Roman" w:hAnsi="Times New Roman" w:cs="Times New Roman"/>
                <w:bCs/>
                <w:i/>
                <w:sz w:val="28"/>
                <w:szCs w:val="28"/>
              </w:rPr>
              <w:t>«Изучение истории, традиционной культуры кубанского казачества».</w:t>
            </w:r>
          </w:p>
        </w:tc>
      </w:tr>
      <w:tr w:rsidR="00FD12CC" w:rsidRPr="00FD12CC" w:rsidTr="00B37DF8">
        <w:trPr>
          <w:trHeight w:val="1138"/>
        </w:trPr>
        <w:tc>
          <w:tcPr>
            <w:tcW w:w="709" w:type="dxa"/>
          </w:tcPr>
          <w:p w:rsidR="00FD12CC" w:rsidRPr="00FD12CC" w:rsidRDefault="00FD12CC" w:rsidP="00FD12CC">
            <w:pPr>
              <w:pStyle w:val="a5"/>
              <w:widowControl/>
              <w:numPr>
                <w:ilvl w:val="0"/>
                <w:numId w:val="7"/>
              </w:numPr>
              <w:ind w:left="357" w:hanging="357"/>
              <w:jc w:val="center"/>
              <w:rPr>
                <w:rFonts w:ascii="Times New Roman" w:hAnsi="Times New Roman" w:cs="Times New Roman"/>
                <w:sz w:val="28"/>
                <w:szCs w:val="28"/>
              </w:rPr>
            </w:pPr>
          </w:p>
        </w:tc>
        <w:tc>
          <w:tcPr>
            <w:tcW w:w="3686" w:type="dxa"/>
          </w:tcPr>
          <w:p w:rsidR="00FD12CC" w:rsidRPr="00FD12CC" w:rsidRDefault="00FD12CC" w:rsidP="00B37DF8">
            <w:pPr>
              <w:ind w:firstLine="34"/>
              <w:contextualSpacing/>
              <w:rPr>
                <w:rFonts w:ascii="Times New Roman" w:hAnsi="Times New Roman" w:cs="Times New Roman"/>
                <w:sz w:val="28"/>
                <w:szCs w:val="28"/>
              </w:rPr>
            </w:pPr>
            <w:r w:rsidRPr="00FD12CC">
              <w:rPr>
                <w:rFonts w:ascii="Times New Roman" w:hAnsi="Times New Roman" w:cs="Times New Roman"/>
                <w:sz w:val="28"/>
                <w:szCs w:val="28"/>
              </w:rPr>
              <w:t>Научный руководитель (если есть). Научная степень, звание</w:t>
            </w:r>
          </w:p>
        </w:tc>
        <w:tc>
          <w:tcPr>
            <w:tcW w:w="4961" w:type="dxa"/>
          </w:tcPr>
          <w:p w:rsidR="00FD12CC" w:rsidRPr="00FD12CC" w:rsidRDefault="00FD12CC" w:rsidP="00B37DF8">
            <w:pPr>
              <w:pStyle w:val="af3"/>
              <w:contextualSpacing/>
              <w:jc w:val="center"/>
              <w:rPr>
                <w:rFonts w:ascii="Times New Roman" w:hAnsi="Times New Roman" w:cs="Times New Roman"/>
                <w:sz w:val="28"/>
                <w:szCs w:val="28"/>
              </w:rPr>
            </w:pPr>
            <w:r w:rsidRPr="00FD12CC">
              <w:rPr>
                <w:rFonts w:ascii="Times New Roman" w:hAnsi="Times New Roman" w:cs="Times New Roman"/>
                <w:sz w:val="28"/>
                <w:szCs w:val="28"/>
              </w:rPr>
              <w:t>Карпухин А.П., кандидат педагогических наук</w:t>
            </w:r>
          </w:p>
          <w:p w:rsidR="00FD12CC" w:rsidRPr="00FD12CC" w:rsidRDefault="00FD12CC" w:rsidP="00B37DF8">
            <w:pPr>
              <w:contextualSpacing/>
              <w:jc w:val="center"/>
              <w:rPr>
                <w:rFonts w:ascii="Times New Roman" w:hAnsi="Times New Roman" w:cs="Times New Roman"/>
                <w:sz w:val="28"/>
                <w:szCs w:val="28"/>
              </w:rPr>
            </w:pPr>
          </w:p>
        </w:tc>
      </w:tr>
    </w:tbl>
    <w:p w:rsidR="00775AE1" w:rsidRPr="00FD12CC" w:rsidRDefault="00775AE1">
      <w:pPr>
        <w:widowControl/>
        <w:spacing w:after="160" w:line="259" w:lineRule="auto"/>
        <w:rPr>
          <w:rFonts w:ascii="Times New Roman" w:hAnsi="Times New Roman" w:cs="Times New Roman"/>
          <w:sz w:val="28"/>
          <w:szCs w:val="28"/>
        </w:rPr>
      </w:pPr>
      <w:r w:rsidRPr="00FD12CC">
        <w:rPr>
          <w:rFonts w:ascii="Times New Roman" w:hAnsi="Times New Roman" w:cs="Times New Roman"/>
          <w:sz w:val="28"/>
          <w:szCs w:val="28"/>
        </w:rPr>
        <w:br w:type="page"/>
      </w:r>
    </w:p>
    <w:p w:rsidR="00DB0A4B" w:rsidRPr="00D92B0F" w:rsidRDefault="00DB0A4B" w:rsidP="00DB0A4B">
      <w:pPr>
        <w:jc w:val="center"/>
        <w:rPr>
          <w:rFonts w:ascii="Times New Roman" w:hAnsi="Times New Roman" w:cs="Times New Roman"/>
          <w:b/>
          <w:sz w:val="28"/>
          <w:szCs w:val="28"/>
        </w:rPr>
      </w:pPr>
      <w:r w:rsidRPr="00D92B0F">
        <w:rPr>
          <w:rFonts w:ascii="Times New Roman" w:hAnsi="Times New Roman" w:cs="Times New Roman"/>
          <w:b/>
          <w:sz w:val="28"/>
          <w:szCs w:val="28"/>
          <w:lang w:val="en-US"/>
        </w:rPr>
        <w:lastRenderedPageBreak/>
        <w:t>II</w:t>
      </w:r>
      <w:r w:rsidRPr="00D92B0F">
        <w:rPr>
          <w:rFonts w:ascii="Times New Roman" w:hAnsi="Times New Roman" w:cs="Times New Roman"/>
          <w:b/>
          <w:sz w:val="28"/>
          <w:szCs w:val="28"/>
        </w:rPr>
        <w:t>. Реализация инновационного проекта</w:t>
      </w:r>
    </w:p>
    <w:p w:rsidR="00DB0A4B" w:rsidRDefault="00DB0A4B" w:rsidP="00686E62">
      <w:pPr>
        <w:spacing w:line="360" w:lineRule="auto"/>
        <w:rPr>
          <w:rFonts w:ascii="Times New Roman" w:hAnsi="Times New Roman" w:cs="Times New Roman"/>
          <w:b/>
          <w:sz w:val="28"/>
          <w:szCs w:val="28"/>
        </w:rPr>
      </w:pPr>
    </w:p>
    <w:p w:rsidR="00B72C25" w:rsidRPr="00DB0A4B" w:rsidRDefault="00B72C25" w:rsidP="00E80E3E">
      <w:pPr>
        <w:pStyle w:val="a5"/>
        <w:numPr>
          <w:ilvl w:val="0"/>
          <w:numId w:val="10"/>
        </w:numPr>
        <w:spacing w:line="360" w:lineRule="auto"/>
        <w:jc w:val="center"/>
        <w:rPr>
          <w:rFonts w:ascii="Times New Roman" w:hAnsi="Times New Roman" w:cs="Times New Roman"/>
          <w:b/>
          <w:sz w:val="28"/>
          <w:szCs w:val="28"/>
        </w:rPr>
      </w:pPr>
      <w:r w:rsidRPr="00DB0A4B">
        <w:rPr>
          <w:rFonts w:ascii="Times New Roman" w:hAnsi="Times New Roman" w:cs="Times New Roman"/>
          <w:b/>
          <w:sz w:val="28"/>
          <w:szCs w:val="28"/>
        </w:rPr>
        <w:t>Соответствие задачам федеральной и региональной образовательной политики</w:t>
      </w:r>
      <w:r w:rsidR="00FE781F" w:rsidRPr="00DB0A4B">
        <w:rPr>
          <w:rFonts w:ascii="Times New Roman" w:hAnsi="Times New Roman" w:cs="Times New Roman"/>
          <w:b/>
          <w:sz w:val="28"/>
          <w:szCs w:val="28"/>
        </w:rPr>
        <w:t>.</w:t>
      </w:r>
    </w:p>
    <w:p w:rsidR="00E80E3E" w:rsidRDefault="00E80E3E" w:rsidP="00043A1C">
      <w:pPr>
        <w:spacing w:line="360" w:lineRule="auto"/>
        <w:ind w:firstLine="567"/>
        <w:jc w:val="both"/>
        <w:rPr>
          <w:rFonts w:ascii="Times New Roman" w:hAnsi="Times New Roman" w:cs="Times New Roman"/>
          <w:sz w:val="28"/>
          <w:szCs w:val="28"/>
        </w:rPr>
      </w:pPr>
    </w:p>
    <w:p w:rsidR="00EA2DE0" w:rsidRDefault="00043A1C" w:rsidP="00043A1C">
      <w:pPr>
        <w:spacing w:line="360" w:lineRule="auto"/>
        <w:ind w:firstLine="567"/>
        <w:jc w:val="both"/>
        <w:rPr>
          <w:rFonts w:ascii="Times New Roman" w:hAnsi="Times New Roman" w:cs="Times New Roman"/>
          <w:sz w:val="28"/>
          <w:szCs w:val="28"/>
        </w:rPr>
      </w:pPr>
      <w:r w:rsidRPr="00043A1C">
        <w:rPr>
          <w:rFonts w:ascii="Times New Roman" w:hAnsi="Times New Roman" w:cs="Times New Roman"/>
          <w:sz w:val="28"/>
          <w:szCs w:val="28"/>
        </w:rPr>
        <w:t xml:space="preserve">Целенаправленно разработанные и принятые в настоящее время законодательные акты позволяют сделать заключение о большом внимании, уделяемом законодательной властью Российской Федерации </w:t>
      </w:r>
      <w:r w:rsidR="00EA2DE0">
        <w:rPr>
          <w:rFonts w:ascii="Times New Roman" w:hAnsi="Times New Roman" w:cs="Times New Roman"/>
          <w:sz w:val="28"/>
          <w:szCs w:val="28"/>
        </w:rPr>
        <w:t xml:space="preserve">и Краснодарского края </w:t>
      </w:r>
      <w:r w:rsidRPr="00043A1C">
        <w:rPr>
          <w:rFonts w:ascii="Times New Roman" w:hAnsi="Times New Roman" w:cs="Times New Roman"/>
          <w:sz w:val="28"/>
          <w:szCs w:val="28"/>
        </w:rPr>
        <w:t xml:space="preserve">проблеме возрождения казачьих традиций в гражданском и военном направлении государственной службы. </w:t>
      </w:r>
    </w:p>
    <w:p w:rsidR="00043A1C" w:rsidRPr="00043A1C" w:rsidRDefault="00043A1C" w:rsidP="00043A1C">
      <w:pPr>
        <w:spacing w:line="360" w:lineRule="auto"/>
        <w:ind w:firstLine="567"/>
        <w:jc w:val="both"/>
        <w:rPr>
          <w:rFonts w:ascii="Times New Roman" w:hAnsi="Times New Roman" w:cs="Times New Roman"/>
          <w:sz w:val="28"/>
          <w:szCs w:val="28"/>
        </w:rPr>
      </w:pPr>
      <w:r w:rsidRPr="00043A1C">
        <w:rPr>
          <w:rFonts w:ascii="Times New Roman" w:hAnsi="Times New Roman" w:cs="Times New Roman"/>
          <w:sz w:val="28"/>
          <w:szCs w:val="28"/>
        </w:rPr>
        <w:t>Ярким тому подтверждением является возрождение на Кубани казачьих учебных заведений для детей, подростков и молодежи, охватывающих различные ступени образования: дошкольное, общеобразовательное, начальное и среднее профессиональное.</w:t>
      </w:r>
    </w:p>
    <w:p w:rsidR="00043A1C" w:rsidRPr="00043A1C" w:rsidRDefault="00043A1C" w:rsidP="00043A1C">
      <w:pPr>
        <w:spacing w:line="360" w:lineRule="auto"/>
        <w:ind w:firstLine="567"/>
        <w:jc w:val="both"/>
        <w:rPr>
          <w:rFonts w:ascii="Times New Roman" w:hAnsi="Times New Roman" w:cs="Times New Roman"/>
          <w:kern w:val="2"/>
          <w:sz w:val="28"/>
          <w:szCs w:val="28"/>
        </w:rPr>
      </w:pPr>
      <w:r w:rsidRPr="00043A1C">
        <w:rPr>
          <w:rFonts w:ascii="Times New Roman" w:hAnsi="Times New Roman" w:cs="Times New Roman"/>
          <w:kern w:val="2"/>
          <w:sz w:val="28"/>
          <w:szCs w:val="28"/>
        </w:rPr>
        <w:t>За количественным ростом числа учебных заведений на Юге России, использующих в той или иной мере казачью тематику, скрываются существенные недоработки методологического характера, сдерживающие использование воспитательного потенциала культуры казачества. Отсутствие единства в понимании методологических основ в использовании ценностей казачьей культуры в учебно-воспитательном процессе школ приводит к нарастанию противоречий между педагогическим потенциалом воспитательных традиций казачьей культуры в становлении личности ребёнка и качеством их использования в современном воспитательном процессе. Разрешить эти противоречия педагоги-практики пытаются эмпирическим путём, осуществляя учебно-воспитательный процесс в многообразии воспитательных методик, учебно-организационных форм и региональных образовательных моделей: классов казачьей направленности, казачьих школ и лицеев, казачьих училищ начального профессионального образования, молодёжных военно-</w:t>
      </w:r>
      <w:r w:rsidRPr="00043A1C">
        <w:rPr>
          <w:rFonts w:ascii="Times New Roman" w:hAnsi="Times New Roman" w:cs="Times New Roman"/>
          <w:kern w:val="2"/>
          <w:sz w:val="28"/>
          <w:szCs w:val="28"/>
        </w:rPr>
        <w:lastRenderedPageBreak/>
        <w:t>патриотических казачьих клубов и кружков, кадетских казачьих корпусов.</w:t>
      </w:r>
    </w:p>
    <w:p w:rsidR="00043A1C" w:rsidRPr="00043A1C" w:rsidRDefault="00043A1C" w:rsidP="00043A1C">
      <w:pPr>
        <w:spacing w:line="360" w:lineRule="auto"/>
        <w:ind w:firstLine="567"/>
        <w:jc w:val="both"/>
        <w:rPr>
          <w:rFonts w:ascii="Times New Roman" w:hAnsi="Times New Roman" w:cs="Times New Roman"/>
          <w:sz w:val="28"/>
          <w:szCs w:val="28"/>
        </w:rPr>
      </w:pPr>
      <w:r w:rsidRPr="00043A1C">
        <w:rPr>
          <w:rFonts w:ascii="Times New Roman" w:hAnsi="Times New Roman" w:cs="Times New Roman"/>
          <w:kern w:val="2"/>
          <w:sz w:val="28"/>
          <w:szCs w:val="28"/>
        </w:rPr>
        <w:tab/>
        <w:t xml:space="preserve">Разнообразие организационно-педагогических форм и моделей </w:t>
      </w:r>
      <w:proofErr w:type="gramStart"/>
      <w:r w:rsidRPr="00043A1C">
        <w:rPr>
          <w:rFonts w:ascii="Times New Roman" w:hAnsi="Times New Roman" w:cs="Times New Roman"/>
          <w:kern w:val="2"/>
          <w:sz w:val="28"/>
          <w:szCs w:val="28"/>
        </w:rPr>
        <w:t>приобщения</w:t>
      </w:r>
      <w:proofErr w:type="gramEnd"/>
      <w:r w:rsidRPr="00043A1C">
        <w:rPr>
          <w:rFonts w:ascii="Times New Roman" w:hAnsi="Times New Roman" w:cs="Times New Roman"/>
          <w:kern w:val="2"/>
          <w:sz w:val="28"/>
          <w:szCs w:val="28"/>
        </w:rPr>
        <w:t xml:space="preserve"> обучающихся к культуре казачества в современных условиях предопределяют потребность в проработанной методологической базе казачьего образования, в том числе, направленной на физическую подготовку, основанную на исторически сложившихся казачьих средствах физического воспитания, базирующихся на высоких духовно-нравственных ценностях казачьей культуры.</w:t>
      </w:r>
    </w:p>
    <w:p w:rsidR="00043A1C" w:rsidRPr="00043A1C" w:rsidRDefault="00043A1C" w:rsidP="00043A1C">
      <w:pPr>
        <w:spacing w:line="360" w:lineRule="auto"/>
        <w:ind w:firstLine="567"/>
        <w:jc w:val="both"/>
        <w:rPr>
          <w:rFonts w:ascii="Times New Roman" w:hAnsi="Times New Roman" w:cs="Times New Roman"/>
          <w:sz w:val="28"/>
          <w:szCs w:val="28"/>
        </w:rPr>
      </w:pPr>
      <w:proofErr w:type="gramStart"/>
      <w:r w:rsidRPr="00043A1C">
        <w:rPr>
          <w:rFonts w:ascii="Times New Roman" w:hAnsi="Times New Roman" w:cs="Times New Roman"/>
          <w:sz w:val="28"/>
          <w:szCs w:val="28"/>
        </w:rPr>
        <w:t>В связи с вышеизложенным, необходимость разработки учебно-методической базы по прикладной физической и двигательной подготовки подрастающего поколения казаков на основе традиционных казачьих средств в современных общественно-политических условиях, по нашему мнению, очевидна и актуальна, соответствует задачам федеральной и региональной образовательной политики.</w:t>
      </w:r>
      <w:proofErr w:type="gramEnd"/>
    </w:p>
    <w:p w:rsidR="00043A1C" w:rsidRPr="00DB0A4B" w:rsidRDefault="00043A1C" w:rsidP="00043A1C">
      <w:pPr>
        <w:spacing w:line="360" w:lineRule="auto"/>
        <w:ind w:firstLine="567"/>
        <w:jc w:val="both"/>
        <w:rPr>
          <w:rFonts w:ascii="Times New Roman" w:hAnsi="Times New Roman" w:cs="Times New Roman"/>
          <w:sz w:val="28"/>
          <w:szCs w:val="28"/>
        </w:rPr>
      </w:pPr>
      <w:r w:rsidRPr="00DB0A4B">
        <w:rPr>
          <w:rFonts w:ascii="Times New Roman" w:hAnsi="Times New Roman" w:cs="Times New Roman"/>
          <w:sz w:val="28"/>
          <w:szCs w:val="28"/>
        </w:rPr>
        <w:t>Нормативно-правовые  акты:</w:t>
      </w:r>
    </w:p>
    <w:p w:rsidR="00043A1C" w:rsidRPr="00043A1C" w:rsidRDefault="00043A1C" w:rsidP="00043A1C">
      <w:pPr>
        <w:spacing w:line="360" w:lineRule="auto"/>
        <w:ind w:firstLine="567"/>
        <w:jc w:val="both"/>
        <w:rPr>
          <w:rFonts w:ascii="Times New Roman" w:hAnsi="Times New Roman" w:cs="Times New Roman"/>
          <w:sz w:val="28"/>
          <w:szCs w:val="28"/>
        </w:rPr>
      </w:pPr>
      <w:r w:rsidRPr="00043A1C">
        <w:rPr>
          <w:rFonts w:ascii="Times New Roman" w:hAnsi="Times New Roman" w:cs="Times New Roman"/>
          <w:sz w:val="28"/>
          <w:szCs w:val="28"/>
        </w:rPr>
        <w:t>1. Приказ Министерства образования, науки и молодёжной политики Краснодарского края  и Департамента по делам казачества и военным вопросам Краснодарского края  «Об  утверждении Положения о классах и группах казачьей направленности в образовательных  организациях Краснодарского края» от 01.09.2016 № 4177/76.</w:t>
      </w:r>
    </w:p>
    <w:p w:rsidR="00043A1C" w:rsidRPr="00E9576B" w:rsidRDefault="00043A1C" w:rsidP="00043A1C">
      <w:pPr>
        <w:spacing w:line="360" w:lineRule="auto"/>
        <w:ind w:firstLine="567"/>
        <w:jc w:val="both"/>
        <w:rPr>
          <w:rStyle w:val="a4"/>
          <w:rFonts w:ascii="Times New Roman" w:hAnsi="Times New Roman" w:cs="Times New Roman"/>
          <w:bCs w:val="0"/>
          <w:sz w:val="28"/>
          <w:szCs w:val="28"/>
        </w:rPr>
      </w:pPr>
      <w:r w:rsidRPr="00E9576B">
        <w:rPr>
          <w:rStyle w:val="a4"/>
          <w:rFonts w:ascii="Times New Roman" w:hAnsi="Times New Roman" w:cs="Times New Roman"/>
          <w:b w:val="0"/>
          <w:sz w:val="28"/>
          <w:szCs w:val="28"/>
        </w:rPr>
        <w:t>2. О видах государственной или иной службы, к которой привлекаются члены хуторских, станичных, городских, районных (юртовых), окружных (</w:t>
      </w:r>
      <w:proofErr w:type="spellStart"/>
      <w:r w:rsidRPr="00E9576B">
        <w:rPr>
          <w:rStyle w:val="a4"/>
          <w:rFonts w:ascii="Times New Roman" w:hAnsi="Times New Roman" w:cs="Times New Roman"/>
          <w:b w:val="0"/>
          <w:sz w:val="28"/>
          <w:szCs w:val="28"/>
        </w:rPr>
        <w:t>отдельских</w:t>
      </w:r>
      <w:proofErr w:type="spellEnd"/>
      <w:r w:rsidRPr="00E9576B">
        <w:rPr>
          <w:rStyle w:val="a4"/>
          <w:rFonts w:ascii="Times New Roman" w:hAnsi="Times New Roman" w:cs="Times New Roman"/>
          <w:b w:val="0"/>
          <w:sz w:val="28"/>
          <w:szCs w:val="28"/>
        </w:rPr>
        <w:t xml:space="preserve">) и войсковых казачьих обществ: </w:t>
      </w:r>
      <w:r w:rsidRPr="00E9576B">
        <w:rPr>
          <w:rFonts w:ascii="Times New Roman" w:hAnsi="Times New Roman" w:cs="Times New Roman"/>
          <w:sz w:val="28"/>
          <w:szCs w:val="28"/>
        </w:rPr>
        <w:t>постановление Правительства Российской Федерации от 26 февраля 2010 г. № 93.</w:t>
      </w:r>
    </w:p>
    <w:p w:rsidR="00043A1C" w:rsidRPr="00043A1C" w:rsidRDefault="00043A1C" w:rsidP="00043A1C">
      <w:pPr>
        <w:spacing w:line="360" w:lineRule="auto"/>
        <w:ind w:firstLine="567"/>
        <w:contextualSpacing/>
        <w:jc w:val="both"/>
        <w:rPr>
          <w:rFonts w:ascii="Times New Roman" w:hAnsi="Times New Roman" w:cs="Times New Roman"/>
          <w:sz w:val="28"/>
          <w:szCs w:val="28"/>
        </w:rPr>
      </w:pPr>
      <w:r w:rsidRPr="00043A1C">
        <w:rPr>
          <w:rFonts w:ascii="Times New Roman" w:hAnsi="Times New Roman" w:cs="Times New Roman"/>
          <w:sz w:val="28"/>
          <w:szCs w:val="28"/>
        </w:rPr>
        <w:t>3. Программа физического воспитания учащихся 5-9 классов общеобразовательных учреждений на основе традиционных казачьих средств: учеб</w:t>
      </w:r>
      <w:proofErr w:type="gramStart"/>
      <w:r w:rsidRPr="00043A1C">
        <w:rPr>
          <w:rFonts w:ascii="Times New Roman" w:hAnsi="Times New Roman" w:cs="Times New Roman"/>
          <w:sz w:val="28"/>
          <w:szCs w:val="28"/>
        </w:rPr>
        <w:t>.</w:t>
      </w:r>
      <w:proofErr w:type="gramEnd"/>
      <w:r w:rsidRPr="00043A1C">
        <w:rPr>
          <w:rFonts w:ascii="Times New Roman" w:hAnsi="Times New Roman" w:cs="Times New Roman"/>
          <w:sz w:val="28"/>
          <w:szCs w:val="28"/>
        </w:rPr>
        <w:t xml:space="preserve"> </w:t>
      </w:r>
      <w:proofErr w:type="gramStart"/>
      <w:r w:rsidRPr="00043A1C">
        <w:rPr>
          <w:rFonts w:ascii="Times New Roman" w:hAnsi="Times New Roman" w:cs="Times New Roman"/>
          <w:sz w:val="28"/>
          <w:szCs w:val="28"/>
        </w:rPr>
        <w:t>п</w:t>
      </w:r>
      <w:proofErr w:type="gramEnd"/>
      <w:r w:rsidRPr="00043A1C">
        <w:rPr>
          <w:rFonts w:ascii="Times New Roman" w:hAnsi="Times New Roman" w:cs="Times New Roman"/>
          <w:sz w:val="28"/>
          <w:szCs w:val="28"/>
        </w:rPr>
        <w:t xml:space="preserve">рограмма / </w:t>
      </w:r>
      <w:proofErr w:type="spellStart"/>
      <w:r w:rsidRPr="00043A1C">
        <w:rPr>
          <w:rFonts w:ascii="Times New Roman" w:hAnsi="Times New Roman" w:cs="Times New Roman"/>
          <w:sz w:val="28"/>
          <w:szCs w:val="28"/>
        </w:rPr>
        <w:t>Долуда</w:t>
      </w:r>
      <w:proofErr w:type="spellEnd"/>
      <w:r w:rsidRPr="00043A1C">
        <w:rPr>
          <w:rFonts w:ascii="Times New Roman" w:hAnsi="Times New Roman" w:cs="Times New Roman"/>
          <w:sz w:val="28"/>
          <w:szCs w:val="28"/>
        </w:rPr>
        <w:t xml:space="preserve"> Н.А., Ахметов С.М., Чернышенко Ю.К.... Карпухин А.П. и др.  - Краснодар, 2009. - 92 с.</w:t>
      </w:r>
    </w:p>
    <w:p w:rsidR="0074093B" w:rsidRPr="00E80E3E" w:rsidRDefault="0074093B" w:rsidP="00E80E3E">
      <w:pPr>
        <w:pStyle w:val="a5"/>
        <w:widowControl/>
        <w:numPr>
          <w:ilvl w:val="0"/>
          <w:numId w:val="10"/>
        </w:numPr>
        <w:spacing w:after="160" w:line="259" w:lineRule="auto"/>
        <w:jc w:val="center"/>
        <w:rPr>
          <w:rFonts w:ascii="Times New Roman" w:hAnsi="Times New Roman" w:cs="Times New Roman"/>
          <w:b/>
          <w:sz w:val="28"/>
          <w:szCs w:val="28"/>
        </w:rPr>
      </w:pPr>
      <w:r w:rsidRPr="00E80E3E">
        <w:rPr>
          <w:rFonts w:ascii="Times New Roman" w:hAnsi="Times New Roman" w:cs="Times New Roman"/>
          <w:b/>
          <w:sz w:val="28"/>
          <w:szCs w:val="28"/>
        </w:rPr>
        <w:lastRenderedPageBreak/>
        <w:t>Задачи отчетного периода</w:t>
      </w:r>
    </w:p>
    <w:p w:rsidR="00E80E3E" w:rsidRDefault="00E80E3E" w:rsidP="00EE1A70">
      <w:pPr>
        <w:spacing w:line="360" w:lineRule="auto"/>
        <w:ind w:firstLine="567"/>
        <w:jc w:val="both"/>
        <w:rPr>
          <w:rFonts w:ascii="Times New Roman" w:hAnsi="Times New Roman" w:cs="Times New Roman"/>
          <w:sz w:val="28"/>
          <w:szCs w:val="28"/>
        </w:rPr>
      </w:pPr>
    </w:p>
    <w:p w:rsidR="0074093B" w:rsidRDefault="0074093B" w:rsidP="00EE1A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осуществленная в 2017 г., была направлена на решение следующих задач:</w:t>
      </w:r>
    </w:p>
    <w:p w:rsidR="0074093B" w:rsidRPr="00AC0A09" w:rsidRDefault="00AC0A09" w:rsidP="0027768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4093B" w:rsidRPr="00AC0A09">
        <w:rPr>
          <w:rFonts w:ascii="Times New Roman" w:hAnsi="Times New Roman" w:cs="Times New Roman"/>
          <w:sz w:val="28"/>
          <w:szCs w:val="28"/>
        </w:rPr>
        <w:t xml:space="preserve">Корректировка темы </w:t>
      </w:r>
      <w:r w:rsidR="00EE1A70">
        <w:rPr>
          <w:rFonts w:ascii="Times New Roman" w:hAnsi="Times New Roman" w:cs="Times New Roman"/>
          <w:sz w:val="28"/>
          <w:szCs w:val="28"/>
        </w:rPr>
        <w:t>Проекта</w:t>
      </w:r>
      <w:r w:rsidR="00F970D5" w:rsidRPr="00AC0A09">
        <w:rPr>
          <w:rFonts w:ascii="Times New Roman" w:hAnsi="Times New Roman" w:cs="Times New Roman"/>
          <w:sz w:val="28"/>
          <w:szCs w:val="28"/>
        </w:rPr>
        <w:t xml:space="preserve"> </w:t>
      </w:r>
      <w:r w:rsidRPr="00AC0A09">
        <w:rPr>
          <w:rFonts w:ascii="Times New Roman" w:hAnsi="Times New Roman" w:cs="Times New Roman"/>
          <w:sz w:val="28"/>
          <w:szCs w:val="28"/>
        </w:rPr>
        <w:t>в соответствии с полученными результатами и нормативными требованиями.</w:t>
      </w:r>
    </w:p>
    <w:p w:rsidR="0074093B" w:rsidRPr="00AC0A09" w:rsidRDefault="0074093B" w:rsidP="0027768B">
      <w:pPr>
        <w:spacing w:line="360" w:lineRule="auto"/>
        <w:ind w:firstLine="567"/>
        <w:contextualSpacing/>
        <w:jc w:val="both"/>
        <w:rPr>
          <w:rFonts w:ascii="Times New Roman" w:hAnsi="Times New Roman" w:cs="Times New Roman"/>
          <w:sz w:val="28"/>
          <w:szCs w:val="28"/>
        </w:rPr>
      </w:pPr>
      <w:r w:rsidRPr="00AC0A09">
        <w:rPr>
          <w:rFonts w:ascii="Times New Roman" w:hAnsi="Times New Roman" w:cs="Times New Roman"/>
          <w:sz w:val="28"/>
          <w:szCs w:val="28"/>
        </w:rPr>
        <w:t xml:space="preserve">2. </w:t>
      </w:r>
      <w:r w:rsidR="00052D60">
        <w:rPr>
          <w:rFonts w:ascii="Times New Roman" w:hAnsi="Times New Roman" w:cs="Times New Roman"/>
          <w:sz w:val="28"/>
          <w:szCs w:val="28"/>
        </w:rPr>
        <w:t xml:space="preserve">Реализация и корректировка </w:t>
      </w:r>
      <w:r w:rsidR="00C17DD0">
        <w:rPr>
          <w:rFonts w:ascii="Times New Roman" w:hAnsi="Times New Roman" w:cs="Times New Roman"/>
          <w:sz w:val="28"/>
          <w:szCs w:val="28"/>
        </w:rPr>
        <w:t xml:space="preserve">экспериментальной </w:t>
      </w:r>
      <w:r w:rsidR="00330B47">
        <w:rPr>
          <w:rFonts w:ascii="Times New Roman" w:hAnsi="Times New Roman" w:cs="Times New Roman"/>
          <w:sz w:val="28"/>
          <w:szCs w:val="28"/>
        </w:rPr>
        <w:t xml:space="preserve">дополнительной образовательной </w:t>
      </w:r>
      <w:r w:rsidR="00A17AB9" w:rsidRPr="00AC0A09">
        <w:rPr>
          <w:rFonts w:ascii="Times New Roman" w:hAnsi="Times New Roman" w:cs="Times New Roman"/>
          <w:sz w:val="28"/>
          <w:szCs w:val="28"/>
        </w:rPr>
        <w:t>П</w:t>
      </w:r>
      <w:r w:rsidRPr="00AC0A09">
        <w:rPr>
          <w:rFonts w:ascii="Times New Roman" w:hAnsi="Times New Roman" w:cs="Times New Roman"/>
          <w:sz w:val="28"/>
          <w:szCs w:val="28"/>
        </w:rPr>
        <w:t>рограммы</w:t>
      </w:r>
      <w:r w:rsidR="00330B47">
        <w:rPr>
          <w:rFonts w:ascii="Times New Roman" w:hAnsi="Times New Roman" w:cs="Times New Roman"/>
          <w:sz w:val="28"/>
          <w:szCs w:val="28"/>
        </w:rPr>
        <w:t xml:space="preserve"> </w:t>
      </w:r>
      <w:r w:rsidR="00330B47" w:rsidRPr="00330B47">
        <w:rPr>
          <w:rFonts w:ascii="Times New Roman" w:hAnsi="Times New Roman" w:cs="Times New Roman"/>
          <w:sz w:val="28"/>
          <w:szCs w:val="28"/>
        </w:rPr>
        <w:t>«Физическое воспитание учащихся среднего школьного возраста на основе традиционных казачьих средств</w:t>
      </w:r>
      <w:r w:rsidR="00FB6BFE">
        <w:rPr>
          <w:rFonts w:ascii="Times New Roman" w:hAnsi="Times New Roman" w:cs="Times New Roman"/>
          <w:sz w:val="28"/>
          <w:szCs w:val="28"/>
        </w:rPr>
        <w:t>»; разработка</w:t>
      </w:r>
      <w:r w:rsidR="00E3447D" w:rsidRPr="00AC0A09">
        <w:rPr>
          <w:rFonts w:ascii="Times New Roman" w:hAnsi="Times New Roman" w:cs="Times New Roman"/>
          <w:sz w:val="28"/>
          <w:szCs w:val="28"/>
        </w:rPr>
        <w:t xml:space="preserve"> </w:t>
      </w:r>
      <w:r w:rsidRPr="00AC0A09">
        <w:rPr>
          <w:rFonts w:ascii="Times New Roman" w:hAnsi="Times New Roman" w:cs="Times New Roman"/>
          <w:sz w:val="28"/>
          <w:szCs w:val="28"/>
        </w:rPr>
        <w:t>учебн</w:t>
      </w:r>
      <w:r w:rsidR="00F970D5" w:rsidRPr="00AC0A09">
        <w:rPr>
          <w:rFonts w:ascii="Times New Roman" w:hAnsi="Times New Roman" w:cs="Times New Roman"/>
          <w:sz w:val="28"/>
          <w:szCs w:val="28"/>
        </w:rPr>
        <w:t>о-методических</w:t>
      </w:r>
      <w:r w:rsidR="00E3447D" w:rsidRPr="00AC0A09">
        <w:rPr>
          <w:rFonts w:ascii="Times New Roman" w:hAnsi="Times New Roman" w:cs="Times New Roman"/>
          <w:sz w:val="28"/>
          <w:szCs w:val="28"/>
        </w:rPr>
        <w:t xml:space="preserve"> пособий, контрольно-учетных</w:t>
      </w:r>
      <w:r w:rsidRPr="00AC0A09">
        <w:rPr>
          <w:rFonts w:ascii="Times New Roman" w:hAnsi="Times New Roman" w:cs="Times New Roman"/>
          <w:sz w:val="28"/>
          <w:szCs w:val="28"/>
        </w:rPr>
        <w:t xml:space="preserve"> материалов.</w:t>
      </w:r>
    </w:p>
    <w:p w:rsidR="0074093B" w:rsidRDefault="00967FF3" w:rsidP="0027768B">
      <w:pPr>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7768B">
        <w:rPr>
          <w:rFonts w:ascii="Times New Roman" w:hAnsi="Times New Roman" w:cs="Times New Roman"/>
          <w:sz w:val="28"/>
          <w:szCs w:val="28"/>
        </w:rPr>
        <w:t xml:space="preserve">. </w:t>
      </w:r>
      <w:r w:rsidR="00AC0A09" w:rsidRPr="0027768B">
        <w:rPr>
          <w:rFonts w:ascii="Times New Roman" w:hAnsi="Times New Roman" w:cs="Times New Roman"/>
          <w:sz w:val="28"/>
          <w:szCs w:val="28"/>
        </w:rPr>
        <w:t>Проведение сравнительного педагогического эксперимента</w:t>
      </w:r>
      <w:r>
        <w:rPr>
          <w:rFonts w:ascii="Times New Roman" w:hAnsi="Times New Roman" w:cs="Times New Roman"/>
          <w:sz w:val="28"/>
          <w:szCs w:val="28"/>
        </w:rPr>
        <w:t>, в целях проверки эффективности экспериментальной Программы.</w:t>
      </w:r>
    </w:p>
    <w:p w:rsidR="00967FF3" w:rsidRPr="00FB6BFE" w:rsidRDefault="00967FF3" w:rsidP="00967FF3">
      <w:pPr>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B6BFE">
        <w:rPr>
          <w:rFonts w:ascii="Times New Roman" w:hAnsi="Times New Roman" w:cs="Times New Roman"/>
          <w:sz w:val="28"/>
          <w:szCs w:val="28"/>
        </w:rPr>
        <w:t xml:space="preserve">Повышение уровня физической </w:t>
      </w:r>
      <w:r>
        <w:rPr>
          <w:rFonts w:ascii="Times New Roman" w:hAnsi="Times New Roman" w:cs="Times New Roman"/>
          <w:sz w:val="28"/>
          <w:szCs w:val="28"/>
        </w:rPr>
        <w:t xml:space="preserve">и двигательной </w:t>
      </w:r>
      <w:r w:rsidRPr="00FB6BFE">
        <w:rPr>
          <w:rFonts w:ascii="Times New Roman" w:hAnsi="Times New Roman" w:cs="Times New Roman"/>
          <w:sz w:val="28"/>
          <w:szCs w:val="28"/>
        </w:rPr>
        <w:t>подготовленности</w:t>
      </w:r>
      <w:r>
        <w:rPr>
          <w:rFonts w:ascii="Times New Roman" w:hAnsi="Times New Roman" w:cs="Times New Roman"/>
          <w:sz w:val="28"/>
          <w:szCs w:val="28"/>
        </w:rPr>
        <w:t>,</w:t>
      </w:r>
      <w:r w:rsidRPr="00FB6BFE">
        <w:rPr>
          <w:rFonts w:ascii="Times New Roman" w:hAnsi="Times New Roman" w:cs="Times New Roman"/>
          <w:sz w:val="28"/>
          <w:szCs w:val="28"/>
        </w:rPr>
        <w:t xml:space="preserve"> мотивации учащихся ЦРТДЮ</w:t>
      </w:r>
      <w:r w:rsidRPr="00FB6BFE">
        <w:rPr>
          <w:rFonts w:ascii="Times New Roman" w:hAnsi="Times New Roman" w:cs="Times New Roman"/>
          <w:bCs/>
          <w:sz w:val="28"/>
          <w:szCs w:val="28"/>
        </w:rPr>
        <w:t xml:space="preserve"> в целях подготовки в будущем к несению казачьих видов службы.</w:t>
      </w:r>
    </w:p>
    <w:p w:rsidR="0074093B" w:rsidRDefault="0027768B" w:rsidP="0027768B">
      <w:pPr>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4093B" w:rsidRPr="0027768B">
        <w:rPr>
          <w:rFonts w:ascii="Times New Roman" w:hAnsi="Times New Roman" w:cs="Times New Roman"/>
          <w:sz w:val="28"/>
          <w:szCs w:val="28"/>
        </w:rPr>
        <w:t>Организ</w:t>
      </w:r>
      <w:r w:rsidRPr="0027768B">
        <w:rPr>
          <w:rFonts w:ascii="Times New Roman" w:hAnsi="Times New Roman" w:cs="Times New Roman"/>
          <w:sz w:val="28"/>
          <w:szCs w:val="28"/>
        </w:rPr>
        <w:t>ация</w:t>
      </w:r>
      <w:r w:rsidR="0074093B" w:rsidRPr="0027768B">
        <w:rPr>
          <w:rFonts w:ascii="Times New Roman" w:hAnsi="Times New Roman" w:cs="Times New Roman"/>
          <w:sz w:val="28"/>
          <w:szCs w:val="28"/>
        </w:rPr>
        <w:t xml:space="preserve"> </w:t>
      </w:r>
      <w:r>
        <w:rPr>
          <w:rFonts w:ascii="Times New Roman" w:hAnsi="Times New Roman" w:cs="Times New Roman"/>
          <w:sz w:val="28"/>
          <w:szCs w:val="28"/>
        </w:rPr>
        <w:t>мероприятий, направленных на вовлечение учащихся в занятия традиционными видами казачьей физической подготовки и расширение сетевого взаимодействия.</w:t>
      </w:r>
    </w:p>
    <w:p w:rsidR="0074093B" w:rsidRDefault="0074093B"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6C66F7" w:rsidRDefault="006C66F7"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052D60" w:rsidRDefault="00052D60" w:rsidP="00DB0A4B">
      <w:pPr>
        <w:spacing w:line="360" w:lineRule="auto"/>
        <w:ind w:firstLine="567"/>
        <w:jc w:val="both"/>
        <w:rPr>
          <w:rFonts w:ascii="Times New Roman" w:hAnsi="Times New Roman" w:cs="Times New Roman"/>
          <w:sz w:val="28"/>
          <w:szCs w:val="28"/>
        </w:rPr>
      </w:pPr>
    </w:p>
    <w:p w:rsidR="0027768B" w:rsidRDefault="0027768B" w:rsidP="00DB0A4B">
      <w:pPr>
        <w:spacing w:line="360" w:lineRule="auto"/>
        <w:ind w:firstLine="567"/>
        <w:jc w:val="both"/>
        <w:rPr>
          <w:rFonts w:ascii="Times New Roman" w:hAnsi="Times New Roman" w:cs="Times New Roman"/>
          <w:sz w:val="28"/>
          <w:szCs w:val="28"/>
        </w:rPr>
      </w:pPr>
    </w:p>
    <w:p w:rsidR="00B37289" w:rsidRPr="006C66F7" w:rsidRDefault="00B37289" w:rsidP="005164B2">
      <w:pPr>
        <w:pStyle w:val="a5"/>
        <w:numPr>
          <w:ilvl w:val="0"/>
          <w:numId w:val="10"/>
        </w:numPr>
        <w:spacing w:line="360" w:lineRule="auto"/>
        <w:jc w:val="center"/>
        <w:rPr>
          <w:rFonts w:ascii="Times New Roman" w:hAnsi="Times New Roman" w:cs="Times New Roman"/>
          <w:b/>
          <w:color w:val="auto"/>
          <w:sz w:val="28"/>
          <w:szCs w:val="28"/>
        </w:rPr>
      </w:pPr>
      <w:r w:rsidRPr="006C66F7">
        <w:rPr>
          <w:rFonts w:ascii="Times New Roman" w:hAnsi="Times New Roman" w:cs="Times New Roman"/>
          <w:b/>
          <w:color w:val="auto"/>
          <w:sz w:val="28"/>
          <w:szCs w:val="28"/>
        </w:rPr>
        <w:lastRenderedPageBreak/>
        <w:t>Содержание инновационной деятельности за отчётный период</w:t>
      </w:r>
      <w:r w:rsidR="00FE781F" w:rsidRPr="006C66F7">
        <w:rPr>
          <w:rFonts w:ascii="Times New Roman" w:hAnsi="Times New Roman" w:cs="Times New Roman"/>
          <w:b/>
          <w:color w:val="auto"/>
          <w:sz w:val="28"/>
          <w:szCs w:val="28"/>
        </w:rPr>
        <w:t>.</w:t>
      </w:r>
    </w:p>
    <w:p w:rsidR="005164B2" w:rsidRDefault="005164B2" w:rsidP="003A46D9">
      <w:pPr>
        <w:spacing w:line="360" w:lineRule="auto"/>
        <w:ind w:firstLine="567"/>
        <w:jc w:val="both"/>
        <w:rPr>
          <w:rFonts w:ascii="Times New Roman" w:hAnsi="Times New Roman" w:cs="Times New Roman"/>
          <w:color w:val="auto"/>
          <w:sz w:val="28"/>
          <w:szCs w:val="28"/>
        </w:rPr>
      </w:pPr>
    </w:p>
    <w:p w:rsidR="00A86122" w:rsidRPr="00454708" w:rsidRDefault="00A86122" w:rsidP="00C76DCD">
      <w:pPr>
        <w:spacing w:line="360" w:lineRule="auto"/>
        <w:ind w:firstLine="567"/>
        <w:jc w:val="both"/>
        <w:rPr>
          <w:rFonts w:ascii="Times New Roman" w:hAnsi="Times New Roman" w:cs="Times New Roman"/>
          <w:color w:val="auto"/>
          <w:sz w:val="28"/>
          <w:szCs w:val="28"/>
        </w:rPr>
      </w:pPr>
      <w:r w:rsidRPr="00454708">
        <w:rPr>
          <w:rFonts w:ascii="Times New Roman" w:hAnsi="Times New Roman" w:cs="Times New Roman"/>
          <w:color w:val="auto"/>
          <w:sz w:val="28"/>
          <w:szCs w:val="28"/>
        </w:rPr>
        <w:t>Инновационная деятельность была реализована в соответствии с задачами отчётного периода и планом работы краево</w:t>
      </w:r>
      <w:r w:rsidR="008E749B" w:rsidRPr="00454708">
        <w:rPr>
          <w:rFonts w:ascii="Times New Roman" w:hAnsi="Times New Roman" w:cs="Times New Roman"/>
          <w:color w:val="auto"/>
          <w:sz w:val="28"/>
          <w:szCs w:val="28"/>
        </w:rPr>
        <w:t>й инновационной площадки на 2017</w:t>
      </w:r>
      <w:r w:rsidRPr="00454708">
        <w:rPr>
          <w:rFonts w:ascii="Times New Roman" w:hAnsi="Times New Roman" w:cs="Times New Roman"/>
          <w:color w:val="auto"/>
          <w:sz w:val="28"/>
          <w:szCs w:val="28"/>
        </w:rPr>
        <w:t xml:space="preserve"> год.</w:t>
      </w:r>
    </w:p>
    <w:p w:rsidR="003A46D9" w:rsidRPr="00052D60" w:rsidRDefault="003A46D9" w:rsidP="00C76DCD">
      <w:pPr>
        <w:spacing w:line="360" w:lineRule="auto"/>
        <w:ind w:firstLine="567"/>
        <w:contextualSpacing/>
        <w:jc w:val="both"/>
        <w:rPr>
          <w:rFonts w:ascii="Times New Roman" w:hAnsi="Times New Roman" w:cs="Times New Roman"/>
          <w:sz w:val="28"/>
          <w:szCs w:val="28"/>
          <w:u w:val="single"/>
        </w:rPr>
      </w:pPr>
      <w:r w:rsidRPr="00052D60">
        <w:rPr>
          <w:rFonts w:ascii="Times New Roman" w:hAnsi="Times New Roman" w:cs="Times New Roman"/>
          <w:sz w:val="28"/>
          <w:szCs w:val="28"/>
          <w:u w:val="single"/>
        </w:rPr>
        <w:t xml:space="preserve">Корректировка темы Проекта в соответствии с полученными результатами и нормативными требованиями: </w:t>
      </w:r>
    </w:p>
    <w:p w:rsidR="003A46D9" w:rsidRPr="003A46D9" w:rsidRDefault="003A46D9" w:rsidP="00C76DCD">
      <w:pPr>
        <w:spacing w:line="36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П</w:t>
      </w:r>
      <w:r w:rsidRPr="003A46D9">
        <w:rPr>
          <w:rFonts w:ascii="Times New Roman" w:hAnsi="Times New Roman" w:cs="Times New Roman"/>
          <w:sz w:val="28"/>
          <w:szCs w:val="28"/>
        </w:rPr>
        <w:t xml:space="preserve">о результатам очной защиты </w:t>
      </w:r>
      <w:r>
        <w:rPr>
          <w:rFonts w:ascii="Times New Roman" w:hAnsi="Times New Roman" w:cs="Times New Roman"/>
          <w:sz w:val="28"/>
          <w:szCs w:val="28"/>
        </w:rPr>
        <w:t xml:space="preserve">первого этапа </w:t>
      </w:r>
      <w:r w:rsidRPr="003A46D9">
        <w:rPr>
          <w:rFonts w:ascii="Times New Roman" w:hAnsi="Times New Roman" w:cs="Times New Roman"/>
          <w:sz w:val="28"/>
          <w:szCs w:val="28"/>
        </w:rPr>
        <w:t xml:space="preserve">Проекта и его экспериментальной реализации </w:t>
      </w:r>
      <w:r>
        <w:rPr>
          <w:rFonts w:ascii="Times New Roman" w:hAnsi="Times New Roman" w:cs="Times New Roman"/>
          <w:sz w:val="28"/>
          <w:szCs w:val="28"/>
        </w:rPr>
        <w:t>была скорректирована тема.</w:t>
      </w:r>
      <w:r w:rsidRPr="003A46D9">
        <w:rPr>
          <w:rFonts w:ascii="Times New Roman" w:hAnsi="Times New Roman" w:cs="Times New Roman"/>
          <w:sz w:val="28"/>
          <w:szCs w:val="28"/>
        </w:rPr>
        <w:t xml:space="preserve"> Ранее тема звучала как </w:t>
      </w:r>
      <w:r w:rsidRPr="003A46D9">
        <w:rPr>
          <w:rFonts w:ascii="Times New Roman" w:hAnsi="Times New Roman" w:cs="Times New Roman"/>
          <w:i/>
          <w:sz w:val="28"/>
          <w:szCs w:val="28"/>
        </w:rPr>
        <w:t>«Предпрофессиональная прикладная физическая подготовка учащихся 12-14 лет на основе традиционных казачьих средств в МБОУДОД ЦРТДЮ»</w:t>
      </w:r>
      <w:r w:rsidR="00A7600D">
        <w:rPr>
          <w:rFonts w:ascii="Times New Roman" w:hAnsi="Times New Roman" w:cs="Times New Roman"/>
          <w:i/>
          <w:sz w:val="28"/>
          <w:szCs w:val="28"/>
        </w:rPr>
        <w:t>.</w:t>
      </w:r>
    </w:p>
    <w:p w:rsidR="003A46D9" w:rsidRPr="003A46D9" w:rsidRDefault="003A46D9" w:rsidP="00C76DCD">
      <w:pPr>
        <w:spacing w:line="360" w:lineRule="auto"/>
        <w:ind w:firstLine="567"/>
        <w:contextualSpacing/>
        <w:jc w:val="both"/>
        <w:rPr>
          <w:rFonts w:ascii="Times New Roman" w:hAnsi="Times New Roman" w:cs="Times New Roman"/>
          <w:i/>
          <w:sz w:val="28"/>
          <w:szCs w:val="28"/>
        </w:rPr>
      </w:pPr>
      <w:r w:rsidRPr="003A46D9">
        <w:rPr>
          <w:rFonts w:ascii="Times New Roman" w:hAnsi="Times New Roman" w:cs="Times New Roman"/>
          <w:sz w:val="28"/>
          <w:szCs w:val="28"/>
        </w:rPr>
        <w:t>В настоящее время тема Проекта</w:t>
      </w:r>
      <w:r w:rsidRPr="003A46D9">
        <w:rPr>
          <w:rFonts w:ascii="Times New Roman" w:hAnsi="Times New Roman" w:cs="Times New Roman"/>
          <w:i/>
          <w:sz w:val="28"/>
          <w:szCs w:val="28"/>
        </w:rPr>
        <w:t>: «Физическое воспитание учащихся среднего школьного возраста на основе традиционных казачьих средств в учреждениях дополнительного образования (на примере МБОУ ДО ЦРТДЮ)».</w:t>
      </w:r>
    </w:p>
    <w:p w:rsidR="003A46D9" w:rsidRPr="00015679" w:rsidRDefault="003A46D9" w:rsidP="00C76DCD">
      <w:pPr>
        <w:spacing w:line="360" w:lineRule="auto"/>
        <w:ind w:firstLine="567"/>
        <w:contextualSpacing/>
        <w:jc w:val="both"/>
        <w:rPr>
          <w:rFonts w:ascii="Times New Roman" w:hAnsi="Times New Roman" w:cs="Times New Roman"/>
          <w:sz w:val="20"/>
          <w:szCs w:val="20"/>
        </w:rPr>
      </w:pPr>
      <w:r>
        <w:rPr>
          <w:rFonts w:ascii="Times New Roman" w:hAnsi="Times New Roman" w:cs="Times New Roman"/>
          <w:sz w:val="28"/>
          <w:szCs w:val="28"/>
        </w:rPr>
        <w:t xml:space="preserve">Решение </w:t>
      </w:r>
      <w:r w:rsidRPr="003A46D9">
        <w:rPr>
          <w:rFonts w:ascii="Times New Roman" w:hAnsi="Times New Roman" w:cs="Times New Roman"/>
          <w:sz w:val="28"/>
          <w:szCs w:val="28"/>
        </w:rPr>
        <w:t>принято на заседании педагогического совета МБОУ ДО ЦРТДЮ от 30 августа 2017 года.</w:t>
      </w:r>
    </w:p>
    <w:p w:rsidR="003A46D9" w:rsidRPr="0068777E" w:rsidRDefault="005E1A43" w:rsidP="00C76DCD">
      <w:pPr>
        <w:spacing w:line="360" w:lineRule="auto"/>
        <w:ind w:firstLine="567"/>
        <w:jc w:val="both"/>
        <w:rPr>
          <w:rFonts w:ascii="Times New Roman" w:hAnsi="Times New Roman" w:cs="Times New Roman"/>
          <w:color w:val="auto"/>
          <w:sz w:val="28"/>
          <w:szCs w:val="28"/>
        </w:rPr>
      </w:pPr>
      <w:r w:rsidRPr="0068777E">
        <w:rPr>
          <w:rFonts w:ascii="Times New Roman" w:hAnsi="Times New Roman" w:cs="Times New Roman"/>
          <w:color w:val="auto"/>
          <w:sz w:val="28"/>
          <w:szCs w:val="28"/>
        </w:rPr>
        <w:t>Тема изменена в связи с тем, что</w:t>
      </w:r>
      <w:r w:rsidR="0068777E" w:rsidRPr="0068777E">
        <w:rPr>
          <w:rFonts w:ascii="Times New Roman" w:hAnsi="Times New Roman" w:cs="Times New Roman"/>
          <w:color w:val="auto"/>
          <w:sz w:val="28"/>
          <w:szCs w:val="28"/>
        </w:rPr>
        <w:t xml:space="preserve"> в соответствии с ФЗ «Об образовании»,</w:t>
      </w:r>
      <w:r w:rsidRPr="0068777E">
        <w:rPr>
          <w:rFonts w:ascii="Times New Roman" w:hAnsi="Times New Roman" w:cs="Times New Roman"/>
          <w:color w:val="auto"/>
          <w:sz w:val="28"/>
          <w:szCs w:val="28"/>
        </w:rPr>
        <w:t xml:space="preserve"> </w:t>
      </w:r>
      <w:r w:rsidR="0068777E" w:rsidRPr="0068777E">
        <w:rPr>
          <w:rFonts w:ascii="Times New Roman" w:hAnsi="Times New Roman" w:cs="Times New Roman"/>
          <w:b/>
          <w:color w:val="auto"/>
          <w:sz w:val="28"/>
          <w:szCs w:val="28"/>
        </w:rPr>
        <w:t>д</w:t>
      </w:r>
      <w:r w:rsidRPr="0068777E">
        <w:rPr>
          <w:rFonts w:ascii="Times New Roman" w:hAnsi="Times New Roman" w:cs="Times New Roman"/>
          <w:color w:val="auto"/>
          <w:sz w:val="28"/>
          <w:szCs w:val="28"/>
        </w:rPr>
        <w:t xml:space="preserve">ля дополнительных предпрофессиональных программ в области физической культуры и спорта федеральные государственные требования утверждаются Министерством спорта РФ по согласованию с Министерством образования и науки РФ. Таковые требования для </w:t>
      </w:r>
      <w:proofErr w:type="gramStart"/>
      <w:r w:rsidR="0068777E" w:rsidRPr="0068777E">
        <w:rPr>
          <w:rFonts w:ascii="Times New Roman" w:hAnsi="Times New Roman" w:cs="Times New Roman"/>
          <w:color w:val="auto"/>
          <w:sz w:val="28"/>
          <w:szCs w:val="28"/>
        </w:rPr>
        <w:t>образовательной п</w:t>
      </w:r>
      <w:r w:rsidRPr="0068777E">
        <w:rPr>
          <w:rFonts w:ascii="Times New Roman" w:hAnsi="Times New Roman" w:cs="Times New Roman"/>
          <w:color w:val="auto"/>
          <w:sz w:val="28"/>
          <w:szCs w:val="28"/>
        </w:rPr>
        <w:t>рограммы, содержащей казачьи традиционные виды физической подготовки отсутствуют</w:t>
      </w:r>
      <w:proofErr w:type="gramEnd"/>
      <w:r w:rsidRPr="0068777E">
        <w:rPr>
          <w:rFonts w:ascii="Times New Roman" w:hAnsi="Times New Roman" w:cs="Times New Roman"/>
          <w:color w:val="auto"/>
          <w:sz w:val="28"/>
          <w:szCs w:val="28"/>
        </w:rPr>
        <w:t>.</w:t>
      </w:r>
    </w:p>
    <w:p w:rsidR="0068777E" w:rsidRPr="0068777E" w:rsidRDefault="0068777E" w:rsidP="00C76DCD">
      <w:pPr>
        <w:spacing w:line="360" w:lineRule="auto"/>
        <w:ind w:firstLine="567"/>
        <w:jc w:val="both"/>
        <w:rPr>
          <w:rFonts w:ascii="Times New Roman" w:hAnsi="Times New Roman" w:cs="Times New Roman"/>
          <w:sz w:val="28"/>
          <w:szCs w:val="28"/>
        </w:rPr>
      </w:pPr>
      <w:r w:rsidRPr="0068777E">
        <w:rPr>
          <w:rFonts w:ascii="Times New Roman" w:hAnsi="Times New Roman" w:cs="Times New Roman"/>
          <w:sz w:val="28"/>
          <w:szCs w:val="28"/>
        </w:rPr>
        <w:t xml:space="preserve">Также учебно-методический комплекс (УМК) сокращен до Программы, хотя и включающей ряд учебно-методических пособий и разработок по ее реализации, но, вместе с тем, не достаточный для требований, предъявляемых к УМК. </w:t>
      </w:r>
    </w:p>
    <w:p w:rsidR="00C17DD0" w:rsidRPr="00AF1A3D" w:rsidRDefault="00C17DD0" w:rsidP="00C17DD0">
      <w:pPr>
        <w:spacing w:line="360" w:lineRule="auto"/>
        <w:ind w:firstLine="567"/>
        <w:rPr>
          <w:rFonts w:ascii="Times New Roman" w:hAnsi="Times New Roman" w:cs="Times New Roman"/>
          <w:sz w:val="28"/>
          <w:szCs w:val="28"/>
          <w:u w:val="single"/>
        </w:rPr>
      </w:pPr>
      <w:r w:rsidRPr="00AF1A3D">
        <w:rPr>
          <w:rFonts w:ascii="Times New Roman" w:hAnsi="Times New Roman" w:cs="Times New Roman"/>
          <w:sz w:val="28"/>
          <w:szCs w:val="28"/>
          <w:u w:val="single"/>
        </w:rPr>
        <w:lastRenderedPageBreak/>
        <w:t>Диагностическая деятельность.</w:t>
      </w:r>
    </w:p>
    <w:p w:rsidR="00647117" w:rsidRPr="00E66836" w:rsidRDefault="00647117" w:rsidP="00D83184">
      <w:pPr>
        <w:suppressAutoHyphens/>
        <w:spacing w:line="360" w:lineRule="auto"/>
        <w:ind w:firstLine="567"/>
        <w:jc w:val="both"/>
        <w:rPr>
          <w:rFonts w:ascii="Times New Roman" w:hAnsi="Times New Roman"/>
          <w:sz w:val="28"/>
          <w:szCs w:val="28"/>
        </w:rPr>
      </w:pPr>
      <w:r w:rsidRPr="00791ED8">
        <w:rPr>
          <w:rFonts w:ascii="Times New Roman" w:hAnsi="Times New Roman"/>
          <w:sz w:val="28"/>
          <w:szCs w:val="28"/>
        </w:rPr>
        <w:t xml:space="preserve">В </w:t>
      </w:r>
      <w:r w:rsidRPr="00E66836">
        <w:rPr>
          <w:rFonts w:ascii="Times New Roman" w:hAnsi="Times New Roman"/>
          <w:sz w:val="28"/>
          <w:szCs w:val="28"/>
        </w:rPr>
        <w:t>целях</w:t>
      </w:r>
      <w:r w:rsidRPr="00791ED8">
        <w:rPr>
          <w:rFonts w:ascii="Times New Roman" w:hAnsi="Times New Roman"/>
          <w:sz w:val="28"/>
          <w:szCs w:val="28"/>
        </w:rPr>
        <w:t xml:space="preserve"> </w:t>
      </w:r>
      <w:proofErr w:type="gramStart"/>
      <w:r w:rsidRPr="00791ED8">
        <w:rPr>
          <w:rFonts w:ascii="Times New Roman" w:hAnsi="Times New Roman"/>
          <w:sz w:val="28"/>
          <w:szCs w:val="28"/>
        </w:rPr>
        <w:t xml:space="preserve">выявления эффективности экспериментальной </w:t>
      </w:r>
      <w:r>
        <w:rPr>
          <w:rFonts w:ascii="Times New Roman" w:hAnsi="Times New Roman"/>
          <w:sz w:val="28"/>
          <w:szCs w:val="28"/>
        </w:rPr>
        <w:t>программы</w:t>
      </w:r>
      <w:r w:rsidRPr="00791ED8">
        <w:rPr>
          <w:rFonts w:ascii="Times New Roman" w:hAnsi="Times New Roman"/>
          <w:sz w:val="28"/>
          <w:szCs w:val="28"/>
        </w:rPr>
        <w:t xml:space="preserve">  физическо</w:t>
      </w:r>
      <w:r w:rsidR="00D83184">
        <w:rPr>
          <w:rFonts w:ascii="Times New Roman" w:hAnsi="Times New Roman"/>
          <w:sz w:val="28"/>
          <w:szCs w:val="28"/>
        </w:rPr>
        <w:t>го воспитания</w:t>
      </w:r>
      <w:r w:rsidRPr="00791ED8">
        <w:rPr>
          <w:rFonts w:ascii="Times New Roman" w:hAnsi="Times New Roman"/>
          <w:sz w:val="28"/>
          <w:szCs w:val="28"/>
        </w:rPr>
        <w:t xml:space="preserve"> </w:t>
      </w:r>
      <w:r>
        <w:rPr>
          <w:rFonts w:ascii="Times New Roman" w:hAnsi="Times New Roman"/>
          <w:sz w:val="28"/>
          <w:szCs w:val="28"/>
        </w:rPr>
        <w:t>учащихся среднего школьного возраста</w:t>
      </w:r>
      <w:proofErr w:type="gramEnd"/>
      <w:r w:rsidRPr="00791ED8">
        <w:rPr>
          <w:rFonts w:ascii="Times New Roman" w:hAnsi="Times New Roman"/>
          <w:sz w:val="28"/>
          <w:szCs w:val="28"/>
        </w:rPr>
        <w:t xml:space="preserve"> с преимущественным использованием традиционных казачьих средств в процессе обучения в учреждениях дополнительного образования был организован формирующий педагогический эксперимент.</w:t>
      </w:r>
      <w:r>
        <w:rPr>
          <w:rFonts w:ascii="Times New Roman" w:hAnsi="Times New Roman"/>
          <w:sz w:val="28"/>
          <w:szCs w:val="28"/>
        </w:rPr>
        <w:t xml:space="preserve"> </w:t>
      </w:r>
    </w:p>
    <w:p w:rsidR="00647117" w:rsidRDefault="00647117" w:rsidP="00D83184">
      <w:pPr>
        <w:pStyle w:val="11"/>
        <w:spacing w:after="0" w:line="360" w:lineRule="auto"/>
        <w:ind w:left="0" w:firstLine="567"/>
        <w:rPr>
          <w:sz w:val="28"/>
          <w:szCs w:val="28"/>
        </w:rPr>
      </w:pPr>
      <w:r w:rsidRPr="00791ED8">
        <w:rPr>
          <w:sz w:val="28"/>
          <w:szCs w:val="28"/>
        </w:rPr>
        <w:t>Экспериментальная работа организована на базе М</w:t>
      </w:r>
      <w:r>
        <w:rPr>
          <w:sz w:val="28"/>
          <w:szCs w:val="28"/>
        </w:rPr>
        <w:t>Б</w:t>
      </w:r>
      <w:r w:rsidRPr="00791ED8">
        <w:rPr>
          <w:sz w:val="28"/>
          <w:szCs w:val="28"/>
        </w:rPr>
        <w:t>ОУ</w:t>
      </w:r>
      <w:r>
        <w:rPr>
          <w:sz w:val="28"/>
          <w:szCs w:val="28"/>
        </w:rPr>
        <w:t xml:space="preserve"> </w:t>
      </w:r>
      <w:r w:rsidRPr="00791ED8">
        <w:rPr>
          <w:sz w:val="28"/>
          <w:szCs w:val="28"/>
        </w:rPr>
        <w:t>Д</w:t>
      </w:r>
      <w:r>
        <w:rPr>
          <w:sz w:val="28"/>
          <w:szCs w:val="28"/>
        </w:rPr>
        <w:t>О ЦРТДЮ г. Краснодара. З</w:t>
      </w:r>
      <w:r w:rsidRPr="00791ED8">
        <w:rPr>
          <w:sz w:val="28"/>
          <w:szCs w:val="28"/>
        </w:rPr>
        <w:t>анятия провод</w:t>
      </w:r>
      <w:r>
        <w:rPr>
          <w:sz w:val="28"/>
          <w:szCs w:val="28"/>
        </w:rPr>
        <w:t>ятся с</w:t>
      </w:r>
      <w:r w:rsidRPr="00791ED8">
        <w:rPr>
          <w:sz w:val="28"/>
          <w:szCs w:val="28"/>
        </w:rPr>
        <w:t xml:space="preserve"> </w:t>
      </w:r>
      <w:proofErr w:type="gramStart"/>
      <w:r>
        <w:rPr>
          <w:sz w:val="28"/>
          <w:szCs w:val="28"/>
        </w:rPr>
        <w:t>обучающимися</w:t>
      </w:r>
      <w:proofErr w:type="gramEnd"/>
      <w:r>
        <w:rPr>
          <w:sz w:val="28"/>
          <w:szCs w:val="28"/>
        </w:rPr>
        <w:t xml:space="preserve"> 11-14</w:t>
      </w:r>
      <w:r w:rsidRPr="005F56B4">
        <w:rPr>
          <w:sz w:val="28"/>
          <w:szCs w:val="28"/>
        </w:rPr>
        <w:t xml:space="preserve"> лет</w:t>
      </w:r>
      <w:r>
        <w:rPr>
          <w:sz w:val="28"/>
          <w:szCs w:val="28"/>
        </w:rPr>
        <w:t xml:space="preserve"> </w:t>
      </w:r>
      <w:r w:rsidRPr="005F56B4">
        <w:rPr>
          <w:sz w:val="28"/>
          <w:szCs w:val="28"/>
        </w:rPr>
        <w:t xml:space="preserve">в количестве </w:t>
      </w:r>
      <w:r w:rsidR="00D83184">
        <w:rPr>
          <w:sz w:val="28"/>
          <w:szCs w:val="28"/>
        </w:rPr>
        <w:t>60</w:t>
      </w:r>
      <w:r w:rsidRPr="005F56B4">
        <w:rPr>
          <w:sz w:val="28"/>
          <w:szCs w:val="28"/>
        </w:rPr>
        <w:t xml:space="preserve"> человек, посещающие занятия </w:t>
      </w:r>
      <w:r>
        <w:rPr>
          <w:sz w:val="28"/>
          <w:szCs w:val="28"/>
        </w:rPr>
        <w:t>объединений МБОУ</w:t>
      </w:r>
      <w:r w:rsidR="00D83184">
        <w:rPr>
          <w:sz w:val="28"/>
          <w:szCs w:val="28"/>
        </w:rPr>
        <w:t xml:space="preserve"> ДО</w:t>
      </w:r>
      <w:r>
        <w:rPr>
          <w:sz w:val="28"/>
          <w:szCs w:val="28"/>
        </w:rPr>
        <w:t xml:space="preserve"> ЦРТДЮ, </w:t>
      </w:r>
      <w:r w:rsidRPr="005F56B4">
        <w:rPr>
          <w:sz w:val="28"/>
          <w:szCs w:val="28"/>
        </w:rPr>
        <w:t>на базе</w:t>
      </w:r>
      <w:r>
        <w:rPr>
          <w:sz w:val="28"/>
          <w:szCs w:val="28"/>
        </w:rPr>
        <w:t xml:space="preserve"> МБОУ лицея</w:t>
      </w:r>
      <w:r w:rsidRPr="005F56B4">
        <w:rPr>
          <w:sz w:val="28"/>
          <w:szCs w:val="28"/>
        </w:rPr>
        <w:t xml:space="preserve"> №</w:t>
      </w:r>
      <w:r>
        <w:rPr>
          <w:sz w:val="28"/>
          <w:szCs w:val="28"/>
        </w:rPr>
        <w:t xml:space="preserve"> 90</w:t>
      </w:r>
      <w:r w:rsidRPr="005F56B4">
        <w:rPr>
          <w:sz w:val="28"/>
          <w:szCs w:val="28"/>
        </w:rPr>
        <w:t xml:space="preserve">, </w:t>
      </w:r>
      <w:r>
        <w:rPr>
          <w:sz w:val="28"/>
          <w:szCs w:val="28"/>
        </w:rPr>
        <w:t>101, гимнази</w:t>
      </w:r>
      <w:r w:rsidR="00D83184">
        <w:rPr>
          <w:sz w:val="28"/>
          <w:szCs w:val="28"/>
        </w:rPr>
        <w:t>и</w:t>
      </w:r>
      <w:r>
        <w:rPr>
          <w:sz w:val="28"/>
          <w:szCs w:val="28"/>
        </w:rPr>
        <w:t xml:space="preserve"> </w:t>
      </w:r>
      <w:r w:rsidRPr="005F56B4">
        <w:rPr>
          <w:sz w:val="28"/>
          <w:szCs w:val="28"/>
        </w:rPr>
        <w:t>№</w:t>
      </w:r>
      <w:r>
        <w:rPr>
          <w:sz w:val="28"/>
          <w:szCs w:val="28"/>
        </w:rPr>
        <w:t xml:space="preserve"> 8</w:t>
      </w:r>
      <w:r w:rsidR="00D83184">
        <w:rPr>
          <w:sz w:val="28"/>
          <w:szCs w:val="28"/>
        </w:rPr>
        <w:t>7.</w:t>
      </w:r>
    </w:p>
    <w:p w:rsidR="00647117" w:rsidRPr="00791ED8" w:rsidRDefault="00647117" w:rsidP="00D83184">
      <w:pPr>
        <w:suppressAutoHyphens/>
        <w:spacing w:line="360" w:lineRule="auto"/>
        <w:ind w:firstLine="567"/>
        <w:jc w:val="both"/>
        <w:rPr>
          <w:rFonts w:ascii="Times New Roman" w:hAnsi="Times New Roman"/>
          <w:sz w:val="28"/>
          <w:szCs w:val="28"/>
        </w:rPr>
      </w:pPr>
      <w:r w:rsidRPr="00791ED8">
        <w:rPr>
          <w:rFonts w:ascii="Times New Roman" w:hAnsi="Times New Roman"/>
          <w:sz w:val="28"/>
          <w:szCs w:val="28"/>
        </w:rPr>
        <w:t xml:space="preserve">При этом реализация разработанной </w:t>
      </w:r>
      <w:r w:rsidR="00D83184">
        <w:rPr>
          <w:rFonts w:ascii="Times New Roman" w:hAnsi="Times New Roman"/>
          <w:sz w:val="28"/>
          <w:szCs w:val="28"/>
        </w:rPr>
        <w:t>Программы</w:t>
      </w:r>
      <w:r w:rsidRPr="00791ED8">
        <w:rPr>
          <w:rFonts w:ascii="Times New Roman" w:hAnsi="Times New Roman"/>
          <w:sz w:val="28"/>
          <w:szCs w:val="28"/>
        </w:rPr>
        <w:t xml:space="preserve"> </w:t>
      </w:r>
      <w:r w:rsidR="00D83184">
        <w:rPr>
          <w:rFonts w:ascii="Times New Roman" w:hAnsi="Times New Roman"/>
          <w:sz w:val="28"/>
          <w:szCs w:val="28"/>
        </w:rPr>
        <w:t xml:space="preserve">осуществляется </w:t>
      </w:r>
      <w:r w:rsidRPr="00791ED8">
        <w:rPr>
          <w:rFonts w:ascii="Times New Roman" w:hAnsi="Times New Roman"/>
          <w:sz w:val="28"/>
          <w:szCs w:val="28"/>
        </w:rPr>
        <w:t xml:space="preserve">в течение </w:t>
      </w:r>
      <w:r>
        <w:rPr>
          <w:rFonts w:ascii="Times New Roman" w:hAnsi="Times New Roman"/>
          <w:sz w:val="28"/>
          <w:szCs w:val="28"/>
        </w:rPr>
        <w:t>2</w:t>
      </w:r>
      <w:r w:rsidRPr="00791ED8">
        <w:rPr>
          <w:rFonts w:ascii="Times New Roman" w:hAnsi="Times New Roman"/>
          <w:sz w:val="28"/>
          <w:szCs w:val="28"/>
        </w:rPr>
        <w:t xml:space="preserve"> лет</w:t>
      </w:r>
      <w:r w:rsidR="00D83184">
        <w:rPr>
          <w:rFonts w:ascii="Times New Roman" w:hAnsi="Times New Roman"/>
          <w:sz w:val="28"/>
          <w:szCs w:val="28"/>
        </w:rPr>
        <w:t xml:space="preserve"> (2016-17 и 2017-18 учебный год)</w:t>
      </w:r>
      <w:r w:rsidRPr="00791ED8">
        <w:rPr>
          <w:rFonts w:ascii="Times New Roman" w:hAnsi="Times New Roman"/>
          <w:sz w:val="28"/>
          <w:szCs w:val="28"/>
        </w:rPr>
        <w:t xml:space="preserve"> с одними и теми же </w:t>
      </w:r>
      <w:r w:rsidR="00D83184">
        <w:rPr>
          <w:rFonts w:ascii="Times New Roman" w:hAnsi="Times New Roman"/>
          <w:sz w:val="28"/>
          <w:szCs w:val="28"/>
        </w:rPr>
        <w:t>уча</w:t>
      </w:r>
      <w:r>
        <w:rPr>
          <w:rFonts w:ascii="Times New Roman" w:hAnsi="Times New Roman"/>
          <w:sz w:val="28"/>
          <w:szCs w:val="28"/>
        </w:rPr>
        <w:t>щимися</w:t>
      </w:r>
      <w:r w:rsidRPr="00791ED8">
        <w:rPr>
          <w:rFonts w:ascii="Times New Roman" w:hAnsi="Times New Roman"/>
          <w:sz w:val="28"/>
          <w:szCs w:val="28"/>
        </w:rPr>
        <w:t xml:space="preserve"> из экспериментальной группы.</w:t>
      </w:r>
    </w:p>
    <w:p w:rsidR="00647117" w:rsidRPr="00791ED8" w:rsidRDefault="00647117" w:rsidP="00D83184">
      <w:pPr>
        <w:spacing w:line="360" w:lineRule="auto"/>
        <w:ind w:firstLine="567"/>
        <w:jc w:val="both"/>
        <w:rPr>
          <w:rFonts w:ascii="Times New Roman" w:hAnsi="Times New Roman"/>
          <w:sz w:val="28"/>
          <w:szCs w:val="28"/>
        </w:rPr>
      </w:pPr>
      <w:r w:rsidRPr="00791ED8">
        <w:rPr>
          <w:rFonts w:ascii="Times New Roman" w:hAnsi="Times New Roman"/>
          <w:sz w:val="28"/>
          <w:szCs w:val="28"/>
        </w:rPr>
        <w:t>Контрольные группы формир</w:t>
      </w:r>
      <w:r>
        <w:rPr>
          <w:rFonts w:ascii="Times New Roman" w:hAnsi="Times New Roman"/>
          <w:sz w:val="28"/>
          <w:szCs w:val="28"/>
        </w:rPr>
        <w:t>уются</w:t>
      </w:r>
      <w:r w:rsidRPr="00791ED8">
        <w:rPr>
          <w:rFonts w:ascii="Times New Roman" w:hAnsi="Times New Roman"/>
          <w:sz w:val="28"/>
          <w:szCs w:val="28"/>
        </w:rPr>
        <w:t xml:space="preserve"> из </w:t>
      </w:r>
      <w:r w:rsidR="00D83184">
        <w:rPr>
          <w:rFonts w:ascii="Times New Roman" w:hAnsi="Times New Roman"/>
          <w:sz w:val="28"/>
          <w:szCs w:val="28"/>
        </w:rPr>
        <w:t>уча</w:t>
      </w:r>
      <w:r>
        <w:rPr>
          <w:rFonts w:ascii="Times New Roman" w:hAnsi="Times New Roman"/>
          <w:sz w:val="28"/>
          <w:szCs w:val="28"/>
        </w:rPr>
        <w:t xml:space="preserve">щихся </w:t>
      </w:r>
      <w:r w:rsidRPr="00791ED8">
        <w:rPr>
          <w:rFonts w:ascii="Times New Roman" w:hAnsi="Times New Roman"/>
          <w:sz w:val="28"/>
          <w:szCs w:val="28"/>
        </w:rPr>
        <w:t>1</w:t>
      </w:r>
      <w:r>
        <w:rPr>
          <w:rFonts w:ascii="Times New Roman" w:hAnsi="Times New Roman"/>
          <w:sz w:val="28"/>
          <w:szCs w:val="28"/>
        </w:rPr>
        <w:t>1</w:t>
      </w:r>
      <w:r w:rsidRPr="00791ED8">
        <w:rPr>
          <w:rFonts w:ascii="Times New Roman" w:hAnsi="Times New Roman"/>
          <w:sz w:val="28"/>
          <w:szCs w:val="28"/>
        </w:rPr>
        <w:t>-1</w:t>
      </w:r>
      <w:r>
        <w:rPr>
          <w:rFonts w:ascii="Times New Roman" w:hAnsi="Times New Roman"/>
          <w:sz w:val="28"/>
          <w:szCs w:val="28"/>
        </w:rPr>
        <w:t>4</w:t>
      </w:r>
      <w:r w:rsidRPr="00791ED8">
        <w:rPr>
          <w:rFonts w:ascii="Times New Roman" w:hAnsi="Times New Roman"/>
          <w:sz w:val="28"/>
          <w:szCs w:val="28"/>
        </w:rPr>
        <w:t xml:space="preserve"> лет, обучающихся в М</w:t>
      </w:r>
      <w:r>
        <w:rPr>
          <w:rFonts w:ascii="Times New Roman" w:hAnsi="Times New Roman"/>
          <w:sz w:val="28"/>
          <w:szCs w:val="28"/>
        </w:rPr>
        <w:t>БОУ лицея № 90,</w:t>
      </w:r>
      <w:r w:rsidR="00D83184">
        <w:rPr>
          <w:rFonts w:ascii="Times New Roman" w:hAnsi="Times New Roman"/>
          <w:sz w:val="28"/>
          <w:szCs w:val="28"/>
        </w:rPr>
        <w:t xml:space="preserve"> Гимназия 54</w:t>
      </w:r>
      <w:r>
        <w:rPr>
          <w:rFonts w:ascii="Times New Roman" w:hAnsi="Times New Roman"/>
          <w:sz w:val="28"/>
          <w:szCs w:val="28"/>
        </w:rPr>
        <w:t xml:space="preserve"> </w:t>
      </w:r>
      <w:r w:rsidRPr="00791ED8">
        <w:rPr>
          <w:rFonts w:ascii="Times New Roman" w:hAnsi="Times New Roman"/>
          <w:sz w:val="28"/>
          <w:szCs w:val="28"/>
        </w:rPr>
        <w:t>по дополнительной образовательной программе, утвержденной методическим советом М</w:t>
      </w:r>
      <w:r>
        <w:rPr>
          <w:rFonts w:ascii="Times New Roman" w:hAnsi="Times New Roman"/>
          <w:sz w:val="28"/>
          <w:szCs w:val="28"/>
        </w:rPr>
        <w:t>Б</w:t>
      </w:r>
      <w:r w:rsidRPr="00791ED8">
        <w:rPr>
          <w:rFonts w:ascii="Times New Roman" w:hAnsi="Times New Roman"/>
          <w:sz w:val="28"/>
          <w:szCs w:val="28"/>
        </w:rPr>
        <w:t xml:space="preserve">ОУДОД </w:t>
      </w:r>
      <w:r>
        <w:rPr>
          <w:rFonts w:ascii="Times New Roman" w:hAnsi="Times New Roman"/>
          <w:sz w:val="28"/>
          <w:szCs w:val="28"/>
        </w:rPr>
        <w:t>ЦРТДЮ</w:t>
      </w:r>
      <w:r w:rsidRPr="00791ED8">
        <w:rPr>
          <w:rFonts w:ascii="Times New Roman" w:hAnsi="Times New Roman"/>
          <w:sz w:val="28"/>
          <w:szCs w:val="28"/>
        </w:rPr>
        <w:t xml:space="preserve">. Занятия </w:t>
      </w:r>
      <w:proofErr w:type="gramStart"/>
      <w:r w:rsidRPr="00791ED8">
        <w:rPr>
          <w:rFonts w:ascii="Times New Roman" w:hAnsi="Times New Roman"/>
          <w:sz w:val="28"/>
          <w:szCs w:val="28"/>
        </w:rPr>
        <w:t>про</w:t>
      </w:r>
      <w:r>
        <w:rPr>
          <w:rFonts w:ascii="Times New Roman" w:hAnsi="Times New Roman"/>
          <w:sz w:val="28"/>
          <w:szCs w:val="28"/>
        </w:rPr>
        <w:t>водятся</w:t>
      </w:r>
      <w:proofErr w:type="gramEnd"/>
      <w:r w:rsidRPr="00791ED8">
        <w:rPr>
          <w:rFonts w:ascii="Times New Roman" w:hAnsi="Times New Roman"/>
          <w:sz w:val="28"/>
          <w:szCs w:val="28"/>
        </w:rPr>
        <w:t xml:space="preserve"> так же как и в </w:t>
      </w:r>
      <w:r>
        <w:rPr>
          <w:rFonts w:ascii="Times New Roman" w:hAnsi="Times New Roman"/>
          <w:sz w:val="28"/>
          <w:szCs w:val="28"/>
        </w:rPr>
        <w:t>экспериментальных группах</w:t>
      </w:r>
      <w:r w:rsidRPr="00791ED8">
        <w:rPr>
          <w:rFonts w:ascii="Times New Roman" w:hAnsi="Times New Roman"/>
          <w:sz w:val="28"/>
          <w:szCs w:val="28"/>
        </w:rPr>
        <w:t>, 4 часа в неделю, с годовой нагрузкой 144 часа</w:t>
      </w:r>
      <w:r>
        <w:rPr>
          <w:rFonts w:ascii="Times New Roman" w:hAnsi="Times New Roman"/>
          <w:sz w:val="28"/>
          <w:szCs w:val="28"/>
        </w:rPr>
        <w:t xml:space="preserve"> для 1-го года обучения и  6 часов в неделю </w:t>
      </w:r>
      <w:r w:rsidRPr="00791ED8">
        <w:rPr>
          <w:rFonts w:ascii="Times New Roman" w:hAnsi="Times New Roman"/>
          <w:sz w:val="28"/>
          <w:szCs w:val="28"/>
        </w:rPr>
        <w:t xml:space="preserve">с годовой нагрузкой </w:t>
      </w:r>
      <w:r>
        <w:rPr>
          <w:rFonts w:ascii="Times New Roman" w:hAnsi="Times New Roman"/>
          <w:sz w:val="28"/>
          <w:szCs w:val="28"/>
        </w:rPr>
        <w:t>216</w:t>
      </w:r>
      <w:r w:rsidRPr="00791ED8">
        <w:rPr>
          <w:rFonts w:ascii="Times New Roman" w:hAnsi="Times New Roman"/>
          <w:sz w:val="28"/>
          <w:szCs w:val="28"/>
        </w:rPr>
        <w:t xml:space="preserve"> часа</w:t>
      </w:r>
      <w:r>
        <w:rPr>
          <w:rFonts w:ascii="Times New Roman" w:hAnsi="Times New Roman"/>
          <w:sz w:val="28"/>
          <w:szCs w:val="28"/>
        </w:rPr>
        <w:t xml:space="preserve"> для 2-го года обучения</w:t>
      </w:r>
      <w:r w:rsidRPr="00791ED8">
        <w:rPr>
          <w:rFonts w:ascii="Times New Roman" w:hAnsi="Times New Roman"/>
          <w:sz w:val="28"/>
          <w:szCs w:val="28"/>
        </w:rPr>
        <w:t xml:space="preserve">. Основным содержанием программы </w:t>
      </w:r>
      <w:r>
        <w:rPr>
          <w:rFonts w:ascii="Times New Roman" w:hAnsi="Times New Roman"/>
          <w:sz w:val="28"/>
          <w:szCs w:val="28"/>
        </w:rPr>
        <w:t>контрольной группы</w:t>
      </w:r>
      <w:r w:rsidRPr="00791ED8">
        <w:rPr>
          <w:rFonts w:ascii="Times New Roman" w:hAnsi="Times New Roman"/>
          <w:sz w:val="28"/>
          <w:szCs w:val="28"/>
        </w:rPr>
        <w:t xml:space="preserve"> явля</w:t>
      </w:r>
      <w:r>
        <w:rPr>
          <w:rFonts w:ascii="Times New Roman" w:hAnsi="Times New Roman"/>
          <w:sz w:val="28"/>
          <w:szCs w:val="28"/>
        </w:rPr>
        <w:t>ются</w:t>
      </w:r>
      <w:r w:rsidRPr="00791ED8">
        <w:rPr>
          <w:rFonts w:ascii="Times New Roman" w:hAnsi="Times New Roman"/>
          <w:sz w:val="28"/>
          <w:szCs w:val="28"/>
        </w:rPr>
        <w:t xml:space="preserve">: общая физическая подготовка (ОФП), спортивные игры (СИ), строевая подготовка, элементы самообороны. Анализ работы классов и объединений казачьей направленности г. Краснодара показал, что такое содержание физической и прикладной подготовки </w:t>
      </w:r>
      <w:r>
        <w:rPr>
          <w:rFonts w:ascii="Times New Roman" w:hAnsi="Times New Roman"/>
          <w:sz w:val="28"/>
          <w:szCs w:val="28"/>
        </w:rPr>
        <w:t>обучающихся</w:t>
      </w:r>
      <w:r w:rsidRPr="00791ED8">
        <w:rPr>
          <w:rFonts w:ascii="Times New Roman" w:hAnsi="Times New Roman"/>
          <w:sz w:val="28"/>
          <w:szCs w:val="28"/>
        </w:rPr>
        <w:t xml:space="preserve"> характерно для большинства учреждений.</w:t>
      </w:r>
    </w:p>
    <w:p w:rsidR="00647117" w:rsidRPr="00791ED8" w:rsidRDefault="00647117" w:rsidP="00D83184">
      <w:pPr>
        <w:spacing w:line="360" w:lineRule="auto"/>
        <w:ind w:firstLine="567"/>
        <w:jc w:val="both"/>
        <w:rPr>
          <w:rFonts w:ascii="Times New Roman" w:hAnsi="Times New Roman"/>
          <w:sz w:val="28"/>
          <w:szCs w:val="28"/>
        </w:rPr>
      </w:pPr>
      <w:proofErr w:type="gramStart"/>
      <w:r w:rsidRPr="00791ED8">
        <w:rPr>
          <w:rFonts w:ascii="Times New Roman" w:hAnsi="Times New Roman"/>
          <w:sz w:val="28"/>
          <w:szCs w:val="28"/>
        </w:rPr>
        <w:t xml:space="preserve">Показатели физической подготовленности </w:t>
      </w:r>
      <w:r>
        <w:rPr>
          <w:rFonts w:ascii="Times New Roman" w:hAnsi="Times New Roman"/>
          <w:sz w:val="28"/>
          <w:szCs w:val="28"/>
        </w:rPr>
        <w:t>обучающихся</w:t>
      </w:r>
      <w:r w:rsidRPr="00791ED8">
        <w:rPr>
          <w:rFonts w:ascii="Times New Roman" w:hAnsi="Times New Roman"/>
          <w:sz w:val="28"/>
          <w:szCs w:val="28"/>
        </w:rPr>
        <w:t xml:space="preserve"> контрольной</w:t>
      </w:r>
      <w:r w:rsidRPr="00142676">
        <w:rPr>
          <w:rFonts w:ascii="Times New Roman" w:hAnsi="Times New Roman"/>
          <w:sz w:val="28"/>
          <w:szCs w:val="28"/>
        </w:rPr>
        <w:t xml:space="preserve"> </w:t>
      </w:r>
      <w:r>
        <w:rPr>
          <w:rFonts w:ascii="Times New Roman" w:hAnsi="Times New Roman"/>
          <w:sz w:val="28"/>
          <w:szCs w:val="28"/>
        </w:rPr>
        <w:t>(</w:t>
      </w:r>
      <w:r w:rsidRPr="00791ED8">
        <w:rPr>
          <w:rFonts w:ascii="Times New Roman" w:hAnsi="Times New Roman"/>
          <w:sz w:val="28"/>
          <w:szCs w:val="28"/>
        </w:rPr>
        <w:t>КГ</w:t>
      </w:r>
      <w:r>
        <w:rPr>
          <w:rFonts w:ascii="Times New Roman" w:hAnsi="Times New Roman"/>
          <w:sz w:val="28"/>
          <w:szCs w:val="28"/>
        </w:rPr>
        <w:t>)</w:t>
      </w:r>
      <w:r w:rsidRPr="00791ED8">
        <w:rPr>
          <w:rFonts w:ascii="Times New Roman" w:hAnsi="Times New Roman"/>
          <w:sz w:val="28"/>
          <w:szCs w:val="28"/>
        </w:rPr>
        <w:t xml:space="preserve"> и экспериментальной групп </w:t>
      </w:r>
      <w:r>
        <w:rPr>
          <w:rFonts w:ascii="Times New Roman" w:hAnsi="Times New Roman"/>
          <w:sz w:val="28"/>
          <w:szCs w:val="28"/>
        </w:rPr>
        <w:t>(</w:t>
      </w:r>
      <w:r w:rsidRPr="00791ED8">
        <w:rPr>
          <w:rFonts w:ascii="Times New Roman" w:hAnsi="Times New Roman"/>
          <w:sz w:val="28"/>
          <w:szCs w:val="28"/>
        </w:rPr>
        <w:t>ЭГ</w:t>
      </w:r>
      <w:r>
        <w:rPr>
          <w:rFonts w:ascii="Times New Roman" w:hAnsi="Times New Roman"/>
          <w:sz w:val="28"/>
          <w:szCs w:val="28"/>
        </w:rPr>
        <w:t>)</w:t>
      </w:r>
      <w:r w:rsidRPr="00791ED8">
        <w:rPr>
          <w:rFonts w:ascii="Times New Roman" w:hAnsi="Times New Roman"/>
          <w:sz w:val="28"/>
          <w:szCs w:val="28"/>
        </w:rPr>
        <w:t xml:space="preserve"> до эксперимента в большинстве тестов не имеют достоверных отличий, поэтому группы можно считать однородными.</w:t>
      </w:r>
      <w:proofErr w:type="gramEnd"/>
    </w:p>
    <w:p w:rsidR="00647117" w:rsidRDefault="00647117" w:rsidP="00D83184">
      <w:pPr>
        <w:suppressAutoHyphens/>
        <w:spacing w:line="360" w:lineRule="auto"/>
        <w:ind w:firstLine="567"/>
        <w:jc w:val="both"/>
        <w:rPr>
          <w:rFonts w:ascii="Times New Roman" w:hAnsi="Times New Roman"/>
          <w:sz w:val="28"/>
          <w:szCs w:val="28"/>
        </w:rPr>
      </w:pPr>
      <w:r w:rsidRPr="00791ED8">
        <w:rPr>
          <w:rFonts w:ascii="Times New Roman" w:hAnsi="Times New Roman"/>
          <w:sz w:val="28"/>
          <w:szCs w:val="28"/>
        </w:rPr>
        <w:lastRenderedPageBreak/>
        <w:t xml:space="preserve">В ходе анализа результатов педагогического эксперимента </w:t>
      </w:r>
      <w:r>
        <w:rPr>
          <w:rFonts w:ascii="Times New Roman" w:hAnsi="Times New Roman"/>
          <w:sz w:val="28"/>
          <w:szCs w:val="28"/>
        </w:rPr>
        <w:t xml:space="preserve">предполагается </w:t>
      </w:r>
      <w:r w:rsidRPr="00791ED8">
        <w:rPr>
          <w:rFonts w:ascii="Times New Roman" w:hAnsi="Times New Roman"/>
          <w:sz w:val="28"/>
          <w:szCs w:val="28"/>
        </w:rPr>
        <w:t>изуч</w:t>
      </w:r>
      <w:r>
        <w:rPr>
          <w:rFonts w:ascii="Times New Roman" w:hAnsi="Times New Roman"/>
          <w:sz w:val="28"/>
          <w:szCs w:val="28"/>
        </w:rPr>
        <w:t>ить</w:t>
      </w:r>
      <w:r w:rsidRPr="00791ED8">
        <w:rPr>
          <w:rFonts w:ascii="Times New Roman" w:hAnsi="Times New Roman"/>
          <w:sz w:val="28"/>
          <w:szCs w:val="28"/>
        </w:rPr>
        <w:t xml:space="preserve"> данные по </w:t>
      </w:r>
      <w:r w:rsidR="00D83184">
        <w:rPr>
          <w:rFonts w:ascii="Times New Roman" w:hAnsi="Times New Roman"/>
          <w:sz w:val="28"/>
          <w:szCs w:val="28"/>
        </w:rPr>
        <w:t>9</w:t>
      </w:r>
      <w:r w:rsidRPr="00791ED8">
        <w:rPr>
          <w:rFonts w:ascii="Times New Roman" w:hAnsi="Times New Roman"/>
          <w:sz w:val="28"/>
          <w:szCs w:val="28"/>
        </w:rPr>
        <w:t xml:space="preserve"> тестам общей и </w:t>
      </w:r>
      <w:r w:rsidR="00D83184">
        <w:rPr>
          <w:rFonts w:ascii="Times New Roman" w:hAnsi="Times New Roman"/>
          <w:sz w:val="28"/>
          <w:szCs w:val="28"/>
        </w:rPr>
        <w:t>6</w:t>
      </w:r>
      <w:r w:rsidRPr="00791ED8">
        <w:rPr>
          <w:rFonts w:ascii="Times New Roman" w:hAnsi="Times New Roman"/>
          <w:sz w:val="28"/>
          <w:szCs w:val="28"/>
        </w:rPr>
        <w:t xml:space="preserve"> специальной физической подготовки.</w:t>
      </w:r>
    </w:p>
    <w:p w:rsidR="00B378B2" w:rsidRPr="00B378B2" w:rsidRDefault="00D83184" w:rsidP="00D83184">
      <w:pPr>
        <w:spacing w:line="360" w:lineRule="auto"/>
        <w:ind w:firstLine="567"/>
        <w:contextualSpacing/>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 xml:space="preserve">К сравнению </w:t>
      </w:r>
      <w:proofErr w:type="gramStart"/>
      <w:r>
        <w:rPr>
          <w:rFonts w:ascii="Times New Roman" w:hAnsi="Times New Roman" w:cs="Times New Roman"/>
          <w:color w:val="auto"/>
          <w:sz w:val="28"/>
          <w:szCs w:val="28"/>
          <w:u w:val="single"/>
        </w:rPr>
        <w:t>представлены</w:t>
      </w:r>
      <w:proofErr w:type="gramEnd"/>
      <w:r>
        <w:rPr>
          <w:rFonts w:ascii="Times New Roman" w:hAnsi="Times New Roman" w:cs="Times New Roman"/>
          <w:color w:val="auto"/>
          <w:sz w:val="28"/>
          <w:szCs w:val="28"/>
          <w:u w:val="single"/>
        </w:rPr>
        <w:t>:</w:t>
      </w:r>
    </w:p>
    <w:p w:rsidR="005E1077" w:rsidRPr="005E1077" w:rsidRDefault="005E1077" w:rsidP="00D83184">
      <w:pPr>
        <w:spacing w:line="360" w:lineRule="auto"/>
        <w:ind w:firstLine="567"/>
        <w:contextualSpacing/>
        <w:jc w:val="both"/>
        <w:rPr>
          <w:rFonts w:ascii="Times New Roman" w:hAnsi="Times New Roman" w:cs="Times New Roman"/>
          <w:sz w:val="28"/>
          <w:szCs w:val="28"/>
        </w:rPr>
      </w:pPr>
      <w:r w:rsidRPr="005E1077">
        <w:rPr>
          <w:rFonts w:ascii="Times New Roman" w:hAnsi="Times New Roman" w:cs="Times New Roman"/>
          <w:sz w:val="28"/>
          <w:szCs w:val="28"/>
        </w:rPr>
        <w:t>1. Уровень ОФП – между контрольной и экспериментальной группой на всех этапах реализации эксперимента.</w:t>
      </w:r>
    </w:p>
    <w:p w:rsidR="005E1077" w:rsidRPr="005E1077" w:rsidRDefault="005E1077" w:rsidP="00D83184">
      <w:pPr>
        <w:spacing w:line="360" w:lineRule="auto"/>
        <w:ind w:firstLine="567"/>
        <w:contextualSpacing/>
        <w:jc w:val="both"/>
        <w:rPr>
          <w:rFonts w:ascii="Times New Roman" w:hAnsi="Times New Roman" w:cs="Times New Roman"/>
          <w:sz w:val="28"/>
          <w:szCs w:val="28"/>
        </w:rPr>
      </w:pPr>
      <w:r w:rsidRPr="005E1077">
        <w:rPr>
          <w:rFonts w:ascii="Times New Roman" w:hAnsi="Times New Roman" w:cs="Times New Roman"/>
          <w:sz w:val="28"/>
          <w:szCs w:val="28"/>
        </w:rPr>
        <w:t>2. Уровень СФП – между контрольной и экспериментальной группой на всех этапах реализации эксперимента.</w:t>
      </w:r>
    </w:p>
    <w:p w:rsidR="005E1077" w:rsidRPr="005E1077" w:rsidRDefault="005E1077" w:rsidP="00D83184">
      <w:pPr>
        <w:spacing w:line="360" w:lineRule="auto"/>
        <w:ind w:firstLine="567"/>
        <w:contextualSpacing/>
        <w:jc w:val="both"/>
        <w:rPr>
          <w:rFonts w:ascii="Times New Roman" w:hAnsi="Times New Roman" w:cs="Times New Roman"/>
          <w:sz w:val="28"/>
          <w:szCs w:val="28"/>
        </w:rPr>
      </w:pPr>
      <w:r w:rsidRPr="005E1077">
        <w:rPr>
          <w:rFonts w:ascii="Times New Roman" w:hAnsi="Times New Roman" w:cs="Times New Roman"/>
          <w:sz w:val="28"/>
          <w:szCs w:val="28"/>
        </w:rPr>
        <w:t>3. Уровень двигательной подготовленности – в экспериментальной группе: учитывается соотношение (в %) учащихся, получивших итоговый балл от 1 до 5. Сравниваются показатели промежуточной и итоговой диагностик. Уровень начальной подготовленности принят за 1.</w:t>
      </w:r>
    </w:p>
    <w:p w:rsidR="005E1077" w:rsidRPr="005E1077" w:rsidRDefault="005E1077" w:rsidP="00D83184">
      <w:pPr>
        <w:spacing w:line="360" w:lineRule="auto"/>
        <w:ind w:firstLine="567"/>
        <w:contextualSpacing/>
        <w:jc w:val="both"/>
        <w:rPr>
          <w:rFonts w:ascii="Times New Roman" w:hAnsi="Times New Roman" w:cs="Times New Roman"/>
          <w:sz w:val="28"/>
          <w:szCs w:val="28"/>
        </w:rPr>
      </w:pPr>
      <w:r w:rsidRPr="005E1077">
        <w:rPr>
          <w:rFonts w:ascii="Times New Roman" w:hAnsi="Times New Roman" w:cs="Times New Roman"/>
          <w:sz w:val="28"/>
          <w:szCs w:val="28"/>
        </w:rPr>
        <w:t>4. Уровень теоретической подготовленности – в экспериментальной группе: учитывается соотношение (в %) учащихся, получивших итоговый балл от 1 до 5. Сравниваются показатели промежуточной и итоговой диагностик. Уровень начальной подготовленности принят как 1.</w:t>
      </w:r>
    </w:p>
    <w:p w:rsidR="005E1077" w:rsidRPr="005E1077" w:rsidRDefault="005E1077" w:rsidP="00D83184">
      <w:pPr>
        <w:spacing w:line="360" w:lineRule="auto"/>
        <w:ind w:firstLine="567"/>
        <w:contextualSpacing/>
        <w:jc w:val="both"/>
        <w:rPr>
          <w:rFonts w:ascii="Times New Roman" w:hAnsi="Times New Roman" w:cs="Times New Roman"/>
          <w:sz w:val="28"/>
          <w:szCs w:val="28"/>
        </w:rPr>
      </w:pPr>
      <w:r w:rsidRPr="005E1077">
        <w:rPr>
          <w:rFonts w:ascii="Times New Roman" w:hAnsi="Times New Roman" w:cs="Times New Roman"/>
          <w:sz w:val="28"/>
          <w:szCs w:val="28"/>
        </w:rPr>
        <w:t>5. Изменения в структуре мотивационно-потребностной сферы</w:t>
      </w:r>
      <w:r w:rsidR="00967FF3">
        <w:rPr>
          <w:rFonts w:ascii="Times New Roman" w:hAnsi="Times New Roman" w:cs="Times New Roman"/>
          <w:sz w:val="28"/>
          <w:szCs w:val="28"/>
        </w:rPr>
        <w:t xml:space="preserve"> учащихся </w:t>
      </w:r>
      <w:r w:rsidRPr="005E1077">
        <w:rPr>
          <w:rFonts w:ascii="Times New Roman" w:hAnsi="Times New Roman" w:cs="Times New Roman"/>
          <w:sz w:val="28"/>
          <w:szCs w:val="28"/>
        </w:rPr>
        <w:t xml:space="preserve"> – в экспериментальной группе.</w:t>
      </w:r>
    </w:p>
    <w:p w:rsidR="00B378B2" w:rsidRDefault="00B378B2" w:rsidP="00D83184">
      <w:pPr>
        <w:tabs>
          <w:tab w:val="left" w:pos="3828"/>
        </w:tabs>
        <w:spacing w:line="360" w:lineRule="auto"/>
        <w:ind w:firstLine="567"/>
        <w:jc w:val="both"/>
        <w:rPr>
          <w:rFonts w:ascii="Times New Roman" w:hAnsi="Times New Roman"/>
          <w:sz w:val="28"/>
          <w:szCs w:val="28"/>
        </w:rPr>
      </w:pPr>
      <w:proofErr w:type="gramStart"/>
      <w:r>
        <w:rPr>
          <w:rFonts w:ascii="Times New Roman" w:hAnsi="Times New Roman"/>
          <w:sz w:val="28"/>
          <w:szCs w:val="28"/>
        </w:rPr>
        <w:t>В сентябре 2016 года п</w:t>
      </w:r>
      <w:r w:rsidRPr="00CF4E9D">
        <w:rPr>
          <w:rFonts w:ascii="Times New Roman" w:hAnsi="Times New Roman"/>
          <w:sz w:val="28"/>
          <w:szCs w:val="28"/>
        </w:rPr>
        <w:t>роведена диагностика</w:t>
      </w:r>
      <w:r>
        <w:rPr>
          <w:rFonts w:ascii="Times New Roman" w:hAnsi="Times New Roman"/>
          <w:sz w:val="28"/>
          <w:szCs w:val="28"/>
        </w:rPr>
        <w:t xml:space="preserve"> и статистическая обработка полученных данных стартового уровня, в мае-июне 2017 года -</w:t>
      </w:r>
      <w:r w:rsidRPr="00CF4E9D">
        <w:rPr>
          <w:rFonts w:ascii="Times New Roman" w:hAnsi="Times New Roman"/>
          <w:sz w:val="28"/>
          <w:szCs w:val="28"/>
        </w:rPr>
        <w:t xml:space="preserve"> </w:t>
      </w:r>
      <w:r>
        <w:rPr>
          <w:rFonts w:ascii="Times New Roman" w:hAnsi="Times New Roman"/>
          <w:sz w:val="28"/>
          <w:szCs w:val="28"/>
        </w:rPr>
        <w:t>промежуточного</w:t>
      </w:r>
      <w:r w:rsidRPr="00CF4E9D">
        <w:rPr>
          <w:rFonts w:ascii="Times New Roman" w:hAnsi="Times New Roman"/>
          <w:sz w:val="28"/>
          <w:szCs w:val="28"/>
        </w:rPr>
        <w:t xml:space="preserve"> уровня общей и специальной  физической подготовленности</w:t>
      </w:r>
      <w:r>
        <w:rPr>
          <w:rFonts w:ascii="Times New Roman" w:hAnsi="Times New Roman"/>
          <w:sz w:val="28"/>
          <w:szCs w:val="28"/>
        </w:rPr>
        <w:t xml:space="preserve"> в контрольной и экспериментальной группах;</w:t>
      </w:r>
      <w:r w:rsidRPr="00CF4E9D">
        <w:rPr>
          <w:rFonts w:ascii="Times New Roman" w:hAnsi="Times New Roman"/>
          <w:sz w:val="28"/>
          <w:szCs w:val="28"/>
        </w:rPr>
        <w:t xml:space="preserve"> </w:t>
      </w:r>
      <w:r w:rsidRPr="006B6054">
        <w:rPr>
          <w:rFonts w:ascii="Times New Roman" w:hAnsi="Times New Roman"/>
          <w:sz w:val="28"/>
          <w:szCs w:val="28"/>
        </w:rPr>
        <w:t>структуры мотивационно</w:t>
      </w:r>
      <w:r w:rsidRPr="00E636C3">
        <w:rPr>
          <w:rFonts w:ascii="Times New Roman" w:hAnsi="Times New Roman"/>
          <w:sz w:val="28"/>
          <w:szCs w:val="28"/>
        </w:rPr>
        <w:t xml:space="preserve"> - потребностной сферы</w:t>
      </w:r>
      <w:r>
        <w:rPr>
          <w:rFonts w:ascii="Times New Roman" w:hAnsi="Times New Roman"/>
          <w:sz w:val="28"/>
          <w:szCs w:val="28"/>
        </w:rPr>
        <w:t xml:space="preserve"> обучающихся, уровня</w:t>
      </w:r>
      <w:r w:rsidRPr="00CF4E9D">
        <w:rPr>
          <w:rFonts w:ascii="Times New Roman" w:hAnsi="Times New Roman"/>
          <w:sz w:val="28"/>
          <w:szCs w:val="28"/>
        </w:rPr>
        <w:t xml:space="preserve"> освоения двигательных навыков, </w:t>
      </w:r>
      <w:r w:rsidRPr="002612CD">
        <w:rPr>
          <w:rFonts w:ascii="Times New Roman" w:hAnsi="Times New Roman"/>
          <w:sz w:val="28"/>
          <w:szCs w:val="28"/>
        </w:rPr>
        <w:t>и теоретических знаний</w:t>
      </w:r>
      <w:r>
        <w:rPr>
          <w:rFonts w:ascii="Times New Roman" w:hAnsi="Times New Roman"/>
          <w:sz w:val="28"/>
          <w:szCs w:val="28"/>
        </w:rPr>
        <w:t xml:space="preserve"> в экспериментальной группе.</w:t>
      </w:r>
      <w:proofErr w:type="gramEnd"/>
      <w:r>
        <w:rPr>
          <w:rFonts w:ascii="Times New Roman" w:hAnsi="Times New Roman"/>
          <w:sz w:val="28"/>
          <w:szCs w:val="28"/>
        </w:rPr>
        <w:t xml:space="preserve"> Также проведен сравнительный анализ полученных результатов с исходным уровнем.</w:t>
      </w:r>
    </w:p>
    <w:p w:rsidR="00D83184" w:rsidRPr="002612CD" w:rsidRDefault="00D83184" w:rsidP="00D83184">
      <w:pPr>
        <w:tabs>
          <w:tab w:val="left" w:pos="3828"/>
        </w:tabs>
        <w:spacing w:line="360" w:lineRule="auto"/>
        <w:ind w:firstLine="567"/>
        <w:jc w:val="both"/>
        <w:rPr>
          <w:rFonts w:ascii="Times New Roman" w:hAnsi="Times New Roman"/>
          <w:b/>
          <w:sz w:val="28"/>
          <w:szCs w:val="28"/>
        </w:rPr>
      </w:pPr>
      <w:r>
        <w:rPr>
          <w:rFonts w:ascii="Times New Roman" w:hAnsi="Times New Roman"/>
          <w:sz w:val="28"/>
          <w:szCs w:val="28"/>
        </w:rPr>
        <w:t>Результаты представлены в шестом разделе данного отчета.</w:t>
      </w:r>
    </w:p>
    <w:p w:rsidR="00967FF3" w:rsidRDefault="00967FF3" w:rsidP="00D83184">
      <w:pPr>
        <w:spacing w:line="360" w:lineRule="auto"/>
        <w:ind w:firstLine="567"/>
        <w:rPr>
          <w:rFonts w:ascii="Times New Roman" w:hAnsi="Times New Roman" w:cs="Times New Roman"/>
          <w:sz w:val="28"/>
          <w:szCs w:val="28"/>
          <w:u w:val="single"/>
        </w:rPr>
      </w:pPr>
    </w:p>
    <w:p w:rsidR="00967FF3" w:rsidRDefault="00967FF3" w:rsidP="00D83184">
      <w:pPr>
        <w:spacing w:line="360" w:lineRule="auto"/>
        <w:ind w:firstLine="567"/>
        <w:rPr>
          <w:rFonts w:ascii="Times New Roman" w:hAnsi="Times New Roman" w:cs="Times New Roman"/>
          <w:sz w:val="28"/>
          <w:szCs w:val="28"/>
          <w:u w:val="single"/>
        </w:rPr>
      </w:pPr>
    </w:p>
    <w:p w:rsidR="00C17DD0" w:rsidRPr="00C17DD0" w:rsidRDefault="00C17DD0" w:rsidP="00D83184">
      <w:pPr>
        <w:spacing w:line="360" w:lineRule="auto"/>
        <w:ind w:firstLine="567"/>
        <w:rPr>
          <w:rFonts w:ascii="Times New Roman" w:hAnsi="Times New Roman" w:cs="Times New Roman"/>
          <w:sz w:val="28"/>
          <w:szCs w:val="28"/>
          <w:u w:val="single"/>
        </w:rPr>
      </w:pPr>
      <w:r w:rsidRPr="00C17DD0">
        <w:rPr>
          <w:rFonts w:ascii="Times New Roman" w:hAnsi="Times New Roman" w:cs="Times New Roman"/>
          <w:sz w:val="28"/>
          <w:szCs w:val="28"/>
          <w:u w:val="single"/>
        </w:rPr>
        <w:lastRenderedPageBreak/>
        <w:t>Теоретическая деятельность.</w:t>
      </w:r>
    </w:p>
    <w:p w:rsidR="00C76DCD" w:rsidRDefault="00C76DCD" w:rsidP="00CE3010">
      <w:pPr>
        <w:pStyle w:val="1"/>
        <w:spacing w:before="0" w:after="0" w:line="360" w:lineRule="auto"/>
        <w:ind w:firstLine="567"/>
        <w:jc w:val="both"/>
        <w:rPr>
          <w:szCs w:val="28"/>
        </w:rPr>
      </w:pPr>
      <w:r>
        <w:rPr>
          <w:szCs w:val="28"/>
        </w:rPr>
        <w:t>Р</w:t>
      </w:r>
      <w:r w:rsidR="003C283A" w:rsidRPr="00454708">
        <w:rPr>
          <w:szCs w:val="28"/>
        </w:rPr>
        <w:t>азработанная</w:t>
      </w:r>
      <w:r w:rsidR="00C17DD0">
        <w:rPr>
          <w:szCs w:val="28"/>
        </w:rPr>
        <w:t xml:space="preserve"> ранее</w:t>
      </w:r>
      <w:r w:rsidR="003C283A" w:rsidRPr="00454708">
        <w:rPr>
          <w:szCs w:val="28"/>
        </w:rPr>
        <w:t xml:space="preserve"> </w:t>
      </w:r>
      <w:r w:rsidR="00052D60">
        <w:rPr>
          <w:szCs w:val="28"/>
        </w:rPr>
        <w:t>Программа</w:t>
      </w:r>
      <w:r w:rsidR="00C17DD0">
        <w:rPr>
          <w:szCs w:val="28"/>
        </w:rPr>
        <w:t xml:space="preserve"> «Традиции войска кубанского»</w:t>
      </w:r>
      <w:r w:rsidR="004F4E80" w:rsidRPr="00454708">
        <w:rPr>
          <w:szCs w:val="28"/>
        </w:rPr>
        <w:t xml:space="preserve"> </w:t>
      </w:r>
      <w:r w:rsidR="003C283A" w:rsidRPr="00454708">
        <w:rPr>
          <w:szCs w:val="28"/>
        </w:rPr>
        <w:t>была скорректирована</w:t>
      </w:r>
      <w:r w:rsidR="004F4E80" w:rsidRPr="00454708">
        <w:rPr>
          <w:szCs w:val="28"/>
        </w:rPr>
        <w:t xml:space="preserve"> с </w:t>
      </w:r>
      <w:r w:rsidR="003C283A" w:rsidRPr="00454708">
        <w:rPr>
          <w:szCs w:val="28"/>
        </w:rPr>
        <w:t>у</w:t>
      </w:r>
      <w:r w:rsidR="00454708" w:rsidRPr="00454708">
        <w:rPr>
          <w:szCs w:val="28"/>
        </w:rPr>
        <w:t xml:space="preserve">четом </w:t>
      </w:r>
      <w:r w:rsidR="00454708" w:rsidRPr="00C76DCD">
        <w:rPr>
          <w:szCs w:val="28"/>
        </w:rPr>
        <w:t>результатов её внедрения. Был</w:t>
      </w:r>
      <w:r w:rsidR="008719CB" w:rsidRPr="00C76DCD">
        <w:rPr>
          <w:szCs w:val="28"/>
        </w:rPr>
        <w:t>и</w:t>
      </w:r>
      <w:r w:rsidR="00454708" w:rsidRPr="00C76DCD">
        <w:rPr>
          <w:szCs w:val="28"/>
        </w:rPr>
        <w:t xml:space="preserve"> усилен</w:t>
      </w:r>
      <w:r w:rsidR="008719CB" w:rsidRPr="00C76DCD">
        <w:rPr>
          <w:szCs w:val="28"/>
        </w:rPr>
        <w:t>ы</w:t>
      </w:r>
      <w:r w:rsidR="00454708" w:rsidRPr="00C76DCD">
        <w:rPr>
          <w:szCs w:val="28"/>
        </w:rPr>
        <w:t xml:space="preserve"> </w:t>
      </w:r>
      <w:r w:rsidR="008719CB" w:rsidRPr="00C76DCD">
        <w:rPr>
          <w:szCs w:val="28"/>
        </w:rPr>
        <w:t>содержательн</w:t>
      </w:r>
      <w:r w:rsidR="00052D60" w:rsidRPr="00C76DCD">
        <w:rPr>
          <w:szCs w:val="28"/>
        </w:rPr>
        <w:t>о</w:t>
      </w:r>
      <w:r w:rsidR="008719CB" w:rsidRPr="00C76DCD">
        <w:rPr>
          <w:szCs w:val="28"/>
        </w:rPr>
        <w:t xml:space="preserve">-методический </w:t>
      </w:r>
      <w:r w:rsidR="00454708" w:rsidRPr="00C76DCD">
        <w:rPr>
          <w:szCs w:val="28"/>
        </w:rPr>
        <w:t>блок</w:t>
      </w:r>
      <w:r w:rsidR="00052D60" w:rsidRPr="00C76DCD">
        <w:rPr>
          <w:szCs w:val="28"/>
        </w:rPr>
        <w:t xml:space="preserve">, </w:t>
      </w:r>
      <w:r w:rsidRPr="00C76DCD">
        <w:rPr>
          <w:szCs w:val="28"/>
        </w:rPr>
        <w:t>разработаны оценочные материалы.</w:t>
      </w:r>
    </w:p>
    <w:p w:rsidR="00B93EAC" w:rsidRDefault="00C76DCD" w:rsidP="00CE3010">
      <w:pPr>
        <w:spacing w:line="360" w:lineRule="auto"/>
        <w:ind w:firstLine="567"/>
        <w:jc w:val="both"/>
        <w:rPr>
          <w:rFonts w:ascii="Times New Roman" w:hAnsi="Times New Roman" w:cs="Times New Roman"/>
          <w:sz w:val="28"/>
          <w:szCs w:val="28"/>
        </w:rPr>
      </w:pPr>
      <w:r w:rsidRPr="00CD18AC">
        <w:rPr>
          <w:rFonts w:ascii="Times New Roman" w:hAnsi="Times New Roman" w:cs="Times New Roman"/>
          <w:sz w:val="28"/>
          <w:szCs w:val="28"/>
        </w:rPr>
        <w:t xml:space="preserve">Для этих целей </w:t>
      </w:r>
      <w:r w:rsidR="00B93EAC">
        <w:rPr>
          <w:rFonts w:ascii="Times New Roman" w:hAnsi="Times New Roman" w:cs="Times New Roman"/>
          <w:sz w:val="28"/>
          <w:szCs w:val="28"/>
        </w:rPr>
        <w:t>организованы занятия с учащимися объединений и классов казачьей направленности и</w:t>
      </w:r>
      <w:r w:rsidRPr="00CD18AC">
        <w:rPr>
          <w:rFonts w:ascii="Times New Roman" w:hAnsi="Times New Roman" w:cs="Times New Roman"/>
          <w:sz w:val="28"/>
          <w:szCs w:val="28"/>
        </w:rPr>
        <w:t xml:space="preserve"> разработан</w:t>
      </w:r>
      <w:r w:rsidR="00B93EAC">
        <w:rPr>
          <w:rFonts w:ascii="Times New Roman" w:hAnsi="Times New Roman" w:cs="Times New Roman"/>
          <w:sz w:val="28"/>
          <w:szCs w:val="28"/>
        </w:rPr>
        <w:t>ы:</w:t>
      </w:r>
    </w:p>
    <w:p w:rsidR="00CD18AC" w:rsidRPr="00CE3010" w:rsidRDefault="002615D8" w:rsidP="00CE3010">
      <w:pPr>
        <w:pStyle w:val="a5"/>
        <w:numPr>
          <w:ilvl w:val="0"/>
          <w:numId w:val="14"/>
        </w:numPr>
        <w:spacing w:line="360" w:lineRule="auto"/>
        <w:jc w:val="both"/>
        <w:rPr>
          <w:rFonts w:ascii="Times New Roman" w:hAnsi="Times New Roman" w:cs="Times New Roman"/>
          <w:sz w:val="28"/>
          <w:szCs w:val="28"/>
        </w:rPr>
      </w:pPr>
      <w:r w:rsidRPr="00CE3010">
        <w:rPr>
          <w:rFonts w:ascii="Times New Roman" w:hAnsi="Times New Roman" w:cs="Times New Roman"/>
          <w:sz w:val="28"/>
          <w:szCs w:val="28"/>
        </w:rPr>
        <w:t>о</w:t>
      </w:r>
      <w:r w:rsidR="00CD18AC" w:rsidRPr="00CE3010">
        <w:rPr>
          <w:rFonts w:ascii="Times New Roman" w:hAnsi="Times New Roman" w:cs="Times New Roman"/>
          <w:sz w:val="28"/>
          <w:szCs w:val="28"/>
        </w:rPr>
        <w:t>просники уровня сформированности теоретических знаний;</w:t>
      </w:r>
    </w:p>
    <w:p w:rsidR="00CD18AC" w:rsidRPr="00CE3010" w:rsidRDefault="002615D8" w:rsidP="00CE3010">
      <w:pPr>
        <w:pStyle w:val="a5"/>
        <w:numPr>
          <w:ilvl w:val="0"/>
          <w:numId w:val="14"/>
        </w:numPr>
        <w:spacing w:line="360" w:lineRule="auto"/>
        <w:jc w:val="both"/>
        <w:rPr>
          <w:rFonts w:ascii="Times New Roman" w:hAnsi="Times New Roman" w:cs="Times New Roman"/>
          <w:sz w:val="28"/>
          <w:szCs w:val="28"/>
        </w:rPr>
      </w:pPr>
      <w:r w:rsidRPr="00CE3010">
        <w:rPr>
          <w:rFonts w:ascii="Times New Roman" w:hAnsi="Times New Roman" w:cs="Times New Roman"/>
          <w:sz w:val="28"/>
          <w:szCs w:val="28"/>
        </w:rPr>
        <w:t>э</w:t>
      </w:r>
      <w:r w:rsidR="00CD18AC" w:rsidRPr="00CE3010">
        <w:rPr>
          <w:rFonts w:ascii="Times New Roman" w:hAnsi="Times New Roman" w:cs="Times New Roman"/>
          <w:sz w:val="28"/>
          <w:szCs w:val="28"/>
        </w:rPr>
        <w:t>кспериментальн</w:t>
      </w:r>
      <w:r w:rsidR="006B211F">
        <w:rPr>
          <w:rFonts w:ascii="Times New Roman" w:hAnsi="Times New Roman" w:cs="Times New Roman"/>
          <w:sz w:val="28"/>
          <w:szCs w:val="28"/>
        </w:rPr>
        <w:t>ые</w:t>
      </w:r>
      <w:r w:rsidR="00CD18AC" w:rsidRPr="00CE3010">
        <w:rPr>
          <w:rFonts w:ascii="Times New Roman" w:hAnsi="Times New Roman" w:cs="Times New Roman"/>
          <w:sz w:val="28"/>
          <w:szCs w:val="28"/>
        </w:rPr>
        <w:t xml:space="preserve"> таблицы уровня общей и специальной физической подготовленности (ОФП и СФП); </w:t>
      </w:r>
    </w:p>
    <w:p w:rsidR="00CD18AC" w:rsidRPr="00CE3010" w:rsidRDefault="002615D8" w:rsidP="00CE3010">
      <w:pPr>
        <w:pStyle w:val="a5"/>
        <w:numPr>
          <w:ilvl w:val="0"/>
          <w:numId w:val="14"/>
        </w:numPr>
        <w:spacing w:line="360" w:lineRule="auto"/>
        <w:jc w:val="both"/>
        <w:rPr>
          <w:rFonts w:ascii="Times New Roman" w:hAnsi="Times New Roman" w:cs="Times New Roman"/>
          <w:b/>
          <w:bCs/>
          <w:sz w:val="28"/>
          <w:szCs w:val="28"/>
        </w:rPr>
      </w:pPr>
      <w:r w:rsidRPr="00CE3010">
        <w:rPr>
          <w:rFonts w:ascii="Times New Roman" w:hAnsi="Times New Roman" w:cs="Times New Roman"/>
          <w:sz w:val="28"/>
          <w:szCs w:val="28"/>
        </w:rPr>
        <w:t>т</w:t>
      </w:r>
      <w:r w:rsidR="00CD18AC" w:rsidRPr="00CE3010">
        <w:rPr>
          <w:rFonts w:ascii="Times New Roman" w:hAnsi="Times New Roman" w:cs="Times New Roman"/>
          <w:sz w:val="28"/>
          <w:szCs w:val="28"/>
        </w:rPr>
        <w:t>ребования к уровню сформированности двигательных умений и навыков учащихся</w:t>
      </w:r>
      <w:r w:rsidR="00B93EAC" w:rsidRPr="00CE3010">
        <w:rPr>
          <w:rFonts w:ascii="Times New Roman" w:hAnsi="Times New Roman" w:cs="Times New Roman"/>
          <w:sz w:val="28"/>
          <w:szCs w:val="28"/>
        </w:rPr>
        <w:t>.</w:t>
      </w:r>
    </w:p>
    <w:p w:rsidR="00C17DD0" w:rsidRDefault="008C398D" w:rsidP="008C398D">
      <w:pPr>
        <w:spacing w:line="360" w:lineRule="auto"/>
        <w:ind w:firstLine="567"/>
        <w:jc w:val="both"/>
        <w:rPr>
          <w:rFonts w:ascii="Times New Roman" w:hAnsi="Times New Roman" w:cs="Times New Roman"/>
          <w:sz w:val="28"/>
          <w:szCs w:val="28"/>
        </w:rPr>
      </w:pPr>
      <w:r w:rsidRPr="008C398D">
        <w:rPr>
          <w:rFonts w:ascii="Times New Roman" w:hAnsi="Times New Roman" w:cs="Times New Roman"/>
          <w:bCs/>
          <w:sz w:val="28"/>
          <w:szCs w:val="28"/>
        </w:rPr>
        <w:t xml:space="preserve">Разработано </w:t>
      </w:r>
      <w:r w:rsidR="00C17DD0" w:rsidRPr="00CE3010">
        <w:rPr>
          <w:rFonts w:ascii="Times New Roman" w:hAnsi="Times New Roman" w:cs="Times New Roman"/>
          <w:sz w:val="28"/>
          <w:szCs w:val="28"/>
        </w:rPr>
        <w:t>учебно-методическое пособие  «</w:t>
      </w:r>
      <w:r>
        <w:rPr>
          <w:rFonts w:ascii="Times New Roman" w:hAnsi="Times New Roman" w:cs="Times New Roman"/>
          <w:sz w:val="28"/>
          <w:szCs w:val="28"/>
        </w:rPr>
        <w:t>Традиционный казачий тренажер «Куколка» из серии «</w:t>
      </w:r>
      <w:r w:rsidR="00C17DD0" w:rsidRPr="00CE3010">
        <w:rPr>
          <w:rFonts w:ascii="Times New Roman" w:hAnsi="Times New Roman" w:cs="Times New Roman"/>
          <w:sz w:val="28"/>
          <w:szCs w:val="28"/>
        </w:rPr>
        <w:t>Природные казачьи тренажеры»</w:t>
      </w:r>
      <w:r w:rsidR="00C17DD0">
        <w:rPr>
          <w:rStyle w:val="af9"/>
          <w:rFonts w:ascii="Times New Roman" w:hAnsi="Times New Roman" w:cs="Times New Roman"/>
          <w:sz w:val="28"/>
          <w:szCs w:val="28"/>
        </w:rPr>
        <w:footnoteReference w:id="2"/>
      </w:r>
      <w:r>
        <w:rPr>
          <w:rFonts w:ascii="Times New Roman" w:hAnsi="Times New Roman" w:cs="Times New Roman"/>
          <w:sz w:val="28"/>
          <w:szCs w:val="28"/>
        </w:rPr>
        <w:t>.</w:t>
      </w:r>
    </w:p>
    <w:p w:rsidR="00792B69" w:rsidRPr="00CE3010" w:rsidRDefault="00792B69" w:rsidP="008C398D">
      <w:pPr>
        <w:spacing w:line="360" w:lineRule="auto"/>
        <w:ind w:firstLine="567"/>
        <w:jc w:val="both"/>
        <w:rPr>
          <w:rFonts w:ascii="Times New Roman" w:hAnsi="Times New Roman" w:cs="Times New Roman"/>
          <w:sz w:val="28"/>
          <w:szCs w:val="28"/>
        </w:rPr>
      </w:pPr>
    </w:p>
    <w:p w:rsidR="00AF1A3D" w:rsidRPr="00792B69" w:rsidRDefault="00AF1A3D" w:rsidP="00792B69">
      <w:pPr>
        <w:spacing w:line="360" w:lineRule="auto"/>
        <w:ind w:firstLine="567"/>
        <w:jc w:val="both"/>
        <w:rPr>
          <w:rFonts w:ascii="Times New Roman" w:hAnsi="Times New Roman" w:cs="Times New Roman"/>
          <w:sz w:val="28"/>
          <w:szCs w:val="28"/>
          <w:u w:val="single"/>
        </w:rPr>
      </w:pPr>
      <w:r w:rsidRPr="00792B69">
        <w:rPr>
          <w:rFonts w:ascii="Times New Roman" w:hAnsi="Times New Roman" w:cs="Times New Roman"/>
          <w:sz w:val="28"/>
          <w:szCs w:val="28"/>
          <w:u w:val="single"/>
        </w:rPr>
        <w:t>Практическая деятельность</w:t>
      </w:r>
    </w:p>
    <w:p w:rsidR="00AF1A3D" w:rsidRPr="00AF1A3D" w:rsidRDefault="00AF1A3D" w:rsidP="00792B69">
      <w:pPr>
        <w:spacing w:line="360" w:lineRule="auto"/>
        <w:ind w:firstLine="567"/>
        <w:jc w:val="both"/>
        <w:rPr>
          <w:rFonts w:ascii="Times New Roman" w:hAnsi="Times New Roman" w:cs="Times New Roman"/>
          <w:sz w:val="28"/>
          <w:szCs w:val="28"/>
        </w:rPr>
      </w:pPr>
      <w:r w:rsidRPr="00AF1A3D">
        <w:rPr>
          <w:rFonts w:ascii="Times New Roman" w:hAnsi="Times New Roman" w:cs="Times New Roman"/>
          <w:sz w:val="28"/>
          <w:szCs w:val="28"/>
        </w:rPr>
        <w:t>Организован и проводится учебный процесс по Программе с учащимися и воспитанниками объе</w:t>
      </w:r>
      <w:r w:rsidR="00792B69">
        <w:rPr>
          <w:rFonts w:ascii="Times New Roman" w:hAnsi="Times New Roman" w:cs="Times New Roman"/>
          <w:sz w:val="28"/>
          <w:szCs w:val="28"/>
        </w:rPr>
        <w:t>динений казачьей направленности.</w:t>
      </w:r>
    </w:p>
    <w:p w:rsidR="00AF1A3D" w:rsidRDefault="00792B69" w:rsidP="00792B6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Программы Центра «Мы дети твои, Россия!» о</w:t>
      </w:r>
      <w:r w:rsidR="00AF1A3D" w:rsidRPr="00AF1A3D">
        <w:rPr>
          <w:rFonts w:ascii="Times New Roman" w:hAnsi="Times New Roman" w:cs="Times New Roman"/>
          <w:sz w:val="28"/>
          <w:szCs w:val="28"/>
        </w:rPr>
        <w:t>рганизованы и проведены ряд мероприятий</w:t>
      </w:r>
      <w:r>
        <w:rPr>
          <w:rFonts w:ascii="Times New Roman" w:hAnsi="Times New Roman" w:cs="Times New Roman"/>
          <w:sz w:val="28"/>
          <w:szCs w:val="28"/>
        </w:rPr>
        <w:t xml:space="preserve"> для учащихся классов казачьей направленности и участников экспериментальной Программы</w:t>
      </w:r>
      <w:r w:rsidR="00AF1A3D" w:rsidRPr="00AF1A3D">
        <w:rPr>
          <w:rFonts w:ascii="Times New Roman" w:hAnsi="Times New Roman" w:cs="Times New Roman"/>
          <w:sz w:val="28"/>
          <w:szCs w:val="28"/>
        </w:rPr>
        <w:t>:</w:t>
      </w:r>
    </w:p>
    <w:tbl>
      <w:tblPr>
        <w:tblW w:w="9252" w:type="dxa"/>
        <w:jc w:val="center"/>
        <w:tblInd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28"/>
        <w:gridCol w:w="1276"/>
        <w:gridCol w:w="1671"/>
        <w:gridCol w:w="2268"/>
      </w:tblGrid>
      <w:tr w:rsidR="00792B69" w:rsidRPr="00792B69" w:rsidTr="0076137B">
        <w:trPr>
          <w:jc w:val="center"/>
        </w:trPr>
        <w:tc>
          <w:tcPr>
            <w:tcW w:w="709" w:type="dxa"/>
          </w:tcPr>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 xml:space="preserve">№ </w:t>
            </w:r>
            <w:proofErr w:type="gramStart"/>
            <w:r w:rsidRPr="00792B69">
              <w:rPr>
                <w:rFonts w:ascii="Times New Roman" w:hAnsi="Times New Roman" w:cs="Times New Roman"/>
                <w:b/>
                <w:sz w:val="28"/>
                <w:szCs w:val="28"/>
              </w:rPr>
              <w:t>п</w:t>
            </w:r>
            <w:proofErr w:type="gramEnd"/>
            <w:r w:rsidRPr="00792B69">
              <w:rPr>
                <w:rFonts w:ascii="Times New Roman" w:hAnsi="Times New Roman" w:cs="Times New Roman"/>
                <w:b/>
                <w:sz w:val="28"/>
                <w:szCs w:val="28"/>
                <w:lang w:val="en-US"/>
              </w:rPr>
              <w:t>/</w:t>
            </w:r>
            <w:r w:rsidRPr="00792B69">
              <w:rPr>
                <w:rFonts w:ascii="Times New Roman" w:hAnsi="Times New Roman" w:cs="Times New Roman"/>
                <w:b/>
                <w:sz w:val="28"/>
                <w:szCs w:val="28"/>
              </w:rPr>
              <w:t>п</w:t>
            </w:r>
          </w:p>
        </w:tc>
        <w:tc>
          <w:tcPr>
            <w:tcW w:w="3328" w:type="dxa"/>
          </w:tcPr>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Название     мероприятия</w:t>
            </w:r>
          </w:p>
        </w:tc>
        <w:tc>
          <w:tcPr>
            <w:tcW w:w="1276" w:type="dxa"/>
          </w:tcPr>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Статус</w:t>
            </w:r>
          </w:p>
        </w:tc>
        <w:tc>
          <w:tcPr>
            <w:tcW w:w="1671" w:type="dxa"/>
          </w:tcPr>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Дата</w:t>
            </w:r>
          </w:p>
        </w:tc>
        <w:tc>
          <w:tcPr>
            <w:tcW w:w="2268" w:type="dxa"/>
          </w:tcPr>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Место</w:t>
            </w:r>
          </w:p>
          <w:p w:rsidR="00792B69" w:rsidRPr="00792B69" w:rsidRDefault="00792B69" w:rsidP="00B37DF8">
            <w:pPr>
              <w:jc w:val="center"/>
              <w:rPr>
                <w:rFonts w:ascii="Times New Roman" w:hAnsi="Times New Roman" w:cs="Times New Roman"/>
                <w:b/>
                <w:sz w:val="28"/>
                <w:szCs w:val="28"/>
              </w:rPr>
            </w:pPr>
            <w:r w:rsidRPr="00792B69">
              <w:rPr>
                <w:rFonts w:ascii="Times New Roman" w:hAnsi="Times New Roman" w:cs="Times New Roman"/>
                <w:b/>
                <w:sz w:val="28"/>
                <w:szCs w:val="28"/>
              </w:rPr>
              <w:t>проведения</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1</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День открытых дверей</w:t>
            </w:r>
          </w:p>
        </w:tc>
        <w:tc>
          <w:tcPr>
            <w:tcW w:w="1276" w:type="dxa"/>
          </w:tcPr>
          <w:p w:rsidR="00792B69" w:rsidRPr="00792B69" w:rsidRDefault="00792B69" w:rsidP="00B37DF8">
            <w:pPr>
              <w:jc w:val="both"/>
              <w:rPr>
                <w:rFonts w:ascii="Times New Roman" w:hAnsi="Times New Roman" w:cs="Times New Roman"/>
                <w:sz w:val="28"/>
                <w:szCs w:val="28"/>
              </w:rPr>
            </w:pPr>
            <w:proofErr w:type="spellStart"/>
            <w:r w:rsidRPr="00792B69">
              <w:rPr>
                <w:rFonts w:ascii="Times New Roman" w:hAnsi="Times New Roman" w:cs="Times New Roman"/>
                <w:sz w:val="28"/>
                <w:szCs w:val="28"/>
              </w:rPr>
              <w:t>Центровское</w:t>
            </w:r>
            <w:proofErr w:type="spellEnd"/>
          </w:p>
        </w:tc>
        <w:tc>
          <w:tcPr>
            <w:tcW w:w="1671"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09.09.2016</w:t>
            </w:r>
          </w:p>
        </w:tc>
        <w:tc>
          <w:tcPr>
            <w:tcW w:w="2268"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Лицей № 90</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2</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Выступление на фестивале «Легенды Тамани»</w:t>
            </w:r>
          </w:p>
        </w:tc>
        <w:tc>
          <w:tcPr>
            <w:tcW w:w="1276"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Краевое</w:t>
            </w:r>
          </w:p>
        </w:tc>
        <w:tc>
          <w:tcPr>
            <w:tcW w:w="1671"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10.09.2016</w:t>
            </w:r>
          </w:p>
        </w:tc>
        <w:tc>
          <w:tcPr>
            <w:tcW w:w="2268" w:type="dxa"/>
          </w:tcPr>
          <w:p w:rsidR="00792B69" w:rsidRPr="00792B69" w:rsidRDefault="005E14B1" w:rsidP="00B37DF8">
            <w:pPr>
              <w:jc w:val="both"/>
              <w:rPr>
                <w:rFonts w:ascii="Times New Roman" w:hAnsi="Times New Roman" w:cs="Times New Roman"/>
                <w:sz w:val="28"/>
                <w:szCs w:val="28"/>
              </w:rPr>
            </w:pPr>
            <w:proofErr w:type="spellStart"/>
            <w:r>
              <w:rPr>
                <w:rFonts w:ascii="Times New Roman" w:hAnsi="Times New Roman" w:cs="Times New Roman"/>
                <w:sz w:val="28"/>
                <w:szCs w:val="28"/>
              </w:rPr>
              <w:t>Этнокомплекс</w:t>
            </w:r>
            <w:proofErr w:type="spellEnd"/>
            <w:r>
              <w:rPr>
                <w:rFonts w:ascii="Times New Roman" w:hAnsi="Times New Roman" w:cs="Times New Roman"/>
                <w:sz w:val="28"/>
                <w:szCs w:val="28"/>
              </w:rPr>
              <w:t xml:space="preserve"> «</w:t>
            </w:r>
            <w:r w:rsidR="00792B69" w:rsidRPr="00792B69">
              <w:rPr>
                <w:rFonts w:ascii="Times New Roman" w:hAnsi="Times New Roman" w:cs="Times New Roman"/>
                <w:sz w:val="28"/>
                <w:szCs w:val="28"/>
              </w:rPr>
              <w:t>Атамань</w:t>
            </w:r>
            <w:r>
              <w:rPr>
                <w:rFonts w:ascii="Times New Roman" w:hAnsi="Times New Roman" w:cs="Times New Roman"/>
                <w:sz w:val="28"/>
                <w:szCs w:val="28"/>
              </w:rPr>
              <w:t>»</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3</w:t>
            </w:r>
          </w:p>
        </w:tc>
        <w:tc>
          <w:tcPr>
            <w:tcW w:w="3328"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 xml:space="preserve">Показательные выступления клуба ТВК в мероприятиях, </w:t>
            </w:r>
            <w:r w:rsidRPr="00792B69">
              <w:rPr>
                <w:rFonts w:ascii="Times New Roman" w:hAnsi="Times New Roman" w:cs="Times New Roman"/>
                <w:sz w:val="28"/>
                <w:szCs w:val="28"/>
              </w:rPr>
              <w:lastRenderedPageBreak/>
              <w:t>посвященных празднованию дня города Краснодара</w:t>
            </w:r>
          </w:p>
        </w:tc>
        <w:tc>
          <w:tcPr>
            <w:tcW w:w="1276"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lastRenderedPageBreak/>
              <w:t>Городское</w:t>
            </w:r>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24.09.2016</w:t>
            </w:r>
          </w:p>
        </w:tc>
        <w:tc>
          <w:tcPr>
            <w:tcW w:w="2268" w:type="dxa"/>
          </w:tcPr>
          <w:p w:rsidR="00792B69" w:rsidRPr="00792B69" w:rsidRDefault="005E14B1" w:rsidP="00B37DF8">
            <w:pPr>
              <w:snapToGrid w:val="0"/>
              <w:rPr>
                <w:rFonts w:ascii="Times New Roman" w:hAnsi="Times New Roman" w:cs="Times New Roman"/>
                <w:sz w:val="28"/>
                <w:szCs w:val="28"/>
              </w:rPr>
            </w:pPr>
            <w:r>
              <w:rPr>
                <w:rFonts w:ascii="Times New Roman" w:hAnsi="Times New Roman" w:cs="Times New Roman"/>
                <w:sz w:val="28"/>
                <w:szCs w:val="28"/>
              </w:rPr>
              <w:t>Площадки ЮМР</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lastRenderedPageBreak/>
              <w:t>4</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 xml:space="preserve">Учебно-тренировочные сборы «Горными тропами», </w:t>
            </w:r>
          </w:p>
        </w:tc>
        <w:tc>
          <w:tcPr>
            <w:tcW w:w="1276" w:type="dxa"/>
          </w:tcPr>
          <w:p w:rsidR="00792B69" w:rsidRPr="00792B69" w:rsidRDefault="00792B69" w:rsidP="00B37DF8">
            <w:pPr>
              <w:snapToGrid w:val="0"/>
              <w:rPr>
                <w:rFonts w:ascii="Times New Roman" w:hAnsi="Times New Roman" w:cs="Times New Roman"/>
                <w:sz w:val="28"/>
                <w:szCs w:val="28"/>
              </w:rPr>
            </w:pPr>
            <w:proofErr w:type="spellStart"/>
            <w:r w:rsidRPr="00792B69">
              <w:rPr>
                <w:rFonts w:ascii="Times New Roman" w:hAnsi="Times New Roman" w:cs="Times New Roman"/>
                <w:sz w:val="28"/>
                <w:szCs w:val="28"/>
              </w:rPr>
              <w:t>Центровское</w:t>
            </w:r>
            <w:proofErr w:type="spellEnd"/>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31 октября – 2 ноября</w:t>
            </w:r>
          </w:p>
        </w:tc>
        <w:tc>
          <w:tcPr>
            <w:tcW w:w="2268" w:type="dxa"/>
          </w:tcPr>
          <w:p w:rsidR="00792B69" w:rsidRPr="00792B69" w:rsidRDefault="005E14B1" w:rsidP="005E14B1">
            <w:pPr>
              <w:rPr>
                <w:rFonts w:ascii="Times New Roman" w:hAnsi="Times New Roman" w:cs="Times New Roman"/>
                <w:sz w:val="28"/>
                <w:szCs w:val="28"/>
              </w:rPr>
            </w:pPr>
            <w:r>
              <w:rPr>
                <w:rFonts w:ascii="Times New Roman" w:hAnsi="Times New Roman" w:cs="Times New Roman"/>
                <w:sz w:val="28"/>
                <w:szCs w:val="28"/>
              </w:rPr>
              <w:t>Т</w:t>
            </w:r>
            <w:r w:rsidR="00792B69" w:rsidRPr="00792B69">
              <w:rPr>
                <w:rFonts w:ascii="Times New Roman" w:hAnsi="Times New Roman" w:cs="Times New Roman"/>
                <w:sz w:val="28"/>
                <w:szCs w:val="28"/>
              </w:rPr>
              <w:t>урбаза «</w:t>
            </w:r>
            <w:proofErr w:type="spellStart"/>
            <w:r w:rsidR="00792B69" w:rsidRPr="00792B69">
              <w:rPr>
                <w:rFonts w:ascii="Times New Roman" w:hAnsi="Times New Roman" w:cs="Times New Roman"/>
                <w:sz w:val="28"/>
                <w:szCs w:val="28"/>
              </w:rPr>
              <w:t>Планченские</w:t>
            </w:r>
            <w:proofErr w:type="spellEnd"/>
            <w:r w:rsidR="00792B69" w:rsidRPr="00792B69">
              <w:rPr>
                <w:rFonts w:ascii="Times New Roman" w:hAnsi="Times New Roman" w:cs="Times New Roman"/>
                <w:sz w:val="28"/>
                <w:szCs w:val="28"/>
              </w:rPr>
              <w:t xml:space="preserve"> скалы», ст. Крепостная</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5</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Турнир клуба по казачьей верховой борьбе</w:t>
            </w:r>
          </w:p>
        </w:tc>
        <w:tc>
          <w:tcPr>
            <w:tcW w:w="1276" w:type="dxa"/>
          </w:tcPr>
          <w:p w:rsidR="00792B69" w:rsidRPr="00792B69" w:rsidRDefault="00792B69" w:rsidP="00B37DF8">
            <w:pPr>
              <w:jc w:val="both"/>
              <w:rPr>
                <w:rFonts w:ascii="Times New Roman" w:hAnsi="Times New Roman" w:cs="Times New Roman"/>
                <w:sz w:val="28"/>
                <w:szCs w:val="28"/>
              </w:rPr>
            </w:pPr>
            <w:proofErr w:type="spellStart"/>
            <w:r w:rsidRPr="00792B69">
              <w:rPr>
                <w:rFonts w:ascii="Times New Roman" w:hAnsi="Times New Roman" w:cs="Times New Roman"/>
                <w:sz w:val="28"/>
                <w:szCs w:val="28"/>
              </w:rPr>
              <w:t>Центровское</w:t>
            </w:r>
            <w:proofErr w:type="spellEnd"/>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03.02.2017</w:t>
            </w:r>
          </w:p>
        </w:tc>
        <w:tc>
          <w:tcPr>
            <w:tcW w:w="2268"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Лицей № 90</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6</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Турнир клуба по казачьему многоборью</w:t>
            </w:r>
          </w:p>
        </w:tc>
        <w:tc>
          <w:tcPr>
            <w:tcW w:w="1276" w:type="dxa"/>
          </w:tcPr>
          <w:p w:rsidR="00792B69" w:rsidRPr="00792B69" w:rsidRDefault="00792B69" w:rsidP="00B37DF8">
            <w:pPr>
              <w:snapToGrid w:val="0"/>
              <w:rPr>
                <w:rFonts w:ascii="Times New Roman" w:hAnsi="Times New Roman" w:cs="Times New Roman"/>
                <w:sz w:val="28"/>
                <w:szCs w:val="28"/>
              </w:rPr>
            </w:pPr>
            <w:proofErr w:type="spellStart"/>
            <w:r w:rsidRPr="00792B69">
              <w:rPr>
                <w:rFonts w:ascii="Times New Roman" w:hAnsi="Times New Roman" w:cs="Times New Roman"/>
                <w:sz w:val="28"/>
                <w:szCs w:val="28"/>
              </w:rPr>
              <w:t>Центровское</w:t>
            </w:r>
            <w:proofErr w:type="spellEnd"/>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11.02.2017</w:t>
            </w:r>
          </w:p>
        </w:tc>
        <w:tc>
          <w:tcPr>
            <w:tcW w:w="2268" w:type="dxa"/>
          </w:tcPr>
          <w:p w:rsidR="00792B69" w:rsidRPr="00792B69" w:rsidRDefault="00792B69" w:rsidP="00B37DF8">
            <w:pPr>
              <w:jc w:val="both"/>
              <w:rPr>
                <w:rFonts w:ascii="Times New Roman" w:hAnsi="Times New Roman" w:cs="Times New Roman"/>
                <w:sz w:val="28"/>
                <w:szCs w:val="28"/>
              </w:rPr>
            </w:pPr>
            <w:r w:rsidRPr="00792B69">
              <w:rPr>
                <w:rFonts w:ascii="Times New Roman" w:hAnsi="Times New Roman" w:cs="Times New Roman"/>
                <w:sz w:val="28"/>
                <w:szCs w:val="28"/>
              </w:rPr>
              <w:t>Лицей № 90</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7</w:t>
            </w:r>
          </w:p>
        </w:tc>
        <w:tc>
          <w:tcPr>
            <w:tcW w:w="3328" w:type="dxa"/>
          </w:tcPr>
          <w:p w:rsidR="00792B69" w:rsidRPr="00792B69" w:rsidRDefault="00792B69" w:rsidP="00B37DF8">
            <w:pPr>
              <w:rPr>
                <w:rFonts w:ascii="Times New Roman" w:hAnsi="Times New Roman" w:cs="Times New Roman"/>
                <w:sz w:val="28"/>
                <w:szCs w:val="28"/>
              </w:rPr>
            </w:pPr>
            <w:r w:rsidRPr="00792B69">
              <w:rPr>
                <w:rFonts w:ascii="Times New Roman" w:hAnsi="Times New Roman" w:cs="Times New Roman"/>
                <w:sz w:val="28"/>
                <w:szCs w:val="28"/>
              </w:rPr>
              <w:t>Выступления в мероприятиях месячника ВП работы</w:t>
            </w:r>
          </w:p>
        </w:tc>
        <w:tc>
          <w:tcPr>
            <w:tcW w:w="1276"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Окружные</w:t>
            </w:r>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Январь-февраль 2017</w:t>
            </w:r>
          </w:p>
        </w:tc>
        <w:tc>
          <w:tcPr>
            <w:tcW w:w="2268"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Школы округа</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8</w:t>
            </w:r>
          </w:p>
        </w:tc>
        <w:tc>
          <w:tcPr>
            <w:tcW w:w="3328" w:type="dxa"/>
          </w:tcPr>
          <w:p w:rsidR="00792B69" w:rsidRPr="00792B69" w:rsidRDefault="005E14B1" w:rsidP="005E14B1">
            <w:pPr>
              <w:rPr>
                <w:rFonts w:ascii="Times New Roman" w:hAnsi="Times New Roman" w:cs="Times New Roman"/>
                <w:sz w:val="28"/>
                <w:szCs w:val="28"/>
              </w:rPr>
            </w:pPr>
            <w:r>
              <w:rPr>
                <w:rFonts w:ascii="Times New Roman" w:hAnsi="Times New Roman" w:cs="Times New Roman"/>
                <w:sz w:val="28"/>
                <w:szCs w:val="28"/>
              </w:rPr>
              <w:t xml:space="preserve">Выступление </w:t>
            </w:r>
            <w:r w:rsidR="00792B69" w:rsidRPr="00792B69">
              <w:rPr>
                <w:rFonts w:ascii="Times New Roman" w:hAnsi="Times New Roman" w:cs="Times New Roman"/>
                <w:sz w:val="28"/>
                <w:szCs w:val="28"/>
              </w:rPr>
              <w:t xml:space="preserve">на </w:t>
            </w:r>
            <w:r>
              <w:rPr>
                <w:rFonts w:ascii="Times New Roman" w:hAnsi="Times New Roman" w:cs="Times New Roman"/>
                <w:sz w:val="28"/>
                <w:szCs w:val="28"/>
              </w:rPr>
              <w:t>празднике открытия</w:t>
            </w:r>
            <w:r w:rsidR="00792B69" w:rsidRPr="00792B69">
              <w:rPr>
                <w:rFonts w:ascii="Times New Roman" w:hAnsi="Times New Roman" w:cs="Times New Roman"/>
                <w:sz w:val="28"/>
                <w:szCs w:val="28"/>
              </w:rPr>
              <w:t xml:space="preserve"> курортного сезона</w:t>
            </w:r>
          </w:p>
        </w:tc>
        <w:tc>
          <w:tcPr>
            <w:tcW w:w="1276"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Краевое</w:t>
            </w:r>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1 мая 2017</w:t>
            </w:r>
          </w:p>
        </w:tc>
        <w:tc>
          <w:tcPr>
            <w:tcW w:w="2268" w:type="dxa"/>
          </w:tcPr>
          <w:p w:rsidR="00792B69" w:rsidRPr="00792B69" w:rsidRDefault="00792B69" w:rsidP="00B37DF8">
            <w:pPr>
              <w:snapToGrid w:val="0"/>
              <w:rPr>
                <w:rFonts w:ascii="Times New Roman" w:hAnsi="Times New Roman" w:cs="Times New Roman"/>
                <w:sz w:val="28"/>
                <w:szCs w:val="28"/>
              </w:rPr>
            </w:pPr>
            <w:proofErr w:type="spellStart"/>
            <w:r w:rsidRPr="00792B69">
              <w:rPr>
                <w:rFonts w:ascii="Times New Roman" w:hAnsi="Times New Roman" w:cs="Times New Roman"/>
                <w:sz w:val="28"/>
                <w:szCs w:val="28"/>
              </w:rPr>
              <w:t>Этнокомплекс</w:t>
            </w:r>
            <w:proofErr w:type="spellEnd"/>
            <w:r w:rsidRPr="00792B69">
              <w:rPr>
                <w:rFonts w:ascii="Times New Roman" w:hAnsi="Times New Roman" w:cs="Times New Roman"/>
                <w:sz w:val="28"/>
                <w:szCs w:val="28"/>
              </w:rPr>
              <w:t xml:space="preserve"> «Тамань»</w:t>
            </w:r>
          </w:p>
        </w:tc>
      </w:tr>
      <w:tr w:rsidR="00792B69" w:rsidRPr="00792B69" w:rsidTr="0076137B">
        <w:trPr>
          <w:jc w:val="center"/>
        </w:trPr>
        <w:tc>
          <w:tcPr>
            <w:tcW w:w="709"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9</w:t>
            </w:r>
          </w:p>
        </w:tc>
        <w:tc>
          <w:tcPr>
            <w:tcW w:w="3328"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Экспедиция «Традиционная физическая и военно-прикладная подготовка кубанских казаков»</w:t>
            </w:r>
          </w:p>
        </w:tc>
        <w:tc>
          <w:tcPr>
            <w:tcW w:w="1276" w:type="dxa"/>
          </w:tcPr>
          <w:p w:rsidR="00792B69" w:rsidRPr="00792B69" w:rsidRDefault="00792B69" w:rsidP="00B37DF8">
            <w:pPr>
              <w:snapToGrid w:val="0"/>
              <w:rPr>
                <w:rFonts w:ascii="Times New Roman" w:hAnsi="Times New Roman" w:cs="Times New Roman"/>
                <w:sz w:val="28"/>
                <w:szCs w:val="28"/>
              </w:rPr>
            </w:pPr>
            <w:proofErr w:type="spellStart"/>
            <w:r w:rsidRPr="00792B69">
              <w:rPr>
                <w:rFonts w:ascii="Times New Roman" w:hAnsi="Times New Roman" w:cs="Times New Roman"/>
                <w:sz w:val="28"/>
                <w:szCs w:val="28"/>
              </w:rPr>
              <w:t>Центровское</w:t>
            </w:r>
            <w:proofErr w:type="spellEnd"/>
          </w:p>
        </w:tc>
        <w:tc>
          <w:tcPr>
            <w:tcW w:w="1671"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18-27 июня 2017</w:t>
            </w:r>
          </w:p>
        </w:tc>
        <w:tc>
          <w:tcPr>
            <w:tcW w:w="2268" w:type="dxa"/>
          </w:tcPr>
          <w:p w:rsidR="00792B69" w:rsidRPr="00792B69" w:rsidRDefault="00792B69" w:rsidP="00B37DF8">
            <w:pPr>
              <w:snapToGrid w:val="0"/>
              <w:rPr>
                <w:rFonts w:ascii="Times New Roman" w:hAnsi="Times New Roman" w:cs="Times New Roman"/>
                <w:sz w:val="28"/>
                <w:szCs w:val="28"/>
              </w:rPr>
            </w:pPr>
            <w:r w:rsidRPr="00792B69">
              <w:rPr>
                <w:rFonts w:ascii="Times New Roman" w:hAnsi="Times New Roman" w:cs="Times New Roman"/>
                <w:sz w:val="28"/>
                <w:szCs w:val="28"/>
              </w:rPr>
              <w:t xml:space="preserve">Станица Эриванская </w:t>
            </w:r>
            <w:proofErr w:type="spellStart"/>
            <w:r w:rsidRPr="00792B69">
              <w:rPr>
                <w:rFonts w:ascii="Times New Roman" w:hAnsi="Times New Roman" w:cs="Times New Roman"/>
                <w:sz w:val="28"/>
                <w:szCs w:val="28"/>
              </w:rPr>
              <w:t>Абинского</w:t>
            </w:r>
            <w:proofErr w:type="spellEnd"/>
            <w:r w:rsidRPr="00792B69">
              <w:rPr>
                <w:rFonts w:ascii="Times New Roman" w:hAnsi="Times New Roman" w:cs="Times New Roman"/>
                <w:sz w:val="28"/>
                <w:szCs w:val="28"/>
              </w:rPr>
              <w:t xml:space="preserve"> р-на</w:t>
            </w:r>
          </w:p>
        </w:tc>
      </w:tr>
    </w:tbl>
    <w:p w:rsidR="00DC1CD4" w:rsidRDefault="00DC1CD4" w:rsidP="00DC1CD4">
      <w:pPr>
        <w:spacing w:line="360" w:lineRule="auto"/>
        <w:contextualSpacing/>
        <w:jc w:val="both"/>
        <w:rPr>
          <w:rFonts w:ascii="Times New Roman" w:hAnsi="Times New Roman"/>
          <w:sz w:val="28"/>
          <w:szCs w:val="28"/>
        </w:rPr>
      </w:pPr>
      <w:r>
        <w:rPr>
          <w:rFonts w:ascii="Times New Roman" w:hAnsi="Times New Roman"/>
          <w:sz w:val="28"/>
          <w:szCs w:val="28"/>
        </w:rPr>
        <w:t xml:space="preserve">Для педагогов: </w:t>
      </w:r>
    </w:p>
    <w:p w:rsidR="00DC1CD4" w:rsidRPr="00DC1CD4" w:rsidRDefault="00DC1CD4" w:rsidP="00DC1CD4">
      <w:pPr>
        <w:pStyle w:val="a5"/>
        <w:numPr>
          <w:ilvl w:val="0"/>
          <w:numId w:val="15"/>
        </w:numPr>
        <w:spacing w:line="360" w:lineRule="auto"/>
        <w:jc w:val="both"/>
        <w:rPr>
          <w:rFonts w:ascii="Times New Roman" w:hAnsi="Times New Roman"/>
          <w:sz w:val="28"/>
          <w:szCs w:val="28"/>
        </w:rPr>
      </w:pPr>
      <w:proofErr w:type="gramStart"/>
      <w:r w:rsidRPr="00DC1CD4">
        <w:rPr>
          <w:rFonts w:ascii="Times New Roman" w:hAnsi="Times New Roman"/>
          <w:sz w:val="28"/>
          <w:szCs w:val="28"/>
        </w:rPr>
        <w:t xml:space="preserve">разработан и проведен проблемно-аналитический семинар для педагогов клубов, объединений, классов казачьей направленности с целью выявления проблематики развития экспериментального проекта (круглый стол  </w:t>
      </w:r>
      <w:r w:rsidRPr="00DC1CD4">
        <w:rPr>
          <w:rFonts w:ascii="Times New Roman" w:hAnsi="Times New Roman"/>
          <w:bCs/>
          <w:sz w:val="28"/>
          <w:szCs w:val="28"/>
        </w:rPr>
        <w:t>«Проблемы, поиски, решения» по теме:</w:t>
      </w:r>
      <w:proofErr w:type="gramEnd"/>
      <w:r w:rsidRPr="00DC1CD4">
        <w:rPr>
          <w:rFonts w:ascii="Times New Roman" w:hAnsi="Times New Roman"/>
          <w:bCs/>
          <w:sz w:val="28"/>
          <w:szCs w:val="28"/>
        </w:rPr>
        <w:t xml:space="preserve"> </w:t>
      </w:r>
      <w:proofErr w:type="gramStart"/>
      <w:r w:rsidRPr="00DC1CD4">
        <w:rPr>
          <w:rFonts w:ascii="Times New Roman" w:hAnsi="Times New Roman"/>
          <w:bCs/>
          <w:sz w:val="28"/>
          <w:szCs w:val="28"/>
        </w:rPr>
        <w:t>«Место и роль традиционных казачьих средств физического воспитания в современном образовательном процессе учреждений дополнительного образования и их классификация»</w:t>
      </w:r>
      <w:r w:rsidR="00225517">
        <w:rPr>
          <w:rFonts w:ascii="Times New Roman" w:hAnsi="Times New Roman"/>
          <w:bCs/>
          <w:sz w:val="28"/>
          <w:szCs w:val="28"/>
        </w:rPr>
        <w:t>);</w:t>
      </w:r>
      <w:proofErr w:type="gramEnd"/>
    </w:p>
    <w:p w:rsidR="00DC1CD4" w:rsidRPr="00DC1CD4" w:rsidRDefault="00DC1CD4" w:rsidP="00DC1CD4">
      <w:pPr>
        <w:pStyle w:val="a5"/>
        <w:numPr>
          <w:ilvl w:val="0"/>
          <w:numId w:val="15"/>
        </w:numPr>
        <w:spacing w:line="360" w:lineRule="auto"/>
        <w:jc w:val="both"/>
        <w:rPr>
          <w:rFonts w:ascii="Times New Roman" w:hAnsi="Times New Roman"/>
          <w:sz w:val="28"/>
          <w:szCs w:val="28"/>
        </w:rPr>
      </w:pPr>
      <w:r w:rsidRPr="00DC1CD4">
        <w:rPr>
          <w:rFonts w:ascii="Times New Roman" w:hAnsi="Times New Roman"/>
          <w:sz w:val="28"/>
          <w:szCs w:val="28"/>
        </w:rPr>
        <w:t>разработан и проведен практический семинар «Демонстрация методик выполнения базовых физических упражнений на основе традиционных казачьих средств физического воспитания</w:t>
      </w:r>
      <w:r>
        <w:rPr>
          <w:rFonts w:ascii="Times New Roman" w:hAnsi="Times New Roman"/>
          <w:sz w:val="28"/>
          <w:szCs w:val="28"/>
        </w:rPr>
        <w:t>»</w:t>
      </w:r>
      <w:r w:rsidR="00BB6EB3">
        <w:rPr>
          <w:rFonts w:ascii="Times New Roman" w:hAnsi="Times New Roman"/>
          <w:sz w:val="28"/>
          <w:szCs w:val="28"/>
        </w:rPr>
        <w:t>.</w:t>
      </w:r>
    </w:p>
    <w:p w:rsidR="00AF1A3D" w:rsidRPr="0076137B" w:rsidRDefault="00AF1A3D" w:rsidP="00CE3010">
      <w:pPr>
        <w:spacing w:line="360" w:lineRule="auto"/>
        <w:ind w:firstLine="567"/>
        <w:jc w:val="both"/>
        <w:rPr>
          <w:rFonts w:ascii="Times New Roman" w:hAnsi="Times New Roman" w:cs="Times New Roman"/>
          <w:b/>
          <w:bCs/>
          <w:sz w:val="28"/>
          <w:szCs w:val="28"/>
        </w:rPr>
      </w:pPr>
    </w:p>
    <w:p w:rsidR="00814991" w:rsidRPr="0076137B" w:rsidRDefault="00814991" w:rsidP="00814991">
      <w:pPr>
        <w:spacing w:line="360" w:lineRule="auto"/>
        <w:ind w:firstLine="567"/>
        <w:rPr>
          <w:rFonts w:ascii="Times New Roman" w:hAnsi="Times New Roman" w:cs="Times New Roman"/>
          <w:sz w:val="28"/>
          <w:szCs w:val="28"/>
          <w:u w:val="single"/>
        </w:rPr>
      </w:pPr>
      <w:r w:rsidRPr="0076137B">
        <w:rPr>
          <w:rFonts w:ascii="Times New Roman" w:hAnsi="Times New Roman" w:cs="Times New Roman"/>
          <w:sz w:val="28"/>
          <w:szCs w:val="28"/>
          <w:u w:val="single"/>
        </w:rPr>
        <w:t>Методическая деятельность</w:t>
      </w:r>
    </w:p>
    <w:p w:rsidR="00814991" w:rsidRPr="0076137B" w:rsidRDefault="00814991" w:rsidP="00814991">
      <w:pPr>
        <w:spacing w:line="360" w:lineRule="auto"/>
        <w:ind w:firstLine="567"/>
        <w:jc w:val="both"/>
        <w:rPr>
          <w:rFonts w:ascii="Times New Roman" w:hAnsi="Times New Roman" w:cs="Times New Roman"/>
          <w:sz w:val="28"/>
          <w:szCs w:val="28"/>
        </w:rPr>
      </w:pPr>
      <w:r w:rsidRPr="0076137B">
        <w:rPr>
          <w:rFonts w:ascii="Times New Roman" w:hAnsi="Times New Roman" w:cs="Times New Roman"/>
          <w:sz w:val="28"/>
          <w:szCs w:val="28"/>
        </w:rPr>
        <w:t xml:space="preserve">Проведен ряд методических объединений, посвященных следующим </w:t>
      </w:r>
      <w:r w:rsidRPr="0076137B">
        <w:rPr>
          <w:rFonts w:ascii="Times New Roman" w:hAnsi="Times New Roman" w:cs="Times New Roman"/>
          <w:sz w:val="28"/>
          <w:szCs w:val="28"/>
        </w:rPr>
        <w:lastRenderedPageBreak/>
        <w:t>темам:</w:t>
      </w:r>
    </w:p>
    <w:p w:rsidR="0076137B" w:rsidRPr="0076137B" w:rsidRDefault="0076137B" w:rsidP="0076137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76137B">
        <w:rPr>
          <w:rFonts w:ascii="Times New Roman" w:hAnsi="Times New Roman" w:cs="Times New Roman"/>
          <w:sz w:val="28"/>
          <w:szCs w:val="28"/>
        </w:rPr>
        <w:t xml:space="preserve">. Обсуждение и корректировка </w:t>
      </w:r>
      <w:r>
        <w:rPr>
          <w:rFonts w:ascii="Times New Roman" w:hAnsi="Times New Roman" w:cs="Times New Roman"/>
          <w:sz w:val="28"/>
          <w:szCs w:val="28"/>
        </w:rPr>
        <w:t xml:space="preserve">темы Проекта и </w:t>
      </w:r>
      <w:r w:rsidRPr="0076137B">
        <w:rPr>
          <w:rFonts w:ascii="Times New Roman" w:hAnsi="Times New Roman" w:cs="Times New Roman"/>
          <w:sz w:val="28"/>
          <w:szCs w:val="28"/>
        </w:rPr>
        <w:t>дальнейшего плана ра</w:t>
      </w:r>
      <w:r>
        <w:rPr>
          <w:rFonts w:ascii="Times New Roman" w:hAnsi="Times New Roman" w:cs="Times New Roman"/>
          <w:sz w:val="28"/>
          <w:szCs w:val="28"/>
        </w:rPr>
        <w:t>боты КИП</w:t>
      </w:r>
      <w:r w:rsidRPr="0076137B">
        <w:rPr>
          <w:rFonts w:ascii="Times New Roman" w:hAnsi="Times New Roman" w:cs="Times New Roman"/>
          <w:sz w:val="28"/>
          <w:szCs w:val="28"/>
        </w:rPr>
        <w:t>;</w:t>
      </w:r>
    </w:p>
    <w:p w:rsidR="00814991" w:rsidRPr="0076137B" w:rsidRDefault="0076137B" w:rsidP="0081499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14991" w:rsidRPr="0076137B">
        <w:rPr>
          <w:rFonts w:ascii="Times New Roman" w:hAnsi="Times New Roman" w:cs="Times New Roman"/>
          <w:sz w:val="28"/>
          <w:szCs w:val="28"/>
        </w:rPr>
        <w:t>. Представление и обсуждение учебно-методического пособия «</w:t>
      </w:r>
      <w:r>
        <w:rPr>
          <w:rFonts w:ascii="Times New Roman" w:hAnsi="Times New Roman" w:cs="Times New Roman"/>
          <w:sz w:val="28"/>
          <w:szCs w:val="28"/>
        </w:rPr>
        <w:t>Традиционный казачий тренажер «Куколка»</w:t>
      </w:r>
      <w:r w:rsidR="00814991" w:rsidRPr="0076137B">
        <w:rPr>
          <w:rFonts w:ascii="Times New Roman" w:hAnsi="Times New Roman" w:cs="Times New Roman"/>
          <w:sz w:val="28"/>
          <w:szCs w:val="28"/>
        </w:rPr>
        <w:t>;</w:t>
      </w:r>
    </w:p>
    <w:p w:rsidR="00814991" w:rsidRDefault="00814991" w:rsidP="00814991">
      <w:pPr>
        <w:spacing w:line="360" w:lineRule="auto"/>
        <w:ind w:firstLine="567"/>
        <w:jc w:val="both"/>
        <w:rPr>
          <w:rFonts w:ascii="Times New Roman" w:hAnsi="Times New Roman" w:cs="Times New Roman"/>
          <w:sz w:val="28"/>
          <w:szCs w:val="28"/>
        </w:rPr>
      </w:pPr>
      <w:r w:rsidRPr="0076137B">
        <w:rPr>
          <w:rFonts w:ascii="Times New Roman" w:hAnsi="Times New Roman" w:cs="Times New Roman"/>
          <w:sz w:val="28"/>
          <w:szCs w:val="28"/>
        </w:rPr>
        <w:t xml:space="preserve">3. Обсуждение проведения экспедиции </w:t>
      </w:r>
      <w:r w:rsidR="0076137B">
        <w:rPr>
          <w:rFonts w:ascii="Times New Roman" w:hAnsi="Times New Roman" w:cs="Times New Roman"/>
          <w:sz w:val="28"/>
          <w:szCs w:val="28"/>
        </w:rPr>
        <w:t>«</w:t>
      </w:r>
      <w:r w:rsidRPr="0076137B">
        <w:rPr>
          <w:rFonts w:ascii="Times New Roman" w:hAnsi="Times New Roman" w:cs="Times New Roman"/>
          <w:sz w:val="28"/>
          <w:szCs w:val="28"/>
        </w:rPr>
        <w:t>Традиционная физическая и военно-прикладная подготовка кубанских казаков».</w:t>
      </w:r>
    </w:p>
    <w:p w:rsidR="0076137B" w:rsidRPr="0076137B" w:rsidRDefault="0076137B" w:rsidP="00814991">
      <w:pPr>
        <w:spacing w:line="360" w:lineRule="auto"/>
        <w:ind w:firstLine="567"/>
        <w:jc w:val="both"/>
        <w:rPr>
          <w:rFonts w:ascii="Times New Roman" w:hAnsi="Times New Roman" w:cs="Times New Roman"/>
          <w:sz w:val="28"/>
          <w:szCs w:val="28"/>
        </w:rPr>
      </w:pPr>
    </w:p>
    <w:p w:rsidR="00814991" w:rsidRDefault="00814991"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Default="00A81CBE" w:rsidP="00814991">
      <w:pPr>
        <w:spacing w:line="360" w:lineRule="auto"/>
        <w:ind w:firstLine="567"/>
        <w:rPr>
          <w:rFonts w:ascii="Times New Roman" w:hAnsi="Times New Roman" w:cs="Times New Roman"/>
          <w:sz w:val="28"/>
          <w:szCs w:val="28"/>
          <w:u w:val="single"/>
        </w:rPr>
      </w:pPr>
    </w:p>
    <w:p w:rsidR="00A81CBE" w:rsidRPr="0076137B" w:rsidRDefault="00A81CBE" w:rsidP="00814991">
      <w:pPr>
        <w:spacing w:line="360" w:lineRule="auto"/>
        <w:ind w:firstLine="567"/>
        <w:rPr>
          <w:rFonts w:ascii="Times New Roman" w:hAnsi="Times New Roman" w:cs="Times New Roman"/>
          <w:sz w:val="28"/>
          <w:szCs w:val="28"/>
          <w:u w:val="single"/>
        </w:rPr>
      </w:pPr>
    </w:p>
    <w:p w:rsidR="002615D8" w:rsidRDefault="002615D8" w:rsidP="00FE781F">
      <w:pPr>
        <w:spacing w:line="360" w:lineRule="auto"/>
        <w:jc w:val="both"/>
        <w:rPr>
          <w:rFonts w:ascii="Times New Roman" w:hAnsi="Times New Roman" w:cs="Times New Roman"/>
          <w:b/>
          <w:sz w:val="28"/>
          <w:szCs w:val="28"/>
        </w:rPr>
      </w:pPr>
    </w:p>
    <w:p w:rsidR="002615D8" w:rsidRDefault="002615D8"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814991" w:rsidRDefault="00814991" w:rsidP="00FE781F">
      <w:pPr>
        <w:spacing w:line="360" w:lineRule="auto"/>
        <w:jc w:val="both"/>
        <w:rPr>
          <w:rFonts w:ascii="Times New Roman" w:hAnsi="Times New Roman" w:cs="Times New Roman"/>
          <w:b/>
          <w:sz w:val="28"/>
          <w:szCs w:val="28"/>
        </w:rPr>
      </w:pPr>
    </w:p>
    <w:p w:rsidR="00FE781F" w:rsidRPr="00391F54" w:rsidRDefault="00FE781F" w:rsidP="00391F54">
      <w:pPr>
        <w:pStyle w:val="a5"/>
        <w:numPr>
          <w:ilvl w:val="0"/>
          <w:numId w:val="10"/>
        </w:numPr>
        <w:spacing w:line="360" w:lineRule="auto"/>
        <w:jc w:val="both"/>
        <w:rPr>
          <w:rFonts w:ascii="Times New Roman" w:hAnsi="Times New Roman" w:cs="Times New Roman"/>
          <w:b/>
          <w:sz w:val="28"/>
          <w:szCs w:val="28"/>
        </w:rPr>
      </w:pPr>
      <w:r w:rsidRPr="00391F54">
        <w:rPr>
          <w:rFonts w:ascii="Times New Roman" w:hAnsi="Times New Roman" w:cs="Times New Roman"/>
          <w:b/>
          <w:sz w:val="28"/>
          <w:szCs w:val="28"/>
        </w:rPr>
        <w:lastRenderedPageBreak/>
        <w:t>Инновационность.</w:t>
      </w:r>
    </w:p>
    <w:p w:rsidR="00E05B2A" w:rsidRPr="004C50D5" w:rsidRDefault="00F926A5" w:rsidP="00E05B2A">
      <w:pPr>
        <w:spacing w:line="360" w:lineRule="auto"/>
        <w:ind w:firstLine="567"/>
        <w:jc w:val="both"/>
        <w:rPr>
          <w:rFonts w:ascii="Times New Roman" w:hAnsi="Times New Roman" w:cs="Times New Roman"/>
          <w:sz w:val="28"/>
          <w:szCs w:val="28"/>
        </w:rPr>
      </w:pPr>
      <w:r w:rsidRPr="004C50D5">
        <w:rPr>
          <w:rFonts w:ascii="Times New Roman" w:eastAsia="Times New Roman" w:hAnsi="Times New Roman" w:cs="Times New Roman"/>
          <w:sz w:val="28"/>
          <w:szCs w:val="28"/>
        </w:rPr>
        <w:t>Ин</w:t>
      </w:r>
      <w:r w:rsidR="00851D09" w:rsidRPr="004C50D5">
        <w:rPr>
          <w:rFonts w:ascii="Times New Roman" w:eastAsia="Times New Roman" w:hAnsi="Times New Roman" w:cs="Times New Roman"/>
          <w:sz w:val="28"/>
          <w:szCs w:val="28"/>
        </w:rPr>
        <w:t>новационность заключается в</w:t>
      </w:r>
      <w:r w:rsidRPr="004C50D5">
        <w:rPr>
          <w:rFonts w:ascii="Times New Roman" w:eastAsia="Times New Roman" w:hAnsi="Times New Roman" w:cs="Times New Roman"/>
          <w:sz w:val="28"/>
          <w:szCs w:val="28"/>
        </w:rPr>
        <w:t xml:space="preserve"> разработке и</w:t>
      </w:r>
      <w:r w:rsidR="00851D09" w:rsidRPr="004C50D5">
        <w:rPr>
          <w:rFonts w:ascii="Times New Roman" w:eastAsia="Times New Roman" w:hAnsi="Times New Roman" w:cs="Times New Roman"/>
          <w:sz w:val="28"/>
          <w:szCs w:val="28"/>
        </w:rPr>
        <w:t xml:space="preserve"> исследовании мето</w:t>
      </w:r>
      <w:r w:rsidR="00E05B2A" w:rsidRPr="004C50D5">
        <w:rPr>
          <w:rFonts w:ascii="Times New Roman" w:eastAsia="Times New Roman" w:hAnsi="Times New Roman" w:cs="Times New Roman"/>
          <w:sz w:val="28"/>
          <w:szCs w:val="28"/>
        </w:rPr>
        <w:t>дик</w:t>
      </w:r>
      <w:r w:rsidRPr="004C50D5">
        <w:rPr>
          <w:rFonts w:ascii="Times New Roman" w:eastAsia="Times New Roman" w:hAnsi="Times New Roman" w:cs="Times New Roman"/>
          <w:sz w:val="28"/>
          <w:szCs w:val="28"/>
        </w:rPr>
        <w:t xml:space="preserve"> и Программы, основанной на</w:t>
      </w:r>
      <w:r w:rsidR="00E05B2A" w:rsidRPr="004C50D5">
        <w:rPr>
          <w:rFonts w:ascii="Times New Roman" w:eastAsia="Times New Roman" w:hAnsi="Times New Roman" w:cs="Times New Roman"/>
          <w:sz w:val="28"/>
          <w:szCs w:val="28"/>
        </w:rPr>
        <w:t xml:space="preserve"> </w:t>
      </w:r>
      <w:r w:rsidR="00E05B2A" w:rsidRPr="004C50D5">
        <w:rPr>
          <w:rFonts w:ascii="Times New Roman" w:hAnsi="Times New Roman" w:cs="Times New Roman"/>
          <w:sz w:val="28"/>
          <w:szCs w:val="28"/>
        </w:rPr>
        <w:t>исторически сложившихся средств</w:t>
      </w:r>
      <w:r w:rsidRPr="004C50D5">
        <w:rPr>
          <w:rFonts w:ascii="Times New Roman" w:hAnsi="Times New Roman" w:cs="Times New Roman"/>
          <w:sz w:val="28"/>
          <w:szCs w:val="28"/>
        </w:rPr>
        <w:t>ах</w:t>
      </w:r>
      <w:r w:rsidR="00E05B2A" w:rsidRPr="004C50D5">
        <w:rPr>
          <w:rFonts w:ascii="Times New Roman" w:hAnsi="Times New Roman" w:cs="Times New Roman"/>
          <w:sz w:val="28"/>
          <w:szCs w:val="28"/>
        </w:rPr>
        <w:t xml:space="preserve"> прикладно</w:t>
      </w:r>
      <w:r w:rsidRPr="004C50D5">
        <w:rPr>
          <w:rFonts w:ascii="Times New Roman" w:hAnsi="Times New Roman" w:cs="Times New Roman"/>
          <w:sz w:val="28"/>
          <w:szCs w:val="28"/>
        </w:rPr>
        <w:t>го</w:t>
      </w:r>
      <w:r w:rsidR="00E05B2A" w:rsidRPr="004C50D5">
        <w:rPr>
          <w:rFonts w:ascii="Times New Roman" w:hAnsi="Times New Roman" w:cs="Times New Roman"/>
          <w:sz w:val="28"/>
          <w:szCs w:val="28"/>
        </w:rPr>
        <w:t xml:space="preserve"> физическо</w:t>
      </w:r>
      <w:r w:rsidRPr="004C50D5">
        <w:rPr>
          <w:rFonts w:ascii="Times New Roman" w:hAnsi="Times New Roman" w:cs="Times New Roman"/>
          <w:sz w:val="28"/>
          <w:szCs w:val="28"/>
        </w:rPr>
        <w:t>го воспитания</w:t>
      </w:r>
      <w:r w:rsidR="00E05B2A" w:rsidRPr="004C50D5">
        <w:rPr>
          <w:rFonts w:ascii="Times New Roman" w:hAnsi="Times New Roman" w:cs="Times New Roman"/>
          <w:sz w:val="28"/>
          <w:szCs w:val="28"/>
        </w:rPr>
        <w:t xml:space="preserve"> казаков, направленн</w:t>
      </w:r>
      <w:r w:rsidRPr="004C50D5">
        <w:rPr>
          <w:rFonts w:ascii="Times New Roman" w:hAnsi="Times New Roman" w:cs="Times New Roman"/>
          <w:sz w:val="28"/>
          <w:szCs w:val="28"/>
        </w:rPr>
        <w:t>ых</w:t>
      </w:r>
      <w:r w:rsidR="00E05B2A" w:rsidRPr="004C50D5">
        <w:rPr>
          <w:rFonts w:ascii="Times New Roman" w:hAnsi="Times New Roman" w:cs="Times New Roman"/>
          <w:sz w:val="28"/>
          <w:szCs w:val="28"/>
        </w:rPr>
        <w:t xml:space="preserve"> на служение Отечеству; их адаптаци</w:t>
      </w:r>
      <w:r w:rsidR="004C50D5">
        <w:rPr>
          <w:rFonts w:ascii="Times New Roman" w:hAnsi="Times New Roman" w:cs="Times New Roman"/>
          <w:sz w:val="28"/>
          <w:szCs w:val="28"/>
        </w:rPr>
        <w:t>и</w:t>
      </w:r>
      <w:r w:rsidR="00E05B2A" w:rsidRPr="004C50D5">
        <w:rPr>
          <w:rFonts w:ascii="Times New Roman" w:hAnsi="Times New Roman" w:cs="Times New Roman"/>
          <w:sz w:val="28"/>
          <w:szCs w:val="28"/>
        </w:rPr>
        <w:t xml:space="preserve"> к современным условиям через научно-методическое обеспечение, обоснование целесообразности их применения,  внедрение в образовательный процесс казачьих учебных заведений казачьей направленности Краснодарского края.</w:t>
      </w:r>
    </w:p>
    <w:p w:rsidR="00851D09" w:rsidRPr="004C50D5" w:rsidRDefault="00851D09" w:rsidP="00851D09">
      <w:pPr>
        <w:spacing w:line="360" w:lineRule="auto"/>
        <w:ind w:firstLine="567"/>
        <w:jc w:val="both"/>
        <w:rPr>
          <w:rFonts w:ascii="Times New Roman" w:eastAsia="Times New Roman" w:hAnsi="Times New Roman" w:cs="Times New Roman"/>
          <w:sz w:val="28"/>
          <w:szCs w:val="28"/>
        </w:rPr>
      </w:pPr>
      <w:r w:rsidRPr="004C50D5">
        <w:rPr>
          <w:rFonts w:ascii="Times New Roman" w:eastAsia="Times New Roman" w:hAnsi="Times New Roman" w:cs="Times New Roman"/>
          <w:sz w:val="28"/>
          <w:szCs w:val="28"/>
          <w:u w:val="single"/>
        </w:rPr>
        <w:t>На краевом уровне:</w:t>
      </w:r>
      <w:r w:rsidRPr="004C50D5">
        <w:rPr>
          <w:rFonts w:ascii="Times New Roman" w:eastAsia="Times New Roman" w:hAnsi="Times New Roman" w:cs="Times New Roman"/>
          <w:sz w:val="28"/>
          <w:szCs w:val="28"/>
        </w:rPr>
        <w:t xml:space="preserve"> использование</w:t>
      </w:r>
      <w:r w:rsidR="00F926A5" w:rsidRPr="004C50D5">
        <w:rPr>
          <w:rFonts w:ascii="Times New Roman" w:eastAsia="Times New Roman" w:hAnsi="Times New Roman" w:cs="Times New Roman"/>
          <w:sz w:val="28"/>
          <w:szCs w:val="28"/>
        </w:rPr>
        <w:t xml:space="preserve"> Программы</w:t>
      </w:r>
      <w:r w:rsidRPr="004C50D5">
        <w:rPr>
          <w:rFonts w:ascii="Times New Roman" w:eastAsia="Times New Roman" w:hAnsi="Times New Roman" w:cs="Times New Roman"/>
          <w:sz w:val="28"/>
          <w:szCs w:val="28"/>
        </w:rPr>
        <w:t xml:space="preserve"> позволит  распространить новое содержание </w:t>
      </w:r>
      <w:r w:rsidR="00F926A5" w:rsidRPr="004C50D5">
        <w:rPr>
          <w:rFonts w:ascii="Times New Roman" w:eastAsia="Times New Roman" w:hAnsi="Times New Roman" w:cs="Times New Roman"/>
          <w:sz w:val="28"/>
          <w:szCs w:val="28"/>
        </w:rPr>
        <w:t xml:space="preserve">физического воспитания </w:t>
      </w:r>
      <w:r w:rsidRPr="004C50D5">
        <w:rPr>
          <w:rFonts w:ascii="Times New Roman" w:eastAsia="Times New Roman" w:hAnsi="Times New Roman" w:cs="Times New Roman"/>
          <w:sz w:val="28"/>
          <w:szCs w:val="28"/>
        </w:rPr>
        <w:t xml:space="preserve">и механизмы </w:t>
      </w:r>
      <w:r w:rsidR="00F926A5" w:rsidRPr="004C50D5">
        <w:rPr>
          <w:rFonts w:ascii="Times New Roman" w:eastAsia="Times New Roman" w:hAnsi="Times New Roman" w:cs="Times New Roman"/>
          <w:sz w:val="28"/>
          <w:szCs w:val="28"/>
        </w:rPr>
        <w:t xml:space="preserve">его реализации </w:t>
      </w:r>
      <w:r w:rsidRPr="004C50D5">
        <w:rPr>
          <w:rFonts w:ascii="Times New Roman" w:eastAsia="Times New Roman" w:hAnsi="Times New Roman" w:cs="Times New Roman"/>
          <w:sz w:val="28"/>
          <w:szCs w:val="28"/>
        </w:rPr>
        <w:t>в деятельности учреждени</w:t>
      </w:r>
      <w:r w:rsidR="00F926A5" w:rsidRPr="004C50D5">
        <w:rPr>
          <w:rFonts w:ascii="Times New Roman" w:eastAsia="Times New Roman" w:hAnsi="Times New Roman" w:cs="Times New Roman"/>
          <w:sz w:val="28"/>
          <w:szCs w:val="28"/>
        </w:rPr>
        <w:t>й</w:t>
      </w:r>
      <w:r w:rsidRPr="004C50D5">
        <w:rPr>
          <w:rFonts w:ascii="Times New Roman" w:eastAsia="Times New Roman" w:hAnsi="Times New Roman" w:cs="Times New Roman"/>
          <w:sz w:val="28"/>
          <w:szCs w:val="28"/>
        </w:rPr>
        <w:t xml:space="preserve"> на другие муниципалитеты. Содержание проекта может вызвать интерес любого образовательного учреждения края, занимающегося </w:t>
      </w:r>
      <w:r w:rsidR="004C50D5" w:rsidRPr="004C50D5">
        <w:rPr>
          <w:rFonts w:ascii="Times New Roman" w:eastAsia="Times New Roman" w:hAnsi="Times New Roman" w:cs="Times New Roman"/>
          <w:sz w:val="28"/>
          <w:szCs w:val="28"/>
        </w:rPr>
        <w:t>казачьим образованием.</w:t>
      </w:r>
    </w:p>
    <w:p w:rsidR="00E542DC" w:rsidRPr="004C50D5" w:rsidRDefault="00E542DC">
      <w:pPr>
        <w:widowControl/>
        <w:spacing w:after="160" w:line="259" w:lineRule="auto"/>
        <w:rPr>
          <w:rFonts w:ascii="Times New Roman" w:hAnsi="Times New Roman" w:cs="Times New Roman"/>
          <w:color w:val="FF0000"/>
          <w:sz w:val="28"/>
          <w:szCs w:val="28"/>
        </w:rPr>
      </w:pPr>
      <w:r w:rsidRPr="004C50D5">
        <w:rPr>
          <w:rFonts w:ascii="Times New Roman" w:hAnsi="Times New Roman" w:cs="Times New Roman"/>
          <w:color w:val="FF0000"/>
          <w:sz w:val="28"/>
          <w:szCs w:val="28"/>
        </w:rPr>
        <w:br w:type="page"/>
      </w:r>
    </w:p>
    <w:p w:rsidR="00E33A8F" w:rsidRPr="009A4DFF" w:rsidRDefault="00E542DC" w:rsidP="009A4DFF">
      <w:pPr>
        <w:pStyle w:val="a5"/>
        <w:numPr>
          <w:ilvl w:val="0"/>
          <w:numId w:val="10"/>
        </w:numPr>
        <w:spacing w:line="360" w:lineRule="auto"/>
        <w:jc w:val="both"/>
        <w:rPr>
          <w:rFonts w:ascii="Times New Roman" w:hAnsi="Times New Roman" w:cs="Times New Roman"/>
          <w:b/>
          <w:color w:val="auto"/>
          <w:sz w:val="28"/>
          <w:szCs w:val="28"/>
        </w:rPr>
      </w:pPr>
      <w:r w:rsidRPr="009A4DFF">
        <w:rPr>
          <w:rFonts w:ascii="Times New Roman" w:hAnsi="Times New Roman" w:cs="Times New Roman"/>
          <w:b/>
          <w:color w:val="auto"/>
          <w:sz w:val="28"/>
          <w:szCs w:val="28"/>
        </w:rPr>
        <w:lastRenderedPageBreak/>
        <w:t>Измерение и оценка качества инновации.</w:t>
      </w:r>
    </w:p>
    <w:tbl>
      <w:tblPr>
        <w:tblStyle w:val="a9"/>
        <w:tblW w:w="9209" w:type="dxa"/>
        <w:tblLook w:val="04A0" w:firstRow="1" w:lastRow="0" w:firstColumn="1" w:lastColumn="0" w:noHBand="0" w:noVBand="1"/>
      </w:tblPr>
      <w:tblGrid>
        <w:gridCol w:w="3259"/>
        <w:gridCol w:w="3213"/>
        <w:gridCol w:w="2737"/>
      </w:tblGrid>
      <w:tr w:rsidR="002B4EAE" w:rsidRPr="003B7AEF" w:rsidTr="00EC73B7">
        <w:tc>
          <w:tcPr>
            <w:tcW w:w="3259" w:type="dxa"/>
          </w:tcPr>
          <w:p w:rsidR="00EC73B7" w:rsidRPr="003B7AEF" w:rsidRDefault="00EC73B7" w:rsidP="001253E6">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Результат</w:t>
            </w:r>
          </w:p>
        </w:tc>
        <w:tc>
          <w:tcPr>
            <w:tcW w:w="0" w:type="auto"/>
          </w:tcPr>
          <w:p w:rsidR="00EC73B7" w:rsidRPr="003B7AEF" w:rsidRDefault="00EC73B7" w:rsidP="001253E6">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Индикаторы контроля/мониторинга</w:t>
            </w:r>
          </w:p>
        </w:tc>
        <w:tc>
          <w:tcPr>
            <w:tcW w:w="2737" w:type="dxa"/>
          </w:tcPr>
          <w:p w:rsidR="00EC73B7" w:rsidRPr="003B7AEF" w:rsidRDefault="00EC73B7" w:rsidP="001253E6">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Инструменты, методики, процедуры контроля/</w:t>
            </w:r>
          </w:p>
          <w:p w:rsidR="00EC73B7" w:rsidRPr="003B7AEF" w:rsidRDefault="00EC73B7" w:rsidP="001253E6">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мониторинга</w:t>
            </w:r>
          </w:p>
        </w:tc>
      </w:tr>
      <w:tr w:rsidR="002B4EAE" w:rsidRPr="003B7AEF" w:rsidTr="00EC73B7">
        <w:tc>
          <w:tcPr>
            <w:tcW w:w="3259" w:type="dxa"/>
          </w:tcPr>
          <w:p w:rsidR="00EC73B7" w:rsidRPr="003B7AEF" w:rsidRDefault="00DF6576" w:rsidP="00EC73B7">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Повышение квалификации педагогов, включённых в реализацию проекта</w:t>
            </w:r>
          </w:p>
        </w:tc>
        <w:tc>
          <w:tcPr>
            <w:tcW w:w="0" w:type="auto"/>
          </w:tcPr>
          <w:p w:rsidR="00EC73B7" w:rsidRPr="003B7AEF" w:rsidRDefault="00DE5A3E" w:rsidP="003E3B3C">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 xml:space="preserve">Организация участия педагогов в </w:t>
            </w:r>
            <w:r w:rsidR="00D83184">
              <w:rPr>
                <w:rFonts w:ascii="Times New Roman" w:hAnsi="Times New Roman" w:cs="Times New Roman"/>
                <w:color w:val="auto"/>
                <w:sz w:val="28"/>
                <w:szCs w:val="28"/>
              </w:rPr>
              <w:t>мероприятиях</w:t>
            </w:r>
            <w:r w:rsidR="003E3B3C">
              <w:rPr>
                <w:rFonts w:ascii="Times New Roman" w:hAnsi="Times New Roman" w:cs="Times New Roman"/>
                <w:color w:val="auto"/>
                <w:sz w:val="28"/>
                <w:szCs w:val="28"/>
              </w:rPr>
              <w:t>, проводимых в рамках работы краевой инновационной площадки</w:t>
            </w:r>
          </w:p>
        </w:tc>
        <w:tc>
          <w:tcPr>
            <w:tcW w:w="2737" w:type="dxa"/>
          </w:tcPr>
          <w:p w:rsidR="00EC73B7" w:rsidRPr="003B7AEF" w:rsidRDefault="00DE5A3E" w:rsidP="002B4EAE">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 xml:space="preserve">Количественный анализ педагогов, </w:t>
            </w:r>
            <w:r w:rsidR="002B4EAE">
              <w:rPr>
                <w:rFonts w:ascii="Times New Roman" w:hAnsi="Times New Roman" w:cs="Times New Roman"/>
                <w:color w:val="auto"/>
                <w:sz w:val="28"/>
                <w:szCs w:val="28"/>
              </w:rPr>
              <w:t>использующих материалы Программы в своей деятельности</w:t>
            </w:r>
          </w:p>
        </w:tc>
      </w:tr>
      <w:tr w:rsidR="002B4EAE" w:rsidRPr="003B7AEF" w:rsidTr="00EC73B7">
        <w:tc>
          <w:tcPr>
            <w:tcW w:w="3259" w:type="dxa"/>
          </w:tcPr>
          <w:p w:rsidR="00DF6576" w:rsidRPr="003B7AEF" w:rsidRDefault="00DF6576" w:rsidP="001253E6">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 xml:space="preserve">Адаптация существующих и создание новых образовательных программ </w:t>
            </w:r>
          </w:p>
        </w:tc>
        <w:tc>
          <w:tcPr>
            <w:tcW w:w="0" w:type="auto"/>
          </w:tcPr>
          <w:p w:rsidR="00DF6576" w:rsidRPr="003B7AEF" w:rsidRDefault="001E2264" w:rsidP="007326D2">
            <w:pPr>
              <w:spacing w:line="360" w:lineRule="auto"/>
              <w:rPr>
                <w:rFonts w:ascii="Times New Roman" w:eastAsia="Times New Roman" w:hAnsi="Times New Roman" w:cs="Times New Roman"/>
                <w:bCs/>
                <w:color w:val="auto"/>
                <w:sz w:val="28"/>
                <w:szCs w:val="28"/>
                <w:lang w:eastAsia="ar-SA"/>
              </w:rPr>
            </w:pPr>
            <w:r>
              <w:rPr>
                <w:rFonts w:ascii="Times New Roman" w:eastAsia="Times New Roman" w:hAnsi="Times New Roman" w:cs="Times New Roman"/>
                <w:bCs/>
                <w:color w:val="auto"/>
                <w:sz w:val="28"/>
                <w:szCs w:val="28"/>
                <w:lang w:eastAsia="ar-SA"/>
              </w:rPr>
              <w:t>О</w:t>
            </w:r>
            <w:r w:rsidR="00396812" w:rsidRPr="003B7AEF">
              <w:rPr>
                <w:rFonts w:ascii="Times New Roman" w:eastAsia="Times New Roman" w:hAnsi="Times New Roman" w:cs="Times New Roman"/>
                <w:bCs/>
                <w:color w:val="auto"/>
                <w:sz w:val="28"/>
                <w:szCs w:val="28"/>
                <w:lang w:eastAsia="ar-SA"/>
              </w:rPr>
              <w:t>бразовательн</w:t>
            </w:r>
            <w:r>
              <w:rPr>
                <w:rFonts w:ascii="Times New Roman" w:eastAsia="Times New Roman" w:hAnsi="Times New Roman" w:cs="Times New Roman"/>
                <w:bCs/>
                <w:color w:val="auto"/>
                <w:sz w:val="28"/>
                <w:szCs w:val="28"/>
                <w:lang w:eastAsia="ar-SA"/>
              </w:rPr>
              <w:t xml:space="preserve">ая </w:t>
            </w:r>
            <w:r w:rsidR="00396812" w:rsidRPr="003B7AEF">
              <w:rPr>
                <w:rFonts w:ascii="Times New Roman" w:eastAsia="Times New Roman" w:hAnsi="Times New Roman" w:cs="Times New Roman"/>
                <w:bCs/>
                <w:color w:val="auto"/>
                <w:sz w:val="28"/>
                <w:szCs w:val="28"/>
                <w:lang w:eastAsia="ar-SA"/>
              </w:rPr>
              <w:t>программ</w:t>
            </w:r>
            <w:r>
              <w:rPr>
                <w:rFonts w:ascii="Times New Roman" w:eastAsia="Times New Roman" w:hAnsi="Times New Roman" w:cs="Times New Roman"/>
                <w:bCs/>
                <w:color w:val="auto"/>
                <w:sz w:val="28"/>
                <w:szCs w:val="28"/>
                <w:lang w:eastAsia="ar-SA"/>
              </w:rPr>
              <w:t>а</w:t>
            </w:r>
            <w:r w:rsidR="00396812" w:rsidRPr="003B7AEF">
              <w:rPr>
                <w:rFonts w:ascii="Times New Roman" w:hAnsi="Times New Roman" w:cs="Times New Roman"/>
                <w:color w:val="auto"/>
                <w:sz w:val="28"/>
                <w:szCs w:val="28"/>
              </w:rPr>
              <w:t>, утверждён</w:t>
            </w:r>
            <w:r w:rsidR="002B4EAE">
              <w:rPr>
                <w:rFonts w:ascii="Times New Roman" w:hAnsi="Times New Roman" w:cs="Times New Roman"/>
                <w:color w:val="auto"/>
                <w:sz w:val="28"/>
                <w:szCs w:val="28"/>
              </w:rPr>
              <w:t xml:space="preserve">ная </w:t>
            </w:r>
            <w:r w:rsidR="007326D2">
              <w:rPr>
                <w:rFonts w:ascii="Times New Roman" w:hAnsi="Times New Roman" w:cs="Times New Roman"/>
                <w:color w:val="auto"/>
                <w:sz w:val="28"/>
                <w:szCs w:val="28"/>
              </w:rPr>
              <w:t xml:space="preserve"> методическим советом ЦРТДЮ</w:t>
            </w:r>
          </w:p>
        </w:tc>
        <w:tc>
          <w:tcPr>
            <w:tcW w:w="2737" w:type="dxa"/>
          </w:tcPr>
          <w:p w:rsidR="00DF6576" w:rsidRPr="003B7AEF" w:rsidRDefault="00701847" w:rsidP="00396812">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Анализ качества программ</w:t>
            </w:r>
            <w:r w:rsidR="007326D2">
              <w:rPr>
                <w:rFonts w:ascii="Times New Roman" w:hAnsi="Times New Roman" w:cs="Times New Roman"/>
                <w:color w:val="auto"/>
                <w:sz w:val="28"/>
                <w:szCs w:val="28"/>
              </w:rPr>
              <w:t>ы, ее экспериментальная проверка</w:t>
            </w:r>
          </w:p>
        </w:tc>
      </w:tr>
      <w:tr w:rsidR="002B4EAE" w:rsidRPr="003B7AEF" w:rsidTr="009A2ED8">
        <w:tc>
          <w:tcPr>
            <w:tcW w:w="3259" w:type="dxa"/>
          </w:tcPr>
          <w:p w:rsidR="001E2264" w:rsidRPr="003B7AEF" w:rsidRDefault="001E2264" w:rsidP="002B4EAE">
            <w:pPr>
              <w:spacing w:line="360" w:lineRule="auto"/>
              <w:jc w:val="both"/>
              <w:rPr>
                <w:rStyle w:val="a4"/>
                <w:rFonts w:ascii="Times New Roman" w:eastAsia="Times New Roman" w:hAnsi="Times New Roman" w:cs="Times New Roman"/>
                <w:b w:val="0"/>
                <w:bCs w:val="0"/>
                <w:color w:val="auto"/>
                <w:sz w:val="28"/>
                <w:szCs w:val="28"/>
              </w:rPr>
            </w:pPr>
            <w:r w:rsidRPr="003B7AEF">
              <w:rPr>
                <w:rFonts w:ascii="Times New Roman" w:eastAsia="Times New Roman" w:hAnsi="Times New Roman" w:cs="Times New Roman"/>
                <w:color w:val="auto"/>
                <w:sz w:val="28"/>
                <w:szCs w:val="28"/>
              </w:rPr>
              <w:t xml:space="preserve">Высокие результаты </w:t>
            </w:r>
            <w:r>
              <w:rPr>
                <w:rFonts w:ascii="Times New Roman" w:eastAsia="Times New Roman" w:hAnsi="Times New Roman" w:cs="Times New Roman"/>
                <w:color w:val="auto"/>
                <w:sz w:val="28"/>
                <w:szCs w:val="28"/>
              </w:rPr>
              <w:t xml:space="preserve">физической, двигательной и </w:t>
            </w:r>
            <w:r w:rsidR="002B4EAE">
              <w:rPr>
                <w:rFonts w:ascii="Times New Roman" w:eastAsia="Times New Roman" w:hAnsi="Times New Roman" w:cs="Times New Roman"/>
                <w:color w:val="auto"/>
                <w:sz w:val="28"/>
                <w:szCs w:val="28"/>
              </w:rPr>
              <w:t>теоретической</w:t>
            </w:r>
            <w:r>
              <w:rPr>
                <w:rFonts w:ascii="Times New Roman" w:eastAsia="Times New Roman" w:hAnsi="Times New Roman" w:cs="Times New Roman"/>
                <w:color w:val="auto"/>
                <w:sz w:val="28"/>
                <w:szCs w:val="28"/>
              </w:rPr>
              <w:t xml:space="preserve"> подготовленности учащихся</w:t>
            </w:r>
          </w:p>
        </w:tc>
        <w:tc>
          <w:tcPr>
            <w:tcW w:w="0" w:type="auto"/>
          </w:tcPr>
          <w:p w:rsidR="001E2264" w:rsidRPr="003B7AEF" w:rsidRDefault="001E2264" w:rsidP="002B4EAE">
            <w:pPr>
              <w:spacing w:line="360" w:lineRule="auto"/>
              <w:rPr>
                <w:rStyle w:val="a4"/>
                <w:rFonts w:ascii="Times New Roman" w:hAnsi="Times New Roman" w:cs="Times New Roman"/>
                <w:b w:val="0"/>
                <w:color w:val="auto"/>
                <w:sz w:val="28"/>
                <w:szCs w:val="28"/>
              </w:rPr>
            </w:pPr>
            <w:r>
              <w:rPr>
                <w:rFonts w:ascii="Times New Roman" w:hAnsi="Times New Roman" w:cs="Times New Roman"/>
                <w:color w:val="auto"/>
                <w:sz w:val="28"/>
                <w:szCs w:val="28"/>
              </w:rPr>
              <w:t xml:space="preserve">Результаты тестирования уровня </w:t>
            </w:r>
            <w:r>
              <w:rPr>
                <w:rFonts w:ascii="Times New Roman" w:eastAsia="Times New Roman" w:hAnsi="Times New Roman" w:cs="Times New Roman"/>
                <w:color w:val="auto"/>
                <w:sz w:val="28"/>
                <w:szCs w:val="28"/>
              </w:rPr>
              <w:t xml:space="preserve">физической, двигательной и </w:t>
            </w:r>
            <w:r w:rsidR="002B4EAE">
              <w:rPr>
                <w:rFonts w:ascii="Times New Roman" w:eastAsia="Times New Roman" w:hAnsi="Times New Roman" w:cs="Times New Roman"/>
                <w:color w:val="auto"/>
                <w:sz w:val="28"/>
                <w:szCs w:val="28"/>
              </w:rPr>
              <w:t>теоретической</w:t>
            </w:r>
            <w:r>
              <w:rPr>
                <w:rFonts w:ascii="Times New Roman" w:eastAsia="Times New Roman" w:hAnsi="Times New Roman" w:cs="Times New Roman"/>
                <w:color w:val="auto"/>
                <w:sz w:val="28"/>
                <w:szCs w:val="28"/>
              </w:rPr>
              <w:t xml:space="preserve"> подготовленности учащихся</w:t>
            </w:r>
            <w:r>
              <w:rPr>
                <w:rFonts w:ascii="Times New Roman" w:hAnsi="Times New Roman" w:cs="Times New Roman"/>
                <w:color w:val="auto"/>
                <w:sz w:val="28"/>
                <w:szCs w:val="28"/>
              </w:rPr>
              <w:t xml:space="preserve"> </w:t>
            </w:r>
          </w:p>
        </w:tc>
        <w:tc>
          <w:tcPr>
            <w:tcW w:w="2737" w:type="dxa"/>
          </w:tcPr>
          <w:p w:rsidR="001E2264" w:rsidRPr="003B7AEF" w:rsidRDefault="001E2264" w:rsidP="009A2ED8">
            <w:pPr>
              <w:spacing w:line="360" w:lineRule="auto"/>
              <w:rPr>
                <w:rStyle w:val="a4"/>
                <w:rFonts w:ascii="Times New Roman" w:hAnsi="Times New Roman" w:cs="Times New Roman"/>
                <w:b w:val="0"/>
                <w:color w:val="auto"/>
                <w:sz w:val="28"/>
                <w:szCs w:val="28"/>
              </w:rPr>
            </w:pPr>
            <w:r>
              <w:rPr>
                <w:rStyle w:val="a4"/>
                <w:rFonts w:ascii="Times New Roman" w:hAnsi="Times New Roman" w:cs="Times New Roman"/>
                <w:b w:val="0"/>
                <w:color w:val="auto"/>
                <w:sz w:val="28"/>
                <w:szCs w:val="28"/>
              </w:rPr>
              <w:t>Результаты мониторинга и сравнительного педагогического эксперимента</w:t>
            </w:r>
          </w:p>
        </w:tc>
      </w:tr>
      <w:tr w:rsidR="002B4EAE" w:rsidRPr="003B7AEF" w:rsidTr="009A2ED8">
        <w:tc>
          <w:tcPr>
            <w:tcW w:w="3259" w:type="dxa"/>
          </w:tcPr>
          <w:p w:rsidR="00520404" w:rsidRPr="003B7AEF" w:rsidRDefault="00520404" w:rsidP="009A2ED8">
            <w:pPr>
              <w:spacing w:line="360" w:lineRule="auto"/>
              <w:rPr>
                <w:rStyle w:val="a4"/>
                <w:rFonts w:ascii="Times New Roman" w:hAnsi="Times New Roman" w:cs="Times New Roman"/>
                <w:b w:val="0"/>
                <w:color w:val="auto"/>
                <w:sz w:val="28"/>
                <w:szCs w:val="28"/>
              </w:rPr>
            </w:pPr>
            <w:r w:rsidRPr="003B7AEF">
              <w:rPr>
                <w:rFonts w:ascii="Times New Roman" w:hAnsi="Times New Roman" w:cs="Times New Roman"/>
                <w:color w:val="auto"/>
                <w:sz w:val="28"/>
                <w:szCs w:val="28"/>
              </w:rPr>
              <w:t xml:space="preserve">Высокие результаты учащихся </w:t>
            </w:r>
            <w:r>
              <w:rPr>
                <w:rFonts w:ascii="Times New Roman" w:hAnsi="Times New Roman" w:cs="Times New Roman"/>
                <w:color w:val="auto"/>
                <w:sz w:val="28"/>
                <w:szCs w:val="28"/>
              </w:rPr>
              <w:t xml:space="preserve">МБОУ ДО ЦРТДЮ в </w:t>
            </w:r>
            <w:r>
              <w:rPr>
                <w:rFonts w:ascii="Times New Roman" w:hAnsi="Times New Roman" w:cs="Times New Roman"/>
                <w:color w:val="auto"/>
                <w:sz w:val="28"/>
                <w:szCs w:val="28"/>
              </w:rPr>
              <w:lastRenderedPageBreak/>
              <w:t>соревнованиях и конкурсах</w:t>
            </w:r>
          </w:p>
        </w:tc>
        <w:tc>
          <w:tcPr>
            <w:tcW w:w="0" w:type="auto"/>
          </w:tcPr>
          <w:p w:rsidR="00520404" w:rsidRPr="003B7AEF" w:rsidRDefault="00520404" w:rsidP="009A2ED8">
            <w:pPr>
              <w:spacing w:line="360" w:lineRule="auto"/>
              <w:rPr>
                <w:rStyle w:val="a4"/>
                <w:rFonts w:ascii="Times New Roman" w:hAnsi="Times New Roman" w:cs="Times New Roman"/>
                <w:b w:val="0"/>
                <w:color w:val="auto"/>
                <w:sz w:val="28"/>
                <w:szCs w:val="28"/>
              </w:rPr>
            </w:pPr>
            <w:r>
              <w:rPr>
                <w:rStyle w:val="a4"/>
                <w:rFonts w:ascii="Times New Roman" w:hAnsi="Times New Roman" w:cs="Times New Roman"/>
                <w:b w:val="0"/>
                <w:color w:val="auto"/>
                <w:sz w:val="28"/>
                <w:szCs w:val="28"/>
              </w:rPr>
              <w:lastRenderedPageBreak/>
              <w:t>Отчеты о проведенных мероприятиях</w:t>
            </w:r>
          </w:p>
        </w:tc>
        <w:tc>
          <w:tcPr>
            <w:tcW w:w="2737" w:type="dxa"/>
          </w:tcPr>
          <w:p w:rsidR="00520404" w:rsidRPr="003B7AEF" w:rsidRDefault="00520404" w:rsidP="009A2ED8">
            <w:pPr>
              <w:spacing w:line="360" w:lineRule="auto"/>
              <w:rPr>
                <w:rStyle w:val="a4"/>
                <w:rFonts w:ascii="Times New Roman" w:hAnsi="Times New Roman" w:cs="Times New Roman"/>
                <w:b w:val="0"/>
                <w:color w:val="auto"/>
                <w:sz w:val="28"/>
                <w:szCs w:val="28"/>
              </w:rPr>
            </w:pPr>
            <w:r w:rsidRPr="003B7AEF">
              <w:rPr>
                <w:rStyle w:val="a4"/>
                <w:rFonts w:ascii="Times New Roman" w:hAnsi="Times New Roman" w:cs="Times New Roman"/>
                <w:b w:val="0"/>
                <w:color w:val="auto"/>
                <w:sz w:val="28"/>
                <w:szCs w:val="28"/>
              </w:rPr>
              <w:t xml:space="preserve">Аналитические справки, итоговые приказы об итогах </w:t>
            </w:r>
            <w:r w:rsidRPr="003B7AEF">
              <w:rPr>
                <w:rStyle w:val="a4"/>
                <w:rFonts w:ascii="Times New Roman" w:hAnsi="Times New Roman" w:cs="Times New Roman"/>
                <w:b w:val="0"/>
                <w:color w:val="auto"/>
                <w:sz w:val="28"/>
                <w:szCs w:val="28"/>
              </w:rPr>
              <w:lastRenderedPageBreak/>
              <w:t>мероприятий</w:t>
            </w:r>
          </w:p>
        </w:tc>
      </w:tr>
      <w:tr w:rsidR="002B4EAE" w:rsidRPr="003B7AEF" w:rsidTr="00EC73B7">
        <w:tc>
          <w:tcPr>
            <w:tcW w:w="3259" w:type="dxa"/>
          </w:tcPr>
          <w:p w:rsidR="00EC73B7" w:rsidRPr="003B7AEF" w:rsidRDefault="00EC73B7" w:rsidP="003A3371">
            <w:pPr>
              <w:spacing w:line="360" w:lineRule="auto"/>
              <w:rPr>
                <w:rStyle w:val="a4"/>
                <w:rFonts w:ascii="Times New Roman" w:hAnsi="Times New Roman" w:cs="Times New Roman"/>
                <w:b w:val="0"/>
                <w:color w:val="auto"/>
                <w:sz w:val="28"/>
                <w:szCs w:val="28"/>
              </w:rPr>
            </w:pPr>
            <w:r w:rsidRPr="003B7AEF">
              <w:rPr>
                <w:rFonts w:ascii="Times New Roman" w:hAnsi="Times New Roman" w:cs="Times New Roman"/>
                <w:color w:val="auto"/>
                <w:sz w:val="28"/>
                <w:szCs w:val="28"/>
              </w:rPr>
              <w:lastRenderedPageBreak/>
              <w:t>Увеличением числа мотивированных</w:t>
            </w:r>
            <w:r w:rsidR="003A3371">
              <w:rPr>
                <w:rFonts w:ascii="Times New Roman" w:hAnsi="Times New Roman" w:cs="Times New Roman"/>
                <w:color w:val="auto"/>
                <w:sz w:val="28"/>
                <w:szCs w:val="28"/>
              </w:rPr>
              <w:t xml:space="preserve"> учащихся, готовых к осуществлению в будущем казачьих видов службы</w:t>
            </w:r>
          </w:p>
        </w:tc>
        <w:tc>
          <w:tcPr>
            <w:tcW w:w="0" w:type="auto"/>
          </w:tcPr>
          <w:p w:rsidR="00EC73B7" w:rsidRPr="003B7AEF" w:rsidRDefault="003A3371" w:rsidP="00CE0DDC">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тестирования мотивационно-потребностной сферы учащихся </w:t>
            </w:r>
          </w:p>
        </w:tc>
        <w:tc>
          <w:tcPr>
            <w:tcW w:w="2737" w:type="dxa"/>
          </w:tcPr>
          <w:p w:rsidR="00EC73B7" w:rsidRPr="003B7AEF" w:rsidRDefault="00741607" w:rsidP="003A3371">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Те</w:t>
            </w:r>
            <w:proofErr w:type="gramStart"/>
            <w:r w:rsidRPr="003B7AEF">
              <w:rPr>
                <w:rFonts w:ascii="Times New Roman" w:hAnsi="Times New Roman" w:cs="Times New Roman"/>
                <w:color w:val="auto"/>
                <w:sz w:val="28"/>
                <w:szCs w:val="28"/>
              </w:rPr>
              <w:t>ст стр</w:t>
            </w:r>
            <w:proofErr w:type="gramEnd"/>
            <w:r w:rsidRPr="003B7AEF">
              <w:rPr>
                <w:rFonts w:ascii="Times New Roman" w:hAnsi="Times New Roman" w:cs="Times New Roman"/>
                <w:color w:val="auto"/>
                <w:sz w:val="28"/>
                <w:szCs w:val="28"/>
              </w:rPr>
              <w:t xml:space="preserve">уктуры </w:t>
            </w:r>
            <w:r w:rsidR="003A3371">
              <w:rPr>
                <w:rFonts w:ascii="Times New Roman" w:hAnsi="Times New Roman" w:cs="Times New Roman"/>
                <w:color w:val="auto"/>
                <w:sz w:val="28"/>
                <w:szCs w:val="28"/>
              </w:rPr>
              <w:t xml:space="preserve">мотивационно-потребностной сферы </w:t>
            </w:r>
            <w:r w:rsidR="00CF0FBD">
              <w:rPr>
                <w:rFonts w:ascii="Times New Roman" w:hAnsi="Times New Roman" w:cs="Times New Roman"/>
                <w:color w:val="auto"/>
                <w:sz w:val="28"/>
                <w:szCs w:val="28"/>
              </w:rPr>
              <w:t>Горской Г.Б.</w:t>
            </w:r>
          </w:p>
        </w:tc>
      </w:tr>
      <w:tr w:rsidR="002B4EAE" w:rsidRPr="003B7AEF" w:rsidTr="009A2ED8">
        <w:tc>
          <w:tcPr>
            <w:tcW w:w="3259" w:type="dxa"/>
          </w:tcPr>
          <w:p w:rsidR="002B4EAE" w:rsidRPr="003B7AEF" w:rsidRDefault="002B4EAE" w:rsidP="009A2ED8">
            <w:pPr>
              <w:spacing w:line="360" w:lineRule="auto"/>
              <w:rPr>
                <w:rFonts w:ascii="Times New Roman" w:hAnsi="Times New Roman" w:cs="Times New Roman"/>
                <w:color w:val="auto"/>
                <w:sz w:val="28"/>
                <w:szCs w:val="28"/>
              </w:rPr>
            </w:pPr>
            <w:r w:rsidRPr="003B7AEF">
              <w:rPr>
                <w:rFonts w:ascii="Times New Roman" w:eastAsia="Times New Roman" w:hAnsi="Times New Roman" w:cs="Times New Roman"/>
                <w:color w:val="auto"/>
                <w:sz w:val="28"/>
                <w:szCs w:val="28"/>
              </w:rPr>
              <w:t xml:space="preserve">Создание сети </w:t>
            </w:r>
            <w:r w:rsidRPr="003B7AEF">
              <w:rPr>
                <w:rFonts w:ascii="Times New Roman" w:eastAsia="Times New Roman" w:hAnsi="Times New Roman"/>
                <w:color w:val="auto"/>
                <w:sz w:val="28"/>
                <w:szCs w:val="28"/>
              </w:rPr>
              <w:t>эффективного социального партнерства</w:t>
            </w:r>
          </w:p>
        </w:tc>
        <w:tc>
          <w:tcPr>
            <w:tcW w:w="0" w:type="auto"/>
          </w:tcPr>
          <w:p w:rsidR="002B4EAE" w:rsidRPr="003B7AEF" w:rsidRDefault="002B4EAE" w:rsidP="009A2ED8">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 xml:space="preserve">Пакет договоров о сотрудничестве с организациями-партнерами </w:t>
            </w:r>
          </w:p>
        </w:tc>
        <w:tc>
          <w:tcPr>
            <w:tcW w:w="2737" w:type="dxa"/>
          </w:tcPr>
          <w:p w:rsidR="002B4EAE" w:rsidRPr="003B7AEF" w:rsidRDefault="002B4EAE" w:rsidP="009A2ED8">
            <w:pPr>
              <w:spacing w:line="360" w:lineRule="auto"/>
              <w:rPr>
                <w:rFonts w:ascii="Times New Roman" w:hAnsi="Times New Roman" w:cs="Times New Roman"/>
                <w:color w:val="auto"/>
                <w:sz w:val="28"/>
                <w:szCs w:val="28"/>
              </w:rPr>
            </w:pPr>
            <w:r w:rsidRPr="003B7AEF">
              <w:rPr>
                <w:rFonts w:ascii="Times New Roman" w:hAnsi="Times New Roman" w:cs="Times New Roman"/>
                <w:color w:val="auto"/>
                <w:sz w:val="28"/>
                <w:szCs w:val="28"/>
              </w:rPr>
              <w:t>Анализ эффективности  взаимодействия с партнерами</w:t>
            </w:r>
          </w:p>
        </w:tc>
      </w:tr>
    </w:tbl>
    <w:p w:rsidR="009E7964" w:rsidRDefault="009E7964"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D276D3" w:rsidRDefault="00D276D3" w:rsidP="0019179E">
      <w:pPr>
        <w:spacing w:line="360" w:lineRule="auto"/>
        <w:jc w:val="both"/>
        <w:rPr>
          <w:rFonts w:ascii="Times New Roman" w:hAnsi="Times New Roman" w:cs="Times New Roman"/>
          <w:b/>
          <w:color w:val="auto"/>
          <w:sz w:val="28"/>
          <w:szCs w:val="28"/>
        </w:rPr>
      </w:pPr>
    </w:p>
    <w:p w:rsidR="0019179E" w:rsidRPr="009A4DFF" w:rsidRDefault="0019179E" w:rsidP="009A4DFF">
      <w:pPr>
        <w:pStyle w:val="a5"/>
        <w:numPr>
          <w:ilvl w:val="0"/>
          <w:numId w:val="10"/>
        </w:numPr>
        <w:spacing w:line="360" w:lineRule="auto"/>
        <w:jc w:val="both"/>
        <w:rPr>
          <w:rFonts w:ascii="Times New Roman" w:hAnsi="Times New Roman" w:cs="Times New Roman"/>
          <w:b/>
          <w:color w:val="auto"/>
          <w:sz w:val="28"/>
          <w:szCs w:val="28"/>
        </w:rPr>
      </w:pPr>
      <w:r w:rsidRPr="009A4DFF">
        <w:rPr>
          <w:rFonts w:ascii="Times New Roman" w:hAnsi="Times New Roman" w:cs="Times New Roman"/>
          <w:b/>
          <w:color w:val="auto"/>
          <w:sz w:val="28"/>
          <w:szCs w:val="28"/>
        </w:rPr>
        <w:lastRenderedPageBreak/>
        <w:t>Результативность (определённая устойчивость положительных результатов).</w:t>
      </w:r>
    </w:p>
    <w:p w:rsidR="006A5D48" w:rsidRDefault="006A5D48" w:rsidP="006A5D48">
      <w:pPr>
        <w:pStyle w:val="a7"/>
        <w:spacing w:after="0"/>
        <w:ind w:firstLine="567"/>
        <w:jc w:val="both"/>
        <w:rPr>
          <w:sz w:val="28"/>
          <w:szCs w:val="28"/>
        </w:rPr>
      </w:pPr>
    </w:p>
    <w:p w:rsidR="00F956A7" w:rsidRDefault="006A5D48" w:rsidP="006A5072">
      <w:pPr>
        <w:pStyle w:val="a7"/>
        <w:spacing w:after="0" w:line="360" w:lineRule="auto"/>
        <w:ind w:firstLine="567"/>
        <w:contextualSpacing/>
        <w:jc w:val="both"/>
        <w:rPr>
          <w:sz w:val="28"/>
          <w:szCs w:val="28"/>
        </w:rPr>
      </w:pPr>
      <w:r w:rsidRPr="002A6D27">
        <w:rPr>
          <w:sz w:val="28"/>
          <w:szCs w:val="28"/>
        </w:rPr>
        <w:t>1. Количество педагогов</w:t>
      </w:r>
      <w:r w:rsidR="005D0A8E">
        <w:rPr>
          <w:sz w:val="28"/>
          <w:szCs w:val="28"/>
        </w:rPr>
        <w:t>, реализующих материалы экспериментальной программы в своей деятельности.</w:t>
      </w:r>
      <w:r w:rsidR="00F956A7">
        <w:rPr>
          <w:sz w:val="28"/>
          <w:szCs w:val="28"/>
        </w:rPr>
        <w:t xml:space="preserve"> Педагогами и учащимися подтвержден высокий уровень заинтересованности содержанием (упражнениями, теоретическими знаниями) экспериментальной Программы.</w:t>
      </w:r>
    </w:p>
    <w:p w:rsidR="00D656C4" w:rsidRDefault="00D656C4" w:rsidP="006A5072">
      <w:pPr>
        <w:pStyle w:val="1"/>
        <w:spacing w:before="0" w:after="0" w:line="360" w:lineRule="auto"/>
        <w:ind w:firstLine="567"/>
        <w:contextualSpacing/>
        <w:jc w:val="both"/>
        <w:rPr>
          <w:szCs w:val="28"/>
        </w:rPr>
      </w:pPr>
      <w:r>
        <w:rPr>
          <w:szCs w:val="28"/>
        </w:rPr>
        <w:t>2. Р</w:t>
      </w:r>
      <w:r w:rsidRPr="00454708">
        <w:rPr>
          <w:szCs w:val="28"/>
        </w:rPr>
        <w:t>азработанная</w:t>
      </w:r>
      <w:r>
        <w:rPr>
          <w:szCs w:val="28"/>
        </w:rPr>
        <w:t xml:space="preserve"> ранее</w:t>
      </w:r>
      <w:r w:rsidRPr="00454708">
        <w:rPr>
          <w:szCs w:val="28"/>
        </w:rPr>
        <w:t xml:space="preserve"> </w:t>
      </w:r>
      <w:r>
        <w:rPr>
          <w:szCs w:val="28"/>
        </w:rPr>
        <w:t>Программа «Традиции войска кубанского»</w:t>
      </w:r>
      <w:r w:rsidRPr="00454708">
        <w:rPr>
          <w:szCs w:val="28"/>
        </w:rPr>
        <w:t xml:space="preserve"> была скорректирована с учетом </w:t>
      </w:r>
      <w:r w:rsidRPr="00C76DCD">
        <w:rPr>
          <w:szCs w:val="28"/>
        </w:rPr>
        <w:t>результатов её внедрения. Были усилены содержательно-методический блок, разработаны оценочные материалы.</w:t>
      </w:r>
    </w:p>
    <w:p w:rsidR="00F956A7" w:rsidRDefault="00D656C4" w:rsidP="006A5072">
      <w:pPr>
        <w:pStyle w:val="a7"/>
        <w:spacing w:after="0" w:line="360" w:lineRule="auto"/>
        <w:ind w:firstLine="567"/>
        <w:contextualSpacing/>
        <w:jc w:val="both"/>
        <w:rPr>
          <w:sz w:val="28"/>
          <w:szCs w:val="28"/>
        </w:rPr>
      </w:pPr>
      <w:r>
        <w:rPr>
          <w:sz w:val="28"/>
          <w:szCs w:val="28"/>
        </w:rPr>
        <w:t>3</w:t>
      </w:r>
      <w:r w:rsidR="00F956A7">
        <w:rPr>
          <w:sz w:val="28"/>
          <w:szCs w:val="28"/>
        </w:rPr>
        <w:t>. В ходе эксперимента выявлено преимущество учащихся экспериментальной группы над учащимися контрольной группы по большинству тестов ОФП и СФП. Вместе с тем, для окончательных выводов необходимо проведение дальнейших исследований.</w:t>
      </w:r>
    </w:p>
    <w:p w:rsidR="00B37DF8" w:rsidRPr="002A6D27" w:rsidRDefault="00B37DF8" w:rsidP="006A5072">
      <w:pPr>
        <w:spacing w:line="360" w:lineRule="auto"/>
        <w:contextualSpacing/>
        <w:jc w:val="center"/>
        <w:rPr>
          <w:rFonts w:ascii="Times New Roman" w:hAnsi="Times New Roman" w:cs="Times New Roman"/>
          <w:bCs/>
          <w:sz w:val="28"/>
          <w:szCs w:val="28"/>
        </w:rPr>
      </w:pPr>
      <w:r w:rsidRPr="002A6D27">
        <w:rPr>
          <w:rFonts w:ascii="Times New Roman" w:hAnsi="Times New Roman" w:cs="Times New Roman"/>
          <w:bCs/>
          <w:sz w:val="28"/>
          <w:szCs w:val="28"/>
        </w:rPr>
        <w:t>Результаты сравнительного педагогического эксперимента, характеризующие изменение физ. подготовленности учащихся за первый год (в баллах)</w:t>
      </w:r>
    </w:p>
    <w:tbl>
      <w:tblPr>
        <w:tblW w:w="9214" w:type="dxa"/>
        <w:tblInd w:w="28" w:type="dxa"/>
        <w:tblLayout w:type="fixed"/>
        <w:tblCellMar>
          <w:top w:w="28" w:type="dxa"/>
          <w:left w:w="28" w:type="dxa"/>
          <w:bottom w:w="28" w:type="dxa"/>
          <w:right w:w="28" w:type="dxa"/>
        </w:tblCellMar>
        <w:tblLook w:val="0000" w:firstRow="0" w:lastRow="0" w:firstColumn="0" w:lastColumn="0" w:noHBand="0" w:noVBand="0"/>
      </w:tblPr>
      <w:tblGrid>
        <w:gridCol w:w="368"/>
        <w:gridCol w:w="4168"/>
        <w:gridCol w:w="1276"/>
        <w:gridCol w:w="709"/>
        <w:gridCol w:w="992"/>
        <w:gridCol w:w="851"/>
        <w:gridCol w:w="850"/>
      </w:tblGrid>
      <w:tr w:rsidR="00B37DF8" w:rsidRPr="002A6D27" w:rsidTr="00125F92">
        <w:trPr>
          <w:trHeight w:val="239"/>
        </w:trPr>
        <w:tc>
          <w:tcPr>
            <w:tcW w:w="368"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rPr>
                <w:rFonts w:cs="Times New Roman"/>
                <w:sz w:val="22"/>
                <w:szCs w:val="22"/>
              </w:rPr>
            </w:pPr>
          </w:p>
        </w:tc>
        <w:tc>
          <w:tcPr>
            <w:tcW w:w="4168"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rPr>
                <w:rFonts w:cs="Times New Roman"/>
                <w:b/>
                <w:bCs/>
                <w:color w:val="000000"/>
                <w:sz w:val="22"/>
                <w:szCs w:val="22"/>
              </w:rPr>
            </w:pPr>
            <w:r w:rsidRPr="002A6D27">
              <w:rPr>
                <w:rFonts w:cs="Times New Roman"/>
                <w:b/>
                <w:bCs/>
                <w:color w:val="000000"/>
                <w:sz w:val="22"/>
                <w:szCs w:val="22"/>
              </w:rPr>
              <w:t>Тесты</w:t>
            </w:r>
          </w:p>
        </w:tc>
        <w:tc>
          <w:tcPr>
            <w:tcW w:w="1276"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rPr>
                <w:rFonts w:cs="Times New Roman"/>
                <w:b/>
                <w:bCs/>
                <w:color w:val="000000"/>
                <w:sz w:val="22"/>
                <w:szCs w:val="22"/>
              </w:rPr>
            </w:pPr>
            <w:proofErr w:type="gramStart"/>
            <w:r w:rsidRPr="002A6D27">
              <w:rPr>
                <w:rFonts w:cs="Times New Roman"/>
                <w:b/>
                <w:bCs/>
                <w:color w:val="000000"/>
                <w:sz w:val="22"/>
                <w:szCs w:val="22"/>
              </w:rPr>
              <w:t>КГ</w:t>
            </w:r>
            <w:proofErr w:type="gramEnd"/>
            <w:r w:rsidRPr="002A6D27">
              <w:rPr>
                <w:rFonts w:cs="Times New Roman"/>
                <w:b/>
                <w:bCs/>
                <w:color w:val="000000"/>
                <w:sz w:val="22"/>
                <w:szCs w:val="22"/>
              </w:rPr>
              <w:t xml:space="preserve">, </w:t>
            </w:r>
            <w:r w:rsidRPr="002A6D27">
              <w:rPr>
                <w:rFonts w:cs="Times New Roman"/>
                <w:b/>
                <w:bCs/>
                <w:color w:val="000000"/>
                <w:sz w:val="22"/>
                <w:szCs w:val="22"/>
                <w:lang w:val="en-US"/>
              </w:rPr>
              <w:t>n</w:t>
            </w:r>
            <w:r w:rsidRPr="002A6D27">
              <w:rPr>
                <w:rFonts w:cs="Times New Roman"/>
                <w:b/>
                <w:bCs/>
                <w:color w:val="000000"/>
                <w:sz w:val="22"/>
                <w:szCs w:val="22"/>
              </w:rPr>
              <w:t xml:space="preserve">=34, (М ± </w:t>
            </w:r>
            <w:r w:rsidRPr="002A6D27">
              <w:rPr>
                <w:rFonts w:cs="Times New Roman"/>
                <w:b/>
                <w:bCs/>
                <w:color w:val="000000"/>
                <w:sz w:val="22"/>
                <w:szCs w:val="22"/>
                <w:lang w:val="en-US"/>
              </w:rPr>
              <w:t>m</w:t>
            </w:r>
            <w:r w:rsidRPr="002A6D27">
              <w:rPr>
                <w:rFonts w:cs="Times New Roman"/>
                <w:b/>
                <w:bCs/>
                <w:color w:val="000000"/>
                <w:sz w:val="22"/>
                <w:szCs w:val="22"/>
              </w:rPr>
              <w:t xml:space="preserve">) </w:t>
            </w:r>
          </w:p>
        </w:tc>
        <w:tc>
          <w:tcPr>
            <w:tcW w:w="709"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jc w:val="center"/>
              <w:rPr>
                <w:rFonts w:cs="Times New Roman"/>
                <w:sz w:val="22"/>
                <w:szCs w:val="22"/>
              </w:rPr>
            </w:pPr>
            <w:r w:rsidRPr="002A6D27">
              <w:rPr>
                <w:rFonts w:cs="Times New Roman"/>
                <w:sz w:val="22"/>
                <w:szCs w:val="22"/>
              </w:rPr>
              <w:t>Балл</w:t>
            </w:r>
          </w:p>
        </w:tc>
        <w:tc>
          <w:tcPr>
            <w:tcW w:w="992"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rPr>
                <w:rFonts w:cs="Times New Roman"/>
                <w:b/>
                <w:bCs/>
                <w:color w:val="000000"/>
                <w:sz w:val="22"/>
                <w:szCs w:val="22"/>
              </w:rPr>
            </w:pPr>
            <w:r w:rsidRPr="002A6D27">
              <w:rPr>
                <w:rFonts w:cs="Times New Roman"/>
                <w:color w:val="000000"/>
                <w:sz w:val="22"/>
                <w:szCs w:val="22"/>
              </w:rPr>
              <w:t xml:space="preserve">ЭГ, </w:t>
            </w:r>
            <w:r w:rsidRPr="002A6D27">
              <w:rPr>
                <w:rFonts w:cs="Times New Roman"/>
                <w:b/>
                <w:bCs/>
                <w:color w:val="000000"/>
                <w:sz w:val="22"/>
                <w:szCs w:val="22"/>
                <w:lang w:val="en-US"/>
              </w:rPr>
              <w:t>n</w:t>
            </w:r>
            <w:r w:rsidRPr="002A6D27">
              <w:rPr>
                <w:rFonts w:cs="Times New Roman"/>
                <w:b/>
                <w:bCs/>
                <w:color w:val="000000"/>
                <w:sz w:val="22"/>
                <w:szCs w:val="22"/>
              </w:rPr>
              <w:t xml:space="preserve">=33, (М ± </w:t>
            </w:r>
            <w:r w:rsidRPr="002A6D27">
              <w:rPr>
                <w:rFonts w:cs="Times New Roman"/>
                <w:b/>
                <w:bCs/>
                <w:color w:val="000000"/>
                <w:sz w:val="22"/>
                <w:szCs w:val="22"/>
                <w:lang w:val="en-US"/>
              </w:rPr>
              <w:t>m</w:t>
            </w:r>
            <w:r w:rsidRPr="002A6D27">
              <w:rPr>
                <w:rFonts w:cs="Times New Roman"/>
                <w:b/>
                <w:bCs/>
                <w:color w:val="000000"/>
                <w:sz w:val="22"/>
                <w:szCs w:val="22"/>
              </w:rPr>
              <w:t>)</w:t>
            </w:r>
          </w:p>
        </w:tc>
        <w:tc>
          <w:tcPr>
            <w:tcW w:w="851" w:type="dxa"/>
            <w:tcBorders>
              <w:top w:val="single" w:sz="4" w:space="0" w:color="000000"/>
              <w:left w:val="single" w:sz="1" w:space="0" w:color="000000"/>
            </w:tcBorders>
            <w:shd w:val="clear" w:color="auto" w:fill="auto"/>
            <w:vAlign w:val="center"/>
          </w:tcPr>
          <w:p w:rsidR="00B37DF8" w:rsidRPr="002A6D27" w:rsidRDefault="00B37DF8" w:rsidP="00B37DF8">
            <w:pPr>
              <w:pStyle w:val="afa"/>
              <w:snapToGrid w:val="0"/>
              <w:jc w:val="center"/>
              <w:rPr>
                <w:rFonts w:cs="Times New Roman"/>
                <w:sz w:val="22"/>
                <w:szCs w:val="22"/>
              </w:rPr>
            </w:pPr>
            <w:r w:rsidRPr="002A6D27">
              <w:rPr>
                <w:rFonts w:cs="Times New Roman"/>
                <w:sz w:val="22"/>
                <w:szCs w:val="22"/>
              </w:rPr>
              <w:t>Балл</w:t>
            </w:r>
          </w:p>
        </w:tc>
        <w:tc>
          <w:tcPr>
            <w:tcW w:w="850" w:type="dxa"/>
            <w:tcBorders>
              <w:top w:val="single" w:sz="4" w:space="0" w:color="000000"/>
              <w:left w:val="single" w:sz="1" w:space="0" w:color="000000"/>
              <w:right w:val="single" w:sz="1" w:space="0" w:color="000000"/>
            </w:tcBorders>
            <w:shd w:val="clear" w:color="auto" w:fill="auto"/>
            <w:vAlign w:val="center"/>
          </w:tcPr>
          <w:p w:rsidR="00B37DF8" w:rsidRPr="002A6D27" w:rsidRDefault="00B37DF8" w:rsidP="00B37DF8">
            <w:pPr>
              <w:pStyle w:val="afa"/>
              <w:snapToGrid w:val="0"/>
              <w:rPr>
                <w:rFonts w:cs="Times New Roman"/>
                <w:sz w:val="22"/>
                <w:szCs w:val="22"/>
              </w:rPr>
            </w:pPr>
            <w:r w:rsidRPr="002A6D27">
              <w:rPr>
                <w:rFonts w:cs="Times New Roman"/>
                <w:sz w:val="22"/>
                <w:szCs w:val="22"/>
              </w:rPr>
              <w:t>Достоверные</w:t>
            </w:r>
          </w:p>
        </w:tc>
      </w:tr>
      <w:tr w:rsidR="00B37DF8" w:rsidRPr="002A6D27" w:rsidTr="00125F92">
        <w:tc>
          <w:tcPr>
            <w:tcW w:w="368"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2.</w:t>
            </w:r>
          </w:p>
        </w:tc>
        <w:tc>
          <w:tcPr>
            <w:tcW w:w="4168"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pStyle w:val="afa"/>
              <w:snapToGrid w:val="0"/>
              <w:spacing w:line="100" w:lineRule="atLeast"/>
              <w:rPr>
                <w:rFonts w:cs="Times New Roman"/>
                <w:sz w:val="22"/>
                <w:szCs w:val="22"/>
              </w:rPr>
            </w:pPr>
            <w:r w:rsidRPr="002A6D27">
              <w:rPr>
                <w:rFonts w:cs="Times New Roman"/>
                <w:sz w:val="22"/>
                <w:szCs w:val="22"/>
              </w:rPr>
              <w:t>Бег 30 м (с)</w:t>
            </w:r>
          </w:p>
        </w:tc>
        <w:tc>
          <w:tcPr>
            <w:tcW w:w="1276"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5,4±0,07</w:t>
            </w:r>
          </w:p>
        </w:tc>
        <w:tc>
          <w:tcPr>
            <w:tcW w:w="709"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5,6±0,05</w:t>
            </w:r>
          </w:p>
        </w:tc>
        <w:tc>
          <w:tcPr>
            <w:tcW w:w="851" w:type="dxa"/>
            <w:tcBorders>
              <w:top w:val="single" w:sz="1" w:space="0" w:color="000000"/>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3</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&lt;0,05</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3.</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rPr>
                <w:rFonts w:cs="Times New Roman"/>
                <w:sz w:val="22"/>
                <w:szCs w:val="22"/>
              </w:rPr>
            </w:pPr>
            <w:r w:rsidRPr="002A6D27">
              <w:rPr>
                <w:rFonts w:cs="Times New Roman"/>
                <w:sz w:val="22"/>
                <w:szCs w:val="22"/>
              </w:rPr>
              <w:t xml:space="preserve">Подтягивание на высокой перекладине </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2,21±0,22</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2</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3,0±0,31</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3</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&lt;0,05</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5.</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spacing w:line="100" w:lineRule="atLeast"/>
              <w:rPr>
                <w:rFonts w:cs="Times New Roman"/>
                <w:sz w:val="22"/>
                <w:szCs w:val="22"/>
              </w:rPr>
            </w:pPr>
            <w:r w:rsidRPr="002A6D27">
              <w:rPr>
                <w:rFonts w:cs="Times New Roman"/>
                <w:sz w:val="22"/>
                <w:szCs w:val="22"/>
              </w:rPr>
              <w:t>Сгибание и разгибание рук в упоре лежа (кол-во)</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7,4±0,51</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10±0,56</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6.</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spacing w:line="100" w:lineRule="atLeast"/>
              <w:rPr>
                <w:rFonts w:cs="Times New Roman"/>
                <w:sz w:val="22"/>
                <w:szCs w:val="22"/>
              </w:rPr>
            </w:pPr>
            <w:r w:rsidRPr="002A6D27">
              <w:rPr>
                <w:rFonts w:cs="Times New Roman"/>
                <w:sz w:val="22"/>
                <w:szCs w:val="22"/>
              </w:rPr>
              <w:t>Подъем туловища (кол-во)</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35,1±1,03</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39,2±0,99</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8.</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spacing w:line="100" w:lineRule="atLeast"/>
              <w:rPr>
                <w:rFonts w:cs="Times New Roman"/>
                <w:sz w:val="22"/>
                <w:szCs w:val="22"/>
              </w:rPr>
            </w:pPr>
            <w:r w:rsidRPr="002A6D27">
              <w:rPr>
                <w:rFonts w:cs="Times New Roman"/>
                <w:sz w:val="22"/>
                <w:szCs w:val="22"/>
              </w:rPr>
              <w:t>Прыжок в длину с места (</w:t>
            </w:r>
            <w:proofErr w:type="gramStart"/>
            <w:r w:rsidRPr="002A6D27">
              <w:rPr>
                <w:rFonts w:cs="Times New Roman"/>
                <w:sz w:val="22"/>
                <w:szCs w:val="22"/>
              </w:rPr>
              <w:t>см</w:t>
            </w:r>
            <w:proofErr w:type="gramEnd"/>
            <w:r w:rsidRPr="002A6D27">
              <w:rPr>
                <w:rFonts w:cs="Times New Roman"/>
                <w:sz w:val="22"/>
                <w:szCs w:val="22"/>
              </w:rPr>
              <w:t>)</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168,9±1,89</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174,1±2,04</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6</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&lt;0,05</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9.</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spacing w:line="100" w:lineRule="atLeast"/>
              <w:rPr>
                <w:rFonts w:cs="Times New Roman"/>
                <w:sz w:val="22"/>
                <w:szCs w:val="22"/>
              </w:rPr>
            </w:pPr>
            <w:r w:rsidRPr="002A6D27">
              <w:rPr>
                <w:rFonts w:cs="Times New Roman"/>
                <w:sz w:val="22"/>
                <w:szCs w:val="22"/>
              </w:rPr>
              <w:t>Проба «</w:t>
            </w:r>
            <w:proofErr w:type="spellStart"/>
            <w:r w:rsidRPr="002A6D27">
              <w:rPr>
                <w:rFonts w:cs="Times New Roman"/>
                <w:sz w:val="22"/>
                <w:szCs w:val="22"/>
              </w:rPr>
              <w:t>Ромберга</w:t>
            </w:r>
            <w:proofErr w:type="spellEnd"/>
            <w:r w:rsidRPr="002A6D27">
              <w:rPr>
                <w:rFonts w:cs="Times New Roman"/>
                <w:sz w:val="22"/>
                <w:szCs w:val="22"/>
              </w:rPr>
              <w:t>» (с)</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40,2±1,06</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6</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45±0,94</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7</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11.</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sz w:val="22"/>
                <w:szCs w:val="22"/>
              </w:rPr>
            </w:pPr>
            <w:r w:rsidRPr="002A6D27">
              <w:rPr>
                <w:rFonts w:cs="Times New Roman"/>
                <w:sz w:val="22"/>
                <w:szCs w:val="22"/>
              </w:rPr>
              <w:t>Приседание с отягощением верхом на тренажере - 6 п. (с)</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7,33±0,03</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7,10±0,05</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6</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12.</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sz w:val="22"/>
                <w:szCs w:val="22"/>
              </w:rPr>
            </w:pPr>
            <w:r w:rsidRPr="002A6D27">
              <w:rPr>
                <w:rFonts w:cs="Times New Roman"/>
                <w:sz w:val="22"/>
                <w:szCs w:val="22"/>
              </w:rPr>
              <w:t>Сгиб</w:t>
            </w:r>
            <w:proofErr w:type="gramStart"/>
            <w:r w:rsidRPr="002A6D27">
              <w:rPr>
                <w:rFonts w:cs="Times New Roman"/>
                <w:sz w:val="22"/>
                <w:szCs w:val="22"/>
              </w:rPr>
              <w:t>.</w:t>
            </w:r>
            <w:proofErr w:type="gramEnd"/>
            <w:r w:rsidRPr="002A6D27">
              <w:rPr>
                <w:rFonts w:cs="Times New Roman"/>
                <w:sz w:val="22"/>
                <w:szCs w:val="22"/>
              </w:rPr>
              <w:t xml:space="preserve"> </w:t>
            </w:r>
            <w:proofErr w:type="gramStart"/>
            <w:r w:rsidRPr="002A6D27">
              <w:rPr>
                <w:rFonts w:cs="Times New Roman"/>
                <w:sz w:val="22"/>
                <w:szCs w:val="22"/>
              </w:rPr>
              <w:t>и</w:t>
            </w:r>
            <w:proofErr w:type="gramEnd"/>
            <w:r w:rsidRPr="002A6D27">
              <w:rPr>
                <w:rFonts w:cs="Times New Roman"/>
                <w:sz w:val="22"/>
                <w:szCs w:val="22"/>
              </w:rPr>
              <w:t xml:space="preserve"> разгиб. рук в упоре лежа от тренажера - 6 п. (с)</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5,86±0,03</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5,60±0,05</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13.</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sz w:val="22"/>
                <w:szCs w:val="22"/>
              </w:rPr>
            </w:pPr>
            <w:r w:rsidRPr="002A6D27">
              <w:rPr>
                <w:rFonts w:cs="Times New Roman"/>
                <w:sz w:val="22"/>
                <w:szCs w:val="22"/>
              </w:rPr>
              <w:t>Поднимание рук вверх верхом на тренажере - 6 п. (с)</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5,22±0,03</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5,01±0,05</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14.</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sz w:val="22"/>
                <w:szCs w:val="22"/>
              </w:rPr>
            </w:pPr>
            <w:r w:rsidRPr="002A6D27">
              <w:rPr>
                <w:rFonts w:cs="Times New Roman"/>
                <w:sz w:val="22"/>
                <w:szCs w:val="22"/>
              </w:rPr>
              <w:t xml:space="preserve">Разгиб </w:t>
            </w:r>
            <w:proofErr w:type="gramStart"/>
            <w:r w:rsidRPr="002A6D27">
              <w:rPr>
                <w:rFonts w:cs="Times New Roman"/>
                <w:sz w:val="22"/>
                <w:szCs w:val="22"/>
              </w:rPr>
              <w:t>туловища</w:t>
            </w:r>
            <w:proofErr w:type="gramEnd"/>
            <w:r w:rsidRPr="002A6D27">
              <w:rPr>
                <w:rFonts w:cs="Times New Roman"/>
                <w:sz w:val="22"/>
                <w:szCs w:val="22"/>
              </w:rPr>
              <w:t xml:space="preserve"> лежа на тренажере - 6 п.</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6,10±0,03</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5,91±0,05</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&lt;0,01</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r w:rsidRPr="002A6D27">
              <w:rPr>
                <w:rFonts w:cs="Times New Roman"/>
                <w:sz w:val="22"/>
                <w:szCs w:val="22"/>
              </w:rPr>
              <w:t>15.</w:t>
            </w: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sz w:val="22"/>
                <w:szCs w:val="22"/>
              </w:rPr>
            </w:pPr>
            <w:r w:rsidRPr="002A6D27">
              <w:rPr>
                <w:rFonts w:cs="Times New Roman"/>
                <w:sz w:val="22"/>
                <w:szCs w:val="22"/>
              </w:rPr>
              <w:t xml:space="preserve">Сгибание </w:t>
            </w:r>
            <w:proofErr w:type="gramStart"/>
            <w:r w:rsidRPr="002A6D27">
              <w:rPr>
                <w:rFonts w:cs="Times New Roman"/>
                <w:sz w:val="22"/>
                <w:szCs w:val="22"/>
              </w:rPr>
              <w:t>туловища</w:t>
            </w:r>
            <w:proofErr w:type="gramEnd"/>
            <w:r w:rsidRPr="002A6D27">
              <w:rPr>
                <w:rFonts w:cs="Times New Roman"/>
                <w:sz w:val="22"/>
                <w:szCs w:val="22"/>
              </w:rPr>
              <w:t xml:space="preserve"> лежа на тренажере - 6 п. (с)</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8,53±0,07</w:t>
            </w: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r w:rsidRPr="002A6D27">
              <w:rPr>
                <w:rFonts w:ascii="Times New Roman" w:hAnsi="Times New Roman" w:cs="Times New Roman"/>
                <w:sz w:val="22"/>
                <w:szCs w:val="22"/>
              </w:rPr>
              <w:t>8,30±0,07</w:t>
            </w: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6</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sz w:val="22"/>
                <w:szCs w:val="22"/>
              </w:rPr>
            </w:pPr>
            <w:r w:rsidRPr="002A6D27">
              <w:rPr>
                <w:rFonts w:ascii="Times New Roman" w:hAnsi="Times New Roman" w:cs="Times New Roman"/>
                <w:b/>
                <w:sz w:val="22"/>
                <w:szCs w:val="22"/>
              </w:rPr>
              <w:t>&lt;0,05</w:t>
            </w:r>
          </w:p>
        </w:tc>
      </w:tr>
      <w:tr w:rsidR="00B37DF8" w:rsidRPr="002A6D27" w:rsidTr="00125F92">
        <w:tc>
          <w:tcPr>
            <w:tcW w:w="368" w:type="dxa"/>
            <w:tcBorders>
              <w:left w:val="single" w:sz="1" w:space="0" w:color="000000"/>
              <w:bottom w:val="single" w:sz="1" w:space="0" w:color="000000"/>
            </w:tcBorders>
            <w:shd w:val="clear" w:color="auto" w:fill="auto"/>
            <w:vAlign w:val="center"/>
          </w:tcPr>
          <w:p w:rsidR="00B37DF8" w:rsidRPr="002A6D27" w:rsidRDefault="00B37DF8" w:rsidP="00B37DF8">
            <w:pPr>
              <w:pStyle w:val="afa"/>
              <w:snapToGrid w:val="0"/>
              <w:ind w:left="20" w:right="-10"/>
              <w:rPr>
                <w:rFonts w:cs="Times New Roman"/>
                <w:sz w:val="22"/>
                <w:szCs w:val="22"/>
              </w:rPr>
            </w:pPr>
          </w:p>
        </w:tc>
        <w:tc>
          <w:tcPr>
            <w:tcW w:w="4168" w:type="dxa"/>
            <w:tcBorders>
              <w:left w:val="single" w:sz="1" w:space="0" w:color="000000"/>
              <w:bottom w:val="single" w:sz="1" w:space="0" w:color="000000"/>
            </w:tcBorders>
            <w:shd w:val="clear" w:color="auto" w:fill="auto"/>
            <w:vAlign w:val="center"/>
          </w:tcPr>
          <w:p w:rsidR="00B37DF8" w:rsidRPr="002A6D27" w:rsidRDefault="00B37DF8" w:rsidP="00B37DF8">
            <w:pPr>
              <w:pStyle w:val="afa"/>
              <w:suppressAutoHyphens w:val="0"/>
              <w:snapToGrid w:val="0"/>
              <w:spacing w:line="200" w:lineRule="atLeast"/>
              <w:rPr>
                <w:rFonts w:cs="Times New Roman"/>
                <w:b/>
                <w:bCs/>
                <w:sz w:val="22"/>
                <w:szCs w:val="22"/>
              </w:rPr>
            </w:pPr>
            <w:r w:rsidRPr="002A6D27">
              <w:rPr>
                <w:rFonts w:cs="Times New Roman"/>
                <w:b/>
                <w:bCs/>
                <w:sz w:val="22"/>
                <w:szCs w:val="22"/>
              </w:rPr>
              <w:t>Сумма баллов в достоверных тестах</w:t>
            </w:r>
          </w:p>
        </w:tc>
        <w:tc>
          <w:tcPr>
            <w:tcW w:w="1276"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p>
        </w:tc>
        <w:tc>
          <w:tcPr>
            <w:tcW w:w="709"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46</w:t>
            </w:r>
          </w:p>
        </w:tc>
        <w:tc>
          <w:tcPr>
            <w:tcW w:w="992"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p>
        </w:tc>
        <w:tc>
          <w:tcPr>
            <w:tcW w:w="851" w:type="dxa"/>
            <w:tcBorders>
              <w:left w:val="single" w:sz="1" w:space="0" w:color="000000"/>
              <w:bottom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b/>
                <w:bCs/>
                <w:sz w:val="22"/>
                <w:szCs w:val="22"/>
              </w:rPr>
            </w:pPr>
            <w:r w:rsidRPr="002A6D27">
              <w:rPr>
                <w:rFonts w:ascii="Times New Roman" w:hAnsi="Times New Roman" w:cs="Times New Roman"/>
                <w:b/>
                <w:bCs/>
                <w:sz w:val="22"/>
                <w:szCs w:val="22"/>
              </w:rPr>
              <w:t>56</w:t>
            </w:r>
          </w:p>
        </w:tc>
        <w:tc>
          <w:tcPr>
            <w:tcW w:w="850" w:type="dxa"/>
            <w:tcBorders>
              <w:left w:val="single" w:sz="1" w:space="0" w:color="000000"/>
              <w:bottom w:val="single" w:sz="1" w:space="0" w:color="000000"/>
              <w:right w:val="single" w:sz="1" w:space="0" w:color="000000"/>
            </w:tcBorders>
            <w:shd w:val="clear" w:color="auto" w:fill="auto"/>
            <w:vAlign w:val="center"/>
          </w:tcPr>
          <w:p w:rsidR="00B37DF8" w:rsidRPr="002A6D27" w:rsidRDefault="00B37DF8" w:rsidP="00B37DF8">
            <w:pPr>
              <w:snapToGrid w:val="0"/>
              <w:jc w:val="center"/>
              <w:rPr>
                <w:rFonts w:ascii="Times New Roman" w:hAnsi="Times New Roman" w:cs="Times New Roman"/>
                <w:sz w:val="22"/>
                <w:szCs w:val="22"/>
              </w:rPr>
            </w:pPr>
          </w:p>
        </w:tc>
      </w:tr>
    </w:tbl>
    <w:p w:rsidR="00B37DF8" w:rsidRPr="002A6D27" w:rsidRDefault="00B37DF8" w:rsidP="00B37DF8">
      <w:pPr>
        <w:widowControl/>
        <w:spacing w:line="360" w:lineRule="auto"/>
        <w:ind w:firstLine="851"/>
        <w:jc w:val="both"/>
        <w:rPr>
          <w:rFonts w:ascii="Times New Roman" w:hAnsi="Times New Roman" w:cs="Times New Roman"/>
          <w:sz w:val="28"/>
          <w:szCs w:val="28"/>
        </w:rPr>
      </w:pPr>
      <w:r w:rsidRPr="002A6D27">
        <w:rPr>
          <w:rFonts w:ascii="Times New Roman" w:hAnsi="Times New Roman" w:cs="Times New Roman"/>
          <w:sz w:val="28"/>
          <w:szCs w:val="28"/>
        </w:rPr>
        <w:lastRenderedPageBreak/>
        <w:t>Учащиеся из экспериментальной группы по результатам в абсолютном большинстве контрольных упражнений превзошли своих сверстников из контрольных групп по итогам первого года обучения. Учащиеся из экспериментальных групп имели существенно более высокие результаты по 10 тестам из 15, что составляет 66,7%,  школьники контрольной группы – по одному тесту (6,7%); недостоверные различия установлены по четырем контрольным упражнениям (26,7%).</w:t>
      </w:r>
    </w:p>
    <w:p w:rsidR="00B37DF8" w:rsidRDefault="00B37DF8" w:rsidP="00B37DF8">
      <w:pPr>
        <w:widowControl/>
        <w:spacing w:line="360" w:lineRule="auto"/>
        <w:ind w:firstLine="851"/>
        <w:jc w:val="both"/>
        <w:rPr>
          <w:rFonts w:ascii="Times New Roman" w:hAnsi="Times New Roman" w:cs="Times New Roman"/>
          <w:sz w:val="28"/>
          <w:szCs w:val="28"/>
        </w:rPr>
      </w:pPr>
      <w:r w:rsidRPr="002A6D27">
        <w:rPr>
          <w:rFonts w:ascii="Times New Roman" w:hAnsi="Times New Roman" w:cs="Times New Roman"/>
          <w:sz w:val="28"/>
          <w:szCs w:val="28"/>
        </w:rPr>
        <w:t xml:space="preserve">Учащиеся из экспериментальной группы имеют преимущество над своими сверстниками из контрольных групп не только по упражнениям, отражающим уровень специальной физической подготовленности, но и в тестах по общей физической подготовке, что позволяет констатировать позитивное влияние экспериментальной </w:t>
      </w:r>
      <w:r w:rsidR="00F956A7">
        <w:rPr>
          <w:rFonts w:ascii="Times New Roman" w:hAnsi="Times New Roman" w:cs="Times New Roman"/>
          <w:sz w:val="28"/>
          <w:szCs w:val="28"/>
        </w:rPr>
        <w:t>программы</w:t>
      </w:r>
      <w:r w:rsidRPr="002A6D27">
        <w:rPr>
          <w:rFonts w:ascii="Times New Roman" w:hAnsi="Times New Roman" w:cs="Times New Roman"/>
          <w:sz w:val="28"/>
          <w:szCs w:val="28"/>
        </w:rPr>
        <w:t xml:space="preserve"> на повышение уровня развития общего физического статуса детей и подростков. </w:t>
      </w:r>
    </w:p>
    <w:p w:rsidR="00243677" w:rsidRPr="002A6D27" w:rsidRDefault="00D656C4" w:rsidP="00B37DF8">
      <w:pPr>
        <w:widowContro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проанализирован уровень двигательной и теоретической подготовленности учащихся.</w:t>
      </w:r>
    </w:p>
    <w:p w:rsidR="00B37DF8" w:rsidRPr="00F956A7" w:rsidRDefault="00B37DF8" w:rsidP="00B37DF8">
      <w:pPr>
        <w:pStyle w:val="af3"/>
        <w:jc w:val="center"/>
        <w:rPr>
          <w:rFonts w:ascii="Times New Roman" w:hAnsi="Times New Roman" w:cs="Times New Roman"/>
          <w:sz w:val="28"/>
          <w:szCs w:val="28"/>
        </w:rPr>
      </w:pPr>
      <w:r w:rsidRPr="002A6D27">
        <w:rPr>
          <w:rFonts w:ascii="Times New Roman" w:hAnsi="Times New Roman" w:cs="Times New Roman"/>
          <w:b/>
          <w:sz w:val="28"/>
          <w:szCs w:val="28"/>
        </w:rPr>
        <w:t xml:space="preserve"> </w:t>
      </w:r>
      <w:r w:rsidRPr="00F956A7">
        <w:rPr>
          <w:rFonts w:ascii="Times New Roman" w:hAnsi="Times New Roman" w:cs="Times New Roman"/>
          <w:sz w:val="28"/>
          <w:szCs w:val="28"/>
        </w:rPr>
        <w:t xml:space="preserve">Уровень </w:t>
      </w:r>
      <w:r w:rsidRPr="00F956A7">
        <w:rPr>
          <w:rFonts w:ascii="Times New Roman" w:hAnsi="Times New Roman" w:cs="Times New Roman"/>
          <w:sz w:val="28"/>
          <w:szCs w:val="28"/>
          <w:u w:val="single"/>
        </w:rPr>
        <w:t>двигательной</w:t>
      </w:r>
      <w:r w:rsidRPr="00F956A7">
        <w:rPr>
          <w:rFonts w:ascii="Times New Roman" w:hAnsi="Times New Roman" w:cs="Times New Roman"/>
          <w:sz w:val="28"/>
          <w:szCs w:val="28"/>
        </w:rPr>
        <w:t xml:space="preserve"> подготовленности </w:t>
      </w:r>
      <w:proofErr w:type="gramStart"/>
      <w:r w:rsidRPr="00F956A7">
        <w:rPr>
          <w:rFonts w:ascii="Times New Roman" w:hAnsi="Times New Roman" w:cs="Times New Roman"/>
          <w:sz w:val="28"/>
          <w:szCs w:val="28"/>
        </w:rPr>
        <w:t>обучающихся</w:t>
      </w:r>
      <w:proofErr w:type="gramEnd"/>
      <w:r w:rsidRPr="00F956A7">
        <w:rPr>
          <w:rFonts w:ascii="Times New Roman" w:hAnsi="Times New Roman" w:cs="Times New Roman"/>
          <w:sz w:val="28"/>
          <w:szCs w:val="28"/>
        </w:rPr>
        <w:t xml:space="preserve"> в ЭГ (</w:t>
      </w:r>
      <w:r w:rsidRPr="00F956A7">
        <w:rPr>
          <w:rFonts w:ascii="Times New Roman" w:hAnsi="Times New Roman" w:cs="Times New Roman"/>
          <w:sz w:val="28"/>
          <w:szCs w:val="28"/>
          <w:lang w:val="en-US"/>
        </w:rPr>
        <w:t>n</w:t>
      </w:r>
      <w:r w:rsidRPr="00F956A7">
        <w:rPr>
          <w:rFonts w:ascii="Times New Roman" w:hAnsi="Times New Roman" w:cs="Times New Roman"/>
          <w:sz w:val="28"/>
          <w:szCs w:val="28"/>
        </w:rPr>
        <w:t>=33) по окончании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107"/>
        <w:gridCol w:w="3121"/>
      </w:tblGrid>
      <w:tr w:rsidR="00B37DF8" w:rsidRPr="00F956A7" w:rsidTr="00F956A7">
        <w:trPr>
          <w:jc w:val="center"/>
        </w:trPr>
        <w:tc>
          <w:tcPr>
            <w:tcW w:w="3058"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Балл</w:t>
            </w:r>
          </w:p>
        </w:tc>
        <w:tc>
          <w:tcPr>
            <w:tcW w:w="3107"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Количество человек</w:t>
            </w:r>
          </w:p>
        </w:tc>
        <w:tc>
          <w:tcPr>
            <w:tcW w:w="3121"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Соотношение</w:t>
            </w:r>
            <w:proofErr w:type="gramStart"/>
            <w:r w:rsidRPr="00F956A7">
              <w:rPr>
                <w:rFonts w:ascii="Times New Roman" w:eastAsia="Times New Roman" w:hAnsi="Times New Roman" w:cs="Times New Roman"/>
                <w:sz w:val="28"/>
                <w:szCs w:val="28"/>
              </w:rPr>
              <w:t xml:space="preserve"> (%)</w:t>
            </w:r>
            <w:proofErr w:type="gramEnd"/>
          </w:p>
        </w:tc>
      </w:tr>
      <w:tr w:rsidR="00B37DF8" w:rsidRPr="002A6D27" w:rsidTr="00F956A7">
        <w:trPr>
          <w:jc w:val="center"/>
        </w:trPr>
        <w:tc>
          <w:tcPr>
            <w:tcW w:w="305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w:t>
            </w:r>
          </w:p>
        </w:tc>
        <w:tc>
          <w:tcPr>
            <w:tcW w:w="3107"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0</w:t>
            </w:r>
          </w:p>
        </w:tc>
        <w:tc>
          <w:tcPr>
            <w:tcW w:w="3121"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0</w:t>
            </w:r>
          </w:p>
        </w:tc>
      </w:tr>
      <w:tr w:rsidR="00B37DF8" w:rsidRPr="002A6D27" w:rsidTr="00F956A7">
        <w:trPr>
          <w:jc w:val="center"/>
        </w:trPr>
        <w:tc>
          <w:tcPr>
            <w:tcW w:w="305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2</w:t>
            </w:r>
          </w:p>
        </w:tc>
        <w:tc>
          <w:tcPr>
            <w:tcW w:w="3107"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9</w:t>
            </w:r>
          </w:p>
        </w:tc>
        <w:tc>
          <w:tcPr>
            <w:tcW w:w="3121"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27,3</w:t>
            </w:r>
          </w:p>
        </w:tc>
      </w:tr>
      <w:tr w:rsidR="00B37DF8" w:rsidRPr="002A6D27" w:rsidTr="00F956A7">
        <w:trPr>
          <w:jc w:val="center"/>
        </w:trPr>
        <w:tc>
          <w:tcPr>
            <w:tcW w:w="305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3</w:t>
            </w:r>
          </w:p>
        </w:tc>
        <w:tc>
          <w:tcPr>
            <w:tcW w:w="3107"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17</w:t>
            </w:r>
          </w:p>
        </w:tc>
        <w:tc>
          <w:tcPr>
            <w:tcW w:w="3121"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51,5</w:t>
            </w:r>
          </w:p>
        </w:tc>
      </w:tr>
      <w:tr w:rsidR="00B37DF8" w:rsidRPr="002A6D27" w:rsidTr="00F956A7">
        <w:trPr>
          <w:jc w:val="center"/>
        </w:trPr>
        <w:tc>
          <w:tcPr>
            <w:tcW w:w="305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4</w:t>
            </w:r>
          </w:p>
        </w:tc>
        <w:tc>
          <w:tcPr>
            <w:tcW w:w="3107"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6</w:t>
            </w:r>
          </w:p>
        </w:tc>
        <w:tc>
          <w:tcPr>
            <w:tcW w:w="3121"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18,2</w:t>
            </w:r>
          </w:p>
        </w:tc>
      </w:tr>
      <w:tr w:rsidR="00B37DF8" w:rsidRPr="002A6D27" w:rsidTr="00F956A7">
        <w:trPr>
          <w:jc w:val="center"/>
        </w:trPr>
        <w:tc>
          <w:tcPr>
            <w:tcW w:w="305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5</w:t>
            </w:r>
          </w:p>
        </w:tc>
        <w:tc>
          <w:tcPr>
            <w:tcW w:w="3107"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w:t>
            </w:r>
          </w:p>
        </w:tc>
        <w:tc>
          <w:tcPr>
            <w:tcW w:w="3121"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3,0</w:t>
            </w:r>
          </w:p>
        </w:tc>
      </w:tr>
    </w:tbl>
    <w:p w:rsidR="00B37DF8" w:rsidRPr="002A6D27" w:rsidRDefault="00B37DF8" w:rsidP="00B37DF8">
      <w:pPr>
        <w:spacing w:line="360" w:lineRule="auto"/>
        <w:ind w:firstLine="851"/>
        <w:jc w:val="both"/>
        <w:rPr>
          <w:rFonts w:ascii="Times New Roman" w:hAnsi="Times New Roman" w:cs="Times New Roman"/>
          <w:sz w:val="28"/>
          <w:szCs w:val="28"/>
        </w:rPr>
      </w:pPr>
      <w:r w:rsidRPr="002A6D27">
        <w:rPr>
          <w:rFonts w:ascii="Times New Roman" w:hAnsi="Times New Roman" w:cs="Times New Roman"/>
          <w:sz w:val="28"/>
          <w:szCs w:val="28"/>
        </w:rPr>
        <w:t xml:space="preserve">Большое количество неудовлетворительных оценок, по результатам педагогических наблюдений, связано со сложностью выполнения </w:t>
      </w:r>
      <w:r w:rsidR="00967FF3">
        <w:rPr>
          <w:rFonts w:ascii="Times New Roman" w:hAnsi="Times New Roman" w:cs="Times New Roman"/>
          <w:sz w:val="28"/>
          <w:szCs w:val="28"/>
        </w:rPr>
        <w:t>некоторых</w:t>
      </w:r>
      <w:r w:rsidRPr="002A6D27">
        <w:rPr>
          <w:rFonts w:ascii="Times New Roman" w:hAnsi="Times New Roman" w:cs="Times New Roman"/>
          <w:sz w:val="28"/>
          <w:szCs w:val="28"/>
        </w:rPr>
        <w:t xml:space="preserve"> упражнений</w:t>
      </w:r>
      <w:r w:rsidR="00967FF3">
        <w:rPr>
          <w:rFonts w:ascii="Times New Roman" w:hAnsi="Times New Roman" w:cs="Times New Roman"/>
          <w:sz w:val="28"/>
          <w:szCs w:val="28"/>
        </w:rPr>
        <w:t>, включенных в методики Программы</w:t>
      </w:r>
      <w:r w:rsidRPr="002A6D27">
        <w:rPr>
          <w:rFonts w:ascii="Times New Roman" w:hAnsi="Times New Roman" w:cs="Times New Roman"/>
          <w:sz w:val="28"/>
          <w:szCs w:val="28"/>
        </w:rPr>
        <w:t>, а также с недостаточным количеством времени на их изучение.</w:t>
      </w:r>
      <w:r w:rsidR="00967FF3">
        <w:rPr>
          <w:rFonts w:ascii="Times New Roman" w:hAnsi="Times New Roman" w:cs="Times New Roman"/>
          <w:sz w:val="28"/>
          <w:szCs w:val="28"/>
        </w:rPr>
        <w:t xml:space="preserve"> Необходима дальнейшая коррекция.</w:t>
      </w:r>
    </w:p>
    <w:p w:rsidR="00B37DF8" w:rsidRPr="00F956A7" w:rsidRDefault="00B37DF8" w:rsidP="00B37DF8">
      <w:pPr>
        <w:pStyle w:val="af3"/>
        <w:jc w:val="center"/>
        <w:rPr>
          <w:rFonts w:ascii="Times New Roman" w:hAnsi="Times New Roman" w:cs="Times New Roman"/>
          <w:sz w:val="28"/>
          <w:szCs w:val="28"/>
        </w:rPr>
      </w:pPr>
      <w:r w:rsidRPr="00F956A7">
        <w:rPr>
          <w:rFonts w:ascii="Times New Roman" w:hAnsi="Times New Roman" w:cs="Times New Roman"/>
          <w:sz w:val="28"/>
          <w:szCs w:val="28"/>
        </w:rPr>
        <w:t xml:space="preserve">Уровень </w:t>
      </w:r>
      <w:r w:rsidRPr="00F956A7">
        <w:rPr>
          <w:rFonts w:ascii="Times New Roman" w:hAnsi="Times New Roman" w:cs="Times New Roman"/>
          <w:sz w:val="28"/>
          <w:szCs w:val="28"/>
          <w:u w:val="single"/>
        </w:rPr>
        <w:t>теоретической</w:t>
      </w:r>
      <w:r w:rsidRPr="00F956A7">
        <w:rPr>
          <w:rFonts w:ascii="Times New Roman" w:hAnsi="Times New Roman" w:cs="Times New Roman"/>
          <w:sz w:val="28"/>
          <w:szCs w:val="28"/>
        </w:rPr>
        <w:t xml:space="preserve"> подготовленности </w:t>
      </w:r>
      <w:proofErr w:type="gramStart"/>
      <w:r w:rsidRPr="00F956A7">
        <w:rPr>
          <w:rFonts w:ascii="Times New Roman" w:hAnsi="Times New Roman" w:cs="Times New Roman"/>
          <w:sz w:val="28"/>
          <w:szCs w:val="28"/>
        </w:rPr>
        <w:t>обучающихся</w:t>
      </w:r>
      <w:proofErr w:type="gramEnd"/>
      <w:r w:rsidRPr="00F956A7">
        <w:rPr>
          <w:rFonts w:ascii="Times New Roman" w:hAnsi="Times New Roman" w:cs="Times New Roman"/>
          <w:sz w:val="28"/>
          <w:szCs w:val="28"/>
        </w:rPr>
        <w:t xml:space="preserve"> в ЭГ (</w:t>
      </w:r>
      <w:r w:rsidRPr="00F956A7">
        <w:rPr>
          <w:rFonts w:ascii="Times New Roman" w:hAnsi="Times New Roman" w:cs="Times New Roman"/>
          <w:sz w:val="28"/>
          <w:szCs w:val="28"/>
          <w:lang w:val="en-US"/>
        </w:rPr>
        <w:t>n</w:t>
      </w:r>
      <w:r w:rsidRPr="00F956A7">
        <w:rPr>
          <w:rFonts w:ascii="Times New Roman" w:hAnsi="Times New Roman" w:cs="Times New Roman"/>
          <w:sz w:val="28"/>
          <w:szCs w:val="28"/>
        </w:rPr>
        <w:t>=33) по окончании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108"/>
        <w:gridCol w:w="3118"/>
      </w:tblGrid>
      <w:tr w:rsidR="00B37DF8" w:rsidRPr="00F956A7" w:rsidTr="00F956A7">
        <w:trPr>
          <w:jc w:val="center"/>
        </w:trPr>
        <w:tc>
          <w:tcPr>
            <w:tcW w:w="3060"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Балл</w:t>
            </w:r>
          </w:p>
        </w:tc>
        <w:tc>
          <w:tcPr>
            <w:tcW w:w="3108"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Количество человек</w:t>
            </w:r>
          </w:p>
        </w:tc>
        <w:tc>
          <w:tcPr>
            <w:tcW w:w="3118" w:type="dxa"/>
            <w:shd w:val="clear" w:color="auto" w:fill="auto"/>
          </w:tcPr>
          <w:p w:rsidR="00B37DF8" w:rsidRPr="00F956A7" w:rsidRDefault="00B37DF8" w:rsidP="00B37DF8">
            <w:pPr>
              <w:pStyle w:val="af3"/>
              <w:jc w:val="center"/>
              <w:rPr>
                <w:rFonts w:ascii="Times New Roman" w:eastAsia="Times New Roman" w:hAnsi="Times New Roman" w:cs="Times New Roman"/>
                <w:sz w:val="28"/>
                <w:szCs w:val="28"/>
              </w:rPr>
            </w:pPr>
            <w:r w:rsidRPr="00F956A7">
              <w:rPr>
                <w:rFonts w:ascii="Times New Roman" w:eastAsia="Times New Roman" w:hAnsi="Times New Roman" w:cs="Times New Roman"/>
                <w:sz w:val="28"/>
                <w:szCs w:val="28"/>
              </w:rPr>
              <w:t>Процентное соотношение</w:t>
            </w:r>
          </w:p>
        </w:tc>
      </w:tr>
      <w:tr w:rsidR="00B37DF8" w:rsidRPr="002A6D27" w:rsidTr="00F956A7">
        <w:trPr>
          <w:jc w:val="center"/>
        </w:trPr>
        <w:tc>
          <w:tcPr>
            <w:tcW w:w="3060"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w:t>
            </w:r>
          </w:p>
        </w:tc>
        <w:tc>
          <w:tcPr>
            <w:tcW w:w="310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0</w:t>
            </w:r>
          </w:p>
        </w:tc>
        <w:tc>
          <w:tcPr>
            <w:tcW w:w="311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0</w:t>
            </w:r>
          </w:p>
        </w:tc>
      </w:tr>
      <w:tr w:rsidR="00B37DF8" w:rsidRPr="002A6D27" w:rsidTr="00F956A7">
        <w:trPr>
          <w:jc w:val="center"/>
        </w:trPr>
        <w:tc>
          <w:tcPr>
            <w:tcW w:w="3060"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lastRenderedPageBreak/>
              <w:t>2</w:t>
            </w:r>
          </w:p>
        </w:tc>
        <w:tc>
          <w:tcPr>
            <w:tcW w:w="310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5</w:t>
            </w:r>
          </w:p>
        </w:tc>
        <w:tc>
          <w:tcPr>
            <w:tcW w:w="311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15,2</w:t>
            </w:r>
          </w:p>
        </w:tc>
      </w:tr>
      <w:tr w:rsidR="00B37DF8" w:rsidRPr="002A6D27" w:rsidTr="00F956A7">
        <w:trPr>
          <w:jc w:val="center"/>
        </w:trPr>
        <w:tc>
          <w:tcPr>
            <w:tcW w:w="3060"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3</w:t>
            </w:r>
          </w:p>
        </w:tc>
        <w:tc>
          <w:tcPr>
            <w:tcW w:w="310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18</w:t>
            </w:r>
          </w:p>
        </w:tc>
        <w:tc>
          <w:tcPr>
            <w:tcW w:w="311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54,5</w:t>
            </w:r>
          </w:p>
        </w:tc>
      </w:tr>
      <w:tr w:rsidR="00B37DF8" w:rsidRPr="002A6D27" w:rsidTr="00F956A7">
        <w:trPr>
          <w:jc w:val="center"/>
        </w:trPr>
        <w:tc>
          <w:tcPr>
            <w:tcW w:w="3060"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4</w:t>
            </w:r>
          </w:p>
        </w:tc>
        <w:tc>
          <w:tcPr>
            <w:tcW w:w="310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8</w:t>
            </w:r>
          </w:p>
        </w:tc>
        <w:tc>
          <w:tcPr>
            <w:tcW w:w="311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24,2</w:t>
            </w:r>
          </w:p>
        </w:tc>
      </w:tr>
      <w:tr w:rsidR="00B37DF8" w:rsidRPr="002A6D27" w:rsidTr="00F956A7">
        <w:trPr>
          <w:jc w:val="center"/>
        </w:trPr>
        <w:tc>
          <w:tcPr>
            <w:tcW w:w="3060"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5</w:t>
            </w:r>
          </w:p>
        </w:tc>
        <w:tc>
          <w:tcPr>
            <w:tcW w:w="310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2</w:t>
            </w:r>
          </w:p>
        </w:tc>
        <w:tc>
          <w:tcPr>
            <w:tcW w:w="3118" w:type="dxa"/>
            <w:shd w:val="clear" w:color="auto" w:fill="auto"/>
          </w:tcPr>
          <w:p w:rsidR="00B37DF8" w:rsidRPr="002A6D27" w:rsidRDefault="00B37DF8" w:rsidP="00B37DF8">
            <w:pPr>
              <w:pStyle w:val="af3"/>
              <w:jc w:val="center"/>
              <w:rPr>
                <w:rFonts w:ascii="Times New Roman" w:eastAsia="Times New Roman" w:hAnsi="Times New Roman" w:cs="Times New Roman"/>
                <w:sz w:val="28"/>
                <w:szCs w:val="28"/>
              </w:rPr>
            </w:pPr>
            <w:r w:rsidRPr="002A6D27">
              <w:rPr>
                <w:rFonts w:ascii="Times New Roman" w:eastAsia="Times New Roman" w:hAnsi="Times New Roman" w:cs="Times New Roman"/>
                <w:sz w:val="28"/>
                <w:szCs w:val="28"/>
              </w:rPr>
              <w:t>6,1</w:t>
            </w:r>
          </w:p>
        </w:tc>
      </w:tr>
    </w:tbl>
    <w:p w:rsidR="00B37DF8" w:rsidRPr="002A6D27" w:rsidRDefault="00B37DF8" w:rsidP="00B37DF8">
      <w:pPr>
        <w:spacing w:line="360" w:lineRule="auto"/>
        <w:ind w:firstLine="851"/>
        <w:jc w:val="both"/>
        <w:rPr>
          <w:rFonts w:ascii="Times New Roman" w:hAnsi="Times New Roman" w:cs="Times New Roman"/>
          <w:sz w:val="28"/>
          <w:szCs w:val="28"/>
        </w:rPr>
      </w:pPr>
      <w:r w:rsidRPr="002A6D27">
        <w:rPr>
          <w:rFonts w:ascii="Times New Roman" w:hAnsi="Times New Roman" w:cs="Times New Roman"/>
          <w:sz w:val="28"/>
          <w:szCs w:val="28"/>
        </w:rPr>
        <w:t>Большое количество неудовлетворительных оценок, по результатам педагогических наблюдений, также связано с большим объемом теоретических вопросов и с недостаточным количеством времени на их изучение.</w:t>
      </w:r>
      <w:r w:rsidR="00967FF3">
        <w:rPr>
          <w:rFonts w:ascii="Times New Roman" w:hAnsi="Times New Roman" w:cs="Times New Roman"/>
          <w:sz w:val="28"/>
          <w:szCs w:val="28"/>
        </w:rPr>
        <w:t xml:space="preserve"> Необходима дальнейшая коррекция.</w:t>
      </w:r>
    </w:p>
    <w:p w:rsidR="00F956A7" w:rsidRPr="002A6D27" w:rsidRDefault="00F956A7" w:rsidP="00F956A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Обучающиеся по Программе востребованы на мероприятиях различного уровня и стабильно показывают высокие результаты.</w:t>
      </w:r>
    </w:p>
    <w:p w:rsidR="00B37DF8" w:rsidRPr="00F956A7" w:rsidRDefault="00F956A7" w:rsidP="00F956A7">
      <w:pPr>
        <w:spacing w:line="360" w:lineRule="auto"/>
        <w:ind w:firstLine="567"/>
        <w:jc w:val="both"/>
        <w:rPr>
          <w:rFonts w:ascii="Times New Roman" w:hAnsi="Times New Roman" w:cs="Times New Roman"/>
          <w:sz w:val="28"/>
          <w:szCs w:val="28"/>
        </w:rPr>
      </w:pPr>
      <w:r w:rsidRPr="00F956A7">
        <w:rPr>
          <w:rFonts w:ascii="Times New Roman" w:hAnsi="Times New Roman" w:cs="Times New Roman"/>
          <w:sz w:val="28"/>
          <w:szCs w:val="28"/>
        </w:rPr>
        <w:t>5</w:t>
      </w:r>
      <w:r w:rsidR="00B37DF8" w:rsidRPr="00F956A7">
        <w:rPr>
          <w:rFonts w:ascii="Times New Roman" w:hAnsi="Times New Roman" w:cs="Times New Roman"/>
          <w:sz w:val="28"/>
          <w:szCs w:val="28"/>
        </w:rPr>
        <w:t xml:space="preserve">. </w:t>
      </w:r>
      <w:r w:rsidR="00D656C4">
        <w:rPr>
          <w:rFonts w:ascii="Times New Roman" w:hAnsi="Times New Roman" w:cs="Times New Roman"/>
          <w:sz w:val="28"/>
          <w:szCs w:val="28"/>
        </w:rPr>
        <w:t>Проанализированы и</w:t>
      </w:r>
      <w:r w:rsidR="00B37DF8" w:rsidRPr="00F956A7">
        <w:rPr>
          <w:rFonts w:ascii="Times New Roman" w:hAnsi="Times New Roman" w:cs="Times New Roman"/>
          <w:sz w:val="28"/>
          <w:szCs w:val="28"/>
        </w:rPr>
        <w:t>зменения структуры мотивационно - потребностной сферы в экспериментальной группе по окончании первого года обучения</w:t>
      </w:r>
      <w:r w:rsidR="00D656C4">
        <w:rPr>
          <w:rFonts w:ascii="Times New Roman" w:hAnsi="Times New Roman" w:cs="Times New Roman"/>
          <w:sz w:val="28"/>
          <w:szCs w:val="28"/>
        </w:rPr>
        <w:t>.</w:t>
      </w:r>
    </w:p>
    <w:p w:rsidR="00B37DF8" w:rsidRPr="002A6D27" w:rsidRDefault="00B37DF8" w:rsidP="00B37DF8">
      <w:pPr>
        <w:jc w:val="center"/>
        <w:rPr>
          <w:rFonts w:ascii="Times New Roman" w:hAnsi="Times New Roman" w:cs="Times New Roman"/>
          <w:sz w:val="28"/>
          <w:szCs w:val="28"/>
        </w:rPr>
      </w:pPr>
      <w:r w:rsidRPr="002A6D27">
        <w:rPr>
          <w:rFonts w:ascii="Times New Roman" w:hAnsi="Times New Roman" w:cs="Times New Roman"/>
          <w:sz w:val="28"/>
          <w:szCs w:val="28"/>
        </w:rPr>
        <w:t>Возрастная динамика значимости для детей и подростков групп мотивов к занятиям с применением традиционных казачьих средств</w:t>
      </w:r>
      <w:proofErr w:type="gramStart"/>
      <w:r w:rsidRPr="002A6D27">
        <w:rPr>
          <w:rFonts w:ascii="Times New Roman" w:hAnsi="Times New Roman" w:cs="Times New Roman"/>
          <w:sz w:val="28"/>
          <w:szCs w:val="28"/>
        </w:rPr>
        <w:t xml:space="preserve"> (%)</w:t>
      </w:r>
      <w:proofErr w:type="gramEnd"/>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2635"/>
        <w:gridCol w:w="2635"/>
      </w:tblGrid>
      <w:tr w:rsidR="00B37DF8" w:rsidRPr="002A6D27" w:rsidTr="00B37DF8">
        <w:trPr>
          <w:trHeight w:val="966"/>
          <w:jc w:val="center"/>
        </w:trPr>
        <w:tc>
          <w:tcPr>
            <w:tcW w:w="2835" w:type="dxa"/>
            <w:shd w:val="clear" w:color="auto" w:fill="auto"/>
            <w:vAlign w:val="center"/>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Мотивы</w:t>
            </w:r>
          </w:p>
        </w:tc>
        <w:tc>
          <w:tcPr>
            <w:tcW w:w="2635" w:type="dxa"/>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На начало обучение</w:t>
            </w:r>
          </w:p>
        </w:tc>
        <w:tc>
          <w:tcPr>
            <w:tcW w:w="2635" w:type="dxa"/>
            <w:shd w:val="clear" w:color="auto" w:fill="auto"/>
            <w:vAlign w:val="center"/>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По окончании первого года обучения</w:t>
            </w:r>
          </w:p>
        </w:tc>
      </w:tr>
      <w:tr w:rsidR="00B37DF8" w:rsidRPr="002A6D27" w:rsidTr="00B37DF8">
        <w:trPr>
          <w:trHeight w:val="322"/>
          <w:jc w:val="center"/>
        </w:trPr>
        <w:tc>
          <w:tcPr>
            <w:tcW w:w="28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 xml:space="preserve">1 блок </w:t>
            </w:r>
          </w:p>
        </w:tc>
        <w:tc>
          <w:tcPr>
            <w:tcW w:w="2635" w:type="dxa"/>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20</w:t>
            </w:r>
          </w:p>
        </w:tc>
        <w:tc>
          <w:tcPr>
            <w:tcW w:w="26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40</w:t>
            </w:r>
          </w:p>
        </w:tc>
      </w:tr>
      <w:tr w:rsidR="00B37DF8" w:rsidRPr="002A6D27" w:rsidTr="00B37DF8">
        <w:trPr>
          <w:trHeight w:val="322"/>
          <w:jc w:val="center"/>
        </w:trPr>
        <w:tc>
          <w:tcPr>
            <w:tcW w:w="28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 xml:space="preserve">2 блок </w:t>
            </w:r>
          </w:p>
        </w:tc>
        <w:tc>
          <w:tcPr>
            <w:tcW w:w="2635" w:type="dxa"/>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10</w:t>
            </w:r>
          </w:p>
        </w:tc>
        <w:tc>
          <w:tcPr>
            <w:tcW w:w="26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15</w:t>
            </w:r>
          </w:p>
        </w:tc>
      </w:tr>
      <w:tr w:rsidR="00B37DF8" w:rsidRPr="002A6D27" w:rsidTr="00B37DF8">
        <w:trPr>
          <w:trHeight w:val="322"/>
          <w:jc w:val="center"/>
        </w:trPr>
        <w:tc>
          <w:tcPr>
            <w:tcW w:w="28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 xml:space="preserve">3 блок </w:t>
            </w:r>
          </w:p>
        </w:tc>
        <w:tc>
          <w:tcPr>
            <w:tcW w:w="2635" w:type="dxa"/>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10</w:t>
            </w:r>
          </w:p>
        </w:tc>
        <w:tc>
          <w:tcPr>
            <w:tcW w:w="26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15</w:t>
            </w:r>
          </w:p>
        </w:tc>
      </w:tr>
      <w:tr w:rsidR="00B37DF8" w:rsidRPr="002A6D27" w:rsidTr="00B37DF8">
        <w:trPr>
          <w:trHeight w:val="322"/>
          <w:jc w:val="center"/>
        </w:trPr>
        <w:tc>
          <w:tcPr>
            <w:tcW w:w="28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 xml:space="preserve">4 блок </w:t>
            </w:r>
          </w:p>
        </w:tc>
        <w:tc>
          <w:tcPr>
            <w:tcW w:w="2635" w:type="dxa"/>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60</w:t>
            </w:r>
          </w:p>
        </w:tc>
        <w:tc>
          <w:tcPr>
            <w:tcW w:w="2635" w:type="dxa"/>
            <w:shd w:val="clear" w:color="auto" w:fill="auto"/>
          </w:tcPr>
          <w:p w:rsidR="00B37DF8" w:rsidRPr="002A6D27" w:rsidRDefault="00B37DF8" w:rsidP="00B37DF8">
            <w:pPr>
              <w:pStyle w:val="afa"/>
              <w:suppressAutoHyphens w:val="0"/>
              <w:snapToGrid w:val="0"/>
              <w:jc w:val="center"/>
              <w:rPr>
                <w:rFonts w:cs="Times New Roman"/>
                <w:sz w:val="28"/>
                <w:szCs w:val="28"/>
              </w:rPr>
            </w:pPr>
            <w:r w:rsidRPr="002A6D27">
              <w:rPr>
                <w:rFonts w:cs="Times New Roman"/>
                <w:sz w:val="28"/>
                <w:szCs w:val="28"/>
              </w:rPr>
              <w:t>30</w:t>
            </w:r>
          </w:p>
        </w:tc>
      </w:tr>
    </w:tbl>
    <w:p w:rsidR="00B37DF8" w:rsidRPr="002A6D27" w:rsidRDefault="00B37DF8" w:rsidP="00B37DF8">
      <w:pPr>
        <w:spacing w:line="360" w:lineRule="auto"/>
        <w:ind w:firstLine="720"/>
        <w:jc w:val="both"/>
        <w:rPr>
          <w:rFonts w:ascii="Times New Roman" w:hAnsi="Times New Roman" w:cs="Times New Roman"/>
          <w:sz w:val="28"/>
          <w:szCs w:val="28"/>
        </w:rPr>
      </w:pPr>
      <w:r w:rsidRPr="002A6D27">
        <w:rPr>
          <w:rFonts w:ascii="Times New Roman" w:hAnsi="Times New Roman" w:cs="Times New Roman"/>
          <w:sz w:val="28"/>
          <w:szCs w:val="28"/>
        </w:rPr>
        <w:t xml:space="preserve">Анализ изучения полученных результатов позволяет сделать заключение об особенностях изменения структуры мотивационно-потребностной сферы детей и подростков в ходе реализации экспериментальной методики физической и </w:t>
      </w:r>
      <w:proofErr w:type="spellStart"/>
      <w:r w:rsidRPr="002A6D27">
        <w:rPr>
          <w:rFonts w:ascii="Times New Roman" w:hAnsi="Times New Roman" w:cs="Times New Roman"/>
          <w:sz w:val="28"/>
          <w:szCs w:val="28"/>
        </w:rPr>
        <w:t>двигателной</w:t>
      </w:r>
      <w:proofErr w:type="spellEnd"/>
      <w:r w:rsidRPr="002A6D27">
        <w:rPr>
          <w:rFonts w:ascii="Times New Roman" w:hAnsi="Times New Roman" w:cs="Times New Roman"/>
          <w:sz w:val="28"/>
          <w:szCs w:val="28"/>
        </w:rPr>
        <w:t xml:space="preserve"> подготовки с преимущественным использованием традиционных казачьих средств в условиях учреждений дополнительного образования, </w:t>
      </w:r>
      <w:proofErr w:type="gramStart"/>
      <w:r w:rsidRPr="002A6D27">
        <w:rPr>
          <w:rFonts w:ascii="Times New Roman" w:hAnsi="Times New Roman" w:cs="Times New Roman"/>
          <w:sz w:val="28"/>
          <w:szCs w:val="28"/>
        </w:rPr>
        <w:t>к</w:t>
      </w:r>
      <w:proofErr w:type="gramEnd"/>
      <w:r w:rsidRPr="002A6D27">
        <w:rPr>
          <w:rFonts w:ascii="Times New Roman" w:hAnsi="Times New Roman" w:cs="Times New Roman"/>
          <w:sz w:val="28"/>
          <w:szCs w:val="28"/>
        </w:rPr>
        <w:t xml:space="preserve"> основным из которых относятся:</w:t>
      </w:r>
    </w:p>
    <w:p w:rsidR="00B37DF8" w:rsidRPr="002A6D27" w:rsidRDefault="00243677" w:rsidP="00B37DF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w:t>
      </w:r>
      <w:r w:rsidR="00B37DF8" w:rsidRPr="002A6D27">
        <w:rPr>
          <w:rFonts w:ascii="Times New Roman" w:hAnsi="Times New Roman" w:cs="Times New Roman"/>
          <w:sz w:val="28"/>
          <w:szCs w:val="28"/>
        </w:rPr>
        <w:t xml:space="preserve">реобладание внешних мотивов на начальном этапе, отражающих значительное влияние родителей, классного руководителя и окружающего социума на начало формирующего педагогического эксперимента. При </w:t>
      </w:r>
      <w:r w:rsidR="00B37DF8" w:rsidRPr="002A6D27">
        <w:rPr>
          <w:rFonts w:ascii="Times New Roman" w:hAnsi="Times New Roman" w:cs="Times New Roman"/>
          <w:sz w:val="28"/>
          <w:szCs w:val="28"/>
        </w:rPr>
        <w:lastRenderedPageBreak/>
        <w:t>этом в ходе анкетирования установлено наибольшее удовлетворение детей, получаемое от игр во дворе с друзьями, уроков физической культуры, использования элементов владения имитаторами холодного оружия, занятий единоборствами.</w:t>
      </w:r>
    </w:p>
    <w:p w:rsidR="00B37DF8" w:rsidRPr="002A6D27" w:rsidRDefault="00243677" w:rsidP="00B37DF8">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п</w:t>
      </w:r>
      <w:r w:rsidR="00B37DF8" w:rsidRPr="002A6D27">
        <w:rPr>
          <w:rFonts w:ascii="Times New Roman" w:hAnsi="Times New Roman" w:cs="Times New Roman"/>
          <w:sz w:val="28"/>
          <w:szCs w:val="28"/>
        </w:rPr>
        <w:t>о окончании первого года обучения (11 лет) установлено сочетанное наличие внешних мотивов (30%), отражающих влияние на обучающихся мнения окружающих их людей,  и мотивов из первого блока (40%), характеризующих удовлетворение от занятий физическими упражнениями, в том числе с использованием традиционных казачьих средств.</w:t>
      </w:r>
      <w:proofErr w:type="gramEnd"/>
    </w:p>
    <w:p w:rsidR="00A7600D" w:rsidRDefault="00D656C4" w:rsidP="00D83184">
      <w:pPr>
        <w:pStyle w:val="ac"/>
        <w:widowControl w:val="0"/>
        <w:spacing w:line="360" w:lineRule="auto"/>
        <w:ind w:firstLine="567"/>
        <w:jc w:val="both"/>
        <w:rPr>
          <w:rFonts w:ascii="Times New Roman" w:hAnsi="Times New Roman" w:cs="Times New Roman"/>
          <w:sz w:val="28"/>
          <w:szCs w:val="28"/>
        </w:rPr>
      </w:pPr>
      <w:r w:rsidRPr="00D656C4">
        <w:rPr>
          <w:rFonts w:ascii="Times New Roman" w:hAnsi="Times New Roman" w:cs="Times New Roman"/>
          <w:sz w:val="28"/>
          <w:szCs w:val="28"/>
        </w:rPr>
        <w:t xml:space="preserve">6. </w:t>
      </w:r>
      <w:r>
        <w:rPr>
          <w:rFonts w:ascii="Times New Roman" w:hAnsi="Times New Roman" w:cs="Times New Roman"/>
          <w:sz w:val="28"/>
          <w:szCs w:val="28"/>
        </w:rPr>
        <w:t xml:space="preserve">Незначительно, но расширена сеть социального партнерства по реализации </w:t>
      </w:r>
      <w:r w:rsidR="006A5072">
        <w:rPr>
          <w:rFonts w:ascii="Times New Roman" w:hAnsi="Times New Roman" w:cs="Times New Roman"/>
          <w:sz w:val="28"/>
          <w:szCs w:val="28"/>
        </w:rPr>
        <w:t xml:space="preserve">материалов </w:t>
      </w:r>
      <w:r>
        <w:rPr>
          <w:rFonts w:ascii="Times New Roman" w:hAnsi="Times New Roman" w:cs="Times New Roman"/>
          <w:sz w:val="28"/>
          <w:szCs w:val="28"/>
        </w:rPr>
        <w:t>экспериментальной Программы.</w:t>
      </w:r>
      <w:r w:rsidR="006A5072">
        <w:rPr>
          <w:rFonts w:ascii="Times New Roman" w:hAnsi="Times New Roman" w:cs="Times New Roman"/>
          <w:sz w:val="28"/>
          <w:szCs w:val="28"/>
        </w:rPr>
        <w:t xml:space="preserve"> </w:t>
      </w:r>
    </w:p>
    <w:p w:rsidR="006A5072" w:rsidRPr="00D656C4" w:rsidRDefault="006A5072" w:rsidP="00D83184">
      <w:pPr>
        <w:pStyle w:val="ac"/>
        <w:widowControl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Косвенным подтверждением спроса на материалы может служить факт реализации более 1000 экземпляров учебно-методических пособий.</w:t>
      </w:r>
    </w:p>
    <w:p w:rsidR="00DB76A9" w:rsidRPr="00D656C4" w:rsidRDefault="00DB76A9" w:rsidP="00D83184">
      <w:pPr>
        <w:pStyle w:val="ac"/>
        <w:widowControl w:val="0"/>
        <w:spacing w:line="360" w:lineRule="auto"/>
        <w:ind w:firstLine="567"/>
        <w:jc w:val="both"/>
        <w:rPr>
          <w:rFonts w:ascii="Times New Roman" w:hAnsi="Times New Roman" w:cs="Times New Roman"/>
          <w:sz w:val="28"/>
          <w:szCs w:val="28"/>
        </w:rPr>
      </w:pPr>
    </w:p>
    <w:p w:rsidR="00243677" w:rsidRDefault="00243677" w:rsidP="00967FF3">
      <w:pPr>
        <w:pStyle w:val="a7"/>
        <w:spacing w:after="0" w:line="360" w:lineRule="auto"/>
        <w:ind w:firstLine="567"/>
        <w:jc w:val="both"/>
        <w:rPr>
          <w:sz w:val="28"/>
          <w:szCs w:val="28"/>
        </w:rPr>
      </w:pPr>
      <w:r w:rsidRPr="00D656C4">
        <w:rPr>
          <w:sz w:val="28"/>
          <w:szCs w:val="28"/>
        </w:rPr>
        <w:t xml:space="preserve">7. Полученные результаты соответствуют задачам данного этапа </w:t>
      </w:r>
      <w:r w:rsidR="00967FF3">
        <w:rPr>
          <w:sz w:val="28"/>
          <w:szCs w:val="28"/>
        </w:rPr>
        <w:t>эксперимента и свидетельствуют о положительной динамике подготовленности учащихся, но содержание Программы нуждается в дальнейшей коррекции.</w:t>
      </w:r>
    </w:p>
    <w:p w:rsidR="00DB76A9" w:rsidRPr="002A6D27" w:rsidRDefault="00DB76A9" w:rsidP="00967FF3">
      <w:pPr>
        <w:pStyle w:val="ac"/>
        <w:widowControl w:val="0"/>
        <w:spacing w:line="360" w:lineRule="auto"/>
        <w:ind w:firstLine="567"/>
        <w:jc w:val="both"/>
        <w:rPr>
          <w:rFonts w:ascii="Times New Roman" w:hAnsi="Times New Roman" w:cs="Times New Roman"/>
          <w:b/>
          <w:color w:val="FF0000"/>
          <w:sz w:val="28"/>
          <w:szCs w:val="28"/>
        </w:rPr>
      </w:pPr>
    </w:p>
    <w:p w:rsidR="00DB76A9" w:rsidRPr="002A6D27" w:rsidRDefault="00DB76A9" w:rsidP="00D83184">
      <w:pPr>
        <w:pStyle w:val="ac"/>
        <w:widowControl w:val="0"/>
        <w:spacing w:line="360" w:lineRule="auto"/>
        <w:ind w:firstLine="567"/>
        <w:jc w:val="both"/>
        <w:rPr>
          <w:rFonts w:ascii="Times New Roman" w:hAnsi="Times New Roman" w:cs="Times New Roman"/>
          <w:b/>
          <w:color w:val="FF0000"/>
          <w:sz w:val="28"/>
          <w:szCs w:val="28"/>
        </w:rPr>
      </w:pPr>
    </w:p>
    <w:p w:rsidR="00DB76A9" w:rsidRDefault="00DB76A9"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D656C4" w:rsidRDefault="00D656C4" w:rsidP="00D83184">
      <w:pPr>
        <w:pStyle w:val="ac"/>
        <w:widowControl w:val="0"/>
        <w:spacing w:line="360" w:lineRule="auto"/>
        <w:ind w:firstLine="567"/>
        <w:jc w:val="both"/>
        <w:rPr>
          <w:rFonts w:ascii="Times New Roman" w:hAnsi="Times New Roman" w:cs="Times New Roman"/>
          <w:b/>
          <w:color w:val="FF0000"/>
          <w:sz w:val="28"/>
          <w:szCs w:val="28"/>
        </w:rPr>
      </w:pPr>
    </w:p>
    <w:p w:rsidR="00B73D51" w:rsidRPr="009A4DFF" w:rsidRDefault="00B73D51" w:rsidP="009A4DFF">
      <w:pPr>
        <w:pStyle w:val="a5"/>
        <w:numPr>
          <w:ilvl w:val="0"/>
          <w:numId w:val="10"/>
        </w:numPr>
        <w:spacing w:line="360" w:lineRule="auto"/>
        <w:jc w:val="both"/>
        <w:rPr>
          <w:rFonts w:ascii="Times New Roman" w:hAnsi="Times New Roman" w:cs="Times New Roman"/>
          <w:b/>
          <w:color w:val="auto"/>
          <w:sz w:val="28"/>
          <w:szCs w:val="28"/>
        </w:rPr>
      </w:pPr>
      <w:r w:rsidRPr="009A4DFF">
        <w:rPr>
          <w:rFonts w:ascii="Times New Roman" w:hAnsi="Times New Roman" w:cs="Times New Roman"/>
          <w:b/>
          <w:color w:val="auto"/>
          <w:sz w:val="28"/>
          <w:szCs w:val="28"/>
        </w:rPr>
        <w:lastRenderedPageBreak/>
        <w:t>Организация сетевого взаимодействия.</w:t>
      </w:r>
    </w:p>
    <w:p w:rsidR="006A0B33" w:rsidRPr="0035188C" w:rsidRDefault="0035188C" w:rsidP="006A0B33">
      <w:pPr>
        <w:spacing w:line="360" w:lineRule="auto"/>
        <w:ind w:firstLine="567"/>
        <w:jc w:val="both"/>
        <w:rPr>
          <w:rFonts w:ascii="Times New Roman" w:eastAsia="Times New Roman" w:hAnsi="Times New Roman" w:cs="Times New Roman"/>
          <w:color w:val="auto"/>
          <w:sz w:val="28"/>
          <w:szCs w:val="28"/>
        </w:rPr>
      </w:pPr>
      <w:r w:rsidRPr="0035188C">
        <w:rPr>
          <w:rFonts w:ascii="Times New Roman" w:eastAsia="Times New Roman" w:hAnsi="Times New Roman" w:cs="Times New Roman"/>
          <w:color w:val="auto"/>
          <w:sz w:val="28"/>
          <w:szCs w:val="28"/>
        </w:rPr>
        <w:t>В 2017 году н</w:t>
      </w:r>
      <w:r w:rsidR="006A0B33" w:rsidRPr="0035188C">
        <w:rPr>
          <w:rFonts w:ascii="Times New Roman" w:eastAsia="Times New Roman" w:hAnsi="Times New Roman" w:cs="Times New Roman"/>
          <w:color w:val="auto"/>
          <w:sz w:val="28"/>
          <w:szCs w:val="28"/>
        </w:rPr>
        <w:t xml:space="preserve">асыщение образовательной среды инновационными составляющими </w:t>
      </w:r>
      <w:r w:rsidRPr="0035188C">
        <w:rPr>
          <w:rFonts w:ascii="Times New Roman" w:eastAsia="Times New Roman" w:hAnsi="Times New Roman" w:cs="Times New Roman"/>
          <w:color w:val="auto"/>
          <w:sz w:val="28"/>
          <w:szCs w:val="28"/>
        </w:rPr>
        <w:t>продолжало осуществляться</w:t>
      </w:r>
      <w:r w:rsidR="006A0B33" w:rsidRPr="0035188C">
        <w:rPr>
          <w:rFonts w:ascii="Times New Roman" w:eastAsia="Times New Roman" w:hAnsi="Times New Roman" w:cs="Times New Roman"/>
          <w:color w:val="auto"/>
          <w:sz w:val="28"/>
          <w:szCs w:val="28"/>
        </w:rPr>
        <w:t xml:space="preserve"> благодаря сети эффективного социального партнерства, взаимодействия образовательных и </w:t>
      </w:r>
      <w:r w:rsidR="008B1986">
        <w:rPr>
          <w:rFonts w:ascii="Times New Roman" w:eastAsia="Times New Roman" w:hAnsi="Times New Roman" w:cs="Times New Roman"/>
          <w:color w:val="auto"/>
          <w:sz w:val="28"/>
          <w:szCs w:val="28"/>
        </w:rPr>
        <w:t>общественных</w:t>
      </w:r>
      <w:r w:rsidR="006A0B33" w:rsidRPr="0035188C">
        <w:rPr>
          <w:rFonts w:ascii="Times New Roman" w:eastAsia="Times New Roman" w:hAnsi="Times New Roman" w:cs="Times New Roman"/>
          <w:color w:val="auto"/>
          <w:sz w:val="28"/>
          <w:szCs w:val="28"/>
        </w:rPr>
        <w:t xml:space="preserve"> организаций различных типов и уровней, их взаимодополняющей и </w:t>
      </w:r>
      <w:r w:rsidR="008B1986">
        <w:rPr>
          <w:rFonts w:ascii="Times New Roman" w:eastAsia="Times New Roman" w:hAnsi="Times New Roman" w:cs="Times New Roman"/>
          <w:color w:val="auto"/>
          <w:sz w:val="28"/>
          <w:szCs w:val="28"/>
        </w:rPr>
        <w:t>взаимообогащающей деятельности.</w:t>
      </w:r>
    </w:p>
    <w:p w:rsidR="00DB76A9" w:rsidRPr="00DB76A9" w:rsidRDefault="006A0B33" w:rsidP="00DB76A9">
      <w:pPr>
        <w:spacing w:line="360" w:lineRule="auto"/>
        <w:ind w:firstLine="567"/>
        <w:jc w:val="both"/>
        <w:rPr>
          <w:rFonts w:ascii="Times New Roman" w:hAnsi="Times New Roman" w:cs="Times New Roman"/>
          <w:sz w:val="28"/>
          <w:szCs w:val="28"/>
        </w:rPr>
      </w:pPr>
      <w:r w:rsidRPr="00DB76A9">
        <w:rPr>
          <w:rFonts w:ascii="Times New Roman" w:eastAsia="Times New Roman" w:hAnsi="Times New Roman" w:cs="Times New Roman"/>
          <w:color w:val="auto"/>
          <w:sz w:val="28"/>
          <w:szCs w:val="28"/>
        </w:rPr>
        <w:t xml:space="preserve">В </w:t>
      </w:r>
      <w:r w:rsidR="0035188C" w:rsidRPr="00DB76A9">
        <w:rPr>
          <w:rFonts w:ascii="Times New Roman" w:eastAsia="Times New Roman" w:hAnsi="Times New Roman" w:cs="Times New Roman"/>
          <w:color w:val="auto"/>
          <w:sz w:val="28"/>
          <w:szCs w:val="28"/>
        </w:rPr>
        <w:t xml:space="preserve">рамках реализации проекта продолжалось сетевое взаимодействие с </w:t>
      </w:r>
      <w:r w:rsidR="008B1986" w:rsidRPr="00DB76A9">
        <w:rPr>
          <w:rFonts w:ascii="Times New Roman" w:eastAsia="Times New Roman" w:hAnsi="Times New Roman" w:cs="Times New Roman"/>
          <w:color w:val="auto"/>
          <w:sz w:val="28"/>
          <w:szCs w:val="28"/>
        </w:rPr>
        <w:t>о</w:t>
      </w:r>
      <w:r w:rsidR="008B1986" w:rsidRPr="00DB76A9">
        <w:rPr>
          <w:rFonts w:ascii="Times New Roman" w:hAnsi="Times New Roman" w:cs="Times New Roman"/>
          <w:sz w:val="28"/>
          <w:szCs w:val="28"/>
        </w:rPr>
        <w:t>бщеобразовательными учреждениями</w:t>
      </w:r>
      <w:r w:rsidR="00967FF3">
        <w:rPr>
          <w:rFonts w:ascii="Times New Roman" w:hAnsi="Times New Roman" w:cs="Times New Roman"/>
          <w:sz w:val="28"/>
          <w:szCs w:val="28"/>
        </w:rPr>
        <w:t xml:space="preserve"> -</w:t>
      </w:r>
      <w:r w:rsidR="008B1986" w:rsidRPr="00DB76A9">
        <w:rPr>
          <w:rFonts w:ascii="Times New Roman" w:hAnsi="Times New Roman" w:cs="Times New Roman"/>
          <w:sz w:val="28"/>
          <w:szCs w:val="28"/>
        </w:rPr>
        <w:t xml:space="preserve"> Лицей 90, гимназии  № № 51, 54, 78; МБОУ ДО г. Краснодар «Детский морской центр им. адмирала Ф. </w:t>
      </w:r>
      <w:proofErr w:type="spellStart"/>
      <w:r w:rsidR="008B1986" w:rsidRPr="00DB76A9">
        <w:rPr>
          <w:rFonts w:ascii="Times New Roman" w:hAnsi="Times New Roman" w:cs="Times New Roman"/>
          <w:sz w:val="28"/>
          <w:szCs w:val="28"/>
        </w:rPr>
        <w:t>Ф.Ушакова</w:t>
      </w:r>
      <w:proofErr w:type="spellEnd"/>
      <w:r w:rsidR="008B1986" w:rsidRPr="00DB76A9">
        <w:rPr>
          <w:rFonts w:ascii="Times New Roman" w:hAnsi="Times New Roman" w:cs="Times New Roman"/>
          <w:sz w:val="28"/>
          <w:szCs w:val="28"/>
        </w:rPr>
        <w:t xml:space="preserve">», </w:t>
      </w:r>
      <w:r w:rsidR="003F56DE" w:rsidRPr="00DB76A9">
        <w:rPr>
          <w:rFonts w:ascii="Times New Roman" w:hAnsi="Times New Roman" w:cs="Times New Roman"/>
          <w:sz w:val="28"/>
          <w:szCs w:val="28"/>
        </w:rPr>
        <w:t xml:space="preserve">МБОУ ДО г. Краснодара </w:t>
      </w:r>
      <w:r w:rsidR="008B1986" w:rsidRPr="00DB76A9">
        <w:rPr>
          <w:rFonts w:ascii="Times New Roman" w:hAnsi="Times New Roman" w:cs="Times New Roman"/>
          <w:sz w:val="28"/>
          <w:szCs w:val="28"/>
        </w:rPr>
        <w:t>"</w:t>
      </w:r>
      <w:r w:rsidR="003F56DE" w:rsidRPr="00DB76A9">
        <w:rPr>
          <w:rFonts w:ascii="Times New Roman" w:hAnsi="Times New Roman" w:cs="Times New Roman"/>
          <w:sz w:val="28"/>
          <w:szCs w:val="28"/>
        </w:rPr>
        <w:t>Созвездие»; к</w:t>
      </w:r>
      <w:r w:rsidR="008B1986" w:rsidRPr="00DB76A9">
        <w:rPr>
          <w:rFonts w:ascii="Times New Roman" w:hAnsi="Times New Roman" w:cs="Times New Roman"/>
          <w:sz w:val="28"/>
          <w:szCs w:val="28"/>
        </w:rPr>
        <w:t>азачьи</w:t>
      </w:r>
      <w:r w:rsidR="003F56DE" w:rsidRPr="00DB76A9">
        <w:rPr>
          <w:rFonts w:ascii="Times New Roman" w:hAnsi="Times New Roman" w:cs="Times New Roman"/>
          <w:sz w:val="28"/>
          <w:szCs w:val="28"/>
        </w:rPr>
        <w:t>ми</w:t>
      </w:r>
      <w:r w:rsidR="008B1986" w:rsidRPr="00DB76A9">
        <w:rPr>
          <w:rFonts w:ascii="Times New Roman" w:hAnsi="Times New Roman" w:cs="Times New Roman"/>
          <w:sz w:val="28"/>
          <w:szCs w:val="28"/>
        </w:rPr>
        <w:t xml:space="preserve"> общества</w:t>
      </w:r>
      <w:r w:rsidR="003F56DE" w:rsidRPr="00DB76A9">
        <w:rPr>
          <w:rFonts w:ascii="Times New Roman" w:hAnsi="Times New Roman" w:cs="Times New Roman"/>
          <w:sz w:val="28"/>
          <w:szCs w:val="28"/>
        </w:rPr>
        <w:t>ми</w:t>
      </w:r>
      <w:r w:rsidR="008B1986" w:rsidRPr="00DB76A9">
        <w:rPr>
          <w:rFonts w:ascii="Times New Roman" w:hAnsi="Times New Roman" w:cs="Times New Roman"/>
          <w:sz w:val="28"/>
          <w:szCs w:val="28"/>
        </w:rPr>
        <w:t xml:space="preserve"> Краснодар</w:t>
      </w:r>
      <w:r w:rsidR="00B975F8" w:rsidRPr="00DB76A9">
        <w:rPr>
          <w:rFonts w:ascii="Times New Roman" w:hAnsi="Times New Roman" w:cs="Times New Roman"/>
          <w:sz w:val="28"/>
          <w:szCs w:val="28"/>
        </w:rPr>
        <w:t>а</w:t>
      </w:r>
      <w:r w:rsidR="008B1986" w:rsidRPr="00DB76A9">
        <w:rPr>
          <w:rFonts w:ascii="Times New Roman" w:hAnsi="Times New Roman" w:cs="Times New Roman"/>
          <w:sz w:val="28"/>
          <w:szCs w:val="28"/>
        </w:rPr>
        <w:t>: «Офицерская сотня»;</w:t>
      </w:r>
      <w:r w:rsidR="003F56DE" w:rsidRPr="00DB76A9">
        <w:rPr>
          <w:rFonts w:ascii="Times New Roman" w:hAnsi="Times New Roman" w:cs="Times New Roman"/>
          <w:sz w:val="28"/>
          <w:szCs w:val="28"/>
        </w:rPr>
        <w:t xml:space="preserve"> </w:t>
      </w:r>
      <w:r w:rsidR="008B1986" w:rsidRPr="00DB76A9">
        <w:rPr>
          <w:rFonts w:ascii="Times New Roman" w:hAnsi="Times New Roman" w:cs="Times New Roman"/>
          <w:sz w:val="28"/>
          <w:szCs w:val="28"/>
        </w:rPr>
        <w:t>«Суворо</w:t>
      </w:r>
      <w:r w:rsidR="003F56DE" w:rsidRPr="00DB76A9">
        <w:rPr>
          <w:rFonts w:ascii="Times New Roman" w:hAnsi="Times New Roman" w:cs="Times New Roman"/>
          <w:sz w:val="28"/>
          <w:szCs w:val="28"/>
        </w:rPr>
        <w:t xml:space="preserve">вский редут»; </w:t>
      </w:r>
      <w:r w:rsidR="008B1986" w:rsidRPr="00DB76A9">
        <w:rPr>
          <w:rFonts w:ascii="Times New Roman" w:hAnsi="Times New Roman" w:cs="Times New Roman"/>
          <w:sz w:val="28"/>
          <w:szCs w:val="28"/>
        </w:rPr>
        <w:t>Департамент</w:t>
      </w:r>
      <w:r w:rsidR="003F56DE" w:rsidRPr="00DB76A9">
        <w:rPr>
          <w:rFonts w:ascii="Times New Roman" w:hAnsi="Times New Roman" w:cs="Times New Roman"/>
          <w:sz w:val="28"/>
          <w:szCs w:val="28"/>
        </w:rPr>
        <w:t>ом</w:t>
      </w:r>
      <w:r w:rsidR="008B1986" w:rsidRPr="00DB76A9">
        <w:rPr>
          <w:rFonts w:ascii="Times New Roman" w:hAnsi="Times New Roman" w:cs="Times New Roman"/>
          <w:sz w:val="28"/>
          <w:szCs w:val="28"/>
        </w:rPr>
        <w:t xml:space="preserve"> обр</w:t>
      </w:r>
      <w:r w:rsidR="003F56DE" w:rsidRPr="00DB76A9">
        <w:rPr>
          <w:rFonts w:ascii="Times New Roman" w:hAnsi="Times New Roman" w:cs="Times New Roman"/>
          <w:sz w:val="28"/>
          <w:szCs w:val="28"/>
        </w:rPr>
        <w:t xml:space="preserve">азования МО г. Краснодар (КНМЦ); </w:t>
      </w:r>
      <w:r w:rsidR="008B1986" w:rsidRPr="00DB76A9">
        <w:rPr>
          <w:rFonts w:ascii="Times New Roman" w:hAnsi="Times New Roman" w:cs="Times New Roman"/>
          <w:sz w:val="28"/>
          <w:szCs w:val="28"/>
        </w:rPr>
        <w:t>Институт</w:t>
      </w:r>
      <w:r w:rsidR="003F56DE" w:rsidRPr="00DB76A9">
        <w:rPr>
          <w:rFonts w:ascii="Times New Roman" w:hAnsi="Times New Roman" w:cs="Times New Roman"/>
          <w:sz w:val="28"/>
          <w:szCs w:val="28"/>
        </w:rPr>
        <w:t>ом</w:t>
      </w:r>
      <w:r w:rsidR="008B1986" w:rsidRPr="00DB76A9">
        <w:rPr>
          <w:rFonts w:ascii="Times New Roman" w:hAnsi="Times New Roman" w:cs="Times New Roman"/>
          <w:sz w:val="28"/>
          <w:szCs w:val="28"/>
        </w:rPr>
        <w:t xml:space="preserve"> развития образования Краснодарского края.</w:t>
      </w:r>
    </w:p>
    <w:p w:rsidR="00DB76A9" w:rsidRPr="00DB76A9" w:rsidRDefault="00772C02" w:rsidP="00DB76A9">
      <w:pPr>
        <w:spacing w:line="360" w:lineRule="auto"/>
        <w:ind w:firstLine="567"/>
        <w:jc w:val="both"/>
        <w:rPr>
          <w:rFonts w:ascii="Times New Roman" w:hAnsi="Times New Roman" w:cs="Times New Roman"/>
          <w:sz w:val="28"/>
          <w:szCs w:val="28"/>
        </w:rPr>
      </w:pPr>
      <w:r w:rsidRPr="00DB76A9">
        <w:rPr>
          <w:rFonts w:ascii="Times New Roman" w:eastAsia="Times New Roman" w:hAnsi="Times New Roman" w:cs="Times New Roman"/>
          <w:color w:val="auto"/>
          <w:sz w:val="28"/>
          <w:szCs w:val="28"/>
        </w:rPr>
        <w:t xml:space="preserve">В  целях расширения сети эффективного социального партнерства в 2017 году был заключен договор о сотрудничестве с </w:t>
      </w:r>
      <w:r w:rsidR="00B975F8" w:rsidRPr="00DB76A9">
        <w:rPr>
          <w:rFonts w:ascii="Times New Roman" w:eastAsia="Times New Roman" w:hAnsi="Times New Roman" w:cs="Times New Roman"/>
          <w:color w:val="auto"/>
          <w:sz w:val="28"/>
          <w:szCs w:val="28"/>
        </w:rPr>
        <w:t xml:space="preserve">казачьим обществом «Георгиевский курень»; </w:t>
      </w:r>
      <w:r w:rsidR="00DB76A9" w:rsidRPr="00DB76A9">
        <w:rPr>
          <w:rFonts w:ascii="Times New Roman" w:hAnsi="Times New Roman" w:cs="Times New Roman"/>
          <w:sz w:val="28"/>
          <w:szCs w:val="28"/>
        </w:rPr>
        <w:t>«Центром – детский сад № 233» по теме «Воспитание детей старшего дошкольного возраста  в традициях кубанского казачества».</w:t>
      </w:r>
    </w:p>
    <w:p w:rsidR="003F56DE" w:rsidRPr="00DB76A9" w:rsidRDefault="003F56DE" w:rsidP="00772C02">
      <w:pPr>
        <w:spacing w:line="360" w:lineRule="auto"/>
        <w:ind w:firstLine="567"/>
        <w:jc w:val="both"/>
        <w:rPr>
          <w:rFonts w:ascii="Times New Roman" w:eastAsia="Times New Roman" w:hAnsi="Times New Roman" w:cs="Times New Roman"/>
          <w:color w:val="auto"/>
          <w:sz w:val="28"/>
          <w:szCs w:val="28"/>
        </w:rPr>
      </w:pPr>
    </w:p>
    <w:p w:rsidR="00B73D51" w:rsidRPr="00DB76A9" w:rsidRDefault="00B73D51" w:rsidP="00B73D51">
      <w:pPr>
        <w:widowControl/>
        <w:spacing w:line="360" w:lineRule="auto"/>
        <w:jc w:val="both"/>
        <w:rPr>
          <w:rFonts w:ascii="Times New Roman" w:hAnsi="Times New Roman" w:cs="Times New Roman"/>
          <w:color w:val="FF0000"/>
          <w:sz w:val="28"/>
          <w:szCs w:val="28"/>
        </w:rPr>
      </w:pPr>
    </w:p>
    <w:p w:rsidR="00380578" w:rsidRPr="00DB76A9" w:rsidRDefault="00380578">
      <w:pPr>
        <w:widowControl/>
        <w:spacing w:after="160" w:line="259" w:lineRule="auto"/>
        <w:rPr>
          <w:rFonts w:ascii="Times New Roman" w:hAnsi="Times New Roman" w:cs="Times New Roman"/>
          <w:b/>
          <w:color w:val="FF0000"/>
          <w:sz w:val="28"/>
          <w:szCs w:val="28"/>
        </w:rPr>
      </w:pPr>
      <w:r w:rsidRPr="00DB76A9">
        <w:rPr>
          <w:rFonts w:ascii="Times New Roman" w:hAnsi="Times New Roman" w:cs="Times New Roman"/>
          <w:b/>
          <w:color w:val="FF0000"/>
          <w:sz w:val="28"/>
          <w:szCs w:val="28"/>
        </w:rPr>
        <w:br w:type="page"/>
      </w:r>
    </w:p>
    <w:p w:rsidR="0019179E" w:rsidRPr="009A4DFF" w:rsidRDefault="00380578" w:rsidP="009A4DFF">
      <w:pPr>
        <w:pStyle w:val="a5"/>
        <w:numPr>
          <w:ilvl w:val="0"/>
          <w:numId w:val="10"/>
        </w:numPr>
        <w:spacing w:line="460" w:lineRule="exact"/>
        <w:jc w:val="both"/>
        <w:rPr>
          <w:rFonts w:ascii="Times New Roman" w:hAnsi="Times New Roman" w:cs="Times New Roman"/>
          <w:b/>
          <w:color w:val="auto"/>
          <w:sz w:val="28"/>
          <w:szCs w:val="28"/>
        </w:rPr>
      </w:pPr>
      <w:r w:rsidRPr="009A4DFF">
        <w:rPr>
          <w:rFonts w:ascii="Times New Roman" w:hAnsi="Times New Roman" w:cs="Times New Roman"/>
          <w:b/>
          <w:color w:val="auto"/>
          <w:sz w:val="28"/>
          <w:szCs w:val="28"/>
        </w:rPr>
        <w:lastRenderedPageBreak/>
        <w:t>Апробация и диссеминация результатов деятельности КИП.</w:t>
      </w:r>
    </w:p>
    <w:p w:rsidR="00BB6EB3" w:rsidRDefault="00BB6EB3" w:rsidP="00B60488">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p>
    <w:p w:rsidR="00D53FC3" w:rsidRPr="00FB49CE" w:rsidRDefault="00215311" w:rsidP="00B60488">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r w:rsidRPr="00FB49CE">
        <w:rPr>
          <w:rFonts w:ascii="Times New Roman" w:hAnsi="Times New Roman" w:cs="Times New Roman"/>
          <w:color w:val="auto"/>
          <w:sz w:val="28"/>
          <w:szCs w:val="28"/>
        </w:rPr>
        <w:t>В 2017</w:t>
      </w:r>
      <w:r w:rsidR="00D53FC3" w:rsidRPr="00FB49CE">
        <w:rPr>
          <w:rFonts w:ascii="Times New Roman" w:hAnsi="Times New Roman" w:cs="Times New Roman"/>
          <w:color w:val="auto"/>
          <w:sz w:val="28"/>
          <w:szCs w:val="28"/>
        </w:rPr>
        <w:t xml:space="preserve"> году опыт работы инновац</w:t>
      </w:r>
      <w:r w:rsidR="008B4D35" w:rsidRPr="00FB49CE">
        <w:rPr>
          <w:rFonts w:ascii="Times New Roman" w:hAnsi="Times New Roman" w:cs="Times New Roman"/>
          <w:color w:val="auto"/>
          <w:sz w:val="28"/>
          <w:szCs w:val="28"/>
        </w:rPr>
        <w:t>ионной площадки был представлен</w:t>
      </w:r>
      <w:r w:rsidR="0051028E" w:rsidRPr="00FB49CE">
        <w:rPr>
          <w:rFonts w:ascii="Times New Roman" w:hAnsi="Times New Roman" w:cs="Times New Roman"/>
          <w:color w:val="auto"/>
          <w:sz w:val="28"/>
          <w:szCs w:val="28"/>
        </w:rPr>
        <w:t xml:space="preserve"> в рамках</w:t>
      </w:r>
      <w:r w:rsidR="003831E3" w:rsidRPr="00FB49CE">
        <w:rPr>
          <w:rFonts w:ascii="Times New Roman" w:hAnsi="Times New Roman" w:cs="Times New Roman"/>
          <w:color w:val="auto"/>
          <w:sz w:val="28"/>
          <w:szCs w:val="28"/>
        </w:rPr>
        <w:t>:</w:t>
      </w:r>
    </w:p>
    <w:p w:rsidR="00BB6EB3" w:rsidRPr="00FB49CE" w:rsidRDefault="00BB6EB3" w:rsidP="00BB6EB3">
      <w:pPr>
        <w:pStyle w:val="a5"/>
        <w:numPr>
          <w:ilvl w:val="0"/>
          <w:numId w:val="15"/>
        </w:numPr>
        <w:spacing w:line="360" w:lineRule="auto"/>
        <w:jc w:val="both"/>
        <w:rPr>
          <w:rFonts w:ascii="Times New Roman" w:hAnsi="Times New Roman"/>
          <w:sz w:val="28"/>
          <w:szCs w:val="28"/>
        </w:rPr>
      </w:pPr>
      <w:r w:rsidRPr="00FB49CE">
        <w:rPr>
          <w:rFonts w:ascii="Times New Roman" w:hAnsi="Times New Roman"/>
          <w:sz w:val="28"/>
          <w:szCs w:val="28"/>
        </w:rPr>
        <w:t xml:space="preserve">Круглого стола  </w:t>
      </w:r>
      <w:r w:rsidRPr="00FB49CE">
        <w:rPr>
          <w:rFonts w:ascii="Times New Roman" w:hAnsi="Times New Roman"/>
          <w:bCs/>
          <w:sz w:val="28"/>
          <w:szCs w:val="28"/>
        </w:rPr>
        <w:t xml:space="preserve">«Проблемы, поиски, решения» по теме: </w:t>
      </w:r>
      <w:proofErr w:type="gramStart"/>
      <w:r w:rsidRPr="00FB49CE">
        <w:rPr>
          <w:rFonts w:ascii="Times New Roman" w:hAnsi="Times New Roman"/>
          <w:bCs/>
          <w:sz w:val="28"/>
          <w:szCs w:val="28"/>
        </w:rPr>
        <w:t>«Место и роль традиционных казачьих средств физического воспитания в современном образовательном процессе учреждений дополнительного образования и их классификация»);</w:t>
      </w:r>
      <w:proofErr w:type="gramEnd"/>
    </w:p>
    <w:p w:rsidR="00BB6EB3" w:rsidRPr="00FB49CE" w:rsidRDefault="00BB6EB3" w:rsidP="00BB6EB3">
      <w:pPr>
        <w:pStyle w:val="a5"/>
        <w:numPr>
          <w:ilvl w:val="0"/>
          <w:numId w:val="15"/>
        </w:numPr>
        <w:spacing w:line="360" w:lineRule="auto"/>
        <w:jc w:val="both"/>
        <w:rPr>
          <w:rFonts w:ascii="Times New Roman" w:hAnsi="Times New Roman"/>
          <w:sz w:val="28"/>
          <w:szCs w:val="28"/>
        </w:rPr>
      </w:pPr>
      <w:r w:rsidRPr="00FB49CE">
        <w:rPr>
          <w:rFonts w:ascii="Times New Roman" w:hAnsi="Times New Roman"/>
          <w:sz w:val="28"/>
          <w:szCs w:val="28"/>
        </w:rPr>
        <w:t>Практического семинара «Демонстрация методик выполнения базовых физических упражнений на основе традиционных казачьих средств физического воспитания»;</w:t>
      </w:r>
    </w:p>
    <w:p w:rsidR="00BB6EB3" w:rsidRPr="00FB49CE" w:rsidRDefault="00442DD1" w:rsidP="00BB6EB3">
      <w:pPr>
        <w:pStyle w:val="a5"/>
        <w:numPr>
          <w:ilvl w:val="0"/>
          <w:numId w:val="15"/>
        </w:numPr>
        <w:spacing w:line="360" w:lineRule="auto"/>
        <w:jc w:val="both"/>
        <w:rPr>
          <w:rFonts w:ascii="Times New Roman" w:hAnsi="Times New Roman"/>
          <w:sz w:val="28"/>
          <w:szCs w:val="28"/>
        </w:rPr>
      </w:pPr>
      <w:r w:rsidRPr="00FB49CE">
        <w:rPr>
          <w:rFonts w:ascii="Times New Roman" w:hAnsi="Times New Roman"/>
          <w:sz w:val="28"/>
          <w:szCs w:val="28"/>
        </w:rPr>
        <w:t>Сбора казачьего общества «Георгиевский курень»;</w:t>
      </w:r>
    </w:p>
    <w:p w:rsidR="00442DD1" w:rsidRPr="00FB49CE" w:rsidRDefault="00442DD1" w:rsidP="00BB6EB3">
      <w:pPr>
        <w:pStyle w:val="a5"/>
        <w:numPr>
          <w:ilvl w:val="0"/>
          <w:numId w:val="15"/>
        </w:numPr>
        <w:spacing w:line="360" w:lineRule="auto"/>
        <w:jc w:val="both"/>
        <w:rPr>
          <w:rFonts w:ascii="Times New Roman" w:hAnsi="Times New Roman"/>
          <w:sz w:val="28"/>
          <w:szCs w:val="28"/>
        </w:rPr>
      </w:pPr>
      <w:r w:rsidRPr="00FB49CE">
        <w:rPr>
          <w:rFonts w:ascii="Times New Roman" w:hAnsi="Times New Roman"/>
          <w:sz w:val="28"/>
          <w:szCs w:val="28"/>
        </w:rPr>
        <w:t>Учебно-тренировочных сборов «Традиционная физическая прикладная подготовка кубанских казаков».</w:t>
      </w:r>
    </w:p>
    <w:p w:rsidR="00215311" w:rsidRPr="00FB49CE" w:rsidRDefault="004B44EF" w:rsidP="00B60488">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r w:rsidRPr="00FB49CE">
        <w:rPr>
          <w:rFonts w:ascii="Times New Roman" w:hAnsi="Times New Roman" w:cs="Times New Roman"/>
          <w:color w:val="auto"/>
          <w:sz w:val="28"/>
          <w:szCs w:val="28"/>
        </w:rPr>
        <w:t>О</w:t>
      </w:r>
      <w:r w:rsidR="00215311" w:rsidRPr="00FB49CE">
        <w:rPr>
          <w:rFonts w:ascii="Times New Roman" w:hAnsi="Times New Roman" w:cs="Times New Roman"/>
          <w:color w:val="auto"/>
          <w:sz w:val="28"/>
          <w:szCs w:val="28"/>
        </w:rPr>
        <w:t>пыт работы площадки опубликован:</w:t>
      </w:r>
    </w:p>
    <w:p w:rsidR="00442DD1" w:rsidRPr="00FB49CE" w:rsidRDefault="006309A6" w:rsidP="00442DD1">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r w:rsidRPr="00FB49CE">
        <w:rPr>
          <w:rFonts w:ascii="Times New Roman" w:hAnsi="Times New Roman" w:cs="Times New Roman"/>
          <w:color w:val="auto"/>
          <w:sz w:val="28"/>
          <w:szCs w:val="28"/>
        </w:rPr>
        <w:t xml:space="preserve">- </w:t>
      </w:r>
      <w:r w:rsidR="00FB49CE" w:rsidRPr="00FB49CE">
        <w:rPr>
          <w:rFonts w:ascii="Times New Roman" w:hAnsi="Times New Roman" w:cs="Times New Roman"/>
          <w:color w:val="auto"/>
          <w:sz w:val="28"/>
          <w:szCs w:val="28"/>
        </w:rPr>
        <w:t>н</w:t>
      </w:r>
      <w:r w:rsidR="00442DD1" w:rsidRPr="00FB49CE">
        <w:rPr>
          <w:rFonts w:ascii="Times New Roman" w:hAnsi="Times New Roman" w:cs="Times New Roman"/>
          <w:color w:val="auto"/>
          <w:sz w:val="28"/>
          <w:szCs w:val="28"/>
        </w:rPr>
        <w:t>а сайте учреждения МБОУ ДО ЦРТДЮ;</w:t>
      </w:r>
    </w:p>
    <w:p w:rsidR="00442DD1" w:rsidRPr="00442DD1" w:rsidRDefault="00442DD1" w:rsidP="00442DD1">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r w:rsidRPr="00FB49CE">
        <w:rPr>
          <w:rFonts w:ascii="Times New Roman" w:hAnsi="Times New Roman" w:cs="Times New Roman"/>
          <w:color w:val="auto"/>
          <w:sz w:val="28"/>
          <w:szCs w:val="28"/>
        </w:rPr>
        <w:t xml:space="preserve">- </w:t>
      </w:r>
      <w:r w:rsidRPr="00FB49CE">
        <w:rPr>
          <w:rFonts w:ascii="Times New Roman" w:hAnsi="Times New Roman" w:cs="Times New Roman"/>
          <w:sz w:val="28"/>
          <w:szCs w:val="28"/>
        </w:rPr>
        <w:t xml:space="preserve">Карпухин А. П. Традиционный казачий тренажер «Куколка»:  учебно-методическое пособие / </w:t>
      </w:r>
      <w:proofErr w:type="spellStart"/>
      <w:r w:rsidRPr="00FB49CE">
        <w:rPr>
          <w:rFonts w:ascii="Times New Roman" w:hAnsi="Times New Roman" w:cs="Times New Roman"/>
          <w:sz w:val="28"/>
          <w:szCs w:val="28"/>
        </w:rPr>
        <w:t>А.П.Карпухин</w:t>
      </w:r>
      <w:proofErr w:type="spellEnd"/>
      <w:r w:rsidRPr="00FB49CE">
        <w:rPr>
          <w:rFonts w:ascii="Times New Roman" w:hAnsi="Times New Roman" w:cs="Times New Roman"/>
          <w:sz w:val="28"/>
          <w:szCs w:val="28"/>
        </w:rPr>
        <w:t>. –    Краснодар, 2016. –</w:t>
      </w:r>
      <w:r w:rsidRPr="00442DD1">
        <w:rPr>
          <w:rFonts w:ascii="Times New Roman" w:hAnsi="Times New Roman" w:cs="Times New Roman"/>
          <w:sz w:val="28"/>
          <w:szCs w:val="28"/>
        </w:rPr>
        <w:t xml:space="preserve"> 64 с., ил.</w:t>
      </w:r>
    </w:p>
    <w:p w:rsidR="00442DD1" w:rsidRPr="00442DD1" w:rsidRDefault="00442DD1" w:rsidP="00B60488">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p>
    <w:p w:rsidR="00B60488" w:rsidRPr="00442DD1" w:rsidRDefault="00B60488" w:rsidP="00B60488">
      <w:pPr>
        <w:shd w:val="clear" w:color="auto" w:fill="FFFFFF"/>
        <w:autoSpaceDE w:val="0"/>
        <w:autoSpaceDN w:val="0"/>
        <w:adjustRightInd w:val="0"/>
        <w:spacing w:line="460" w:lineRule="exact"/>
        <w:ind w:firstLine="709"/>
        <w:jc w:val="both"/>
        <w:rPr>
          <w:rFonts w:ascii="Times New Roman" w:hAnsi="Times New Roman" w:cs="Times New Roman"/>
          <w:color w:val="auto"/>
          <w:sz w:val="28"/>
          <w:szCs w:val="28"/>
        </w:rPr>
      </w:pPr>
    </w:p>
    <w:sectPr w:rsidR="00B60488" w:rsidRPr="00442DD1" w:rsidSect="005164B2">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1D" w:rsidRDefault="006C341D" w:rsidP="00215311">
      <w:r>
        <w:separator/>
      </w:r>
    </w:p>
  </w:endnote>
  <w:endnote w:type="continuationSeparator" w:id="0">
    <w:p w:rsidR="006C341D" w:rsidRDefault="006C341D" w:rsidP="0021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16646822"/>
      <w:docPartObj>
        <w:docPartGallery w:val="Page Numbers (Bottom of Page)"/>
        <w:docPartUnique/>
      </w:docPartObj>
    </w:sdtPr>
    <w:sdtEndPr/>
    <w:sdtContent>
      <w:p w:rsidR="00B37DF8" w:rsidRPr="00215311" w:rsidRDefault="00B37DF8" w:rsidP="00215311">
        <w:pPr>
          <w:pStyle w:val="af1"/>
          <w:jc w:val="center"/>
          <w:rPr>
            <w:rFonts w:ascii="Times New Roman" w:hAnsi="Times New Roman" w:cs="Times New Roman"/>
            <w:sz w:val="28"/>
            <w:szCs w:val="28"/>
          </w:rPr>
        </w:pPr>
        <w:r w:rsidRPr="00215311">
          <w:rPr>
            <w:rFonts w:ascii="Times New Roman" w:hAnsi="Times New Roman" w:cs="Times New Roman"/>
            <w:sz w:val="28"/>
            <w:szCs w:val="28"/>
          </w:rPr>
          <w:fldChar w:fldCharType="begin"/>
        </w:r>
        <w:r w:rsidRPr="00215311">
          <w:rPr>
            <w:rFonts w:ascii="Times New Roman" w:hAnsi="Times New Roman" w:cs="Times New Roman"/>
            <w:sz w:val="28"/>
            <w:szCs w:val="28"/>
          </w:rPr>
          <w:instrText>PAGE   \* MERGEFORMAT</w:instrText>
        </w:r>
        <w:r w:rsidRPr="00215311">
          <w:rPr>
            <w:rFonts w:ascii="Times New Roman" w:hAnsi="Times New Roman" w:cs="Times New Roman"/>
            <w:sz w:val="28"/>
            <w:szCs w:val="28"/>
          </w:rPr>
          <w:fldChar w:fldCharType="separate"/>
        </w:r>
        <w:r w:rsidR="00B05E78">
          <w:rPr>
            <w:rFonts w:ascii="Times New Roman" w:hAnsi="Times New Roman" w:cs="Times New Roman"/>
            <w:noProof/>
            <w:sz w:val="28"/>
            <w:szCs w:val="28"/>
          </w:rPr>
          <w:t>1</w:t>
        </w:r>
        <w:r w:rsidRPr="00215311">
          <w:rPr>
            <w:rFonts w:ascii="Times New Roman" w:hAnsi="Times New Roman" w:cs="Times New Roman"/>
            <w:sz w:val="28"/>
            <w:szCs w:val="28"/>
          </w:rPr>
          <w:fldChar w:fldCharType="end"/>
        </w:r>
      </w:p>
    </w:sdtContent>
  </w:sdt>
  <w:p w:rsidR="00B37DF8" w:rsidRDefault="00B37DF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1D" w:rsidRDefault="006C341D" w:rsidP="00215311">
      <w:r>
        <w:separator/>
      </w:r>
    </w:p>
  </w:footnote>
  <w:footnote w:type="continuationSeparator" w:id="0">
    <w:p w:rsidR="006C341D" w:rsidRDefault="006C341D" w:rsidP="00215311">
      <w:r>
        <w:continuationSeparator/>
      </w:r>
    </w:p>
  </w:footnote>
  <w:footnote w:id="1">
    <w:p w:rsidR="00B37DF8" w:rsidRPr="00015679" w:rsidRDefault="00B37DF8" w:rsidP="00015679">
      <w:pPr>
        <w:ind w:firstLine="426"/>
        <w:contextualSpacing/>
        <w:jc w:val="both"/>
        <w:rPr>
          <w:rFonts w:ascii="Times New Roman" w:hAnsi="Times New Roman" w:cs="Times New Roman"/>
          <w:sz w:val="20"/>
          <w:szCs w:val="20"/>
        </w:rPr>
      </w:pPr>
      <w:r>
        <w:rPr>
          <w:rStyle w:val="af9"/>
        </w:rPr>
        <w:footnoteRef/>
      </w:r>
      <w:r>
        <w:t xml:space="preserve"> </w:t>
      </w:r>
      <w:r w:rsidRPr="0053276A">
        <w:rPr>
          <w:rFonts w:ascii="Times New Roman" w:hAnsi="Times New Roman" w:cs="Times New Roman"/>
          <w:sz w:val="20"/>
          <w:szCs w:val="20"/>
        </w:rPr>
        <w:t xml:space="preserve">Ранее тема </w:t>
      </w:r>
      <w:r>
        <w:rPr>
          <w:rFonts w:ascii="Times New Roman" w:hAnsi="Times New Roman" w:cs="Times New Roman"/>
          <w:sz w:val="20"/>
          <w:szCs w:val="20"/>
        </w:rPr>
        <w:t>Проекта</w:t>
      </w:r>
      <w:r w:rsidRPr="0053276A">
        <w:rPr>
          <w:rFonts w:ascii="Times New Roman" w:hAnsi="Times New Roman" w:cs="Times New Roman"/>
          <w:sz w:val="20"/>
          <w:szCs w:val="20"/>
        </w:rPr>
        <w:t xml:space="preserve"> звучала как </w:t>
      </w:r>
      <w:r w:rsidRPr="0053276A">
        <w:rPr>
          <w:rFonts w:ascii="Times New Roman" w:hAnsi="Times New Roman" w:cs="Times New Roman"/>
          <w:i/>
          <w:sz w:val="20"/>
          <w:szCs w:val="20"/>
        </w:rPr>
        <w:t>«</w:t>
      </w:r>
      <w:r w:rsidRPr="0053276A">
        <w:rPr>
          <w:rFonts w:ascii="Times New Roman" w:hAnsi="Times New Roman" w:cs="Times New Roman"/>
          <w:sz w:val="20"/>
          <w:szCs w:val="20"/>
        </w:rPr>
        <w:t xml:space="preserve">Предпрофессиональная прикладная физическая подготовка </w:t>
      </w:r>
      <w:proofErr w:type="spellStart"/>
      <w:r w:rsidRPr="0053276A">
        <w:rPr>
          <w:rFonts w:ascii="Times New Roman" w:hAnsi="Times New Roman" w:cs="Times New Roman"/>
          <w:sz w:val="20"/>
          <w:szCs w:val="20"/>
        </w:rPr>
        <w:t>чащихся</w:t>
      </w:r>
      <w:proofErr w:type="spellEnd"/>
      <w:r w:rsidRPr="0053276A">
        <w:rPr>
          <w:rFonts w:ascii="Times New Roman" w:hAnsi="Times New Roman" w:cs="Times New Roman"/>
          <w:sz w:val="20"/>
          <w:szCs w:val="20"/>
        </w:rPr>
        <w:t xml:space="preserve"> 12-14 лет на основе традиционных казачьих средств в МБОУДОД ЦРТДЮ»</w:t>
      </w:r>
      <w:r>
        <w:rPr>
          <w:rFonts w:ascii="Times New Roman" w:hAnsi="Times New Roman" w:cs="Times New Roman"/>
          <w:sz w:val="20"/>
          <w:szCs w:val="20"/>
        </w:rPr>
        <w:t xml:space="preserve">. </w:t>
      </w:r>
      <w:proofErr w:type="gramStart"/>
      <w:r>
        <w:rPr>
          <w:rFonts w:ascii="Times New Roman" w:hAnsi="Times New Roman" w:cs="Times New Roman"/>
          <w:sz w:val="20"/>
          <w:szCs w:val="20"/>
        </w:rPr>
        <w:t>Изменена</w:t>
      </w:r>
      <w:proofErr w:type="gramEnd"/>
      <w:r>
        <w:rPr>
          <w:rFonts w:ascii="Times New Roman" w:hAnsi="Times New Roman" w:cs="Times New Roman"/>
          <w:sz w:val="20"/>
          <w:szCs w:val="20"/>
        </w:rPr>
        <w:t xml:space="preserve"> решением педагогического совета МБОУ ДО ЦРТДЮ от 30 августа 2017 года в </w:t>
      </w:r>
      <w:r w:rsidRPr="00015679">
        <w:rPr>
          <w:rFonts w:ascii="Times New Roman" w:hAnsi="Times New Roman" w:cs="Times New Roman"/>
          <w:sz w:val="20"/>
          <w:szCs w:val="20"/>
        </w:rPr>
        <w:t>соответствии с нормативными требованиями и рекомендациями экспертной группы для осуществления экспертизы материалов (отчетов) краевых инновационных площадок.</w:t>
      </w:r>
    </w:p>
    <w:p w:rsidR="00B37DF8" w:rsidRDefault="00B37DF8" w:rsidP="00373FE7">
      <w:pPr>
        <w:pStyle w:val="af7"/>
      </w:pPr>
    </w:p>
    <w:p w:rsidR="00B37DF8" w:rsidRDefault="00B37DF8">
      <w:pPr>
        <w:pStyle w:val="af7"/>
      </w:pPr>
    </w:p>
  </w:footnote>
  <w:footnote w:id="2">
    <w:p w:rsidR="00B37DF8" w:rsidRDefault="00B37DF8" w:rsidP="00C17DD0">
      <w:pPr>
        <w:pStyle w:val="af7"/>
      </w:pPr>
      <w:r>
        <w:rPr>
          <w:rStyle w:val="af9"/>
        </w:rPr>
        <w:footnoteRef/>
      </w:r>
      <w:r>
        <w:t xml:space="preserve"> Ранее был разработан ряд других учебно-методических пособий, в том числе, в рамках работы КИП. Ознакомиться с ними можно на сайте учреждения.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CB320D"/>
    <w:multiLevelType w:val="hybridMultilevel"/>
    <w:tmpl w:val="B60C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B66D2"/>
    <w:multiLevelType w:val="hybridMultilevel"/>
    <w:tmpl w:val="E46E1676"/>
    <w:lvl w:ilvl="0" w:tplc="00C249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C3813"/>
    <w:multiLevelType w:val="hybridMultilevel"/>
    <w:tmpl w:val="F56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303AC"/>
    <w:multiLevelType w:val="hybridMultilevel"/>
    <w:tmpl w:val="E46E1676"/>
    <w:lvl w:ilvl="0" w:tplc="00C249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1FC40B7"/>
    <w:multiLevelType w:val="hybridMultilevel"/>
    <w:tmpl w:val="08FAAB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5879E5"/>
    <w:multiLevelType w:val="hybridMultilevel"/>
    <w:tmpl w:val="1B223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FF4405"/>
    <w:multiLevelType w:val="hybridMultilevel"/>
    <w:tmpl w:val="783C0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8528B8"/>
    <w:multiLevelType w:val="hybridMultilevel"/>
    <w:tmpl w:val="A4F4AF4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nsid w:val="48744A0F"/>
    <w:multiLevelType w:val="hybridMultilevel"/>
    <w:tmpl w:val="DAA69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E40A9"/>
    <w:multiLevelType w:val="hybridMultilevel"/>
    <w:tmpl w:val="F05828E8"/>
    <w:lvl w:ilvl="0" w:tplc="1CA8B5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BE11B6"/>
    <w:multiLevelType w:val="hybridMultilevel"/>
    <w:tmpl w:val="E14A5C86"/>
    <w:lvl w:ilvl="0" w:tplc="9F94710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A27E4"/>
    <w:multiLevelType w:val="hybridMultilevel"/>
    <w:tmpl w:val="4546DA0C"/>
    <w:lvl w:ilvl="0" w:tplc="8320F4F0">
      <w:start w:val="1"/>
      <w:numFmt w:val="bullet"/>
      <w:lvlText w:val=""/>
      <w:lvlJc w:val="left"/>
      <w:pPr>
        <w:tabs>
          <w:tab w:val="num" w:pos="720"/>
        </w:tabs>
        <w:ind w:left="720" w:hanging="360"/>
      </w:pPr>
      <w:rPr>
        <w:rFonts w:ascii="Wingdings" w:hAnsi="Wingdings" w:hint="default"/>
      </w:rPr>
    </w:lvl>
    <w:lvl w:ilvl="1" w:tplc="607CF578" w:tentative="1">
      <w:start w:val="1"/>
      <w:numFmt w:val="bullet"/>
      <w:lvlText w:val=""/>
      <w:lvlJc w:val="left"/>
      <w:pPr>
        <w:tabs>
          <w:tab w:val="num" w:pos="1440"/>
        </w:tabs>
        <w:ind w:left="1440" w:hanging="360"/>
      </w:pPr>
      <w:rPr>
        <w:rFonts w:ascii="Wingdings" w:hAnsi="Wingdings" w:hint="default"/>
      </w:rPr>
    </w:lvl>
    <w:lvl w:ilvl="2" w:tplc="964C62CC" w:tentative="1">
      <w:start w:val="1"/>
      <w:numFmt w:val="bullet"/>
      <w:lvlText w:val=""/>
      <w:lvlJc w:val="left"/>
      <w:pPr>
        <w:tabs>
          <w:tab w:val="num" w:pos="2160"/>
        </w:tabs>
        <w:ind w:left="2160" w:hanging="360"/>
      </w:pPr>
      <w:rPr>
        <w:rFonts w:ascii="Wingdings" w:hAnsi="Wingdings" w:hint="default"/>
      </w:rPr>
    </w:lvl>
    <w:lvl w:ilvl="3" w:tplc="A244978E" w:tentative="1">
      <w:start w:val="1"/>
      <w:numFmt w:val="bullet"/>
      <w:lvlText w:val=""/>
      <w:lvlJc w:val="left"/>
      <w:pPr>
        <w:tabs>
          <w:tab w:val="num" w:pos="2880"/>
        </w:tabs>
        <w:ind w:left="2880" w:hanging="360"/>
      </w:pPr>
      <w:rPr>
        <w:rFonts w:ascii="Wingdings" w:hAnsi="Wingdings" w:hint="default"/>
      </w:rPr>
    </w:lvl>
    <w:lvl w:ilvl="4" w:tplc="C04EF946" w:tentative="1">
      <w:start w:val="1"/>
      <w:numFmt w:val="bullet"/>
      <w:lvlText w:val=""/>
      <w:lvlJc w:val="left"/>
      <w:pPr>
        <w:tabs>
          <w:tab w:val="num" w:pos="3600"/>
        </w:tabs>
        <w:ind w:left="3600" w:hanging="360"/>
      </w:pPr>
      <w:rPr>
        <w:rFonts w:ascii="Wingdings" w:hAnsi="Wingdings" w:hint="default"/>
      </w:rPr>
    </w:lvl>
    <w:lvl w:ilvl="5" w:tplc="AEAA2860" w:tentative="1">
      <w:start w:val="1"/>
      <w:numFmt w:val="bullet"/>
      <w:lvlText w:val=""/>
      <w:lvlJc w:val="left"/>
      <w:pPr>
        <w:tabs>
          <w:tab w:val="num" w:pos="4320"/>
        </w:tabs>
        <w:ind w:left="4320" w:hanging="360"/>
      </w:pPr>
      <w:rPr>
        <w:rFonts w:ascii="Wingdings" w:hAnsi="Wingdings" w:hint="default"/>
      </w:rPr>
    </w:lvl>
    <w:lvl w:ilvl="6" w:tplc="778CBBD6" w:tentative="1">
      <w:start w:val="1"/>
      <w:numFmt w:val="bullet"/>
      <w:lvlText w:val=""/>
      <w:lvlJc w:val="left"/>
      <w:pPr>
        <w:tabs>
          <w:tab w:val="num" w:pos="5040"/>
        </w:tabs>
        <w:ind w:left="5040" w:hanging="360"/>
      </w:pPr>
      <w:rPr>
        <w:rFonts w:ascii="Wingdings" w:hAnsi="Wingdings" w:hint="default"/>
      </w:rPr>
    </w:lvl>
    <w:lvl w:ilvl="7" w:tplc="91E46CF2" w:tentative="1">
      <w:start w:val="1"/>
      <w:numFmt w:val="bullet"/>
      <w:lvlText w:val=""/>
      <w:lvlJc w:val="left"/>
      <w:pPr>
        <w:tabs>
          <w:tab w:val="num" w:pos="5760"/>
        </w:tabs>
        <w:ind w:left="5760" w:hanging="360"/>
      </w:pPr>
      <w:rPr>
        <w:rFonts w:ascii="Wingdings" w:hAnsi="Wingdings" w:hint="default"/>
      </w:rPr>
    </w:lvl>
    <w:lvl w:ilvl="8" w:tplc="E41ED74C" w:tentative="1">
      <w:start w:val="1"/>
      <w:numFmt w:val="bullet"/>
      <w:lvlText w:val=""/>
      <w:lvlJc w:val="left"/>
      <w:pPr>
        <w:tabs>
          <w:tab w:val="num" w:pos="6480"/>
        </w:tabs>
        <w:ind w:left="6480" w:hanging="360"/>
      </w:pPr>
      <w:rPr>
        <w:rFonts w:ascii="Wingdings" w:hAnsi="Wingdings" w:hint="default"/>
      </w:rPr>
    </w:lvl>
  </w:abstractNum>
  <w:abstractNum w:abstractNumId="14">
    <w:nsid w:val="506D3C4E"/>
    <w:multiLevelType w:val="hybridMultilevel"/>
    <w:tmpl w:val="A9B0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B6D9C"/>
    <w:multiLevelType w:val="hybridMultilevel"/>
    <w:tmpl w:val="9404EBB2"/>
    <w:lvl w:ilvl="0" w:tplc="A7A865B4">
      <w:start w:val="1"/>
      <w:numFmt w:val="bullet"/>
      <w:lvlText w:val=""/>
      <w:lvlJc w:val="left"/>
      <w:pPr>
        <w:tabs>
          <w:tab w:val="num" w:pos="720"/>
        </w:tabs>
        <w:ind w:left="720" w:hanging="360"/>
      </w:pPr>
      <w:rPr>
        <w:rFonts w:ascii="Wingdings" w:hAnsi="Wingdings" w:hint="default"/>
      </w:rPr>
    </w:lvl>
    <w:lvl w:ilvl="1" w:tplc="471A1658" w:tentative="1">
      <w:start w:val="1"/>
      <w:numFmt w:val="bullet"/>
      <w:lvlText w:val=""/>
      <w:lvlJc w:val="left"/>
      <w:pPr>
        <w:tabs>
          <w:tab w:val="num" w:pos="1440"/>
        </w:tabs>
        <w:ind w:left="1440" w:hanging="360"/>
      </w:pPr>
      <w:rPr>
        <w:rFonts w:ascii="Wingdings" w:hAnsi="Wingdings" w:hint="default"/>
      </w:rPr>
    </w:lvl>
    <w:lvl w:ilvl="2" w:tplc="AC303804" w:tentative="1">
      <w:start w:val="1"/>
      <w:numFmt w:val="bullet"/>
      <w:lvlText w:val=""/>
      <w:lvlJc w:val="left"/>
      <w:pPr>
        <w:tabs>
          <w:tab w:val="num" w:pos="2160"/>
        </w:tabs>
        <w:ind w:left="2160" w:hanging="360"/>
      </w:pPr>
      <w:rPr>
        <w:rFonts w:ascii="Wingdings" w:hAnsi="Wingdings" w:hint="default"/>
      </w:rPr>
    </w:lvl>
    <w:lvl w:ilvl="3" w:tplc="4822D1F0" w:tentative="1">
      <w:start w:val="1"/>
      <w:numFmt w:val="bullet"/>
      <w:lvlText w:val=""/>
      <w:lvlJc w:val="left"/>
      <w:pPr>
        <w:tabs>
          <w:tab w:val="num" w:pos="2880"/>
        </w:tabs>
        <w:ind w:left="2880" w:hanging="360"/>
      </w:pPr>
      <w:rPr>
        <w:rFonts w:ascii="Wingdings" w:hAnsi="Wingdings" w:hint="default"/>
      </w:rPr>
    </w:lvl>
    <w:lvl w:ilvl="4" w:tplc="7C6E1DF4" w:tentative="1">
      <w:start w:val="1"/>
      <w:numFmt w:val="bullet"/>
      <w:lvlText w:val=""/>
      <w:lvlJc w:val="left"/>
      <w:pPr>
        <w:tabs>
          <w:tab w:val="num" w:pos="3600"/>
        </w:tabs>
        <w:ind w:left="3600" w:hanging="360"/>
      </w:pPr>
      <w:rPr>
        <w:rFonts w:ascii="Wingdings" w:hAnsi="Wingdings" w:hint="default"/>
      </w:rPr>
    </w:lvl>
    <w:lvl w:ilvl="5" w:tplc="6CB4BF7A" w:tentative="1">
      <w:start w:val="1"/>
      <w:numFmt w:val="bullet"/>
      <w:lvlText w:val=""/>
      <w:lvlJc w:val="left"/>
      <w:pPr>
        <w:tabs>
          <w:tab w:val="num" w:pos="4320"/>
        </w:tabs>
        <w:ind w:left="4320" w:hanging="360"/>
      </w:pPr>
      <w:rPr>
        <w:rFonts w:ascii="Wingdings" w:hAnsi="Wingdings" w:hint="default"/>
      </w:rPr>
    </w:lvl>
    <w:lvl w:ilvl="6" w:tplc="34924B22" w:tentative="1">
      <w:start w:val="1"/>
      <w:numFmt w:val="bullet"/>
      <w:lvlText w:val=""/>
      <w:lvlJc w:val="left"/>
      <w:pPr>
        <w:tabs>
          <w:tab w:val="num" w:pos="5040"/>
        </w:tabs>
        <w:ind w:left="5040" w:hanging="360"/>
      </w:pPr>
      <w:rPr>
        <w:rFonts w:ascii="Wingdings" w:hAnsi="Wingdings" w:hint="default"/>
      </w:rPr>
    </w:lvl>
    <w:lvl w:ilvl="7" w:tplc="ADB0B5BC" w:tentative="1">
      <w:start w:val="1"/>
      <w:numFmt w:val="bullet"/>
      <w:lvlText w:val=""/>
      <w:lvlJc w:val="left"/>
      <w:pPr>
        <w:tabs>
          <w:tab w:val="num" w:pos="5760"/>
        </w:tabs>
        <w:ind w:left="5760" w:hanging="360"/>
      </w:pPr>
      <w:rPr>
        <w:rFonts w:ascii="Wingdings" w:hAnsi="Wingdings" w:hint="default"/>
      </w:rPr>
    </w:lvl>
    <w:lvl w:ilvl="8" w:tplc="A51A78FA" w:tentative="1">
      <w:start w:val="1"/>
      <w:numFmt w:val="bullet"/>
      <w:lvlText w:val=""/>
      <w:lvlJc w:val="left"/>
      <w:pPr>
        <w:tabs>
          <w:tab w:val="num" w:pos="6480"/>
        </w:tabs>
        <w:ind w:left="6480" w:hanging="360"/>
      </w:pPr>
      <w:rPr>
        <w:rFonts w:ascii="Wingdings" w:hAnsi="Wingdings" w:hint="default"/>
      </w:rPr>
    </w:lvl>
  </w:abstractNum>
  <w:abstractNum w:abstractNumId="16">
    <w:nsid w:val="59265DD9"/>
    <w:multiLevelType w:val="hybridMultilevel"/>
    <w:tmpl w:val="3B70BBB6"/>
    <w:lvl w:ilvl="0" w:tplc="F0080C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8013D4"/>
    <w:multiLevelType w:val="multilevel"/>
    <w:tmpl w:val="E4DC56DE"/>
    <w:styleLink w:val="WW8Num1"/>
    <w:lvl w:ilvl="0">
      <w:start w:val="1"/>
      <w:numFmt w:val="decimal"/>
      <w:lvlText w:val="%1."/>
      <w:lvlJc w:val="left"/>
      <w:rPr>
        <w:rFonts w:ascii="Times New Roman" w:hAnsi="Times New Roman"/>
        <w:sz w:val="28"/>
        <w:szCs w:val="28"/>
      </w:rPr>
    </w:lvl>
    <w:lvl w:ilvl="1">
      <w:start w:val="1"/>
      <w:numFmt w:val="decimal"/>
      <w:lvlText w:val="%2."/>
      <w:lvlJc w:val="left"/>
      <w:rPr>
        <w:rFonts w:ascii="Times New Roman" w:hAnsi="Times New Roman"/>
        <w:sz w:val="28"/>
        <w:szCs w:val="28"/>
      </w:rPr>
    </w:lvl>
    <w:lvl w:ilvl="2">
      <w:start w:val="1"/>
      <w:numFmt w:val="decimal"/>
      <w:lvlText w:val="%3."/>
      <w:lvlJc w:val="left"/>
      <w:rPr>
        <w:rFonts w:ascii="Times New Roman" w:hAnsi="Times New Roman"/>
        <w:sz w:val="28"/>
        <w:szCs w:val="28"/>
      </w:rPr>
    </w:lvl>
    <w:lvl w:ilvl="3">
      <w:start w:val="1"/>
      <w:numFmt w:val="decimal"/>
      <w:lvlText w:val="%4."/>
      <w:lvlJc w:val="left"/>
      <w:rPr>
        <w:rFonts w:ascii="Times New Roman" w:hAnsi="Times New Roman"/>
        <w:sz w:val="28"/>
        <w:szCs w:val="28"/>
      </w:rPr>
    </w:lvl>
    <w:lvl w:ilvl="4">
      <w:start w:val="1"/>
      <w:numFmt w:val="decimal"/>
      <w:lvlText w:val="%5."/>
      <w:lvlJc w:val="left"/>
      <w:rPr>
        <w:rFonts w:ascii="Times New Roman" w:hAnsi="Times New Roman"/>
        <w:sz w:val="28"/>
        <w:szCs w:val="28"/>
      </w:rPr>
    </w:lvl>
    <w:lvl w:ilvl="5">
      <w:start w:val="1"/>
      <w:numFmt w:val="decimal"/>
      <w:lvlText w:val="%6."/>
      <w:lvlJc w:val="left"/>
      <w:rPr>
        <w:rFonts w:ascii="Times New Roman" w:hAnsi="Times New Roman"/>
        <w:sz w:val="28"/>
        <w:szCs w:val="28"/>
      </w:rPr>
    </w:lvl>
    <w:lvl w:ilvl="6">
      <w:start w:val="1"/>
      <w:numFmt w:val="decimal"/>
      <w:lvlText w:val="%7."/>
      <w:lvlJc w:val="left"/>
      <w:rPr>
        <w:rFonts w:ascii="Times New Roman" w:hAnsi="Times New Roman"/>
        <w:sz w:val="28"/>
        <w:szCs w:val="28"/>
      </w:rPr>
    </w:lvl>
    <w:lvl w:ilvl="7">
      <w:start w:val="1"/>
      <w:numFmt w:val="decimal"/>
      <w:lvlText w:val="%8."/>
      <w:lvlJc w:val="left"/>
      <w:rPr>
        <w:rFonts w:ascii="Times New Roman" w:hAnsi="Times New Roman"/>
        <w:sz w:val="28"/>
        <w:szCs w:val="28"/>
      </w:rPr>
    </w:lvl>
    <w:lvl w:ilvl="8">
      <w:start w:val="1"/>
      <w:numFmt w:val="decimal"/>
      <w:lvlText w:val="%9."/>
      <w:lvlJc w:val="left"/>
      <w:rPr>
        <w:rFonts w:ascii="Times New Roman" w:hAnsi="Times New Roman"/>
        <w:sz w:val="28"/>
        <w:szCs w:val="28"/>
      </w:rPr>
    </w:lvl>
  </w:abstractNum>
  <w:abstractNum w:abstractNumId="18">
    <w:nsid w:val="7CD55A2A"/>
    <w:multiLevelType w:val="hybridMultilevel"/>
    <w:tmpl w:val="188A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3"/>
  </w:num>
  <w:num w:numId="5">
    <w:abstractNumId w:val="12"/>
  </w:num>
  <w:num w:numId="6">
    <w:abstractNumId w:val="9"/>
  </w:num>
  <w:num w:numId="7">
    <w:abstractNumId w:val="4"/>
  </w:num>
  <w:num w:numId="8">
    <w:abstractNumId w:val="11"/>
  </w:num>
  <w:num w:numId="9">
    <w:abstractNumId w:val="18"/>
  </w:num>
  <w:num w:numId="10">
    <w:abstractNumId w:val="1"/>
  </w:num>
  <w:num w:numId="11">
    <w:abstractNumId w:val="8"/>
  </w:num>
  <w:num w:numId="12">
    <w:abstractNumId w:val="0"/>
  </w:num>
  <w:num w:numId="13">
    <w:abstractNumId w:val="6"/>
  </w:num>
  <w:num w:numId="14">
    <w:abstractNumId w:val="7"/>
  </w:num>
  <w:num w:numId="15">
    <w:abstractNumId w:val="10"/>
  </w:num>
  <w:num w:numId="16">
    <w:abstractNumId w:val="13"/>
  </w:num>
  <w:num w:numId="17">
    <w:abstractNumId w:val="15"/>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17"/>
    <w:rsid w:val="00006BE7"/>
    <w:rsid w:val="00015679"/>
    <w:rsid w:val="00022ADC"/>
    <w:rsid w:val="000269DE"/>
    <w:rsid w:val="00034603"/>
    <w:rsid w:val="00043A1C"/>
    <w:rsid w:val="00052D60"/>
    <w:rsid w:val="00062DBC"/>
    <w:rsid w:val="000806B6"/>
    <w:rsid w:val="00082178"/>
    <w:rsid w:val="000B12B4"/>
    <w:rsid w:val="000B1BE6"/>
    <w:rsid w:val="000B3C16"/>
    <w:rsid w:val="000C31DF"/>
    <w:rsid w:val="000C5A9A"/>
    <w:rsid w:val="000E0F37"/>
    <w:rsid w:val="000E774E"/>
    <w:rsid w:val="000F313C"/>
    <w:rsid w:val="00105C25"/>
    <w:rsid w:val="00116B4E"/>
    <w:rsid w:val="001253E6"/>
    <w:rsid w:val="00125F92"/>
    <w:rsid w:val="0013002F"/>
    <w:rsid w:val="001560F7"/>
    <w:rsid w:val="00156BB3"/>
    <w:rsid w:val="001570BA"/>
    <w:rsid w:val="00173A60"/>
    <w:rsid w:val="0018546A"/>
    <w:rsid w:val="0019179E"/>
    <w:rsid w:val="00191912"/>
    <w:rsid w:val="001B3108"/>
    <w:rsid w:val="001E2264"/>
    <w:rsid w:val="001E2BBA"/>
    <w:rsid w:val="001F1BF1"/>
    <w:rsid w:val="001F4135"/>
    <w:rsid w:val="001F63CA"/>
    <w:rsid w:val="002027D0"/>
    <w:rsid w:val="002132AE"/>
    <w:rsid w:val="00215311"/>
    <w:rsid w:val="00225517"/>
    <w:rsid w:val="002308FC"/>
    <w:rsid w:val="00243677"/>
    <w:rsid w:val="002451BB"/>
    <w:rsid w:val="002615D8"/>
    <w:rsid w:val="00262ADC"/>
    <w:rsid w:val="00272721"/>
    <w:rsid w:val="00274ADA"/>
    <w:rsid w:val="0027768B"/>
    <w:rsid w:val="00286C49"/>
    <w:rsid w:val="00290EE0"/>
    <w:rsid w:val="002A6D27"/>
    <w:rsid w:val="002B4EAE"/>
    <w:rsid w:val="002B5567"/>
    <w:rsid w:val="002E507E"/>
    <w:rsid w:val="002E7EDE"/>
    <w:rsid w:val="002F162D"/>
    <w:rsid w:val="002F5B30"/>
    <w:rsid w:val="00320727"/>
    <w:rsid w:val="00324F4E"/>
    <w:rsid w:val="00330B47"/>
    <w:rsid w:val="00330EFD"/>
    <w:rsid w:val="00343B1C"/>
    <w:rsid w:val="00350509"/>
    <w:rsid w:val="00351883"/>
    <w:rsid w:val="0035188C"/>
    <w:rsid w:val="00354B34"/>
    <w:rsid w:val="00373FE7"/>
    <w:rsid w:val="00380578"/>
    <w:rsid w:val="003831E3"/>
    <w:rsid w:val="00391F54"/>
    <w:rsid w:val="0039232E"/>
    <w:rsid w:val="0039448C"/>
    <w:rsid w:val="00396812"/>
    <w:rsid w:val="003A0FD9"/>
    <w:rsid w:val="003A3371"/>
    <w:rsid w:val="003A46D9"/>
    <w:rsid w:val="003B7AEF"/>
    <w:rsid w:val="003C283A"/>
    <w:rsid w:val="003C51C9"/>
    <w:rsid w:val="003E3B3C"/>
    <w:rsid w:val="003E5F94"/>
    <w:rsid w:val="003E7BB4"/>
    <w:rsid w:val="003F56DE"/>
    <w:rsid w:val="0040492C"/>
    <w:rsid w:val="00407D76"/>
    <w:rsid w:val="004349D8"/>
    <w:rsid w:val="0044238C"/>
    <w:rsid w:val="00442DD1"/>
    <w:rsid w:val="00454708"/>
    <w:rsid w:val="004921CC"/>
    <w:rsid w:val="00494CEE"/>
    <w:rsid w:val="004B44EF"/>
    <w:rsid w:val="004C4E94"/>
    <w:rsid w:val="004C50D5"/>
    <w:rsid w:val="004C616A"/>
    <w:rsid w:val="004D5200"/>
    <w:rsid w:val="004E38BD"/>
    <w:rsid w:val="004E4790"/>
    <w:rsid w:val="004E7EAD"/>
    <w:rsid w:val="004E7EDF"/>
    <w:rsid w:val="004F4E80"/>
    <w:rsid w:val="004F5608"/>
    <w:rsid w:val="004F58AA"/>
    <w:rsid w:val="00502F5E"/>
    <w:rsid w:val="0050425A"/>
    <w:rsid w:val="005071CA"/>
    <w:rsid w:val="0051028E"/>
    <w:rsid w:val="00516397"/>
    <w:rsid w:val="005164B2"/>
    <w:rsid w:val="00516F5A"/>
    <w:rsid w:val="00517950"/>
    <w:rsid w:val="00520404"/>
    <w:rsid w:val="0053276A"/>
    <w:rsid w:val="005358E2"/>
    <w:rsid w:val="00545297"/>
    <w:rsid w:val="0054788B"/>
    <w:rsid w:val="00563263"/>
    <w:rsid w:val="005A181B"/>
    <w:rsid w:val="005B0370"/>
    <w:rsid w:val="005C35D5"/>
    <w:rsid w:val="005D0A8E"/>
    <w:rsid w:val="005E1077"/>
    <w:rsid w:val="005E14B1"/>
    <w:rsid w:val="005E1A43"/>
    <w:rsid w:val="00601524"/>
    <w:rsid w:val="006021B9"/>
    <w:rsid w:val="00606F5C"/>
    <w:rsid w:val="00610EB5"/>
    <w:rsid w:val="00617675"/>
    <w:rsid w:val="00623957"/>
    <w:rsid w:val="006309A6"/>
    <w:rsid w:val="006355D3"/>
    <w:rsid w:val="00647117"/>
    <w:rsid w:val="006515FE"/>
    <w:rsid w:val="006560C0"/>
    <w:rsid w:val="0065740F"/>
    <w:rsid w:val="0066212B"/>
    <w:rsid w:val="00674AE2"/>
    <w:rsid w:val="00682A31"/>
    <w:rsid w:val="00684B42"/>
    <w:rsid w:val="00686CAD"/>
    <w:rsid w:val="00686E62"/>
    <w:rsid w:val="0068777E"/>
    <w:rsid w:val="00695C6C"/>
    <w:rsid w:val="006A0B33"/>
    <w:rsid w:val="006A5072"/>
    <w:rsid w:val="006A5D48"/>
    <w:rsid w:val="006B0FDF"/>
    <w:rsid w:val="006B211F"/>
    <w:rsid w:val="006B4D11"/>
    <w:rsid w:val="006C20D1"/>
    <w:rsid w:val="006C341D"/>
    <w:rsid w:val="006C401B"/>
    <w:rsid w:val="006C66F7"/>
    <w:rsid w:val="006C7D0F"/>
    <w:rsid w:val="006E3614"/>
    <w:rsid w:val="006E4586"/>
    <w:rsid w:val="006E58F9"/>
    <w:rsid w:val="006F741C"/>
    <w:rsid w:val="007015F2"/>
    <w:rsid w:val="00701847"/>
    <w:rsid w:val="007326D2"/>
    <w:rsid w:val="00734406"/>
    <w:rsid w:val="0074093B"/>
    <w:rsid w:val="00741607"/>
    <w:rsid w:val="0076137B"/>
    <w:rsid w:val="00767C2F"/>
    <w:rsid w:val="00772C02"/>
    <w:rsid w:val="00775AE1"/>
    <w:rsid w:val="007846DA"/>
    <w:rsid w:val="00785C4A"/>
    <w:rsid w:val="00792B69"/>
    <w:rsid w:val="007A32C8"/>
    <w:rsid w:val="007C3F28"/>
    <w:rsid w:val="007D0BE3"/>
    <w:rsid w:val="007F0EF1"/>
    <w:rsid w:val="00807B9B"/>
    <w:rsid w:val="00814991"/>
    <w:rsid w:val="00831808"/>
    <w:rsid w:val="008338A8"/>
    <w:rsid w:val="008426A0"/>
    <w:rsid w:val="00844F52"/>
    <w:rsid w:val="00851D09"/>
    <w:rsid w:val="00870A21"/>
    <w:rsid w:val="008719CB"/>
    <w:rsid w:val="00875076"/>
    <w:rsid w:val="008A7564"/>
    <w:rsid w:val="008B1986"/>
    <w:rsid w:val="008B2028"/>
    <w:rsid w:val="008B4D35"/>
    <w:rsid w:val="008C1AF7"/>
    <w:rsid w:val="008C398D"/>
    <w:rsid w:val="008E749B"/>
    <w:rsid w:val="008F1C0E"/>
    <w:rsid w:val="00902ADA"/>
    <w:rsid w:val="00902F75"/>
    <w:rsid w:val="00912D2C"/>
    <w:rsid w:val="0093657B"/>
    <w:rsid w:val="00940FB7"/>
    <w:rsid w:val="00942D84"/>
    <w:rsid w:val="009439AC"/>
    <w:rsid w:val="00967FF3"/>
    <w:rsid w:val="00972321"/>
    <w:rsid w:val="0098463D"/>
    <w:rsid w:val="00987B53"/>
    <w:rsid w:val="009914ED"/>
    <w:rsid w:val="009A4DFF"/>
    <w:rsid w:val="009B2138"/>
    <w:rsid w:val="009E7964"/>
    <w:rsid w:val="009F79E8"/>
    <w:rsid w:val="00A053FE"/>
    <w:rsid w:val="00A073C8"/>
    <w:rsid w:val="00A15648"/>
    <w:rsid w:val="00A170C2"/>
    <w:rsid w:val="00A17AB9"/>
    <w:rsid w:val="00A2120C"/>
    <w:rsid w:val="00A37835"/>
    <w:rsid w:val="00A37D6D"/>
    <w:rsid w:val="00A43D25"/>
    <w:rsid w:val="00A46532"/>
    <w:rsid w:val="00A7600D"/>
    <w:rsid w:val="00A81CBE"/>
    <w:rsid w:val="00A86122"/>
    <w:rsid w:val="00AC0A09"/>
    <w:rsid w:val="00AC7CC1"/>
    <w:rsid w:val="00AE30AA"/>
    <w:rsid w:val="00AF1A3D"/>
    <w:rsid w:val="00AF4D02"/>
    <w:rsid w:val="00AF5E0E"/>
    <w:rsid w:val="00B0214B"/>
    <w:rsid w:val="00B05E78"/>
    <w:rsid w:val="00B115F8"/>
    <w:rsid w:val="00B31101"/>
    <w:rsid w:val="00B357CA"/>
    <w:rsid w:val="00B35A29"/>
    <w:rsid w:val="00B37289"/>
    <w:rsid w:val="00B378B2"/>
    <w:rsid w:val="00B37DF8"/>
    <w:rsid w:val="00B4773A"/>
    <w:rsid w:val="00B60488"/>
    <w:rsid w:val="00B61A9B"/>
    <w:rsid w:val="00B66E14"/>
    <w:rsid w:val="00B72C25"/>
    <w:rsid w:val="00B73D51"/>
    <w:rsid w:val="00B77A7E"/>
    <w:rsid w:val="00B9106F"/>
    <w:rsid w:val="00B91586"/>
    <w:rsid w:val="00B922CD"/>
    <w:rsid w:val="00B93EAC"/>
    <w:rsid w:val="00B93FAD"/>
    <w:rsid w:val="00B975F8"/>
    <w:rsid w:val="00BA26A0"/>
    <w:rsid w:val="00BB2592"/>
    <w:rsid w:val="00BB6EB3"/>
    <w:rsid w:val="00C06654"/>
    <w:rsid w:val="00C17DD0"/>
    <w:rsid w:val="00C34430"/>
    <w:rsid w:val="00C357D6"/>
    <w:rsid w:val="00C477A5"/>
    <w:rsid w:val="00C5102C"/>
    <w:rsid w:val="00C61D07"/>
    <w:rsid w:val="00C76DCD"/>
    <w:rsid w:val="00C80AC2"/>
    <w:rsid w:val="00C8502E"/>
    <w:rsid w:val="00C96D0A"/>
    <w:rsid w:val="00CC1705"/>
    <w:rsid w:val="00CC36FE"/>
    <w:rsid w:val="00CD18AC"/>
    <w:rsid w:val="00CD3EC4"/>
    <w:rsid w:val="00CE0DDC"/>
    <w:rsid w:val="00CE11F2"/>
    <w:rsid w:val="00CE2046"/>
    <w:rsid w:val="00CE3010"/>
    <w:rsid w:val="00CF0FBD"/>
    <w:rsid w:val="00D10D13"/>
    <w:rsid w:val="00D20679"/>
    <w:rsid w:val="00D2080A"/>
    <w:rsid w:val="00D25317"/>
    <w:rsid w:val="00D276D3"/>
    <w:rsid w:val="00D4165B"/>
    <w:rsid w:val="00D53FC3"/>
    <w:rsid w:val="00D637C0"/>
    <w:rsid w:val="00D656C4"/>
    <w:rsid w:val="00D83184"/>
    <w:rsid w:val="00D85A5B"/>
    <w:rsid w:val="00D86741"/>
    <w:rsid w:val="00DB0A4B"/>
    <w:rsid w:val="00DB11B7"/>
    <w:rsid w:val="00DB76A9"/>
    <w:rsid w:val="00DC1CD4"/>
    <w:rsid w:val="00DC4FCE"/>
    <w:rsid w:val="00DD5A0F"/>
    <w:rsid w:val="00DE5A3E"/>
    <w:rsid w:val="00DF6576"/>
    <w:rsid w:val="00E05B2A"/>
    <w:rsid w:val="00E100DA"/>
    <w:rsid w:val="00E21EC9"/>
    <w:rsid w:val="00E235FE"/>
    <w:rsid w:val="00E33A8F"/>
    <w:rsid w:val="00E3447D"/>
    <w:rsid w:val="00E40068"/>
    <w:rsid w:val="00E46D0B"/>
    <w:rsid w:val="00E542DC"/>
    <w:rsid w:val="00E7308D"/>
    <w:rsid w:val="00E7484D"/>
    <w:rsid w:val="00E806F8"/>
    <w:rsid w:val="00E80E3E"/>
    <w:rsid w:val="00E820C1"/>
    <w:rsid w:val="00E9576B"/>
    <w:rsid w:val="00EA2DE0"/>
    <w:rsid w:val="00EA4B8D"/>
    <w:rsid w:val="00EA76E2"/>
    <w:rsid w:val="00EB2489"/>
    <w:rsid w:val="00EC4CE4"/>
    <w:rsid w:val="00EC73B7"/>
    <w:rsid w:val="00EE1A70"/>
    <w:rsid w:val="00F03166"/>
    <w:rsid w:val="00F0356B"/>
    <w:rsid w:val="00F06DF8"/>
    <w:rsid w:val="00F20C49"/>
    <w:rsid w:val="00F2109C"/>
    <w:rsid w:val="00F25DFE"/>
    <w:rsid w:val="00F422F7"/>
    <w:rsid w:val="00F43050"/>
    <w:rsid w:val="00F45EC4"/>
    <w:rsid w:val="00F57ED6"/>
    <w:rsid w:val="00F70770"/>
    <w:rsid w:val="00F716F1"/>
    <w:rsid w:val="00F926A5"/>
    <w:rsid w:val="00F956A7"/>
    <w:rsid w:val="00F970D5"/>
    <w:rsid w:val="00FB49CE"/>
    <w:rsid w:val="00FB6BFE"/>
    <w:rsid w:val="00FD12CC"/>
    <w:rsid w:val="00FE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D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8719CB"/>
    <w:pPr>
      <w:keepNext/>
      <w:widowControl/>
      <w:spacing w:before="240" w:after="60"/>
      <w:outlineLvl w:val="0"/>
    </w:pPr>
    <w:rPr>
      <w:rFonts w:ascii="Times New Roman" w:eastAsia="Times New Roman" w:hAnsi="Times New Roman" w:cs="Times New Roman"/>
      <w:bCs/>
      <w:color w:val="auto"/>
      <w:kern w:val="32"/>
      <w:sz w:val="28"/>
      <w:szCs w:val="32"/>
    </w:rPr>
  </w:style>
  <w:style w:type="paragraph" w:styleId="2">
    <w:name w:val="heading 2"/>
    <w:basedOn w:val="a"/>
    <w:next w:val="a"/>
    <w:link w:val="20"/>
    <w:uiPriority w:val="9"/>
    <w:semiHidden/>
    <w:unhideWhenUsed/>
    <w:qFormat/>
    <w:rsid w:val="006621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13C"/>
    <w:pPr>
      <w:widowControl/>
      <w:spacing w:before="100" w:beforeAutospacing="1" w:after="100" w:afterAutospacing="1"/>
    </w:pPr>
    <w:rPr>
      <w:rFonts w:ascii="Times New Roman" w:eastAsia="Times New Roman" w:hAnsi="Times New Roman" w:cs="Times New Roman"/>
      <w:color w:val="auto"/>
    </w:rPr>
  </w:style>
  <w:style w:type="character" w:styleId="a4">
    <w:name w:val="Strong"/>
    <w:basedOn w:val="a0"/>
    <w:qFormat/>
    <w:rsid w:val="000F313C"/>
    <w:rPr>
      <w:b/>
      <w:bCs/>
    </w:rPr>
  </w:style>
  <w:style w:type="paragraph" w:styleId="a5">
    <w:name w:val="List Paragraph"/>
    <w:basedOn w:val="a"/>
    <w:uiPriority w:val="34"/>
    <w:qFormat/>
    <w:rsid w:val="000F313C"/>
    <w:pPr>
      <w:ind w:left="720"/>
      <w:contextualSpacing/>
    </w:pPr>
  </w:style>
  <w:style w:type="character" w:styleId="a6">
    <w:name w:val="Hyperlink"/>
    <w:basedOn w:val="a0"/>
    <w:uiPriority w:val="99"/>
    <w:unhideWhenUsed/>
    <w:rsid w:val="00D2080A"/>
    <w:rPr>
      <w:color w:val="0563C1" w:themeColor="hyperlink"/>
      <w:u w:val="single"/>
    </w:rPr>
  </w:style>
  <w:style w:type="paragraph" w:styleId="a7">
    <w:name w:val="Body Text"/>
    <w:basedOn w:val="a"/>
    <w:link w:val="a8"/>
    <w:uiPriority w:val="99"/>
    <w:rsid w:val="00D2080A"/>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uiPriority w:val="99"/>
    <w:rsid w:val="00D2080A"/>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basedOn w:val="a0"/>
    <w:rsid w:val="00AE30AA"/>
    <w:rPr>
      <w:sz w:val="28"/>
      <w:szCs w:val="28"/>
    </w:rPr>
  </w:style>
  <w:style w:type="table" w:styleId="a9">
    <w:name w:val="Table Grid"/>
    <w:basedOn w:val="a1"/>
    <w:uiPriority w:val="39"/>
    <w:rsid w:val="00AE30AA"/>
    <w:pPr>
      <w:spacing w:after="0" w:line="240" w:lineRule="auto"/>
    </w:pPr>
    <w:rPr>
      <w:rFonts w:ascii="Courier New" w:eastAsia="Courier New" w:hAnsi="Courier New" w:cs="Courier New"/>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6">
    <w:name w:val="Font Style26"/>
    <w:rsid w:val="00D53FC3"/>
    <w:rPr>
      <w:rFonts w:ascii="Times New Roman" w:hAnsi="Times New Roman" w:cs="Times New Roman" w:hint="default"/>
      <w:b/>
      <w:bCs/>
      <w:color w:val="000000"/>
      <w:sz w:val="26"/>
      <w:szCs w:val="26"/>
    </w:rPr>
  </w:style>
  <w:style w:type="paragraph" w:customStyle="1" w:styleId="Style5">
    <w:name w:val="Style5"/>
    <w:basedOn w:val="a"/>
    <w:rsid w:val="00D53FC3"/>
    <w:pPr>
      <w:autoSpaceDE w:val="0"/>
      <w:autoSpaceDN w:val="0"/>
      <w:adjustRightInd w:val="0"/>
    </w:pPr>
    <w:rPr>
      <w:rFonts w:ascii="Times New Roman" w:eastAsia="Times New Roman" w:hAnsi="Times New Roman" w:cs="Times New Roman"/>
      <w:color w:val="auto"/>
    </w:rPr>
  </w:style>
  <w:style w:type="paragraph" w:styleId="aa">
    <w:name w:val="Balloon Text"/>
    <w:basedOn w:val="a"/>
    <w:link w:val="ab"/>
    <w:uiPriority w:val="99"/>
    <w:semiHidden/>
    <w:unhideWhenUsed/>
    <w:rsid w:val="00701847"/>
    <w:rPr>
      <w:rFonts w:ascii="Segoe UI" w:hAnsi="Segoe UI" w:cs="Segoe UI"/>
      <w:sz w:val="18"/>
      <w:szCs w:val="18"/>
    </w:rPr>
  </w:style>
  <w:style w:type="character" w:customStyle="1" w:styleId="ab">
    <w:name w:val="Текст выноски Знак"/>
    <w:basedOn w:val="a0"/>
    <w:link w:val="aa"/>
    <w:uiPriority w:val="99"/>
    <w:semiHidden/>
    <w:rsid w:val="00701847"/>
    <w:rPr>
      <w:rFonts w:ascii="Segoe UI" w:eastAsia="Courier New" w:hAnsi="Segoe UI" w:cs="Segoe UI"/>
      <w:color w:val="000000"/>
      <w:sz w:val="18"/>
      <w:szCs w:val="18"/>
      <w:lang w:eastAsia="ru-RU"/>
    </w:rPr>
  </w:style>
  <w:style w:type="paragraph" w:styleId="ac">
    <w:name w:val="Plain Text"/>
    <w:basedOn w:val="a"/>
    <w:link w:val="ad"/>
    <w:rsid w:val="00B35A29"/>
    <w:pPr>
      <w:widowControl/>
    </w:pPr>
    <w:rPr>
      <w:rFonts w:eastAsia="Times New Roman"/>
      <w:color w:val="auto"/>
      <w:sz w:val="20"/>
      <w:szCs w:val="20"/>
    </w:rPr>
  </w:style>
  <w:style w:type="character" w:customStyle="1" w:styleId="ad">
    <w:name w:val="Текст Знак"/>
    <w:basedOn w:val="a0"/>
    <w:link w:val="ac"/>
    <w:rsid w:val="00B35A29"/>
    <w:rPr>
      <w:rFonts w:ascii="Courier New" w:eastAsia="Times New Roman" w:hAnsi="Courier New" w:cs="Courier New"/>
      <w:sz w:val="20"/>
      <w:szCs w:val="20"/>
      <w:lang w:eastAsia="ru-RU"/>
    </w:rPr>
  </w:style>
  <w:style w:type="character" w:customStyle="1" w:styleId="4">
    <w:name w:val="Основной текст (4)_"/>
    <w:basedOn w:val="a0"/>
    <w:link w:val="40"/>
    <w:rsid w:val="00D20679"/>
    <w:rPr>
      <w:rFonts w:ascii="Times New Roman" w:eastAsia="Times New Roman" w:hAnsi="Times New Roman" w:cs="Times New Roman"/>
      <w:b/>
      <w:bCs/>
      <w:spacing w:val="12"/>
      <w:shd w:val="clear" w:color="auto" w:fill="FFFFFF"/>
    </w:rPr>
  </w:style>
  <w:style w:type="paragraph" w:customStyle="1" w:styleId="40">
    <w:name w:val="Основной текст (4)"/>
    <w:basedOn w:val="a"/>
    <w:link w:val="4"/>
    <w:rsid w:val="00D20679"/>
    <w:pPr>
      <w:shd w:val="clear" w:color="auto" w:fill="FFFFFF"/>
      <w:spacing w:before="360" w:after="360" w:line="0" w:lineRule="atLeast"/>
      <w:jc w:val="center"/>
    </w:pPr>
    <w:rPr>
      <w:rFonts w:ascii="Times New Roman" w:eastAsia="Times New Roman" w:hAnsi="Times New Roman" w:cs="Times New Roman"/>
      <w:b/>
      <w:bCs/>
      <w:color w:val="auto"/>
      <w:spacing w:val="12"/>
      <w:sz w:val="22"/>
      <w:szCs w:val="22"/>
      <w:lang w:eastAsia="en-US"/>
    </w:rPr>
  </w:style>
  <w:style w:type="character" w:styleId="ae">
    <w:name w:val="FollowedHyperlink"/>
    <w:basedOn w:val="a0"/>
    <w:uiPriority w:val="99"/>
    <w:semiHidden/>
    <w:unhideWhenUsed/>
    <w:rsid w:val="00E7308D"/>
    <w:rPr>
      <w:color w:val="954F72" w:themeColor="followedHyperlink"/>
      <w:u w:val="single"/>
    </w:rPr>
  </w:style>
  <w:style w:type="character" w:customStyle="1" w:styleId="10">
    <w:name w:val="Заголовок 1 Знак"/>
    <w:basedOn w:val="a0"/>
    <w:link w:val="1"/>
    <w:rsid w:val="008719CB"/>
    <w:rPr>
      <w:rFonts w:ascii="Times New Roman" w:eastAsia="Times New Roman" w:hAnsi="Times New Roman" w:cs="Times New Roman"/>
      <w:bCs/>
      <w:kern w:val="32"/>
      <w:sz w:val="28"/>
      <w:szCs w:val="32"/>
      <w:lang w:eastAsia="ru-RU"/>
    </w:rPr>
  </w:style>
  <w:style w:type="character" w:customStyle="1" w:styleId="20">
    <w:name w:val="Заголовок 2 Знак"/>
    <w:basedOn w:val="a0"/>
    <w:link w:val="2"/>
    <w:uiPriority w:val="9"/>
    <w:semiHidden/>
    <w:rsid w:val="0066212B"/>
    <w:rPr>
      <w:rFonts w:asciiTheme="majorHAnsi" w:eastAsiaTheme="majorEastAsia" w:hAnsiTheme="majorHAnsi" w:cstheme="majorBidi"/>
      <w:color w:val="2E74B5" w:themeColor="accent1" w:themeShade="BF"/>
      <w:sz w:val="26"/>
      <w:szCs w:val="26"/>
      <w:lang w:eastAsia="ru-RU"/>
    </w:rPr>
  </w:style>
  <w:style w:type="paragraph" w:styleId="af">
    <w:name w:val="header"/>
    <w:basedOn w:val="a"/>
    <w:link w:val="af0"/>
    <w:uiPriority w:val="99"/>
    <w:unhideWhenUsed/>
    <w:rsid w:val="00215311"/>
    <w:pPr>
      <w:tabs>
        <w:tab w:val="center" w:pos="4677"/>
        <w:tab w:val="right" w:pos="9355"/>
      </w:tabs>
    </w:pPr>
  </w:style>
  <w:style w:type="character" w:customStyle="1" w:styleId="af0">
    <w:name w:val="Верхний колонтитул Знак"/>
    <w:basedOn w:val="a0"/>
    <w:link w:val="af"/>
    <w:uiPriority w:val="99"/>
    <w:rsid w:val="00215311"/>
    <w:rPr>
      <w:rFonts w:ascii="Courier New" w:eastAsia="Courier New" w:hAnsi="Courier New" w:cs="Courier New"/>
      <w:color w:val="000000"/>
      <w:sz w:val="24"/>
      <w:szCs w:val="24"/>
      <w:lang w:eastAsia="ru-RU"/>
    </w:rPr>
  </w:style>
  <w:style w:type="paragraph" w:styleId="af1">
    <w:name w:val="footer"/>
    <w:basedOn w:val="a"/>
    <w:link w:val="af2"/>
    <w:uiPriority w:val="99"/>
    <w:unhideWhenUsed/>
    <w:rsid w:val="00215311"/>
    <w:pPr>
      <w:tabs>
        <w:tab w:val="center" w:pos="4677"/>
        <w:tab w:val="right" w:pos="9355"/>
      </w:tabs>
    </w:pPr>
  </w:style>
  <w:style w:type="character" w:customStyle="1" w:styleId="af2">
    <w:name w:val="Нижний колонтитул Знак"/>
    <w:basedOn w:val="a0"/>
    <w:link w:val="af1"/>
    <w:uiPriority w:val="99"/>
    <w:rsid w:val="00215311"/>
    <w:rPr>
      <w:rFonts w:ascii="Courier New" w:eastAsia="Courier New" w:hAnsi="Courier New" w:cs="Courier New"/>
      <w:color w:val="000000"/>
      <w:sz w:val="24"/>
      <w:szCs w:val="24"/>
      <w:lang w:eastAsia="ru-RU"/>
    </w:rPr>
  </w:style>
  <w:style w:type="paragraph" w:styleId="af3">
    <w:name w:val="No Spacing"/>
    <w:uiPriority w:val="1"/>
    <w:qFormat/>
    <w:rsid w:val="00FD12CC"/>
    <w:pPr>
      <w:suppressAutoHyphens/>
      <w:spacing w:after="0" w:line="240" w:lineRule="auto"/>
    </w:pPr>
    <w:rPr>
      <w:rFonts w:ascii="Calibri" w:eastAsia="Calibri" w:hAnsi="Calibri" w:cs="Calibri"/>
      <w:lang w:eastAsia="ar-SA"/>
    </w:rPr>
  </w:style>
  <w:style w:type="paragraph" w:styleId="af4">
    <w:name w:val="endnote text"/>
    <w:basedOn w:val="a"/>
    <w:link w:val="af5"/>
    <w:uiPriority w:val="99"/>
    <w:semiHidden/>
    <w:unhideWhenUsed/>
    <w:rsid w:val="009439AC"/>
    <w:rPr>
      <w:sz w:val="20"/>
      <w:szCs w:val="20"/>
    </w:rPr>
  </w:style>
  <w:style w:type="character" w:customStyle="1" w:styleId="af5">
    <w:name w:val="Текст концевой сноски Знак"/>
    <w:basedOn w:val="a0"/>
    <w:link w:val="af4"/>
    <w:uiPriority w:val="99"/>
    <w:semiHidden/>
    <w:rsid w:val="009439AC"/>
    <w:rPr>
      <w:rFonts w:ascii="Courier New" w:eastAsia="Courier New" w:hAnsi="Courier New" w:cs="Courier New"/>
      <w:color w:val="000000"/>
      <w:sz w:val="20"/>
      <w:szCs w:val="20"/>
      <w:lang w:eastAsia="ru-RU"/>
    </w:rPr>
  </w:style>
  <w:style w:type="character" w:styleId="af6">
    <w:name w:val="endnote reference"/>
    <w:basedOn w:val="a0"/>
    <w:uiPriority w:val="99"/>
    <w:semiHidden/>
    <w:unhideWhenUsed/>
    <w:rsid w:val="009439AC"/>
    <w:rPr>
      <w:vertAlign w:val="superscript"/>
    </w:rPr>
  </w:style>
  <w:style w:type="paragraph" w:styleId="af7">
    <w:name w:val="footnote text"/>
    <w:basedOn w:val="a"/>
    <w:link w:val="af8"/>
    <w:uiPriority w:val="99"/>
    <w:semiHidden/>
    <w:unhideWhenUsed/>
    <w:rsid w:val="0053276A"/>
    <w:rPr>
      <w:sz w:val="20"/>
      <w:szCs w:val="20"/>
    </w:rPr>
  </w:style>
  <w:style w:type="character" w:customStyle="1" w:styleId="af8">
    <w:name w:val="Текст сноски Знак"/>
    <w:basedOn w:val="a0"/>
    <w:link w:val="af7"/>
    <w:uiPriority w:val="99"/>
    <w:semiHidden/>
    <w:rsid w:val="0053276A"/>
    <w:rPr>
      <w:rFonts w:ascii="Courier New" w:eastAsia="Courier New" w:hAnsi="Courier New" w:cs="Courier New"/>
      <w:color w:val="000000"/>
      <w:sz w:val="20"/>
      <w:szCs w:val="20"/>
      <w:lang w:eastAsia="ru-RU"/>
    </w:rPr>
  </w:style>
  <w:style w:type="character" w:styleId="af9">
    <w:name w:val="footnote reference"/>
    <w:basedOn w:val="a0"/>
    <w:uiPriority w:val="99"/>
    <w:semiHidden/>
    <w:unhideWhenUsed/>
    <w:rsid w:val="0053276A"/>
    <w:rPr>
      <w:vertAlign w:val="superscript"/>
    </w:rPr>
  </w:style>
  <w:style w:type="paragraph" w:customStyle="1" w:styleId="Standard">
    <w:name w:val="Standard"/>
    <w:rsid w:val="00C17DD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Основной текст с отступом1"/>
    <w:basedOn w:val="a"/>
    <w:rsid w:val="00647117"/>
    <w:pPr>
      <w:spacing w:after="120" w:line="300" w:lineRule="auto"/>
      <w:ind w:left="283" w:firstLine="420"/>
      <w:jc w:val="both"/>
    </w:pPr>
    <w:rPr>
      <w:rFonts w:ascii="Times New Roman" w:eastAsia="Times New Roman" w:hAnsi="Times New Roman" w:cs="Times New Roman"/>
      <w:color w:val="auto"/>
      <w:sz w:val="16"/>
      <w:szCs w:val="20"/>
    </w:rPr>
  </w:style>
  <w:style w:type="numbering" w:customStyle="1" w:styleId="WW8Num1">
    <w:name w:val="WW8Num1"/>
    <w:basedOn w:val="a2"/>
    <w:rsid w:val="00442DD1"/>
    <w:pPr>
      <w:numPr>
        <w:numId w:val="19"/>
      </w:numPr>
    </w:pPr>
  </w:style>
  <w:style w:type="paragraph" w:customStyle="1" w:styleId="afa">
    <w:name w:val="Содержимое таблицы"/>
    <w:basedOn w:val="a"/>
    <w:rsid w:val="00B37DF8"/>
    <w:pPr>
      <w:suppressLineNumbers/>
      <w:suppressAutoHyphens/>
    </w:pPr>
    <w:rPr>
      <w:rFonts w:ascii="Times New Roman" w:eastAsia="Lucida Sans Unicode" w:hAnsi="Times New Roman" w:cs="Mangal"/>
      <w:color w:val="auto"/>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D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8719CB"/>
    <w:pPr>
      <w:keepNext/>
      <w:widowControl/>
      <w:spacing w:before="240" w:after="60"/>
      <w:outlineLvl w:val="0"/>
    </w:pPr>
    <w:rPr>
      <w:rFonts w:ascii="Times New Roman" w:eastAsia="Times New Roman" w:hAnsi="Times New Roman" w:cs="Times New Roman"/>
      <w:bCs/>
      <w:color w:val="auto"/>
      <w:kern w:val="32"/>
      <w:sz w:val="28"/>
      <w:szCs w:val="32"/>
    </w:rPr>
  </w:style>
  <w:style w:type="paragraph" w:styleId="2">
    <w:name w:val="heading 2"/>
    <w:basedOn w:val="a"/>
    <w:next w:val="a"/>
    <w:link w:val="20"/>
    <w:uiPriority w:val="9"/>
    <w:semiHidden/>
    <w:unhideWhenUsed/>
    <w:qFormat/>
    <w:rsid w:val="006621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13C"/>
    <w:pPr>
      <w:widowControl/>
      <w:spacing w:before="100" w:beforeAutospacing="1" w:after="100" w:afterAutospacing="1"/>
    </w:pPr>
    <w:rPr>
      <w:rFonts w:ascii="Times New Roman" w:eastAsia="Times New Roman" w:hAnsi="Times New Roman" w:cs="Times New Roman"/>
      <w:color w:val="auto"/>
    </w:rPr>
  </w:style>
  <w:style w:type="character" w:styleId="a4">
    <w:name w:val="Strong"/>
    <w:basedOn w:val="a0"/>
    <w:qFormat/>
    <w:rsid w:val="000F313C"/>
    <w:rPr>
      <w:b/>
      <w:bCs/>
    </w:rPr>
  </w:style>
  <w:style w:type="paragraph" w:styleId="a5">
    <w:name w:val="List Paragraph"/>
    <w:basedOn w:val="a"/>
    <w:uiPriority w:val="34"/>
    <w:qFormat/>
    <w:rsid w:val="000F313C"/>
    <w:pPr>
      <w:ind w:left="720"/>
      <w:contextualSpacing/>
    </w:pPr>
  </w:style>
  <w:style w:type="character" w:styleId="a6">
    <w:name w:val="Hyperlink"/>
    <w:basedOn w:val="a0"/>
    <w:uiPriority w:val="99"/>
    <w:unhideWhenUsed/>
    <w:rsid w:val="00D2080A"/>
    <w:rPr>
      <w:color w:val="0563C1" w:themeColor="hyperlink"/>
      <w:u w:val="single"/>
    </w:rPr>
  </w:style>
  <w:style w:type="paragraph" w:styleId="a7">
    <w:name w:val="Body Text"/>
    <w:basedOn w:val="a"/>
    <w:link w:val="a8"/>
    <w:uiPriority w:val="99"/>
    <w:rsid w:val="00D2080A"/>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uiPriority w:val="99"/>
    <w:rsid w:val="00D2080A"/>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basedOn w:val="a0"/>
    <w:rsid w:val="00AE30AA"/>
    <w:rPr>
      <w:sz w:val="28"/>
      <w:szCs w:val="28"/>
    </w:rPr>
  </w:style>
  <w:style w:type="table" w:styleId="a9">
    <w:name w:val="Table Grid"/>
    <w:basedOn w:val="a1"/>
    <w:uiPriority w:val="39"/>
    <w:rsid w:val="00AE30AA"/>
    <w:pPr>
      <w:spacing w:after="0" w:line="240" w:lineRule="auto"/>
    </w:pPr>
    <w:rPr>
      <w:rFonts w:ascii="Courier New" w:eastAsia="Courier New" w:hAnsi="Courier New" w:cs="Courier New"/>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6">
    <w:name w:val="Font Style26"/>
    <w:rsid w:val="00D53FC3"/>
    <w:rPr>
      <w:rFonts w:ascii="Times New Roman" w:hAnsi="Times New Roman" w:cs="Times New Roman" w:hint="default"/>
      <w:b/>
      <w:bCs/>
      <w:color w:val="000000"/>
      <w:sz w:val="26"/>
      <w:szCs w:val="26"/>
    </w:rPr>
  </w:style>
  <w:style w:type="paragraph" w:customStyle="1" w:styleId="Style5">
    <w:name w:val="Style5"/>
    <w:basedOn w:val="a"/>
    <w:rsid w:val="00D53FC3"/>
    <w:pPr>
      <w:autoSpaceDE w:val="0"/>
      <w:autoSpaceDN w:val="0"/>
      <w:adjustRightInd w:val="0"/>
    </w:pPr>
    <w:rPr>
      <w:rFonts w:ascii="Times New Roman" w:eastAsia="Times New Roman" w:hAnsi="Times New Roman" w:cs="Times New Roman"/>
      <w:color w:val="auto"/>
    </w:rPr>
  </w:style>
  <w:style w:type="paragraph" w:styleId="aa">
    <w:name w:val="Balloon Text"/>
    <w:basedOn w:val="a"/>
    <w:link w:val="ab"/>
    <w:uiPriority w:val="99"/>
    <w:semiHidden/>
    <w:unhideWhenUsed/>
    <w:rsid w:val="00701847"/>
    <w:rPr>
      <w:rFonts w:ascii="Segoe UI" w:hAnsi="Segoe UI" w:cs="Segoe UI"/>
      <w:sz w:val="18"/>
      <w:szCs w:val="18"/>
    </w:rPr>
  </w:style>
  <w:style w:type="character" w:customStyle="1" w:styleId="ab">
    <w:name w:val="Текст выноски Знак"/>
    <w:basedOn w:val="a0"/>
    <w:link w:val="aa"/>
    <w:uiPriority w:val="99"/>
    <w:semiHidden/>
    <w:rsid w:val="00701847"/>
    <w:rPr>
      <w:rFonts w:ascii="Segoe UI" w:eastAsia="Courier New" w:hAnsi="Segoe UI" w:cs="Segoe UI"/>
      <w:color w:val="000000"/>
      <w:sz w:val="18"/>
      <w:szCs w:val="18"/>
      <w:lang w:eastAsia="ru-RU"/>
    </w:rPr>
  </w:style>
  <w:style w:type="paragraph" w:styleId="ac">
    <w:name w:val="Plain Text"/>
    <w:basedOn w:val="a"/>
    <w:link w:val="ad"/>
    <w:rsid w:val="00B35A29"/>
    <w:pPr>
      <w:widowControl/>
    </w:pPr>
    <w:rPr>
      <w:rFonts w:eastAsia="Times New Roman"/>
      <w:color w:val="auto"/>
      <w:sz w:val="20"/>
      <w:szCs w:val="20"/>
    </w:rPr>
  </w:style>
  <w:style w:type="character" w:customStyle="1" w:styleId="ad">
    <w:name w:val="Текст Знак"/>
    <w:basedOn w:val="a0"/>
    <w:link w:val="ac"/>
    <w:rsid w:val="00B35A29"/>
    <w:rPr>
      <w:rFonts w:ascii="Courier New" w:eastAsia="Times New Roman" w:hAnsi="Courier New" w:cs="Courier New"/>
      <w:sz w:val="20"/>
      <w:szCs w:val="20"/>
      <w:lang w:eastAsia="ru-RU"/>
    </w:rPr>
  </w:style>
  <w:style w:type="character" w:customStyle="1" w:styleId="4">
    <w:name w:val="Основной текст (4)_"/>
    <w:basedOn w:val="a0"/>
    <w:link w:val="40"/>
    <w:rsid w:val="00D20679"/>
    <w:rPr>
      <w:rFonts w:ascii="Times New Roman" w:eastAsia="Times New Roman" w:hAnsi="Times New Roman" w:cs="Times New Roman"/>
      <w:b/>
      <w:bCs/>
      <w:spacing w:val="12"/>
      <w:shd w:val="clear" w:color="auto" w:fill="FFFFFF"/>
    </w:rPr>
  </w:style>
  <w:style w:type="paragraph" w:customStyle="1" w:styleId="40">
    <w:name w:val="Основной текст (4)"/>
    <w:basedOn w:val="a"/>
    <w:link w:val="4"/>
    <w:rsid w:val="00D20679"/>
    <w:pPr>
      <w:shd w:val="clear" w:color="auto" w:fill="FFFFFF"/>
      <w:spacing w:before="360" w:after="360" w:line="0" w:lineRule="atLeast"/>
      <w:jc w:val="center"/>
    </w:pPr>
    <w:rPr>
      <w:rFonts w:ascii="Times New Roman" w:eastAsia="Times New Roman" w:hAnsi="Times New Roman" w:cs="Times New Roman"/>
      <w:b/>
      <w:bCs/>
      <w:color w:val="auto"/>
      <w:spacing w:val="12"/>
      <w:sz w:val="22"/>
      <w:szCs w:val="22"/>
      <w:lang w:eastAsia="en-US"/>
    </w:rPr>
  </w:style>
  <w:style w:type="character" w:styleId="ae">
    <w:name w:val="FollowedHyperlink"/>
    <w:basedOn w:val="a0"/>
    <w:uiPriority w:val="99"/>
    <w:semiHidden/>
    <w:unhideWhenUsed/>
    <w:rsid w:val="00E7308D"/>
    <w:rPr>
      <w:color w:val="954F72" w:themeColor="followedHyperlink"/>
      <w:u w:val="single"/>
    </w:rPr>
  </w:style>
  <w:style w:type="character" w:customStyle="1" w:styleId="10">
    <w:name w:val="Заголовок 1 Знак"/>
    <w:basedOn w:val="a0"/>
    <w:link w:val="1"/>
    <w:rsid w:val="008719CB"/>
    <w:rPr>
      <w:rFonts w:ascii="Times New Roman" w:eastAsia="Times New Roman" w:hAnsi="Times New Roman" w:cs="Times New Roman"/>
      <w:bCs/>
      <w:kern w:val="32"/>
      <w:sz w:val="28"/>
      <w:szCs w:val="32"/>
      <w:lang w:eastAsia="ru-RU"/>
    </w:rPr>
  </w:style>
  <w:style w:type="character" w:customStyle="1" w:styleId="20">
    <w:name w:val="Заголовок 2 Знак"/>
    <w:basedOn w:val="a0"/>
    <w:link w:val="2"/>
    <w:uiPriority w:val="9"/>
    <w:semiHidden/>
    <w:rsid w:val="0066212B"/>
    <w:rPr>
      <w:rFonts w:asciiTheme="majorHAnsi" w:eastAsiaTheme="majorEastAsia" w:hAnsiTheme="majorHAnsi" w:cstheme="majorBidi"/>
      <w:color w:val="2E74B5" w:themeColor="accent1" w:themeShade="BF"/>
      <w:sz w:val="26"/>
      <w:szCs w:val="26"/>
      <w:lang w:eastAsia="ru-RU"/>
    </w:rPr>
  </w:style>
  <w:style w:type="paragraph" w:styleId="af">
    <w:name w:val="header"/>
    <w:basedOn w:val="a"/>
    <w:link w:val="af0"/>
    <w:uiPriority w:val="99"/>
    <w:unhideWhenUsed/>
    <w:rsid w:val="00215311"/>
    <w:pPr>
      <w:tabs>
        <w:tab w:val="center" w:pos="4677"/>
        <w:tab w:val="right" w:pos="9355"/>
      </w:tabs>
    </w:pPr>
  </w:style>
  <w:style w:type="character" w:customStyle="1" w:styleId="af0">
    <w:name w:val="Верхний колонтитул Знак"/>
    <w:basedOn w:val="a0"/>
    <w:link w:val="af"/>
    <w:uiPriority w:val="99"/>
    <w:rsid w:val="00215311"/>
    <w:rPr>
      <w:rFonts w:ascii="Courier New" w:eastAsia="Courier New" w:hAnsi="Courier New" w:cs="Courier New"/>
      <w:color w:val="000000"/>
      <w:sz w:val="24"/>
      <w:szCs w:val="24"/>
      <w:lang w:eastAsia="ru-RU"/>
    </w:rPr>
  </w:style>
  <w:style w:type="paragraph" w:styleId="af1">
    <w:name w:val="footer"/>
    <w:basedOn w:val="a"/>
    <w:link w:val="af2"/>
    <w:uiPriority w:val="99"/>
    <w:unhideWhenUsed/>
    <w:rsid w:val="00215311"/>
    <w:pPr>
      <w:tabs>
        <w:tab w:val="center" w:pos="4677"/>
        <w:tab w:val="right" w:pos="9355"/>
      </w:tabs>
    </w:pPr>
  </w:style>
  <w:style w:type="character" w:customStyle="1" w:styleId="af2">
    <w:name w:val="Нижний колонтитул Знак"/>
    <w:basedOn w:val="a0"/>
    <w:link w:val="af1"/>
    <w:uiPriority w:val="99"/>
    <w:rsid w:val="00215311"/>
    <w:rPr>
      <w:rFonts w:ascii="Courier New" w:eastAsia="Courier New" w:hAnsi="Courier New" w:cs="Courier New"/>
      <w:color w:val="000000"/>
      <w:sz w:val="24"/>
      <w:szCs w:val="24"/>
      <w:lang w:eastAsia="ru-RU"/>
    </w:rPr>
  </w:style>
  <w:style w:type="paragraph" w:styleId="af3">
    <w:name w:val="No Spacing"/>
    <w:uiPriority w:val="1"/>
    <w:qFormat/>
    <w:rsid w:val="00FD12CC"/>
    <w:pPr>
      <w:suppressAutoHyphens/>
      <w:spacing w:after="0" w:line="240" w:lineRule="auto"/>
    </w:pPr>
    <w:rPr>
      <w:rFonts w:ascii="Calibri" w:eastAsia="Calibri" w:hAnsi="Calibri" w:cs="Calibri"/>
      <w:lang w:eastAsia="ar-SA"/>
    </w:rPr>
  </w:style>
  <w:style w:type="paragraph" w:styleId="af4">
    <w:name w:val="endnote text"/>
    <w:basedOn w:val="a"/>
    <w:link w:val="af5"/>
    <w:uiPriority w:val="99"/>
    <w:semiHidden/>
    <w:unhideWhenUsed/>
    <w:rsid w:val="009439AC"/>
    <w:rPr>
      <w:sz w:val="20"/>
      <w:szCs w:val="20"/>
    </w:rPr>
  </w:style>
  <w:style w:type="character" w:customStyle="1" w:styleId="af5">
    <w:name w:val="Текст концевой сноски Знак"/>
    <w:basedOn w:val="a0"/>
    <w:link w:val="af4"/>
    <w:uiPriority w:val="99"/>
    <w:semiHidden/>
    <w:rsid w:val="009439AC"/>
    <w:rPr>
      <w:rFonts w:ascii="Courier New" w:eastAsia="Courier New" w:hAnsi="Courier New" w:cs="Courier New"/>
      <w:color w:val="000000"/>
      <w:sz w:val="20"/>
      <w:szCs w:val="20"/>
      <w:lang w:eastAsia="ru-RU"/>
    </w:rPr>
  </w:style>
  <w:style w:type="character" w:styleId="af6">
    <w:name w:val="endnote reference"/>
    <w:basedOn w:val="a0"/>
    <w:uiPriority w:val="99"/>
    <w:semiHidden/>
    <w:unhideWhenUsed/>
    <w:rsid w:val="009439AC"/>
    <w:rPr>
      <w:vertAlign w:val="superscript"/>
    </w:rPr>
  </w:style>
  <w:style w:type="paragraph" w:styleId="af7">
    <w:name w:val="footnote text"/>
    <w:basedOn w:val="a"/>
    <w:link w:val="af8"/>
    <w:uiPriority w:val="99"/>
    <w:semiHidden/>
    <w:unhideWhenUsed/>
    <w:rsid w:val="0053276A"/>
    <w:rPr>
      <w:sz w:val="20"/>
      <w:szCs w:val="20"/>
    </w:rPr>
  </w:style>
  <w:style w:type="character" w:customStyle="1" w:styleId="af8">
    <w:name w:val="Текст сноски Знак"/>
    <w:basedOn w:val="a0"/>
    <w:link w:val="af7"/>
    <w:uiPriority w:val="99"/>
    <w:semiHidden/>
    <w:rsid w:val="0053276A"/>
    <w:rPr>
      <w:rFonts w:ascii="Courier New" w:eastAsia="Courier New" w:hAnsi="Courier New" w:cs="Courier New"/>
      <w:color w:val="000000"/>
      <w:sz w:val="20"/>
      <w:szCs w:val="20"/>
      <w:lang w:eastAsia="ru-RU"/>
    </w:rPr>
  </w:style>
  <w:style w:type="character" w:styleId="af9">
    <w:name w:val="footnote reference"/>
    <w:basedOn w:val="a0"/>
    <w:uiPriority w:val="99"/>
    <w:semiHidden/>
    <w:unhideWhenUsed/>
    <w:rsid w:val="0053276A"/>
    <w:rPr>
      <w:vertAlign w:val="superscript"/>
    </w:rPr>
  </w:style>
  <w:style w:type="paragraph" w:customStyle="1" w:styleId="Standard">
    <w:name w:val="Standard"/>
    <w:rsid w:val="00C17DD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Основной текст с отступом1"/>
    <w:basedOn w:val="a"/>
    <w:rsid w:val="00647117"/>
    <w:pPr>
      <w:spacing w:after="120" w:line="300" w:lineRule="auto"/>
      <w:ind w:left="283" w:firstLine="420"/>
      <w:jc w:val="both"/>
    </w:pPr>
    <w:rPr>
      <w:rFonts w:ascii="Times New Roman" w:eastAsia="Times New Roman" w:hAnsi="Times New Roman" w:cs="Times New Roman"/>
      <w:color w:val="auto"/>
      <w:sz w:val="16"/>
      <w:szCs w:val="20"/>
    </w:rPr>
  </w:style>
  <w:style w:type="numbering" w:customStyle="1" w:styleId="WW8Num1">
    <w:name w:val="WW8Num1"/>
    <w:basedOn w:val="a2"/>
    <w:rsid w:val="00442DD1"/>
    <w:pPr>
      <w:numPr>
        <w:numId w:val="19"/>
      </w:numPr>
    </w:pPr>
  </w:style>
  <w:style w:type="paragraph" w:customStyle="1" w:styleId="afa">
    <w:name w:val="Содержимое таблицы"/>
    <w:basedOn w:val="a"/>
    <w:rsid w:val="00B37DF8"/>
    <w:pPr>
      <w:suppressLineNumbers/>
      <w:suppressAutoHyphens/>
    </w:pPr>
    <w:rPr>
      <w:rFonts w:ascii="Times New Roman" w:eastAsia="Lucida Sans Unicode" w:hAnsi="Times New Roman" w:cs="Mangal"/>
      <w:color w:val="auto"/>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129">
      <w:bodyDiv w:val="1"/>
      <w:marLeft w:val="0"/>
      <w:marRight w:val="0"/>
      <w:marTop w:val="0"/>
      <w:marBottom w:val="0"/>
      <w:divBdr>
        <w:top w:val="none" w:sz="0" w:space="0" w:color="auto"/>
        <w:left w:val="none" w:sz="0" w:space="0" w:color="auto"/>
        <w:bottom w:val="none" w:sz="0" w:space="0" w:color="auto"/>
        <w:right w:val="none" w:sz="0" w:space="0" w:color="auto"/>
      </w:divBdr>
    </w:div>
    <w:div w:id="289098015">
      <w:bodyDiv w:val="1"/>
      <w:marLeft w:val="0"/>
      <w:marRight w:val="0"/>
      <w:marTop w:val="0"/>
      <w:marBottom w:val="0"/>
      <w:divBdr>
        <w:top w:val="none" w:sz="0" w:space="0" w:color="auto"/>
        <w:left w:val="none" w:sz="0" w:space="0" w:color="auto"/>
        <w:bottom w:val="none" w:sz="0" w:space="0" w:color="auto"/>
        <w:right w:val="none" w:sz="0" w:space="0" w:color="auto"/>
      </w:divBdr>
    </w:div>
    <w:div w:id="315187997">
      <w:bodyDiv w:val="1"/>
      <w:marLeft w:val="0"/>
      <w:marRight w:val="0"/>
      <w:marTop w:val="0"/>
      <w:marBottom w:val="0"/>
      <w:divBdr>
        <w:top w:val="none" w:sz="0" w:space="0" w:color="auto"/>
        <w:left w:val="none" w:sz="0" w:space="0" w:color="auto"/>
        <w:bottom w:val="none" w:sz="0" w:space="0" w:color="auto"/>
        <w:right w:val="none" w:sz="0" w:space="0" w:color="auto"/>
      </w:divBdr>
    </w:div>
    <w:div w:id="419181582">
      <w:bodyDiv w:val="1"/>
      <w:marLeft w:val="0"/>
      <w:marRight w:val="0"/>
      <w:marTop w:val="0"/>
      <w:marBottom w:val="0"/>
      <w:divBdr>
        <w:top w:val="none" w:sz="0" w:space="0" w:color="auto"/>
        <w:left w:val="none" w:sz="0" w:space="0" w:color="auto"/>
        <w:bottom w:val="none" w:sz="0" w:space="0" w:color="auto"/>
        <w:right w:val="none" w:sz="0" w:space="0" w:color="auto"/>
      </w:divBdr>
    </w:div>
    <w:div w:id="1035078960">
      <w:bodyDiv w:val="1"/>
      <w:marLeft w:val="0"/>
      <w:marRight w:val="0"/>
      <w:marTop w:val="0"/>
      <w:marBottom w:val="0"/>
      <w:divBdr>
        <w:top w:val="none" w:sz="0" w:space="0" w:color="auto"/>
        <w:left w:val="none" w:sz="0" w:space="0" w:color="auto"/>
        <w:bottom w:val="none" w:sz="0" w:space="0" w:color="auto"/>
        <w:right w:val="none" w:sz="0" w:space="0" w:color="auto"/>
      </w:divBdr>
    </w:div>
    <w:div w:id="1324309075">
      <w:bodyDiv w:val="1"/>
      <w:marLeft w:val="0"/>
      <w:marRight w:val="0"/>
      <w:marTop w:val="0"/>
      <w:marBottom w:val="0"/>
      <w:divBdr>
        <w:top w:val="none" w:sz="0" w:space="0" w:color="auto"/>
        <w:left w:val="none" w:sz="0" w:space="0" w:color="auto"/>
        <w:bottom w:val="none" w:sz="0" w:space="0" w:color="auto"/>
        <w:right w:val="none" w:sz="0" w:space="0" w:color="auto"/>
      </w:divBdr>
    </w:div>
    <w:div w:id="1596865956">
      <w:bodyDiv w:val="1"/>
      <w:marLeft w:val="0"/>
      <w:marRight w:val="0"/>
      <w:marTop w:val="0"/>
      <w:marBottom w:val="0"/>
      <w:divBdr>
        <w:top w:val="none" w:sz="0" w:space="0" w:color="auto"/>
        <w:left w:val="none" w:sz="0" w:space="0" w:color="auto"/>
        <w:bottom w:val="none" w:sz="0" w:space="0" w:color="auto"/>
        <w:right w:val="none" w:sz="0" w:space="0" w:color="auto"/>
      </w:divBdr>
    </w:div>
    <w:div w:id="1599369497">
      <w:bodyDiv w:val="1"/>
      <w:marLeft w:val="0"/>
      <w:marRight w:val="0"/>
      <w:marTop w:val="0"/>
      <w:marBottom w:val="0"/>
      <w:divBdr>
        <w:top w:val="none" w:sz="0" w:space="0" w:color="auto"/>
        <w:left w:val="none" w:sz="0" w:space="0" w:color="auto"/>
        <w:bottom w:val="none" w:sz="0" w:space="0" w:color="auto"/>
        <w:right w:val="none" w:sz="0" w:space="0" w:color="auto"/>
      </w:divBdr>
    </w:div>
    <w:div w:id="1609314167">
      <w:bodyDiv w:val="1"/>
      <w:marLeft w:val="0"/>
      <w:marRight w:val="0"/>
      <w:marTop w:val="0"/>
      <w:marBottom w:val="0"/>
      <w:divBdr>
        <w:top w:val="none" w:sz="0" w:space="0" w:color="auto"/>
        <w:left w:val="none" w:sz="0" w:space="0" w:color="auto"/>
        <w:bottom w:val="none" w:sz="0" w:space="0" w:color="auto"/>
        <w:right w:val="none" w:sz="0" w:space="0" w:color="auto"/>
      </w:divBdr>
    </w:div>
    <w:div w:id="1626152489">
      <w:bodyDiv w:val="1"/>
      <w:marLeft w:val="0"/>
      <w:marRight w:val="0"/>
      <w:marTop w:val="0"/>
      <w:marBottom w:val="0"/>
      <w:divBdr>
        <w:top w:val="none" w:sz="0" w:space="0" w:color="auto"/>
        <w:left w:val="none" w:sz="0" w:space="0" w:color="auto"/>
        <w:bottom w:val="none" w:sz="0" w:space="0" w:color="auto"/>
        <w:right w:val="none" w:sz="0" w:space="0" w:color="auto"/>
      </w:divBdr>
    </w:div>
    <w:div w:id="1740715464">
      <w:bodyDiv w:val="1"/>
      <w:marLeft w:val="0"/>
      <w:marRight w:val="0"/>
      <w:marTop w:val="0"/>
      <w:marBottom w:val="0"/>
      <w:divBdr>
        <w:top w:val="none" w:sz="0" w:space="0" w:color="auto"/>
        <w:left w:val="none" w:sz="0" w:space="0" w:color="auto"/>
        <w:bottom w:val="none" w:sz="0" w:space="0" w:color="auto"/>
        <w:right w:val="none" w:sz="0" w:space="0" w:color="auto"/>
      </w:divBdr>
    </w:div>
    <w:div w:id="1866093307">
      <w:bodyDiv w:val="1"/>
      <w:marLeft w:val="0"/>
      <w:marRight w:val="0"/>
      <w:marTop w:val="0"/>
      <w:marBottom w:val="0"/>
      <w:divBdr>
        <w:top w:val="none" w:sz="0" w:space="0" w:color="auto"/>
        <w:left w:val="none" w:sz="0" w:space="0" w:color="auto"/>
        <w:bottom w:val="none" w:sz="0" w:space="0" w:color="auto"/>
        <w:right w:val="none" w:sz="0" w:space="0" w:color="auto"/>
      </w:divBdr>
    </w:div>
    <w:div w:id="20711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tdu.centerstart.ru/node/6024" TargetMode="External"/><Relationship Id="rId5" Type="http://schemas.openxmlformats.org/officeDocument/2006/relationships/settings" Target="settings.xml"/><Relationship Id="rId10" Type="http://schemas.openxmlformats.org/officeDocument/2006/relationships/hyperlink" Target="http://crtdu.centerstart.ru" TargetMode="External"/><Relationship Id="rId4" Type="http://schemas.microsoft.com/office/2007/relationships/stylesWithEffects" Target="stylesWithEffects.xml"/><Relationship Id="rId9" Type="http://schemas.openxmlformats.org/officeDocument/2006/relationships/hyperlink" Target="mailto:raduga-200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3D40-355A-4915-9A29-F1385C3E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3486</Words>
  <Characters>19875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cp:revision>
  <cp:lastPrinted>2016-12-27T12:48:00Z</cp:lastPrinted>
  <dcterms:created xsi:type="dcterms:W3CDTF">2018-01-16T06:15:00Z</dcterms:created>
  <dcterms:modified xsi:type="dcterms:W3CDTF">2018-01-16T06:15:00Z</dcterms:modified>
</cp:coreProperties>
</file>