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B86A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  <w:r w:rsidRPr="00ED2D99"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</w:t>
      </w:r>
    </w:p>
    <w:p w14:paraId="517E9F96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  <w:r w:rsidRPr="00ED2D99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14:paraId="01BD2679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50798F6D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62802D87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6A5F7838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6B93F6ED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2674C23C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  <w:r w:rsidRPr="00ED2D99">
        <w:rPr>
          <w:rFonts w:ascii="Times New Roman" w:hAnsi="Times New Roman"/>
          <w:sz w:val="28"/>
          <w:szCs w:val="28"/>
        </w:rPr>
        <w:t xml:space="preserve">План работы </w:t>
      </w:r>
    </w:p>
    <w:p w14:paraId="684C2D12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  <w:r w:rsidRPr="00ED2D99">
        <w:rPr>
          <w:rFonts w:ascii="Times New Roman" w:hAnsi="Times New Roman"/>
          <w:sz w:val="28"/>
          <w:szCs w:val="28"/>
        </w:rPr>
        <w:t xml:space="preserve">краевой инновационной площадки (КИП-2021) </w:t>
      </w:r>
    </w:p>
    <w:p w14:paraId="4D69EAFF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  <w:r w:rsidRPr="00ED2D99">
        <w:rPr>
          <w:rFonts w:ascii="Times New Roman" w:hAnsi="Times New Roman"/>
          <w:sz w:val="28"/>
          <w:szCs w:val="28"/>
        </w:rPr>
        <w:t>на 2022 год</w:t>
      </w:r>
    </w:p>
    <w:p w14:paraId="73692235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235248D6" w14:textId="77777777" w:rsidR="00C21825" w:rsidRPr="00ED2D99" w:rsidRDefault="00C21825" w:rsidP="00C21825">
      <w:pPr>
        <w:jc w:val="center"/>
        <w:rPr>
          <w:rFonts w:ascii="Times New Roman" w:hAnsi="Times New Roman"/>
          <w:iCs/>
          <w:sz w:val="28"/>
          <w:szCs w:val="28"/>
        </w:rPr>
      </w:pPr>
      <w:r w:rsidRPr="00ED2D99">
        <w:rPr>
          <w:rFonts w:ascii="Times New Roman" w:hAnsi="Times New Roman"/>
          <w:iCs/>
          <w:sz w:val="28"/>
          <w:szCs w:val="28"/>
        </w:rPr>
        <w:t xml:space="preserve">муниципального автономного дошкольного образовательного учреждения детского сада № 7 «Колокольчик» </w:t>
      </w:r>
    </w:p>
    <w:p w14:paraId="26C0FDB4" w14:textId="77777777" w:rsidR="00C21825" w:rsidRPr="00ED2D99" w:rsidRDefault="00C21825" w:rsidP="00C21825">
      <w:pPr>
        <w:jc w:val="center"/>
        <w:rPr>
          <w:rFonts w:ascii="Times New Roman" w:hAnsi="Times New Roman"/>
          <w:iCs/>
          <w:sz w:val="28"/>
          <w:szCs w:val="28"/>
        </w:rPr>
      </w:pPr>
      <w:r w:rsidRPr="00ED2D99">
        <w:rPr>
          <w:rFonts w:ascii="Times New Roman" w:hAnsi="Times New Roman"/>
          <w:iCs/>
          <w:sz w:val="28"/>
          <w:szCs w:val="28"/>
        </w:rPr>
        <w:t>муниципального образования город-курорт Анапа</w:t>
      </w:r>
    </w:p>
    <w:p w14:paraId="54D1B290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0BBC25CB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4C028A4D" w14:textId="77777777" w:rsidR="00C21825" w:rsidRPr="00ED2D99" w:rsidRDefault="00C21825" w:rsidP="00C21825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2D99">
        <w:rPr>
          <w:rFonts w:ascii="Times New Roman" w:hAnsi="Times New Roman"/>
          <w:sz w:val="28"/>
          <w:szCs w:val="28"/>
        </w:rPr>
        <w:t>по теме:</w:t>
      </w:r>
      <w:r w:rsidRPr="00ED2D99">
        <w:rPr>
          <w:rFonts w:ascii="Times New Roman" w:hAnsi="Times New Roman"/>
          <w:b/>
          <w:sz w:val="28"/>
          <w:szCs w:val="28"/>
        </w:rPr>
        <w:t xml:space="preserve"> </w:t>
      </w:r>
      <w:r w:rsidRPr="00ED2D99">
        <w:rPr>
          <w:rStyle w:val="212pt"/>
          <w:color w:val="000000"/>
          <w:sz w:val="28"/>
          <w:szCs w:val="28"/>
        </w:rPr>
        <w:t>«Социально-педагогический патронаж детей с ограниченными возможностями здоровья для успешной адаптации к условиям дошкольного образовательного учреждения».</w:t>
      </w:r>
    </w:p>
    <w:p w14:paraId="18809699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181E3145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5954D4B2" w14:textId="77777777" w:rsidR="00C21825" w:rsidRPr="00ED2D99" w:rsidRDefault="00C21825" w:rsidP="00C21825">
      <w:pPr>
        <w:rPr>
          <w:rFonts w:ascii="Times New Roman" w:hAnsi="Times New Roman"/>
          <w:sz w:val="28"/>
          <w:szCs w:val="28"/>
        </w:rPr>
      </w:pPr>
    </w:p>
    <w:p w14:paraId="26708616" w14:textId="77777777" w:rsidR="00C21825" w:rsidRPr="00ED2D99" w:rsidRDefault="00C21825" w:rsidP="00C21825">
      <w:pPr>
        <w:rPr>
          <w:rFonts w:ascii="Times New Roman" w:hAnsi="Times New Roman"/>
          <w:sz w:val="28"/>
          <w:szCs w:val="28"/>
        </w:rPr>
      </w:pPr>
    </w:p>
    <w:p w14:paraId="45D4B02A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0B77219D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74513C27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</w:p>
    <w:p w14:paraId="6B7DA63E" w14:textId="77777777" w:rsidR="00C21825" w:rsidRPr="00ED2D99" w:rsidRDefault="00C21825" w:rsidP="00C21825">
      <w:pPr>
        <w:rPr>
          <w:rFonts w:ascii="Times New Roman" w:hAnsi="Times New Roman"/>
          <w:sz w:val="28"/>
          <w:szCs w:val="28"/>
        </w:rPr>
      </w:pPr>
    </w:p>
    <w:p w14:paraId="4E5F7EF3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</w:rPr>
      </w:pPr>
      <w:r w:rsidRPr="00ED2D99">
        <w:rPr>
          <w:rFonts w:ascii="Times New Roman" w:hAnsi="Times New Roman"/>
          <w:sz w:val="28"/>
          <w:szCs w:val="28"/>
        </w:rPr>
        <w:t xml:space="preserve">г-к Анапа </w:t>
      </w:r>
    </w:p>
    <w:p w14:paraId="409615CE" w14:textId="77777777" w:rsidR="00C21825" w:rsidRPr="00ED2D99" w:rsidRDefault="00C21825" w:rsidP="00C21825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D2D99">
        <w:rPr>
          <w:rFonts w:ascii="Times New Roman" w:hAnsi="Times New Roman"/>
          <w:sz w:val="28"/>
          <w:szCs w:val="28"/>
        </w:rPr>
        <w:t>2022</w:t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604"/>
        <w:gridCol w:w="5750"/>
      </w:tblGrid>
      <w:tr w:rsidR="00C21825" w:rsidRPr="00CC633A" w14:paraId="65A7E0C0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E65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2B60" w14:textId="77777777" w:rsidR="00C21825" w:rsidRPr="00CC633A" w:rsidRDefault="00C21825" w:rsidP="00B560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DD2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автономное дошкольное образовательное учреждение детский сад № 7 «Колокольчик» муниципального образования г-к Анапа</w:t>
            </w:r>
          </w:p>
        </w:tc>
      </w:tr>
      <w:tr w:rsidR="00C21825" w:rsidRPr="00CC633A" w14:paraId="23FD59A0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02E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7D46" w14:textId="77777777" w:rsidR="00C21825" w:rsidRPr="00CC633A" w:rsidRDefault="00C21825" w:rsidP="00B560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3F3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д/с № 7 «Колокольчик»</w:t>
            </w:r>
          </w:p>
        </w:tc>
      </w:tr>
      <w:tr w:rsidR="00C21825" w:rsidRPr="00CC633A" w14:paraId="2EB6D640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961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784E" w14:textId="77777777" w:rsidR="00C21825" w:rsidRPr="00CC633A" w:rsidRDefault="00C21825" w:rsidP="00B560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88D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Style w:val="212pt"/>
                <w:color w:val="000000"/>
              </w:rPr>
              <w:t>353445, Краснодарский край, г. Анапа, ул. Крымская, д. 211</w:t>
            </w:r>
          </w:p>
        </w:tc>
      </w:tr>
      <w:tr w:rsidR="00C21825" w:rsidRPr="00CC633A" w14:paraId="73FD39D0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49A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923" w14:textId="77777777" w:rsidR="00C21825" w:rsidRPr="00CC633A" w:rsidRDefault="00C21825" w:rsidP="00B560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факс, е-</w:t>
            </w:r>
            <w:r w:rsidRPr="00CC63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83D" w14:textId="77777777" w:rsidR="00C21825" w:rsidRPr="00CC633A" w:rsidRDefault="00C21825" w:rsidP="00B56077">
            <w:pPr>
              <w:pStyle w:val="210"/>
              <w:shd w:val="clear" w:color="auto" w:fill="auto"/>
              <w:spacing w:line="270" w:lineRule="exact"/>
              <w:rPr>
                <w:sz w:val="24"/>
                <w:szCs w:val="24"/>
                <w:lang w:val="en-US"/>
              </w:rPr>
            </w:pPr>
            <w:r w:rsidRPr="00CC633A">
              <w:rPr>
                <w:rStyle w:val="212pt"/>
                <w:color w:val="000000"/>
              </w:rPr>
              <w:t>тел</w:t>
            </w:r>
            <w:r w:rsidRPr="00CC633A">
              <w:rPr>
                <w:rStyle w:val="212pt"/>
                <w:color w:val="000000"/>
                <w:lang w:val="en-US"/>
              </w:rPr>
              <w:t xml:space="preserve">.: 8(86133) 3-26-14 e-mail: </w:t>
            </w:r>
            <w:hyperlink r:id="rId5" w:history="1">
              <w:r w:rsidRPr="00CC633A">
                <w:rPr>
                  <w:rStyle w:val="a7"/>
                  <w:lang w:val="en-US"/>
                </w:rPr>
                <w:t>cadik7anapa@list.ru</w:t>
              </w:r>
            </w:hyperlink>
          </w:p>
          <w:p w14:paraId="558F42A9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Style w:val="212pt"/>
              </w:rPr>
              <w:t xml:space="preserve">адрес сайта: </w:t>
            </w:r>
            <w:hyperlink r:id="rId6" w:history="1">
              <w:r w:rsidRPr="00CC633A">
                <w:rPr>
                  <w:rStyle w:val="a7"/>
                  <w:lang w:val="en-US"/>
                </w:rPr>
                <w:t>https</w:t>
              </w:r>
              <w:r w:rsidRPr="00CC633A">
                <w:rPr>
                  <w:rStyle w:val="a7"/>
                </w:rPr>
                <w:t>://</w:t>
              </w:r>
              <w:r w:rsidRPr="00CC633A">
                <w:rPr>
                  <w:rStyle w:val="a7"/>
                  <w:lang w:val="en-US"/>
                </w:rPr>
                <w:t>kolokolchik</w:t>
              </w:r>
              <w:r w:rsidRPr="00CC633A">
                <w:rPr>
                  <w:rStyle w:val="a7"/>
                </w:rPr>
                <w:t>7-</w:t>
              </w:r>
              <w:r w:rsidRPr="00CC633A">
                <w:rPr>
                  <w:rStyle w:val="a7"/>
                  <w:lang w:val="en-US"/>
                </w:rPr>
                <w:t>anapa</w:t>
              </w:r>
              <w:r w:rsidRPr="00CC633A">
                <w:rPr>
                  <w:rStyle w:val="a7"/>
                </w:rPr>
                <w:t>.</w:t>
              </w:r>
              <w:r w:rsidRPr="00CC633A">
                <w:rPr>
                  <w:rStyle w:val="a7"/>
                  <w:lang w:val="en-US"/>
                </w:rPr>
                <w:t>social</w:t>
              </w:r>
              <w:r w:rsidRPr="00CC633A">
                <w:rPr>
                  <w:rStyle w:val="a7"/>
                </w:rPr>
                <w:t>-</w:t>
              </w:r>
              <w:r w:rsidRPr="00CC633A">
                <w:rPr>
                  <w:rStyle w:val="a7"/>
                  <w:lang w:val="en-US"/>
                </w:rPr>
                <w:t>host</w:t>
              </w:r>
              <w:r w:rsidRPr="00CC633A">
                <w:rPr>
                  <w:rStyle w:val="a7"/>
                </w:rPr>
                <w:t>.</w:t>
              </w:r>
              <w:r w:rsidRPr="00CC633A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C21825" w:rsidRPr="00CC633A" w14:paraId="37FAC8C1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A65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3C05" w14:textId="77777777" w:rsidR="00C21825" w:rsidRPr="00CC633A" w:rsidRDefault="00C21825" w:rsidP="00B560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1CD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Баштовенко Зарине Вазгеновна</w:t>
            </w:r>
          </w:p>
          <w:p w14:paraId="1AA7F1FA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825" w:rsidRPr="00CC633A" w14:paraId="6BA78CCB" w14:textId="77777777" w:rsidTr="00B56077">
        <w:trPr>
          <w:trHeight w:val="4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226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F411" w14:textId="77777777" w:rsidR="00C21825" w:rsidRPr="00CC633A" w:rsidRDefault="00C21825" w:rsidP="00B560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2F54" w14:textId="77777777" w:rsidR="00C21825" w:rsidRPr="00CC633A" w:rsidRDefault="00C21825" w:rsidP="00B56077">
            <w:pPr>
              <w:pStyle w:val="a9"/>
              <w:spacing w:before="0" w:beforeAutospacing="0" w:after="0" w:afterAutospacing="0"/>
            </w:pPr>
            <w:r w:rsidRPr="00CC633A">
              <w:rPr>
                <w:rStyle w:val="214pt"/>
              </w:rPr>
              <w:t xml:space="preserve">Любовь Александровна Прядко, </w:t>
            </w:r>
            <w:r w:rsidRPr="00CC633A">
              <w:t>кандидат педагогических наук, ведущий специалист МКУ ЦРО при управлении образования г-к Анапа</w:t>
            </w:r>
          </w:p>
        </w:tc>
      </w:tr>
      <w:tr w:rsidR="00C21825" w:rsidRPr="00CC633A" w14:paraId="1B037A09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B83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DC7F" w14:textId="77777777" w:rsidR="00C21825" w:rsidRPr="00CC633A" w:rsidRDefault="00C21825" w:rsidP="00B560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A7AF" w14:textId="77777777" w:rsidR="00C21825" w:rsidRPr="00CC633A" w:rsidRDefault="00C21825" w:rsidP="00B56077">
            <w:pPr>
              <w:spacing w:after="0" w:line="240" w:lineRule="auto"/>
              <w:jc w:val="both"/>
              <w:rPr>
                <w:rStyle w:val="212pt"/>
                <w:color w:val="000000"/>
              </w:rPr>
            </w:pPr>
            <w:r w:rsidRPr="00CC633A">
              <w:rPr>
                <w:rStyle w:val="212pt"/>
                <w:color w:val="000000"/>
              </w:rPr>
              <w:t xml:space="preserve">Заведующий, Баштовенко Зарине Вазгеновна; старший воспитатель, Киселева Светлана Сергеевна; старший воспитатель, Чигинцева Екатерина Павловна; </w:t>
            </w:r>
          </w:p>
          <w:p w14:paraId="3F8CE394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Style w:val="212pt"/>
                <w:color w:val="000000"/>
              </w:rPr>
              <w:t>учитель-дефектолог, Герасимова Ирина Александровна.</w:t>
            </w:r>
          </w:p>
        </w:tc>
      </w:tr>
      <w:tr w:rsidR="00C21825" w:rsidRPr="00CC633A" w14:paraId="2AABB6BC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9DE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83E" w14:textId="77777777" w:rsidR="00C21825" w:rsidRPr="00CC633A" w:rsidRDefault="00C21825" w:rsidP="00B560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B042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33A">
              <w:rPr>
                <w:rStyle w:val="212pt"/>
                <w:color w:val="000000"/>
              </w:rPr>
              <w:t>«Социально-педагогический патронаж детей с ограниченными возможностями здоровья для успешной адаптации к условиям дошкольного образовательного учреждения».</w:t>
            </w:r>
          </w:p>
        </w:tc>
      </w:tr>
      <w:tr w:rsidR="00C21825" w:rsidRPr="00CC633A" w14:paraId="5BCA2419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D5C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BB4" w14:textId="77777777" w:rsidR="00C21825" w:rsidRPr="00CC633A" w:rsidRDefault="00C21825" w:rsidP="00B5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0498" w14:textId="77777777" w:rsidR="00C21825" w:rsidRPr="00CC633A" w:rsidRDefault="00C21825" w:rsidP="00B560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Социально-педагогический патронаж детей с ОВЗ представляется, как один из элементов инновационного и вариативного развития муниципальной и региональной системы дошкольного образования. Для детей с ОВЗ (в том числе детей с расстройствами аутистического спектра и множественными нарушениями развития), не посещающих дошкольные образовательные организации, представляется специальная и профессиональная, ранняя, педагогическая помощь педагогами и специалистами образовательных организаций. </w:t>
            </w:r>
          </w:p>
          <w:p w14:paraId="5F690AA4" w14:textId="77777777" w:rsidR="00C21825" w:rsidRPr="00CC633A" w:rsidRDefault="00C21825" w:rsidP="00B560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Для последующего их включения, успешно прошедших адаптацию при СП, в группы комбинированной и компенсирующей направленности дошкольных образовательных организаций.</w:t>
            </w:r>
          </w:p>
        </w:tc>
      </w:tr>
      <w:tr w:rsidR="00C21825" w:rsidRPr="00CC633A" w14:paraId="2CCA03C5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9D9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D0B6" w14:textId="77777777" w:rsidR="00C21825" w:rsidRPr="00CC633A" w:rsidRDefault="00C21825" w:rsidP="00B5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98BA" w14:textId="77777777" w:rsidR="00C21825" w:rsidRPr="00CC633A" w:rsidRDefault="00C21825" w:rsidP="00B560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Реализация программы социально-педагогического патронажа детей с ОВЗ в условиях семьи,</w:t>
            </w:r>
            <w:r w:rsidRPr="00CC633A">
              <w:rPr>
                <w:rStyle w:val="212pt"/>
                <w:color w:val="000000"/>
              </w:rPr>
              <w:t xml:space="preserve"> для успешной адаптации к условиям ДОО.</w:t>
            </w:r>
          </w:p>
        </w:tc>
      </w:tr>
      <w:tr w:rsidR="00C21825" w:rsidRPr="00CC633A" w14:paraId="3380F72F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B21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487" w14:textId="77777777" w:rsidR="00C21825" w:rsidRPr="00CC633A" w:rsidRDefault="00C21825" w:rsidP="00B5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BC55" w14:textId="77777777" w:rsidR="00C21825" w:rsidRPr="00CC633A" w:rsidRDefault="00C21825" w:rsidP="00B560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Разработка оптимальных индивидуальных образовательные программ и маршрутов комплексного сопровождения детей с ОВЗ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>их семей.</w:t>
            </w:r>
          </w:p>
          <w:p w14:paraId="02E1C1D4" w14:textId="77777777" w:rsidR="00C21825" w:rsidRPr="00CC633A" w:rsidRDefault="00C21825" w:rsidP="00B560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педагогов в вопросах ранней помощи детям с ОВЗ и детей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осуществление с 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адаптации и подготовке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к включению в дошкольные образовательные организации.</w:t>
            </w:r>
          </w:p>
          <w:p w14:paraId="29D5974B" w14:textId="77777777" w:rsidR="00C21825" w:rsidRPr="00CC633A" w:rsidRDefault="00C21825" w:rsidP="00B560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Взаимодействие с родителями, подготовка их к сотрудничеству и активному участию в педагогической работе с их детьми.</w:t>
            </w:r>
          </w:p>
          <w:p w14:paraId="0219D159" w14:textId="77777777" w:rsidR="00C21825" w:rsidRPr="00CC633A" w:rsidRDefault="00C21825" w:rsidP="00B56077">
            <w:pPr>
              <w:pStyle w:val="a8"/>
              <w:tabs>
                <w:tab w:val="left" w:pos="5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Определение подходов к включению детей с ОВЗ в образовательное пространство дошкольных образовательных организаций и социум.</w:t>
            </w:r>
          </w:p>
        </w:tc>
      </w:tr>
      <w:tr w:rsidR="00C21825" w:rsidRPr="00CC633A" w14:paraId="4BE59B5E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9439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50DB" w14:textId="77777777" w:rsidR="00C21825" w:rsidRPr="00CC633A" w:rsidRDefault="00C21825" w:rsidP="00B5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CF07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  <w:tab w:val="left" w:pos="541"/>
              </w:tabs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Концепция государственной семейной политики в Российской Федерации на период до 2025 года (Распоряжение Правительства Российской Федерации от 25.08.2014 №1618-р);</w:t>
            </w:r>
          </w:p>
          <w:p w14:paraId="18E327D9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  <w:tab w:val="left" w:pos="541"/>
              </w:tabs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 в Российской Федерации», № 273-ФЗ от 29.12.2012.</w:t>
            </w:r>
          </w:p>
          <w:p w14:paraId="5D7C5D50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  <w:tab w:val="left" w:pos="541"/>
              </w:tabs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Статья 79. ФЗ № 273-ФЗ от 29.12.2012 «Об образовании в РФ» </w:t>
            </w:r>
            <w:hyperlink r:id="rId7" w:history="1">
              <w:r w:rsidRPr="00CC633A">
                <w:rPr>
                  <w:rStyle w:val="a7"/>
                  <w:bdr w:val="none" w:sz="0" w:space="0" w:color="auto" w:frame="1"/>
                </w:rPr>
                <w:t>«Организация получения образования обучающимися с ограниченными возможностями здоровья»</w:t>
              </w:r>
            </w:hyperlink>
            <w:r w:rsidRPr="00CC63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14A9B9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  <w:tab w:val="left" w:pos="541"/>
              </w:tabs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Федеральный закон «Об основных гарантиях прав ребенка в Российской Федерации» от 24 июля 1998 года № 124-ФЗ».</w:t>
            </w:r>
          </w:p>
          <w:p w14:paraId="3EBFC1A6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  <w:tab w:val="left" w:pos="541"/>
              </w:tabs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17 июня 2003 г. «О Концепции содержания непрерывного образования (дошкольное и начальное звено).</w:t>
            </w:r>
          </w:p>
          <w:p w14:paraId="5D74D3EC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  <w:tab w:val="left" w:pos="541"/>
              </w:tabs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17.10.2013 года № 1155. «Об утверждении и введении федерального государственного образовательного стандарта дошкольного образования».</w:t>
            </w:r>
          </w:p>
          <w:p w14:paraId="65F2DDAC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  <w:tab w:val="left" w:pos="541"/>
              </w:tabs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№30038).</w:t>
            </w:r>
          </w:p>
          <w:p w14:paraId="312F00A1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</w:tabs>
              <w:spacing w:after="0" w:line="240" w:lineRule="auto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РФ от 21.01.2019 г. № 32 «О внесении изменений в Порядок организации и осуществления образовательной деятельности по основным</w:t>
            </w:r>
          </w:p>
          <w:p w14:paraId="7337DE9A" w14:textId="77777777" w:rsidR="00C21825" w:rsidRPr="00CC633A" w:rsidRDefault="00C21825" w:rsidP="00B56077">
            <w:pPr>
              <w:tabs>
                <w:tab w:val="left" w:pos="510"/>
              </w:tabs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общеобразовательным программам-образовательным программам дошкольного образования, утвержденный приказом МОН РФ от 30 августа 2013 г. N 1014»</w:t>
            </w:r>
          </w:p>
          <w:p w14:paraId="4163AA0A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Приказ Минпросвещения от 31.07.2020 № 373</w:t>
            </w:r>
            <w:r w:rsidRPr="00CC63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</w:r>
          </w:p>
          <w:p w14:paraId="277F1149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Закон Краснодарского края от 16 июля2013 г.</w:t>
            </w:r>
          </w:p>
          <w:p w14:paraId="50C6D437" w14:textId="77777777" w:rsidR="00C21825" w:rsidRPr="00CC633A" w:rsidRDefault="00C21825" w:rsidP="00B5607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2770-КЗ «Об образовании в Краснодарском крае». </w:t>
            </w:r>
          </w:p>
          <w:p w14:paraId="76C832BF" w14:textId="77777777" w:rsidR="00C21825" w:rsidRPr="00CC633A" w:rsidRDefault="00C21825" w:rsidP="00B5607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Письмо министерства образования, науки и молодежной политики Краснодарского края от 19 мая  2016 года № 47-8392/16-11 «Об открытии консультационных центров»; </w:t>
            </w:r>
          </w:p>
          <w:p w14:paraId="794FB162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Приказ управления образования администрации муниципального образования г-к Анапа от 05 июля 2016 года № 836 «О создании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 на территории муниципального образования город-курорт Анапа».</w:t>
            </w:r>
          </w:p>
          <w:p w14:paraId="0155014E" w14:textId="77777777" w:rsidR="00C21825" w:rsidRPr="00CC633A" w:rsidRDefault="00C21825" w:rsidP="00B56077">
            <w:pPr>
              <w:numPr>
                <w:ilvl w:val="0"/>
                <w:numId w:val="3"/>
              </w:numPr>
              <w:tabs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документы: </w:t>
            </w:r>
          </w:p>
          <w:p w14:paraId="351FB4D3" w14:textId="77777777" w:rsidR="00C21825" w:rsidRPr="00CC633A" w:rsidRDefault="00C21825" w:rsidP="00B56077">
            <w:pPr>
              <w:pStyle w:val="a8"/>
              <w:numPr>
                <w:ilvl w:val="0"/>
                <w:numId w:val="2"/>
              </w:numPr>
              <w:tabs>
                <w:tab w:val="left" w:pos="369"/>
                <w:tab w:val="left" w:pos="5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Устав МАДОУ д/с № 7 «Колокольчик» МО г-к Анапа;</w:t>
            </w:r>
          </w:p>
          <w:p w14:paraId="1C68D1EE" w14:textId="77777777" w:rsidR="00C21825" w:rsidRPr="00CC633A" w:rsidRDefault="00C21825" w:rsidP="00B56077">
            <w:pPr>
              <w:pStyle w:val="a8"/>
              <w:numPr>
                <w:ilvl w:val="0"/>
                <w:numId w:val="2"/>
              </w:numPr>
              <w:tabs>
                <w:tab w:val="left" w:pos="369"/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Положение об инновационной деятельности в МАДОУ д/с № 7 «Колокольчик» МО г-к Анапа;</w:t>
            </w:r>
          </w:p>
          <w:p w14:paraId="7C4A5D2E" w14:textId="77777777" w:rsidR="00C21825" w:rsidRPr="00CC633A" w:rsidRDefault="00C21825" w:rsidP="00B56077">
            <w:pPr>
              <w:pStyle w:val="a8"/>
              <w:numPr>
                <w:ilvl w:val="0"/>
                <w:numId w:val="2"/>
              </w:numPr>
              <w:tabs>
                <w:tab w:val="left" w:pos="369"/>
                <w:tab w:val="left" w:pos="510"/>
              </w:tabs>
              <w:spacing w:after="0" w:line="240" w:lineRule="auto"/>
              <w:ind w:left="-73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Положение об творческой группе КИП МАДОУ д/с № 7 «Колокольчик» МО г-к Анапа.</w:t>
            </w:r>
          </w:p>
        </w:tc>
      </w:tr>
      <w:tr w:rsidR="00C21825" w:rsidRPr="00CC633A" w14:paraId="7B366102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BBA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EB99" w14:textId="77777777" w:rsidR="00C21825" w:rsidRPr="00CC633A" w:rsidRDefault="00C21825" w:rsidP="00B5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1BEE" w14:textId="77777777" w:rsidR="00C21825" w:rsidRPr="00CC633A" w:rsidRDefault="00C21825" w:rsidP="00B560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     Социально-педагогический патронаж детей с ОВЗ представляется в программе, как один из элементов инновационного развития региональной системы дошкольного образования Краснодарского края. Для детей с ОВЗ (в том числе детей с расстройствами аутистического спектра и множественными нарушениями развития), не посещающих дошкольные образовательные организации,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>ставляется специальная и профессиональная, ранняя, педагогическая помощь педагогами и специалистами образовательных организаций.  Для включения детей с ОВЗ, успешно прошедших адаптацию при СП, в группы комбинированной и компенсирующей направленности дошкольных образовательных организаций.</w:t>
            </w:r>
          </w:p>
        </w:tc>
      </w:tr>
      <w:tr w:rsidR="00C21825" w:rsidRPr="00CC633A" w14:paraId="069589DA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AFA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7F66" w14:textId="77777777" w:rsidR="00C21825" w:rsidRPr="00CC633A" w:rsidRDefault="00C21825" w:rsidP="00B5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3928" w14:textId="77777777" w:rsidR="00C21825" w:rsidRPr="00CC633A" w:rsidRDefault="00C21825" w:rsidP="00B56077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СП, патронаж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детей с ОВЗ в условиях семьи, является инновационной деятельностью, которая связана с отработкой современных технологий индивидуального сопровождения детей, основанного на поведенческом подходе, а также активном включении родителей детей с ОВЗ в качестве помощников (а в дальнейшем, предположительно, тьюторов) в осуществлении педагогической работы.  </w:t>
            </w:r>
          </w:p>
        </w:tc>
      </w:tr>
      <w:tr w:rsidR="00C21825" w:rsidRPr="00CC633A" w14:paraId="60BEF0BE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2D43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3E9B" w14:textId="77777777" w:rsidR="00C21825" w:rsidRPr="00CC633A" w:rsidRDefault="00C21825" w:rsidP="00B5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7CED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      Предполагается, что результаты реализации инновационного проекта позволят внести определенный вклад в развитие системы дошкольного образования, как муниципального образования г-к Анапа и Краснодарского края:</w:t>
            </w:r>
          </w:p>
          <w:p w14:paraId="382667EA" w14:textId="77777777" w:rsidR="00C21825" w:rsidRPr="00CC633A" w:rsidRDefault="00C21825" w:rsidP="00B5607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- в организацию условий </w:t>
            </w:r>
            <w:r w:rsidRPr="00CC63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успешной адаптации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для включения детей с ОВЗ, в условиях семьи,</w:t>
            </w:r>
            <w:r w:rsidRPr="00CC63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дошкольные образовательные организации. </w:t>
            </w:r>
          </w:p>
          <w:p w14:paraId="346D5CDB" w14:textId="77777777" w:rsidR="00C21825" w:rsidRPr="00CC633A" w:rsidRDefault="00C21825" w:rsidP="00B5607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повышение уровня профессиональной компетентности педагогов ДОУ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вопросах ранней педагогической 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помощи детям с ОВЗ в условиях семьи. </w:t>
            </w:r>
          </w:p>
          <w:p w14:paraId="628FFB73" w14:textId="77777777" w:rsidR="00C21825" w:rsidRPr="00CC633A" w:rsidRDefault="00C21825" w:rsidP="00B56077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- повысит уровень педагогической компетентности родителей в вопросах ранней помощи детям с ОВЗ в условиях семьи.</w:t>
            </w:r>
          </w:p>
          <w:p w14:paraId="48AE45F7" w14:textId="77777777" w:rsidR="00C21825" w:rsidRPr="00CC633A" w:rsidRDefault="00C21825" w:rsidP="00B56077">
            <w:pPr>
              <w:pStyle w:val="a8"/>
              <w:tabs>
                <w:tab w:val="left" w:pos="5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- отрабатывать дозированную инклюзию детей с ОВЗ в образовательное пространство ДОО в оптимальных организационных формах и технолог</w:t>
            </w:r>
            <w:r>
              <w:rPr>
                <w:rFonts w:ascii="Times New Roman" w:hAnsi="Times New Roman"/>
                <w:sz w:val="24"/>
                <w:szCs w:val="24"/>
              </w:rPr>
              <w:t>иях осуществления СП, патронажа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в условиях семьи.</w:t>
            </w:r>
          </w:p>
        </w:tc>
      </w:tr>
      <w:tr w:rsidR="00C21825" w:rsidRPr="00CC633A" w14:paraId="2CD0A812" w14:textId="77777777" w:rsidTr="00B560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4F7" w14:textId="77777777" w:rsidR="00C21825" w:rsidRPr="00CC633A" w:rsidRDefault="00C21825" w:rsidP="00B5607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A657" w14:textId="77777777" w:rsidR="00C21825" w:rsidRPr="00CC633A" w:rsidRDefault="00C21825" w:rsidP="00B5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деятельности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A55" w14:textId="77777777" w:rsidR="00C21825" w:rsidRPr="00CC633A" w:rsidRDefault="00C21825" w:rsidP="00B56077">
            <w:pPr>
              <w:numPr>
                <w:ilvl w:val="0"/>
                <w:numId w:val="4"/>
              </w:numPr>
              <w:tabs>
                <w:tab w:val="left" w:pos="81"/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r w:rsidRPr="00CC633A">
              <w:rPr>
                <w:rFonts w:ascii="Times New Roman" w:hAnsi="Times New Roman"/>
                <w:bCs/>
                <w:sz w:val="24"/>
                <w:szCs w:val="24"/>
              </w:rPr>
              <w:t xml:space="preserve">СП патронажа, в условиях семьи, социализации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CC633A">
              <w:rPr>
                <w:rFonts w:ascii="Times New Roman" w:hAnsi="Times New Roman"/>
                <w:bCs/>
                <w:sz w:val="24"/>
                <w:szCs w:val="24"/>
              </w:rPr>
              <w:t>ОВЗ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C63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ориентированной на индивидуальные образовательные программы и  маршруты; </w:t>
            </w:r>
          </w:p>
          <w:p w14:paraId="79AA3797" w14:textId="77777777" w:rsidR="00C21825" w:rsidRPr="00CC633A" w:rsidRDefault="00C21825" w:rsidP="00B56077">
            <w:pPr>
              <w:numPr>
                <w:ilvl w:val="0"/>
                <w:numId w:val="4"/>
              </w:numPr>
              <w:tabs>
                <w:tab w:val="left" w:pos="81"/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Создание модели образовательных событий, направленных на проектирование индивидуальных образовательных программ и маршрутов и мероприятий психолого-педагогического сопровождения детей;</w:t>
            </w:r>
          </w:p>
          <w:p w14:paraId="12239E75" w14:textId="77777777" w:rsidR="00C21825" w:rsidRPr="00CC633A" w:rsidRDefault="00C21825" w:rsidP="00B56077">
            <w:pPr>
              <w:numPr>
                <w:ilvl w:val="0"/>
                <w:numId w:val="4"/>
              </w:numPr>
              <w:tabs>
                <w:tab w:val="left" w:pos="81"/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Апробация диагностических материалов по основным направлениям инновационной деятельности;</w:t>
            </w:r>
          </w:p>
          <w:p w14:paraId="7B82B90E" w14:textId="77777777" w:rsidR="00C21825" w:rsidRPr="00CC633A" w:rsidRDefault="00C21825" w:rsidP="00B56077">
            <w:pPr>
              <w:numPr>
                <w:ilvl w:val="0"/>
                <w:numId w:val="4"/>
              </w:numPr>
              <w:tabs>
                <w:tab w:val="left" w:pos="81"/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Организация для педагогов и специалистов МАДОУ обучающих мероприятий;</w:t>
            </w:r>
          </w:p>
          <w:p w14:paraId="61024405" w14:textId="77777777" w:rsidR="00C21825" w:rsidRPr="00CC633A" w:rsidRDefault="00C21825" w:rsidP="00B56077">
            <w:pPr>
              <w:numPr>
                <w:ilvl w:val="0"/>
                <w:numId w:val="4"/>
              </w:numPr>
              <w:tabs>
                <w:tab w:val="left" w:pos="81"/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Развитие сетевого взаимодействия с Сузами и ВУЗами и другими партнерами по вопросам </w:t>
            </w:r>
            <w:r w:rsidRPr="00CC633A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социально-педагогического патронажа, социализации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CC633A">
              <w:rPr>
                <w:rFonts w:ascii="Times New Roman" w:hAnsi="Times New Roman"/>
                <w:bCs/>
                <w:sz w:val="24"/>
                <w:szCs w:val="24"/>
              </w:rPr>
              <w:t>ОВЗ (не посещающих дошкольные  образовательные организации)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F8706C" w14:textId="77777777" w:rsidR="00C21825" w:rsidRPr="00CC633A" w:rsidRDefault="00C21825" w:rsidP="00B56077">
            <w:pPr>
              <w:numPr>
                <w:ilvl w:val="0"/>
                <w:numId w:val="4"/>
              </w:numPr>
              <w:tabs>
                <w:tab w:val="left" w:pos="81"/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бобщение инновационного опыта </w:t>
            </w:r>
            <w:r w:rsidRPr="00CC633A"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C633A">
              <w:rPr>
                <w:rFonts w:ascii="Times New Roman" w:hAnsi="Times New Roman"/>
                <w:bCs/>
                <w:sz w:val="24"/>
                <w:szCs w:val="24"/>
              </w:rPr>
              <w:t xml:space="preserve"> патронажа, социализации детей-инвалидов (не посещающих дошкольные образовательные учреждения);</w:t>
            </w:r>
          </w:p>
          <w:p w14:paraId="0BFDBBB3" w14:textId="77777777" w:rsidR="00C21825" w:rsidRPr="00CC633A" w:rsidRDefault="00C21825" w:rsidP="00B56077">
            <w:pPr>
              <w:numPr>
                <w:ilvl w:val="0"/>
                <w:numId w:val="4"/>
              </w:numPr>
              <w:tabs>
                <w:tab w:val="left" w:pos="81"/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 xml:space="preserve">Проведение серий информационно-методических семинаров для педагогов и специалистов системы дошкольного образования, по вопросам внедрения проекта в практику ДОО; </w:t>
            </w:r>
          </w:p>
          <w:p w14:paraId="20167B0D" w14:textId="77777777" w:rsidR="00C21825" w:rsidRPr="00CC633A" w:rsidRDefault="00C21825" w:rsidP="00B56077">
            <w:pPr>
              <w:numPr>
                <w:ilvl w:val="0"/>
                <w:numId w:val="4"/>
              </w:numPr>
              <w:tabs>
                <w:tab w:val="left" w:pos="81"/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Организация работы по наполнению банка методических материалов по теме инновационной деятельности;</w:t>
            </w:r>
          </w:p>
          <w:p w14:paraId="197B5DF8" w14:textId="77777777" w:rsidR="00C21825" w:rsidRPr="00CC633A" w:rsidRDefault="00C21825" w:rsidP="00B56077">
            <w:pPr>
              <w:numPr>
                <w:ilvl w:val="0"/>
                <w:numId w:val="4"/>
              </w:numPr>
              <w:tabs>
                <w:tab w:val="left" w:pos="81"/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для педагогов и специалистов ДОО по вопросам патронажа и адаптации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 xml:space="preserve"> для последующего их пребывания в дошкольных образовательных организациях. </w:t>
            </w:r>
          </w:p>
        </w:tc>
      </w:tr>
    </w:tbl>
    <w:p w14:paraId="5BCC7E1F" w14:textId="77777777" w:rsidR="00C21825" w:rsidRDefault="00C21825" w:rsidP="00C21825">
      <w:pPr>
        <w:jc w:val="center"/>
        <w:rPr>
          <w:rFonts w:ascii="Times New Roman" w:hAnsi="Times New Roman"/>
          <w:sz w:val="24"/>
          <w:szCs w:val="24"/>
        </w:rPr>
      </w:pPr>
    </w:p>
    <w:p w14:paraId="4F0F6552" w14:textId="77777777" w:rsidR="00C21825" w:rsidRDefault="00C21825" w:rsidP="00C21825">
      <w:pPr>
        <w:jc w:val="center"/>
        <w:rPr>
          <w:rFonts w:ascii="Times New Roman" w:hAnsi="Times New Roman"/>
          <w:sz w:val="24"/>
          <w:szCs w:val="24"/>
        </w:rPr>
      </w:pPr>
    </w:p>
    <w:p w14:paraId="1CAED082" w14:textId="77777777" w:rsidR="00C21825" w:rsidRPr="00CC633A" w:rsidRDefault="00C21825" w:rsidP="00C21825">
      <w:pPr>
        <w:jc w:val="center"/>
        <w:rPr>
          <w:rFonts w:ascii="Times New Roman" w:hAnsi="Times New Roman"/>
          <w:sz w:val="24"/>
          <w:szCs w:val="24"/>
        </w:rPr>
      </w:pPr>
    </w:p>
    <w:p w14:paraId="7981DD45" w14:textId="77777777" w:rsidR="00C21825" w:rsidRPr="00CC633A" w:rsidRDefault="00C21825" w:rsidP="00C21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CC63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работы краевой инновационной площадки на 2022 год</w:t>
      </w:r>
    </w:p>
    <w:p w14:paraId="06129C4D" w14:textId="77777777" w:rsidR="00C21825" w:rsidRPr="00CC633A" w:rsidRDefault="00C21825" w:rsidP="00C21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097"/>
        <w:gridCol w:w="3000"/>
      </w:tblGrid>
      <w:tr w:rsidR="00C21825" w:rsidRPr="00CC633A" w14:paraId="2E4BB574" w14:textId="77777777" w:rsidTr="00B56077">
        <w:tc>
          <w:tcPr>
            <w:tcW w:w="704" w:type="dxa"/>
            <w:shd w:val="clear" w:color="auto" w:fill="auto"/>
          </w:tcPr>
          <w:p w14:paraId="1302EFBF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72B42795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097" w:type="dxa"/>
            <w:shd w:val="clear" w:color="auto" w:fill="auto"/>
          </w:tcPr>
          <w:p w14:paraId="045F7DFD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0" w:type="dxa"/>
            <w:shd w:val="clear" w:color="auto" w:fill="auto"/>
          </w:tcPr>
          <w:p w14:paraId="5E70F3F4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21825" w:rsidRPr="00CC633A" w14:paraId="37A3A1A7" w14:textId="77777777" w:rsidTr="00B56077">
        <w:tc>
          <w:tcPr>
            <w:tcW w:w="9345" w:type="dxa"/>
            <w:gridSpan w:val="4"/>
            <w:shd w:val="clear" w:color="auto" w:fill="auto"/>
          </w:tcPr>
          <w:p w14:paraId="297CE681" w14:textId="77777777" w:rsidR="00C21825" w:rsidRPr="00ED2D99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2D9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C21825" w:rsidRPr="00CC633A" w14:paraId="0D63BE11" w14:textId="77777777" w:rsidTr="00B56077">
        <w:tc>
          <w:tcPr>
            <w:tcW w:w="704" w:type="dxa"/>
            <w:shd w:val="clear" w:color="auto" w:fill="auto"/>
          </w:tcPr>
          <w:p w14:paraId="1B7D65C0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4B547AC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 с целью изучения заинтересованности и компетентности.</w:t>
            </w:r>
          </w:p>
        </w:tc>
        <w:tc>
          <w:tcPr>
            <w:tcW w:w="2097" w:type="dxa"/>
            <w:shd w:val="clear" w:color="auto" w:fill="auto"/>
          </w:tcPr>
          <w:p w14:paraId="298B71EB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Январь-февраль 2022</w:t>
            </w:r>
          </w:p>
        </w:tc>
        <w:tc>
          <w:tcPr>
            <w:tcW w:w="3000" w:type="dxa"/>
            <w:shd w:val="clear" w:color="auto" w:fill="auto"/>
          </w:tcPr>
          <w:p w14:paraId="659E1571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Аналитическая справка.</w:t>
            </w: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результатов анкетирования с последующей</w:t>
            </w:r>
          </w:p>
          <w:p w14:paraId="7CA97E6B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разработкой планирования и оптимизации взаимодействия с семьями воспитанников.</w:t>
            </w:r>
          </w:p>
        </w:tc>
      </w:tr>
      <w:tr w:rsidR="00C21825" w:rsidRPr="00CC633A" w14:paraId="6E1149D4" w14:textId="77777777" w:rsidTr="00B56077">
        <w:tc>
          <w:tcPr>
            <w:tcW w:w="704" w:type="dxa"/>
            <w:shd w:val="clear" w:color="auto" w:fill="auto"/>
          </w:tcPr>
          <w:p w14:paraId="467F5AEE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ED0449D" w14:textId="77777777" w:rsidR="00C21825" w:rsidRPr="004F3A45" w:rsidRDefault="00C21825" w:rsidP="00B56077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установления начального уровня </w:t>
            </w: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детей</w:t>
            </w:r>
          </w:p>
        </w:tc>
        <w:tc>
          <w:tcPr>
            <w:tcW w:w="2097" w:type="dxa"/>
            <w:shd w:val="clear" w:color="auto" w:fill="auto"/>
          </w:tcPr>
          <w:p w14:paraId="36E500F2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- ноябрь 2022</w:t>
            </w:r>
          </w:p>
        </w:tc>
        <w:tc>
          <w:tcPr>
            <w:tcW w:w="3000" w:type="dxa"/>
            <w:shd w:val="clear" w:color="auto" w:fill="auto"/>
          </w:tcPr>
          <w:p w14:paraId="0A620973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диагностических методик</w:t>
            </w:r>
          </w:p>
        </w:tc>
      </w:tr>
      <w:tr w:rsidR="00C21825" w:rsidRPr="00CC633A" w14:paraId="45A0B192" w14:textId="77777777" w:rsidTr="00B56077">
        <w:tc>
          <w:tcPr>
            <w:tcW w:w="9345" w:type="dxa"/>
            <w:gridSpan w:val="4"/>
            <w:shd w:val="clear" w:color="auto" w:fill="auto"/>
          </w:tcPr>
          <w:p w14:paraId="284A4E0B" w14:textId="77777777" w:rsidR="00C21825" w:rsidRPr="00ED2D99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2D9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C21825" w:rsidRPr="00CC633A" w14:paraId="13387F64" w14:textId="77777777" w:rsidTr="00B56077">
        <w:tc>
          <w:tcPr>
            <w:tcW w:w="704" w:type="dxa"/>
            <w:shd w:val="clear" w:color="auto" w:fill="auto"/>
          </w:tcPr>
          <w:p w14:paraId="40C90302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7A853CD0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нормативно-правовой базы ДОУ сопровождения проекта в рамках КИП</w:t>
            </w:r>
          </w:p>
        </w:tc>
        <w:tc>
          <w:tcPr>
            <w:tcW w:w="2097" w:type="dxa"/>
            <w:shd w:val="clear" w:color="auto" w:fill="auto"/>
          </w:tcPr>
          <w:p w14:paraId="647AF6A4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–февраль 2022</w:t>
            </w:r>
          </w:p>
        </w:tc>
        <w:tc>
          <w:tcPr>
            <w:tcW w:w="3000" w:type="dxa"/>
            <w:shd w:val="clear" w:color="auto" w:fill="auto"/>
          </w:tcPr>
          <w:p w14:paraId="5C54CDD0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Пакет документов, регламентирующих деятельность </w:t>
            </w:r>
          </w:p>
          <w:p w14:paraId="3C689568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 в ДОУ (приказ, положение о КИП)</w:t>
            </w:r>
          </w:p>
        </w:tc>
      </w:tr>
      <w:tr w:rsidR="00C21825" w:rsidRPr="00CC633A" w14:paraId="4066E99D" w14:textId="77777777" w:rsidTr="00B56077">
        <w:tc>
          <w:tcPr>
            <w:tcW w:w="704" w:type="dxa"/>
            <w:shd w:val="clear" w:color="auto" w:fill="auto"/>
          </w:tcPr>
          <w:p w14:paraId="797BD32D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1E6159DD" w14:textId="77777777" w:rsidR="00C21825" w:rsidRPr="004F3A45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моделей взаимодействия с семьями в рамках инновационной деятельности </w:t>
            </w:r>
          </w:p>
        </w:tc>
        <w:tc>
          <w:tcPr>
            <w:tcW w:w="2097" w:type="dxa"/>
            <w:shd w:val="clear" w:color="auto" w:fill="auto"/>
          </w:tcPr>
          <w:p w14:paraId="17C13826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– декабрь 2022</w:t>
            </w:r>
          </w:p>
        </w:tc>
        <w:tc>
          <w:tcPr>
            <w:tcW w:w="3000" w:type="dxa"/>
            <w:shd w:val="clear" w:color="auto" w:fill="auto"/>
          </w:tcPr>
          <w:p w14:paraId="6A93BA81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Пакет методических рекомендаций участникам инновационной деятельности по КИП </w:t>
            </w:r>
          </w:p>
        </w:tc>
      </w:tr>
      <w:tr w:rsidR="00C21825" w:rsidRPr="00CC633A" w14:paraId="3F409681" w14:textId="77777777" w:rsidTr="00B56077">
        <w:tc>
          <w:tcPr>
            <w:tcW w:w="9345" w:type="dxa"/>
            <w:gridSpan w:val="4"/>
            <w:shd w:val="clear" w:color="auto" w:fill="auto"/>
          </w:tcPr>
          <w:p w14:paraId="471D0473" w14:textId="77777777" w:rsidR="00C21825" w:rsidRPr="00ED2D99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2D9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C21825" w:rsidRPr="00CC633A" w14:paraId="06BFB509" w14:textId="77777777" w:rsidTr="00B56077">
        <w:tc>
          <w:tcPr>
            <w:tcW w:w="704" w:type="dxa"/>
            <w:shd w:val="clear" w:color="auto" w:fill="auto"/>
          </w:tcPr>
          <w:p w14:paraId="2BDAADD4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7F4B651E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материально-технической базы. </w:t>
            </w:r>
          </w:p>
          <w:p w14:paraId="0A733E91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Обновления и обогащение развивающей предметно-пространственной среды и методического обеспечения в связи с работой КИП в ДОУ</w:t>
            </w:r>
          </w:p>
        </w:tc>
        <w:tc>
          <w:tcPr>
            <w:tcW w:w="2097" w:type="dxa"/>
            <w:shd w:val="clear" w:color="auto" w:fill="auto"/>
          </w:tcPr>
          <w:p w14:paraId="0233EE29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– май</w:t>
            </w:r>
          </w:p>
          <w:p w14:paraId="1D445830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0" w:type="dxa"/>
            <w:shd w:val="clear" w:color="auto" w:fill="auto"/>
          </w:tcPr>
          <w:p w14:paraId="61F7F33E" w14:textId="77777777" w:rsidR="00C21825" w:rsidRPr="00CC633A" w:rsidRDefault="00C21825" w:rsidP="00B56077">
            <w:pPr>
              <w:pStyle w:val="2"/>
              <w:shd w:val="clear" w:color="auto" w:fill="FBFBFB"/>
              <w:spacing w:before="0" w:beforeAutospacing="0" w:after="0" w:afterAutospacing="0"/>
              <w:ind w:left="34" w:right="-30"/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Пополнение и обновление МТ базы</w:t>
            </w:r>
            <w:r w:rsidRPr="00CC633A">
              <w:rPr>
                <w:b w:val="0"/>
                <w:color w:val="000000"/>
                <w:sz w:val="24"/>
                <w:szCs w:val="24"/>
              </w:rPr>
              <w:t xml:space="preserve"> для инклюзивного образования </w:t>
            </w:r>
            <w:r w:rsidRPr="00CC633A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CC633A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"https://rosuchebnik.ru/material/osnashchenie-kabineta-dlya-inklyuzivnogo-obrazovaniya/" \t "_blank" </w:instrText>
            </w:r>
            <w:r w:rsidRPr="00CC633A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14:paraId="003B7F26" w14:textId="77777777" w:rsidR="00C21825" w:rsidRPr="0044011F" w:rsidRDefault="00C21825" w:rsidP="00B56077">
            <w:pPr>
              <w:shd w:val="clear" w:color="auto" w:fill="FBFBFB"/>
              <w:spacing w:after="0" w:line="240" w:lineRule="auto"/>
              <w:ind w:left="34" w:right="-3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897E52" w14:textId="77777777" w:rsidR="00C21825" w:rsidRPr="00CC633A" w:rsidRDefault="00C21825" w:rsidP="00B56077">
            <w:pPr>
              <w:shd w:val="clear" w:color="auto" w:fill="FBFBFB"/>
              <w:spacing w:after="0" w:line="240" w:lineRule="auto"/>
              <w:ind w:left="34" w:firstLine="326"/>
              <w:outlineLvl w:val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011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21825" w:rsidRPr="00CC633A" w14:paraId="41F9E585" w14:textId="77777777" w:rsidTr="00B56077">
        <w:tc>
          <w:tcPr>
            <w:tcW w:w="704" w:type="dxa"/>
            <w:shd w:val="clear" w:color="auto" w:fill="auto"/>
          </w:tcPr>
          <w:p w14:paraId="0390C053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32ED73A" w14:textId="77777777" w:rsidR="00C21825" w:rsidRPr="00CC633A" w:rsidRDefault="00C21825" w:rsidP="00B5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педагогической компетенции участников инновационной деятельности, педагогов, специалистов и родителей на </w:t>
            </w: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курсах повышения квалификации,   участия в</w:t>
            </w:r>
            <w:r w:rsidRPr="007C5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обувающих мероприятиях. </w:t>
            </w:r>
          </w:p>
        </w:tc>
        <w:tc>
          <w:tcPr>
            <w:tcW w:w="2097" w:type="dxa"/>
            <w:shd w:val="clear" w:color="auto" w:fill="auto"/>
          </w:tcPr>
          <w:p w14:paraId="1703AE91" w14:textId="77777777" w:rsidR="00C21825" w:rsidRPr="00CC633A" w:rsidRDefault="00C21825" w:rsidP="00B56077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034CAE6C" w14:textId="77777777" w:rsidR="00C21825" w:rsidRPr="00CC633A" w:rsidRDefault="00C21825" w:rsidP="00B56077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hAnsi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000" w:type="dxa"/>
            <w:shd w:val="clear" w:color="auto" w:fill="auto"/>
          </w:tcPr>
          <w:p w14:paraId="2FCC0C20" w14:textId="77777777" w:rsidR="00C21825" w:rsidRPr="00CC633A" w:rsidRDefault="00C21825" w:rsidP="00B5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профессиональную компетентность. </w:t>
            </w:r>
          </w:p>
        </w:tc>
      </w:tr>
      <w:tr w:rsidR="00C21825" w:rsidRPr="00CC633A" w14:paraId="36AD3E18" w14:textId="77777777" w:rsidTr="00B56077">
        <w:tc>
          <w:tcPr>
            <w:tcW w:w="704" w:type="dxa"/>
            <w:shd w:val="clear" w:color="auto" w:fill="auto"/>
          </w:tcPr>
          <w:p w14:paraId="2AE6EB25" w14:textId="77777777" w:rsidR="00C21825" w:rsidRPr="007C578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77D7BD62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познавательно-продуктивной деятельности детей </w:t>
            </w:r>
          </w:p>
        </w:tc>
        <w:tc>
          <w:tcPr>
            <w:tcW w:w="2097" w:type="dxa"/>
            <w:shd w:val="clear" w:color="auto" w:fill="auto"/>
          </w:tcPr>
          <w:p w14:paraId="2A895BBA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0" w:type="dxa"/>
            <w:shd w:val="clear" w:color="auto" w:fill="auto"/>
          </w:tcPr>
          <w:p w14:paraId="7290C39C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Проекты, конспекты, сценарии</w:t>
            </w:r>
          </w:p>
        </w:tc>
      </w:tr>
      <w:tr w:rsidR="00C21825" w:rsidRPr="00CC633A" w14:paraId="770FE06A" w14:textId="77777777" w:rsidTr="00B56077">
        <w:tc>
          <w:tcPr>
            <w:tcW w:w="9345" w:type="dxa"/>
            <w:gridSpan w:val="4"/>
            <w:shd w:val="clear" w:color="auto" w:fill="auto"/>
          </w:tcPr>
          <w:p w14:paraId="2F33F377" w14:textId="77777777" w:rsidR="00C21825" w:rsidRPr="00ED2D99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2D9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C21825" w:rsidRPr="00CC633A" w14:paraId="07DE9ABD" w14:textId="77777777" w:rsidTr="00B56077">
        <w:tc>
          <w:tcPr>
            <w:tcW w:w="704" w:type="dxa"/>
            <w:shd w:val="clear" w:color="auto" w:fill="auto"/>
          </w:tcPr>
          <w:p w14:paraId="37212796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0DF880AF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 для педагогов и специалистов ДОО «Теневой театр  в практике работы с детьми ОВЗ»</w:t>
            </w:r>
          </w:p>
        </w:tc>
        <w:tc>
          <w:tcPr>
            <w:tcW w:w="2097" w:type="dxa"/>
            <w:shd w:val="clear" w:color="auto" w:fill="auto"/>
          </w:tcPr>
          <w:p w14:paraId="116D6F3A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3000" w:type="dxa"/>
            <w:shd w:val="clear" w:color="auto" w:fill="auto"/>
          </w:tcPr>
          <w:p w14:paraId="2E50B9A5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материалы.</w:t>
            </w:r>
          </w:p>
          <w:p w14:paraId="69EEC3E8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Памятки для педагогов и родителей, конспекты, сценарии</w:t>
            </w:r>
          </w:p>
        </w:tc>
      </w:tr>
      <w:tr w:rsidR="00C21825" w:rsidRPr="00CC633A" w14:paraId="7A5FB1E7" w14:textId="77777777" w:rsidTr="00B56077">
        <w:tc>
          <w:tcPr>
            <w:tcW w:w="704" w:type="dxa"/>
            <w:shd w:val="clear" w:color="auto" w:fill="auto"/>
          </w:tcPr>
          <w:p w14:paraId="01E2F704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7B2B0A53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Мастер-класс для родителей детей ОВЗ </w:t>
            </w: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C633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Социализация </w:t>
            </w:r>
            <w:r w:rsidRPr="00CC633A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детей</w:t>
            </w:r>
            <w:r w:rsidRPr="00CC633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с </w:t>
            </w:r>
            <w:r w:rsidRPr="00CC633A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ограниченными</w:t>
            </w:r>
            <w:r w:rsidRPr="00CC633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CC633A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lastRenderedPageBreak/>
              <w:t>возможностями</w:t>
            </w:r>
            <w:r w:rsidRPr="00CC633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CC633A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здоровья</w:t>
            </w:r>
            <w:r w:rsidRPr="00CC633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, посредством адаптивной </w:t>
            </w:r>
            <w:r w:rsidRPr="00CC633A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физической</w:t>
            </w:r>
            <w:r w:rsidRPr="00CC633A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культуры в условиях социально-педагогического патронажа</w:t>
            </w:r>
            <w:r w:rsidRPr="00CC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14:paraId="3D3802FF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2022</w:t>
            </w:r>
          </w:p>
        </w:tc>
        <w:tc>
          <w:tcPr>
            <w:tcW w:w="3000" w:type="dxa"/>
            <w:shd w:val="clear" w:color="auto" w:fill="auto"/>
          </w:tcPr>
          <w:p w14:paraId="28D7D052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Инструкции, памятки, буклеты, конспекты</w:t>
            </w:r>
          </w:p>
        </w:tc>
      </w:tr>
      <w:tr w:rsidR="00C21825" w:rsidRPr="00CC633A" w14:paraId="7786F6C8" w14:textId="77777777" w:rsidTr="00B56077">
        <w:tc>
          <w:tcPr>
            <w:tcW w:w="704" w:type="dxa"/>
            <w:shd w:val="clear" w:color="auto" w:fill="auto"/>
          </w:tcPr>
          <w:p w14:paraId="4438DC22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5461EFDF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Семинар, </w:t>
            </w: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педагогов и специалистов ДОО</w:t>
            </w: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«Арт-вечера для родителей детей ОВЗ как </w:t>
            </w: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условие нормализации психоэмоциональных состояния». </w:t>
            </w:r>
          </w:p>
        </w:tc>
        <w:tc>
          <w:tcPr>
            <w:tcW w:w="2097" w:type="dxa"/>
            <w:shd w:val="clear" w:color="auto" w:fill="auto"/>
          </w:tcPr>
          <w:p w14:paraId="4C3C30F4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 - июнь 2022 </w:t>
            </w:r>
          </w:p>
        </w:tc>
        <w:tc>
          <w:tcPr>
            <w:tcW w:w="3000" w:type="dxa"/>
            <w:shd w:val="clear" w:color="auto" w:fill="auto"/>
          </w:tcPr>
          <w:p w14:paraId="3C2ECC8B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Алгоритм организации условий психоэмоциональных состояний  по средствам нетрадиционного рисования. </w:t>
            </w:r>
          </w:p>
          <w:p w14:paraId="6A69CA68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Памятки, буклеты.</w:t>
            </w:r>
          </w:p>
        </w:tc>
      </w:tr>
      <w:tr w:rsidR="00C21825" w:rsidRPr="00CC633A" w14:paraId="607FAFA1" w14:textId="77777777" w:rsidTr="00B56077">
        <w:tc>
          <w:tcPr>
            <w:tcW w:w="9345" w:type="dxa"/>
            <w:gridSpan w:val="4"/>
            <w:shd w:val="clear" w:color="auto" w:fill="auto"/>
          </w:tcPr>
          <w:p w14:paraId="0FB6524B" w14:textId="77777777" w:rsidR="00C21825" w:rsidRPr="00ED2D99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2D9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C21825" w:rsidRPr="00CC633A" w14:paraId="26207D74" w14:textId="77777777" w:rsidTr="00B56077">
        <w:tc>
          <w:tcPr>
            <w:tcW w:w="704" w:type="dxa"/>
            <w:shd w:val="clear" w:color="auto" w:fill="auto"/>
          </w:tcPr>
          <w:p w14:paraId="1D81B006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134A8550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методических мероприятиях разного уровня с целью передачи инновационного опыта по КИП</w:t>
            </w:r>
          </w:p>
        </w:tc>
        <w:tc>
          <w:tcPr>
            <w:tcW w:w="2097" w:type="dxa"/>
            <w:shd w:val="clear" w:color="auto" w:fill="auto"/>
          </w:tcPr>
          <w:p w14:paraId="2CE90B35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035FAC20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14:paraId="085B0020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  <w:r w:rsidRPr="00CC63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статьи, методические разработки</w:t>
            </w:r>
          </w:p>
        </w:tc>
      </w:tr>
      <w:tr w:rsidR="00C21825" w:rsidRPr="00CC633A" w14:paraId="4BAAF822" w14:textId="77777777" w:rsidTr="00B56077">
        <w:tc>
          <w:tcPr>
            <w:tcW w:w="704" w:type="dxa"/>
            <w:shd w:val="clear" w:color="auto" w:fill="auto"/>
          </w:tcPr>
          <w:p w14:paraId="47799CF6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1F8770B2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2097" w:type="dxa"/>
            <w:shd w:val="clear" w:color="auto" w:fill="auto"/>
          </w:tcPr>
          <w:p w14:paraId="29FB22A6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0" w:type="dxa"/>
            <w:shd w:val="clear" w:color="auto" w:fill="auto"/>
          </w:tcPr>
          <w:p w14:paraId="226D06CF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статей, авторских материалов</w:t>
            </w:r>
          </w:p>
        </w:tc>
      </w:tr>
      <w:tr w:rsidR="00C21825" w:rsidRPr="00CC633A" w14:paraId="2B4CA389" w14:textId="77777777" w:rsidTr="00B56077">
        <w:tc>
          <w:tcPr>
            <w:tcW w:w="704" w:type="dxa"/>
            <w:shd w:val="clear" w:color="auto" w:fill="auto"/>
          </w:tcPr>
          <w:p w14:paraId="78FE0E62" w14:textId="77777777" w:rsidR="00C21825" w:rsidRPr="00ED2D99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457AC43B" w14:textId="77777777" w:rsidR="00C21825" w:rsidRPr="00CC633A" w:rsidRDefault="00C21825" w:rsidP="00B5607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материалов по реализации темы КИП на официальном сайте ДОУ и на базы данных  КИП ИРО</w:t>
            </w:r>
          </w:p>
          <w:p w14:paraId="11C6E460" w14:textId="77777777" w:rsidR="00C21825" w:rsidRPr="00CC633A" w:rsidRDefault="00C21825" w:rsidP="00B56077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Краснодар</w:t>
            </w:r>
          </w:p>
        </w:tc>
        <w:tc>
          <w:tcPr>
            <w:tcW w:w="2097" w:type="dxa"/>
            <w:shd w:val="clear" w:color="auto" w:fill="auto"/>
          </w:tcPr>
          <w:p w14:paraId="163401A8" w14:textId="77777777" w:rsidR="00C21825" w:rsidRPr="00CC633A" w:rsidRDefault="00C21825" w:rsidP="00B56077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 работы КИП</w:t>
            </w:r>
          </w:p>
        </w:tc>
        <w:tc>
          <w:tcPr>
            <w:tcW w:w="3000" w:type="dxa"/>
            <w:shd w:val="clear" w:color="auto" w:fill="auto"/>
          </w:tcPr>
          <w:p w14:paraId="64304825" w14:textId="77777777" w:rsidR="00C21825" w:rsidRPr="007C5789" w:rsidRDefault="00C21825" w:rsidP="00B5607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33A"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z w:val="24"/>
                <w:szCs w:val="24"/>
              </w:rPr>
              <w:t>ктронный ресурс в сети интернет</w:t>
            </w:r>
            <w:r w:rsidRPr="00CC63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(статьи, фотоотчёты, презентации, видеоролики</w:t>
            </w:r>
            <w:r w:rsidRPr="00CC633A">
              <w:rPr>
                <w:rFonts w:ascii="Times New Roman" w:hAnsi="Times New Roman"/>
                <w:sz w:val="24"/>
                <w:szCs w:val="24"/>
              </w:rPr>
              <w:t>)</w:t>
            </w:r>
            <w:r w:rsidRPr="007C57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62A8E6B" w14:textId="77777777" w:rsidR="00C21825" w:rsidRPr="00CC633A" w:rsidRDefault="00C21825" w:rsidP="00C21825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19A67BEF" w14:textId="77777777" w:rsidR="00C21825" w:rsidRPr="00CC633A" w:rsidRDefault="00C21825" w:rsidP="00C21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D4A3B" w14:textId="77777777" w:rsidR="00C21825" w:rsidRPr="00CC633A" w:rsidRDefault="00C21825" w:rsidP="00C21825">
      <w:pPr>
        <w:rPr>
          <w:rFonts w:ascii="Times New Roman" w:hAnsi="Times New Roman"/>
          <w:sz w:val="24"/>
          <w:szCs w:val="24"/>
        </w:rPr>
      </w:pPr>
    </w:p>
    <w:p w14:paraId="167A4891" w14:textId="77777777" w:rsidR="003D3BB3" w:rsidRDefault="003D3BB3">
      <w:bookmarkStart w:id="0" w:name="_GoBack"/>
      <w:bookmarkEnd w:id="0"/>
    </w:p>
    <w:sectPr w:rsidR="003D3BB3" w:rsidSect="00BF7B96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7B13" w14:textId="77777777" w:rsidR="00BF7B96" w:rsidRDefault="00C218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788F3FDF" w14:textId="77777777" w:rsidR="00BF7B96" w:rsidRDefault="00C2182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79E"/>
    <w:multiLevelType w:val="hybridMultilevel"/>
    <w:tmpl w:val="13340398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28B8"/>
    <w:multiLevelType w:val="hybridMultilevel"/>
    <w:tmpl w:val="D7D498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F96F60"/>
    <w:multiLevelType w:val="hybridMultilevel"/>
    <w:tmpl w:val="22C8BF74"/>
    <w:lvl w:ilvl="0" w:tplc="04190011">
      <w:start w:val="1"/>
      <w:numFmt w:val="decimal"/>
      <w:lvlText w:val="%1)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B3"/>
    <w:rsid w:val="003D3BB3"/>
    <w:rsid w:val="00C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A13C-7848-42CD-B5A6-FF040288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82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21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C2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1825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C218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21825"/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C21825"/>
    <w:rPr>
      <w:color w:val="0000FF"/>
      <w:u w:val="single"/>
    </w:rPr>
  </w:style>
  <w:style w:type="paragraph" w:customStyle="1" w:styleId="1">
    <w:name w:val="Абзац списка1"/>
    <w:basedOn w:val="a"/>
    <w:rsid w:val="00C21825"/>
    <w:pPr>
      <w:spacing w:after="0" w:line="240" w:lineRule="auto"/>
      <w:ind w:left="720"/>
      <w:contextualSpacing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21825"/>
    <w:pPr>
      <w:spacing w:line="256" w:lineRule="auto"/>
      <w:ind w:left="720"/>
      <w:contextualSpacing/>
    </w:pPr>
  </w:style>
  <w:style w:type="character" w:customStyle="1" w:styleId="212pt">
    <w:name w:val="Основной текст (2) + 12 pt"/>
    <w:uiPriority w:val="99"/>
    <w:rsid w:val="00C21825"/>
    <w:rPr>
      <w:rFonts w:ascii="Times New Roman" w:hAnsi="Times New Roman" w:cs="Times New Roman"/>
      <w:sz w:val="24"/>
      <w:szCs w:val="24"/>
      <w:u w:val="none"/>
    </w:rPr>
  </w:style>
  <w:style w:type="character" w:customStyle="1" w:styleId="21">
    <w:name w:val="Основной текст (2)_"/>
    <w:link w:val="210"/>
    <w:uiPriority w:val="99"/>
    <w:rsid w:val="00C2182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21825"/>
    <w:pPr>
      <w:widowControl w:val="0"/>
      <w:shd w:val="clear" w:color="auto" w:fill="FFFFFF"/>
      <w:spacing w:after="0" w:line="320" w:lineRule="exac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14pt">
    <w:name w:val="Основной текст (2) + 14 pt"/>
    <w:rsid w:val="00C2182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C2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gard20.tgl.net.ru/images/korrekts_razviv_deyatelnost/nohmativ/0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okolchik7-anapa.social-host.ru" TargetMode="External"/><Relationship Id="rId5" Type="http://schemas.openxmlformats.org/officeDocument/2006/relationships/hyperlink" Target="mailto:cadik7anapa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2022-01-17T07:57:00Z</dcterms:created>
  <dcterms:modified xsi:type="dcterms:W3CDTF">2022-01-17T07:57:00Z</dcterms:modified>
</cp:coreProperties>
</file>