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</w:t>
      </w:r>
      <w:r w:rsidR="00CB0028">
        <w:rPr>
          <w:rFonts w:ascii="Times New Roman" w:eastAsia="Times New Roman" w:hAnsi="Times New Roman"/>
          <w:b/>
          <w:sz w:val="28"/>
          <w:szCs w:val="28"/>
        </w:rPr>
        <w:t xml:space="preserve">овационного проекта </w:t>
      </w:r>
    </w:p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27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3874"/>
        <w:gridCol w:w="9440"/>
      </w:tblGrid>
      <w:tr w:rsidR="006F7114" w:rsidRPr="00E470BA" w:rsidTr="00CB0028">
        <w:trPr>
          <w:trHeight w:hRule="exact" w:val="6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E470BA" w:rsidRDefault="006F7114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E470BA" w:rsidRDefault="006F7114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E470BA" w:rsidRDefault="00226CC1" w:rsidP="00812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«Создание модели эффективной профориентационной работы со школьниками в рамках сетевого взаимодействия»</w:t>
            </w:r>
          </w:p>
        </w:tc>
      </w:tr>
      <w:tr w:rsidR="006F7114" w:rsidRPr="00E470BA" w:rsidTr="0046509D">
        <w:trPr>
          <w:trHeight w:hRule="exact" w:val="57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E470BA" w:rsidRDefault="006F7114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E470BA" w:rsidRDefault="006F7114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F6C" w:rsidRDefault="00CD6F6C" w:rsidP="00812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9">
              <w:rPr>
                <w:rFonts w:ascii="Times New Roman" w:hAnsi="Times New Roman" w:cs="Times New Roman"/>
                <w:sz w:val="24"/>
                <w:szCs w:val="24"/>
              </w:rPr>
              <w:t xml:space="preserve">Овдиенко Ирина Алексеевна, </w:t>
            </w:r>
            <w:r w:rsidR="00E25AE3">
              <w:rPr>
                <w:rFonts w:ascii="Times New Roman" w:hAnsi="Times New Roman" w:cs="Times New Roman"/>
                <w:sz w:val="24"/>
                <w:szCs w:val="24"/>
              </w:rPr>
              <w:t>и.о. директора МБОУ СОШ №6 им. Ф.И. Ярового</w:t>
            </w:r>
          </w:p>
          <w:p w:rsidR="006F7114" w:rsidRPr="00CD6F6C" w:rsidRDefault="00CD6F6C" w:rsidP="00812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9">
              <w:rPr>
                <w:rFonts w:ascii="Times New Roman" w:hAnsi="Times New Roman" w:cs="Times New Roman"/>
                <w:sz w:val="24"/>
                <w:szCs w:val="24"/>
              </w:rPr>
              <w:t>Гаврилец Елена Юрьевна</w:t>
            </w:r>
            <w:r w:rsidR="00E25AE3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6F7114" w:rsidRPr="00E470BA" w:rsidTr="00CB0028">
        <w:trPr>
          <w:trHeight w:hRule="exact" w:val="5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E470BA" w:rsidRDefault="006F7114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E470BA" w:rsidRDefault="006F7114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E470BA" w:rsidRDefault="00226CC1" w:rsidP="00812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114" w:rsidRPr="00E470BA" w:rsidTr="00CB0028">
        <w:trPr>
          <w:trHeight w:hRule="exact" w:val="15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E470BA" w:rsidRDefault="006F7114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E470BA" w:rsidRDefault="006F7114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E470BA" w:rsidRDefault="00226CC1" w:rsidP="00CB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психолого-педагогических условий для актуализации профессионального самоопределения обучающихся, формирования  способности осознанного выбора профессиональной деятельности, оптимально соответствующей личностным особенностям и запросам рынка труда в квалифицированных кадрах в рамках сетевого взаимодействия с учреждениями </w:t>
            </w:r>
            <w:r w:rsidR="0046509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и 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образования.</w:t>
            </w:r>
          </w:p>
        </w:tc>
      </w:tr>
      <w:tr w:rsidR="0046509D" w:rsidRPr="00E470BA" w:rsidTr="0046509D">
        <w:trPr>
          <w:trHeight w:val="594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9D" w:rsidRPr="00E470BA" w:rsidRDefault="0046509D" w:rsidP="006B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09D" w:rsidRPr="00E470BA" w:rsidRDefault="0046509D" w:rsidP="006B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09D" w:rsidRPr="00E470BA" w:rsidRDefault="0046509D" w:rsidP="00812A13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ind w:left="132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осознанного профессионального самоопределения обучающихся в соответствии со способностями, склонностями, личност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особенностями, потребностями общества; формирования способ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 социально-профессиональной адаптации в обществе.</w:t>
            </w:r>
          </w:p>
          <w:p w:rsidR="0046509D" w:rsidRPr="00E470BA" w:rsidRDefault="0046509D" w:rsidP="00812A13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ind w:left="132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Сформировать систему специализированной подготовки обучающихся 8 - 11-х классов в рамках предпрофильной подготовки и профильного обучения.</w:t>
            </w:r>
          </w:p>
          <w:p w:rsidR="0046509D" w:rsidRPr="00E470BA" w:rsidRDefault="0046509D" w:rsidP="00812A13">
            <w:pPr>
              <w:snapToGrid w:val="0"/>
              <w:spacing w:after="0" w:line="240" w:lineRule="auto"/>
              <w:ind w:left="132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- Апробировать новое содержание, формы и методы профилизации с уче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потребностей рынка труда и обеспечения сознательного выбора обу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чающимися будущей профессии.</w:t>
            </w:r>
          </w:p>
          <w:p w:rsidR="0046509D" w:rsidRPr="00E470BA" w:rsidRDefault="0046509D" w:rsidP="00812A13">
            <w:pPr>
              <w:widowControl w:val="0"/>
              <w:numPr>
                <w:ilvl w:val="0"/>
                <w:numId w:val="3"/>
              </w:numPr>
              <w:tabs>
                <w:tab w:val="left" w:pos="-143"/>
              </w:tabs>
              <w:spacing w:after="0" w:line="240" w:lineRule="auto"/>
              <w:ind w:left="132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Наладить деловые связи с лицами и организациями, заинтересованными в профессиональной подготовке подрастающего поколения;</w:t>
            </w:r>
          </w:p>
          <w:p w:rsidR="0046509D" w:rsidRPr="00E470BA" w:rsidRDefault="0046509D" w:rsidP="00812A13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line="240" w:lineRule="auto"/>
              <w:ind w:left="132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Раскрыть роль школьных предметов для понимания структуры профес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softHyphen/>
              <w:t>сий; интегрировать школьные учебные предметы в актуальное знание, необходимое для эффективной трудовой деятельности.</w:t>
            </w:r>
          </w:p>
          <w:p w:rsidR="0046509D" w:rsidRPr="00E470BA" w:rsidRDefault="0046509D" w:rsidP="00812A13">
            <w:pPr>
              <w:widowControl w:val="0"/>
              <w:numPr>
                <w:ilvl w:val="0"/>
                <w:numId w:val="3"/>
              </w:numPr>
              <w:tabs>
                <w:tab w:val="left" w:pos="-143"/>
              </w:tabs>
              <w:spacing w:after="0" w:line="240" w:lineRule="auto"/>
              <w:ind w:left="132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Осуществить диагностическую функцию, определить динамику развития личности, функциональной грамотности, технологической умелости, ин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теллектуальной и волевой подготовленности.</w:t>
            </w:r>
          </w:p>
          <w:p w:rsidR="0046509D" w:rsidRPr="00E470BA" w:rsidRDefault="0046509D" w:rsidP="00812A13">
            <w:pPr>
              <w:widowControl w:val="0"/>
              <w:numPr>
                <w:ilvl w:val="0"/>
                <w:numId w:val="3"/>
              </w:numPr>
              <w:tabs>
                <w:tab w:val="left" w:pos="197"/>
              </w:tabs>
              <w:spacing w:after="0" w:line="240" w:lineRule="auto"/>
              <w:ind w:left="132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Сформировать установки на эффективный труд и успешную трудовую карьеру;</w:t>
            </w:r>
          </w:p>
          <w:p w:rsidR="0046509D" w:rsidRPr="00E470BA" w:rsidRDefault="0046509D" w:rsidP="00CB0028">
            <w:pPr>
              <w:widowControl w:val="0"/>
              <w:numPr>
                <w:ilvl w:val="0"/>
                <w:numId w:val="3"/>
              </w:numPr>
              <w:tabs>
                <w:tab w:val="left" w:pos="197"/>
              </w:tabs>
              <w:spacing w:after="0" w:line="240" w:lineRule="auto"/>
              <w:ind w:left="132"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обучающимся школы выполнить серию раз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проб в системах «человек - техника», «человек - природа», «че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 - знак», «человек - образ», «человек - человек», и получить представление о своих возможностях и предпочтениях.</w:t>
            </w:r>
          </w:p>
        </w:tc>
      </w:tr>
      <w:tr w:rsidR="00E470BA" w:rsidRPr="00E470BA" w:rsidTr="00CB0028">
        <w:trPr>
          <w:trHeight w:hRule="exact" w:val="227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BA" w:rsidRPr="00E470BA" w:rsidRDefault="00E470BA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BA" w:rsidRPr="00E470BA" w:rsidRDefault="00E470BA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BA" w:rsidRPr="00A82CF8" w:rsidRDefault="00941BE3" w:rsidP="00A82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CF8">
              <w:rPr>
                <w:rFonts w:ascii="Times New Roman" w:hAnsi="Times New Roman" w:cs="Times New Roman"/>
                <w:sz w:val="24"/>
                <w:szCs w:val="24"/>
              </w:rPr>
              <w:t>Создание новой деятельностной образовательной среды образовательной организации с участниками сетевого взаимодействия</w:t>
            </w:r>
            <w:r w:rsidR="00E470BA" w:rsidRPr="00A82CF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</w:t>
            </w:r>
            <w:r w:rsidR="005023E8" w:rsidRPr="00A82CF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A82CF8">
              <w:rPr>
                <w:rFonts w:ascii="Times New Roman" w:hAnsi="Times New Roman" w:cs="Times New Roman"/>
                <w:sz w:val="24"/>
                <w:szCs w:val="24"/>
              </w:rPr>
              <w:t>фориентационной работы в школе</w:t>
            </w:r>
            <w:r w:rsidR="00E470BA" w:rsidRPr="00A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CF8" w:rsidRPr="00A82CF8">
              <w:rPr>
                <w:rFonts w:ascii="Times New Roman" w:hAnsi="Times New Roman" w:cs="Times New Roman"/>
                <w:sz w:val="24"/>
                <w:szCs w:val="24"/>
              </w:rPr>
              <w:t>поможет усилить деятельностно-творческую  активность школьников через включение их в  различные виды социально практической деятельности, выполнение определенных профессиональных действий, повысит их информационную компетентность.</w:t>
            </w:r>
            <w:r w:rsidR="00A8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CF8" w:rsidRPr="00A82CF8">
              <w:rPr>
                <w:rFonts w:ascii="Times New Roman" w:hAnsi="Times New Roman" w:cs="Times New Roman"/>
                <w:sz w:val="24"/>
                <w:szCs w:val="24"/>
              </w:rPr>
              <w:t>Помочь каждому ученику осознанно построить свою индивидуальную траекторию развития в условиях самостоятельного выбора сферы будущей профессиональной деятельности.</w:t>
            </w:r>
          </w:p>
        </w:tc>
      </w:tr>
      <w:tr w:rsidR="00E470BA" w:rsidRPr="00E470BA" w:rsidTr="00292B7A">
        <w:trPr>
          <w:trHeight w:hRule="exact" w:val="525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BA" w:rsidRPr="00E470BA" w:rsidRDefault="00E470BA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0BA" w:rsidRPr="00E470BA" w:rsidRDefault="00E470BA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0BA" w:rsidRPr="00E470BA" w:rsidRDefault="00E470BA" w:rsidP="00E227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70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Закон «Об образовании в РФ» от 29.12.2012 № 273-Ф</w:t>
            </w:r>
          </w:p>
          <w:p w:rsidR="00E470BA" w:rsidRPr="00E470BA" w:rsidRDefault="00E470BA" w:rsidP="00E227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70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Федеральные государственные образовательные стандарты начального общего образования, основного общего образования, среднего общего образования.</w:t>
            </w:r>
          </w:p>
          <w:p w:rsidR="00E470BA" w:rsidRPr="00E470BA" w:rsidRDefault="00E470BA" w:rsidP="00E227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70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Распоряжение Правительства Российской Федерации от 29 декабря 2014 г. № 2765-Р, утверждающее концепцию федеральной целевой программы развития образования на 2016-2020 гг.</w:t>
            </w:r>
          </w:p>
          <w:p w:rsidR="00E470BA" w:rsidRPr="00E470BA" w:rsidRDefault="00E470BA" w:rsidP="00E227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70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Концепция модернизации российского образования на период 2020 года.</w:t>
            </w:r>
          </w:p>
          <w:p w:rsidR="00E470BA" w:rsidRPr="00E470BA" w:rsidRDefault="00E470BA" w:rsidP="00E227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29 апреля 2008 года № 1465-КЗ «О стратегии социально-экономического развития Краснодарского края до 2020 года».</w:t>
            </w:r>
          </w:p>
          <w:p w:rsidR="00E470BA" w:rsidRPr="00E470BA" w:rsidRDefault="00E470BA" w:rsidP="00E227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Краснодарского края от 16 июля 2013 года № 2770-КЗ «Об образовании в Краснодарском крае». </w:t>
            </w:r>
          </w:p>
          <w:p w:rsidR="00E470BA" w:rsidRPr="00E470BA" w:rsidRDefault="00E470BA" w:rsidP="00E227C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года № 1180 «Об утверждении «Государственной программы Краснодарского края «Развитие образования»;</w:t>
            </w:r>
          </w:p>
          <w:p w:rsidR="00E470BA" w:rsidRPr="00E470BA" w:rsidRDefault="00E470BA" w:rsidP="00CB002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Приказ Министерства образования, науки и молодежной политики Краснодарского края от 19 декабря 2016 г. № 5822 « Об утверждении комплекса мер по развитию системы профессиональной ориентации и общественно полезной деятельности учащихся общеобразовательных организаций Краснодарского края на 2016-2020 годы».</w:t>
            </w:r>
          </w:p>
        </w:tc>
      </w:tr>
      <w:tr w:rsidR="00292B7A" w:rsidRPr="00E470BA" w:rsidTr="00292B7A">
        <w:trPr>
          <w:trHeight w:val="267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7A" w:rsidRPr="00E470BA" w:rsidRDefault="00292B7A" w:rsidP="0024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B7A" w:rsidRPr="00E470BA" w:rsidRDefault="00292B7A" w:rsidP="00240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B7A" w:rsidRPr="00E470BA" w:rsidRDefault="00292B7A" w:rsidP="00812A13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1C202C">
              <w:t>Результаты реализации проекта могут быть значимы на уровне района, края, так как</w:t>
            </w:r>
            <w:r>
              <w:t xml:space="preserve"> предполагают</w:t>
            </w:r>
            <w:r w:rsidRPr="00E470BA">
              <w:rPr>
                <w:spacing w:val="2"/>
              </w:rPr>
              <w:t>:</w:t>
            </w:r>
          </w:p>
          <w:p w:rsidR="00292B7A" w:rsidRPr="00E470BA" w:rsidRDefault="00292B7A" w:rsidP="00812A13">
            <w:pPr>
              <w:pStyle w:val="headertext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совершенствование содержания профориентационной работы среди школьников</w:t>
            </w:r>
            <w:r w:rsidRPr="00E470BA">
              <w:rPr>
                <w:spacing w:val="2"/>
              </w:rPr>
              <w:t>;</w:t>
            </w:r>
          </w:p>
          <w:p w:rsidR="00292B7A" w:rsidRPr="00E470BA" w:rsidRDefault="00292B7A" w:rsidP="00812A13">
            <w:pPr>
              <w:pStyle w:val="headertext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</w:rPr>
            </w:pPr>
            <w:r w:rsidRPr="00E470BA">
              <w:rPr>
                <w:spacing w:val="2"/>
              </w:rPr>
              <w:t>сформировать новую образовательную среду с высокой интенсивностью различных форм социального и образовательного партнерства учителей, учащихся, родителей с участием внешних социальных партнеров.</w:t>
            </w:r>
          </w:p>
          <w:p w:rsidR="00292B7A" w:rsidRPr="00812A13" w:rsidRDefault="00292B7A" w:rsidP="00812A13">
            <w:pPr>
              <w:pStyle w:val="headertext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</w:rPr>
            </w:pPr>
            <w:r w:rsidRPr="00E470BA">
              <w:rPr>
                <w:spacing w:val="2"/>
              </w:rPr>
              <w:t>организовать сетевое взаимодействие как основу социального партнерства образовательного учреждения и учреждений дополнительного и профессионального образования</w:t>
            </w:r>
          </w:p>
        </w:tc>
      </w:tr>
      <w:tr w:rsidR="00E227C1" w:rsidRPr="00E470BA" w:rsidTr="00CB0028">
        <w:trPr>
          <w:trHeight w:hRule="exact" w:val="142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F86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F86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5023E8" w:rsidRDefault="007A5EA0" w:rsidP="007A5EA0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highlight w:val="yellow"/>
                <w:shd w:val="clear" w:color="auto" w:fill="FFFFFF"/>
              </w:rPr>
            </w:pPr>
            <w:r w:rsidRPr="007A5EA0">
              <w:t xml:space="preserve">   Новизна проекта состоит в разработке образовательной модели, </w:t>
            </w:r>
            <w:r w:rsidR="005023E8" w:rsidRPr="007A5EA0">
              <w:t xml:space="preserve">в </w:t>
            </w:r>
            <w:r w:rsidR="00E227C1" w:rsidRPr="007A5EA0">
              <w:rPr>
                <w:rStyle w:val="c5"/>
                <w:color w:val="000000"/>
                <w:shd w:val="clear" w:color="auto" w:fill="FFFFFF"/>
              </w:rPr>
              <w:t>р</w:t>
            </w:r>
            <w:r w:rsidR="005023E8" w:rsidRPr="007A5EA0">
              <w:rPr>
                <w:rStyle w:val="c5"/>
                <w:color w:val="000000"/>
                <w:shd w:val="clear" w:color="auto" w:fill="FFFFFF"/>
              </w:rPr>
              <w:t>асширении</w:t>
            </w:r>
            <w:r w:rsidR="00E227C1" w:rsidRPr="007A5EA0">
              <w:rPr>
                <w:rStyle w:val="c5"/>
                <w:color w:val="000000"/>
                <w:shd w:val="clear" w:color="auto" w:fill="FFFFFF"/>
              </w:rPr>
              <w:t xml:space="preserve"> во</w:t>
            </w:r>
            <w:r w:rsidR="005023E8" w:rsidRPr="007A5EA0">
              <w:rPr>
                <w:rStyle w:val="c5"/>
                <w:color w:val="000000"/>
                <w:shd w:val="clear" w:color="auto" w:fill="FFFFFF"/>
              </w:rPr>
              <w:t>зможностей школы благодаря</w:t>
            </w:r>
            <w:r w:rsidR="00E227C1" w:rsidRPr="007A5EA0">
              <w:rPr>
                <w:rStyle w:val="c5"/>
                <w:color w:val="000000"/>
                <w:shd w:val="clear" w:color="auto" w:fill="FFFFFF"/>
              </w:rPr>
              <w:t xml:space="preserve"> сотрудничеству с</w:t>
            </w:r>
            <w:r w:rsidR="00EC0101">
              <w:rPr>
                <w:rStyle w:val="c5"/>
                <w:color w:val="000000"/>
                <w:shd w:val="clear" w:color="auto" w:fill="FFFFFF"/>
              </w:rPr>
              <w:t xml:space="preserve"> центрами дополнительного образования </w:t>
            </w:r>
            <w:r w:rsidR="00E227C1" w:rsidRPr="007A5EA0">
              <w:rPr>
                <w:rStyle w:val="c5"/>
                <w:color w:val="000000"/>
                <w:shd w:val="clear" w:color="auto" w:fill="FFFFFF"/>
              </w:rPr>
              <w:t xml:space="preserve"> </w:t>
            </w:r>
            <w:r w:rsidR="00EC0101">
              <w:rPr>
                <w:rStyle w:val="c5"/>
                <w:color w:val="000000"/>
                <w:shd w:val="clear" w:color="auto" w:fill="FFFFFF"/>
              </w:rPr>
              <w:t xml:space="preserve">и </w:t>
            </w:r>
            <w:r w:rsidR="00E227C1" w:rsidRPr="007A5EA0">
              <w:rPr>
                <w:rStyle w:val="c5"/>
                <w:color w:val="000000"/>
                <w:shd w:val="clear" w:color="auto" w:fill="FFFFFF"/>
              </w:rPr>
              <w:t>образовательными учрежден</w:t>
            </w:r>
            <w:r w:rsidRPr="007A5EA0">
              <w:rPr>
                <w:rStyle w:val="c5"/>
                <w:color w:val="000000"/>
                <w:shd w:val="clear" w:color="auto" w:fill="FFFFFF"/>
              </w:rPr>
              <w:t>иями профессионального обучения, активизации процессов</w:t>
            </w:r>
            <w:r w:rsidR="00E227C1" w:rsidRPr="007A5EA0">
              <w:rPr>
                <w:rStyle w:val="c5"/>
                <w:color w:val="000000"/>
                <w:shd w:val="clear" w:color="auto" w:fill="FFFFFF"/>
              </w:rPr>
              <w:t xml:space="preserve"> самопознания  и профессионального самоопределения обучающихся через воспроизведение зримых образов будущего.</w:t>
            </w:r>
          </w:p>
        </w:tc>
      </w:tr>
      <w:tr w:rsidR="00E227C1" w:rsidRPr="00E470BA" w:rsidTr="006A0F8C">
        <w:trPr>
          <w:trHeight w:hRule="exact" w:val="153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F8C" w:rsidRPr="006A0F8C" w:rsidRDefault="006A0F8C" w:rsidP="006A0F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0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и перспективы развития инновационного проекта состоят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создании</w:t>
            </w:r>
            <w:r w:rsidRPr="006A0F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модели эффективной профориентационной  работы со школьниками в рамках интеграции  общего, дополнительного  и среднего  специального  образования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C4B">
              <w:rPr>
                <w:rFonts w:ascii="Times New Roman" w:hAnsi="Times New Roman" w:cs="Times New Roman"/>
                <w:sz w:val="24"/>
                <w:szCs w:val="24"/>
              </w:rPr>
              <w:t>пыт практически применим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построении работы по </w:t>
            </w:r>
            <w:r w:rsidRPr="00A96C4B">
              <w:rPr>
                <w:rFonts w:ascii="Times New Roman" w:hAnsi="Times New Roman" w:cs="Times New Roman"/>
                <w:sz w:val="24"/>
                <w:szCs w:val="24"/>
              </w:rPr>
              <w:t>профессиональному самоопределению обучающихся.</w:t>
            </w: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C1" w:rsidRPr="00E470BA" w:rsidTr="00CB0028">
        <w:trPr>
          <w:trHeight w:hRule="exact"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C1" w:rsidRPr="00E470BA" w:rsidTr="0046509D">
        <w:trPr>
          <w:trHeight w:hRule="exact" w:val="41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E227C1" w:rsidP="00E227C1">
            <w:pPr>
              <w:widowControl w:val="0"/>
              <w:tabs>
                <w:tab w:val="left" w:pos="-1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Организационный (проектный) этап</w:t>
            </w:r>
          </w:p>
        </w:tc>
      </w:tr>
      <w:tr w:rsidR="00E227C1" w:rsidRPr="00E470BA" w:rsidTr="0046509D">
        <w:trPr>
          <w:trHeight w:hRule="exact" w:val="42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E227C1" w:rsidP="00D61A08">
            <w:pPr>
              <w:widowControl w:val="0"/>
              <w:tabs>
                <w:tab w:val="left" w:pos="-1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сентябрь-декабрь 2018-2019  учебный год.</w:t>
            </w:r>
          </w:p>
        </w:tc>
      </w:tr>
      <w:tr w:rsidR="00E227C1" w:rsidRPr="00E470BA" w:rsidTr="00F32A1C">
        <w:trPr>
          <w:trHeight w:hRule="exact" w:val="187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F32A1C" w:rsidP="00D61A08">
            <w:pPr>
              <w:spacing w:after="0" w:line="240" w:lineRule="auto"/>
              <w:ind w:firstLine="2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Организовать  сетевое взаимодействие</w:t>
            </w:r>
            <w:r w:rsidR="00E227C1" w:rsidRPr="00E47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7C1" w:rsidRPr="00F32A1C" w:rsidRDefault="00E227C1" w:rsidP="00D61A08">
            <w:pPr>
              <w:widowControl w:val="0"/>
              <w:tabs>
                <w:tab w:val="left" w:pos="-124"/>
              </w:tabs>
              <w:spacing w:after="0" w:line="240" w:lineRule="auto"/>
              <w:ind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C">
              <w:rPr>
                <w:rFonts w:ascii="Times New Roman" w:hAnsi="Times New Roman" w:cs="Times New Roman"/>
                <w:sz w:val="24"/>
                <w:szCs w:val="24"/>
              </w:rPr>
              <w:t>2. Разработать, обсудить и утвердить проект по профориентации учащихся.</w:t>
            </w:r>
          </w:p>
          <w:p w:rsidR="00E227C1" w:rsidRPr="00F32A1C" w:rsidRDefault="00E227C1" w:rsidP="00D61A08">
            <w:pPr>
              <w:widowControl w:val="0"/>
              <w:tabs>
                <w:tab w:val="left" w:pos="240"/>
              </w:tabs>
              <w:spacing w:after="0" w:line="240" w:lineRule="auto"/>
              <w:ind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C">
              <w:rPr>
                <w:rFonts w:ascii="Times New Roman" w:hAnsi="Times New Roman" w:cs="Times New Roman"/>
                <w:sz w:val="24"/>
                <w:szCs w:val="24"/>
              </w:rPr>
              <w:t>3.Проанализировать материально-технические, педагогические условия реализации проекта.</w:t>
            </w:r>
          </w:p>
          <w:p w:rsidR="00E227C1" w:rsidRPr="00F32A1C" w:rsidRDefault="00E227C1" w:rsidP="00D61A08">
            <w:pPr>
              <w:widowControl w:val="0"/>
              <w:tabs>
                <w:tab w:val="left" w:pos="-110"/>
              </w:tabs>
              <w:spacing w:after="0" w:line="240" w:lineRule="auto"/>
              <w:ind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C">
              <w:rPr>
                <w:rFonts w:ascii="Times New Roman" w:hAnsi="Times New Roman" w:cs="Times New Roman"/>
                <w:sz w:val="24"/>
                <w:szCs w:val="24"/>
              </w:rPr>
              <w:t>4. Подобрать диагностические методики по основным направлениям проекта.</w:t>
            </w:r>
          </w:p>
          <w:p w:rsidR="00E227C1" w:rsidRPr="00E470BA" w:rsidRDefault="00E227C1" w:rsidP="00F32A1C">
            <w:pPr>
              <w:widowControl w:val="0"/>
              <w:tabs>
                <w:tab w:val="left" w:pos="-105"/>
              </w:tabs>
              <w:spacing w:after="0" w:line="240" w:lineRule="auto"/>
              <w:ind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C">
              <w:rPr>
                <w:rFonts w:ascii="Times New Roman" w:hAnsi="Times New Roman" w:cs="Times New Roman"/>
                <w:sz w:val="24"/>
                <w:szCs w:val="24"/>
              </w:rPr>
              <w:t>5. Составить план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и ознакомить с ним участников.</w:t>
            </w:r>
            <w:r w:rsidR="00EC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7C1" w:rsidRPr="00E470BA" w:rsidTr="00CB0028">
        <w:trPr>
          <w:trHeight w:hRule="exact" w:val="16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E227C1" w:rsidP="00E2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0BA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о сотрудничестве с учреждениями дополнительного и  профессионального образования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7C1" w:rsidRPr="00E470BA" w:rsidRDefault="00E227C1" w:rsidP="00E2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реализации инновационной деятельности среди педагогического состава.</w:t>
            </w:r>
          </w:p>
          <w:p w:rsidR="00E227C1" w:rsidRPr="00E470BA" w:rsidRDefault="00E227C1" w:rsidP="00E2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готовности выпускников к профессиональному  выбору в современных условиях</w:t>
            </w:r>
          </w:p>
        </w:tc>
      </w:tr>
      <w:tr w:rsidR="00E227C1" w:rsidRPr="00E470BA" w:rsidTr="0046509D">
        <w:trPr>
          <w:trHeight w:hRule="exact" w:val="42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E227C1" w:rsidP="00D61A08">
            <w:pPr>
              <w:widowControl w:val="0"/>
              <w:tabs>
                <w:tab w:val="left" w:pos="-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Деятельностный (практический) этап</w:t>
            </w:r>
          </w:p>
        </w:tc>
      </w:tr>
      <w:tr w:rsidR="00E227C1" w:rsidRPr="00E470BA" w:rsidTr="0046509D">
        <w:trPr>
          <w:trHeight w:hRule="exact" w:val="42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E227C1" w:rsidP="00D61A08">
            <w:pPr>
              <w:widowControl w:val="0"/>
              <w:tabs>
                <w:tab w:val="left" w:pos="-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январь 2019 -декабрь 2020 годы.</w:t>
            </w:r>
          </w:p>
        </w:tc>
      </w:tr>
      <w:tr w:rsidR="00E227C1" w:rsidRPr="00E470BA" w:rsidTr="00CB0028">
        <w:trPr>
          <w:trHeight w:hRule="exact" w:val="312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A5" w:rsidRPr="003E6A6A" w:rsidRDefault="00894BA5" w:rsidP="00A46C2E">
            <w:pPr>
              <w:widowControl w:val="0"/>
              <w:tabs>
                <w:tab w:val="left" w:pos="206"/>
                <w:tab w:val="left" w:pos="841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6A6A">
              <w:rPr>
                <w:rFonts w:ascii="Times New Roman" w:hAnsi="Times New Roman" w:cs="Times New Roman"/>
                <w:sz w:val="24"/>
                <w:szCs w:val="24"/>
              </w:rPr>
              <w:t>Апробировать модель  эффективной профориентационной работы со школьниками в рамках сетевого взаимодействия.</w:t>
            </w:r>
          </w:p>
          <w:p w:rsidR="00894BA5" w:rsidRPr="003E6A6A" w:rsidRDefault="00894BA5" w:rsidP="00A46C2E">
            <w:pPr>
              <w:widowControl w:val="0"/>
              <w:tabs>
                <w:tab w:val="left" w:pos="206"/>
                <w:tab w:val="left" w:pos="841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A">
              <w:rPr>
                <w:rFonts w:ascii="Times New Roman" w:hAnsi="Times New Roman" w:cs="Times New Roman"/>
                <w:sz w:val="24"/>
                <w:szCs w:val="24"/>
              </w:rPr>
              <w:t>2. Разработать и реализовывать инновационные подходы в рамках профессионального самоопределения обучающихся.</w:t>
            </w:r>
          </w:p>
          <w:p w:rsidR="00E227C1" w:rsidRPr="003E6A6A" w:rsidRDefault="00894BA5" w:rsidP="00894BA5">
            <w:pPr>
              <w:widowControl w:val="0"/>
              <w:tabs>
                <w:tab w:val="left" w:pos="-100"/>
                <w:tab w:val="left" w:pos="8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7C1" w:rsidRPr="003E6A6A">
              <w:rPr>
                <w:rFonts w:ascii="Times New Roman" w:hAnsi="Times New Roman" w:cs="Times New Roman"/>
                <w:sz w:val="24"/>
                <w:szCs w:val="24"/>
              </w:rPr>
              <w:t>. Разработать методические рекомендации по профориентации.</w:t>
            </w:r>
          </w:p>
          <w:p w:rsidR="00894BA5" w:rsidRPr="003E6A6A" w:rsidRDefault="00894BA5" w:rsidP="009220B9">
            <w:pPr>
              <w:widowControl w:val="0"/>
              <w:tabs>
                <w:tab w:val="left" w:pos="-110"/>
                <w:tab w:val="left" w:pos="841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A">
              <w:rPr>
                <w:rFonts w:ascii="Times New Roman" w:hAnsi="Times New Roman" w:cs="Times New Roman"/>
                <w:sz w:val="24"/>
                <w:szCs w:val="24"/>
              </w:rPr>
              <w:t xml:space="preserve"> 4. Расширить и укрепи</w:t>
            </w:r>
            <w:r w:rsidR="00E227C1" w:rsidRPr="003E6A6A">
              <w:rPr>
                <w:rFonts w:ascii="Times New Roman" w:hAnsi="Times New Roman" w:cs="Times New Roman"/>
                <w:sz w:val="24"/>
                <w:szCs w:val="24"/>
              </w:rPr>
              <w:t>ть связи и отношения школы с учрежде</w:t>
            </w:r>
            <w:r w:rsidR="00E227C1" w:rsidRPr="003E6A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ниями профессионального </w:t>
            </w:r>
            <w:r w:rsidRPr="003E6A6A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</w:t>
            </w:r>
            <w:r w:rsidR="00E227C1" w:rsidRPr="003E6A6A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  <w:r w:rsidR="009220B9" w:rsidRPr="003E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7C1" w:rsidRPr="003E6A6A" w:rsidRDefault="00894BA5" w:rsidP="009220B9">
            <w:pPr>
              <w:widowControl w:val="0"/>
              <w:tabs>
                <w:tab w:val="left" w:pos="-110"/>
                <w:tab w:val="left" w:pos="841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227C1" w:rsidRPr="003E6A6A">
              <w:rPr>
                <w:rFonts w:ascii="Times New Roman" w:hAnsi="Times New Roman" w:cs="Times New Roman"/>
                <w:sz w:val="24"/>
                <w:szCs w:val="24"/>
              </w:rPr>
              <w:t>Вовлекать в систему профпросвещения представителей всех субъектов образовательной деятельности.</w:t>
            </w:r>
          </w:p>
          <w:p w:rsidR="00E227C1" w:rsidRPr="003E6A6A" w:rsidRDefault="00894BA5" w:rsidP="00A46C2E">
            <w:pPr>
              <w:widowControl w:val="0"/>
              <w:tabs>
                <w:tab w:val="left" w:pos="-114"/>
                <w:tab w:val="left" w:pos="841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A1C" w:rsidRPr="003E6A6A">
              <w:rPr>
                <w:rFonts w:ascii="Times New Roman" w:hAnsi="Times New Roman" w:cs="Times New Roman"/>
                <w:sz w:val="24"/>
                <w:szCs w:val="24"/>
              </w:rPr>
              <w:t>. Провести</w:t>
            </w:r>
            <w:r w:rsidR="00E227C1" w:rsidRPr="003E6A6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реализации проекта.</w:t>
            </w:r>
          </w:p>
          <w:p w:rsidR="00E227C1" w:rsidRPr="00EC0101" w:rsidRDefault="00894BA5" w:rsidP="00A46C2E">
            <w:pPr>
              <w:widowControl w:val="0"/>
              <w:tabs>
                <w:tab w:val="left" w:pos="-100"/>
                <w:tab w:val="left" w:pos="841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A6A" w:rsidRPr="003E6A6A">
              <w:rPr>
                <w:rFonts w:ascii="Times New Roman" w:hAnsi="Times New Roman" w:cs="Times New Roman"/>
                <w:sz w:val="24"/>
                <w:szCs w:val="24"/>
              </w:rPr>
              <w:t>. Осветить</w:t>
            </w:r>
            <w:r w:rsidR="00E227C1" w:rsidRPr="003E6A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проекта в СМИ.</w:t>
            </w:r>
            <w:r w:rsidR="00EC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7C1" w:rsidRPr="00E470BA" w:rsidTr="003E6A6A">
        <w:trPr>
          <w:trHeight w:hRule="exact" w:val="169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Default="0055417D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Создана система взаимодействия всех участников образовательного процесса в рамках профессионального самоопределения обучающихся.</w:t>
            </w:r>
          </w:p>
          <w:p w:rsidR="0055417D" w:rsidRDefault="0055417D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 банк содержательных </w:t>
            </w:r>
            <w:r w:rsidR="00BA09E1">
              <w:rPr>
                <w:rFonts w:ascii="Times New Roman" w:hAnsi="Times New Roman" w:cs="Times New Roman"/>
                <w:sz w:val="24"/>
                <w:szCs w:val="24"/>
              </w:rPr>
              <w:t>инновационных мероприятий направленных на профессиональное самоопределение.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17D" w:rsidRDefault="0055417D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Уменьшение численности обучающихся не определившихся в выборе профессии.</w:t>
            </w:r>
          </w:p>
          <w:p w:rsidR="003E6A6A" w:rsidRDefault="003E6A6A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Разработаны методические рекомендации</w:t>
            </w:r>
          </w:p>
          <w:p w:rsidR="00EC0101" w:rsidRPr="00EC0101" w:rsidRDefault="00EC0101" w:rsidP="00E227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27C1" w:rsidRPr="00E470BA" w:rsidTr="0046509D">
        <w:trPr>
          <w:trHeight w:hRule="exact" w:val="42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E227C1" w:rsidRPr="00E470BA" w:rsidTr="0046509D">
        <w:trPr>
          <w:trHeight w:hRule="exact" w:val="41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CE6830" w:rsidP="00E227C1">
            <w:pPr>
              <w:widowControl w:val="0"/>
              <w:numPr>
                <w:ilvl w:val="0"/>
                <w:numId w:val="8"/>
              </w:numPr>
              <w:tabs>
                <w:tab w:val="left" w:pos="-100"/>
              </w:tabs>
              <w:spacing w:after="0" w:line="240" w:lineRule="auto"/>
              <w:ind w:hanging="340"/>
              <w:jc w:val="both"/>
              <w:rPr>
                <w:rStyle w:val="25"/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Я</w:t>
            </w:r>
            <w:r w:rsidR="00E227C1" w:rsidRPr="00E470BA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нварь 2021- сентябрь 2021</w:t>
            </w: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C1" w:rsidRPr="00E470BA" w:rsidTr="0046509D">
        <w:trPr>
          <w:trHeight w:hRule="exact" w:val="115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F32A1C" w:rsidRDefault="00E227C1" w:rsidP="00E2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32A1C">
              <w:rPr>
                <w:rFonts w:ascii="Times New Roman" w:hAnsi="Times New Roman" w:cs="Times New Roman"/>
                <w:sz w:val="24"/>
                <w:szCs w:val="24"/>
              </w:rPr>
              <w:t>. Обобщить результаты работы школы.</w:t>
            </w:r>
          </w:p>
          <w:p w:rsidR="00E227C1" w:rsidRPr="00F32A1C" w:rsidRDefault="00F32A1C" w:rsidP="00E227C1">
            <w:pPr>
              <w:widowControl w:val="0"/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C">
              <w:rPr>
                <w:rFonts w:ascii="Times New Roman" w:hAnsi="Times New Roman" w:cs="Times New Roman"/>
                <w:sz w:val="24"/>
                <w:szCs w:val="24"/>
              </w:rPr>
              <w:t>2. Проводить</w:t>
            </w:r>
            <w:r w:rsidR="00E227C1" w:rsidRPr="00F32A1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коррекцию затруднений в реализации проекта.</w:t>
            </w: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A1C">
              <w:rPr>
                <w:rFonts w:ascii="Times New Roman" w:hAnsi="Times New Roman" w:cs="Times New Roman"/>
                <w:sz w:val="24"/>
                <w:szCs w:val="24"/>
              </w:rPr>
              <w:t>3. Спланировать дальнейшую работу по профориентации с учётом полу</w:t>
            </w:r>
            <w:r w:rsidRPr="00F32A1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результатов</w:t>
            </w:r>
            <w:r w:rsidR="00EC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7C1" w:rsidRPr="00E470BA" w:rsidTr="00292B7A">
        <w:trPr>
          <w:trHeight w:hRule="exact" w:val="128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Default="00EC0101" w:rsidP="006A0F8C">
            <w:pPr>
              <w:widowControl w:val="0"/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A1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Создание модели эффективной профориентационной работы со школьниками в рамках сетевого взаимодействия</w:t>
            </w:r>
            <w:r w:rsidRPr="00EC01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A0F8C" w:rsidRPr="006A0F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базе МБОУ СОШ № 6.</w:t>
            </w:r>
            <w:r w:rsidR="006A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8C" w:rsidRPr="006A0F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окончанию реализации проекта обучающиеся получат теоретико-практические знания азов разных профессий. </w:t>
            </w:r>
          </w:p>
          <w:p w:rsidR="006A0F8C" w:rsidRPr="00E470BA" w:rsidRDefault="00EC0101" w:rsidP="006A0F8C">
            <w:pPr>
              <w:widowControl w:val="0"/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методических рекомендаций</w:t>
            </w:r>
            <w:r w:rsidR="006A0F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E227C1" w:rsidRPr="00E470BA" w:rsidTr="0046509D">
        <w:trPr>
          <w:trHeight w:hRule="exact" w:val="95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9220B9" w:rsidRDefault="00A421A7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эффективной работы в рамках данного проекта, совокупность всех мероприятий</w:t>
            </w:r>
            <w:r w:rsidR="009220B9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принципиально новую модель для профориентационной работы в школе.</w:t>
            </w:r>
            <w:r w:rsidR="009220B9" w:rsidRPr="00D46850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9220B9" w:rsidRPr="009220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у обучающегося обоснованного профессионального плана.</w:t>
            </w: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C1" w:rsidRPr="00E470BA" w:rsidRDefault="00E227C1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227C1" w:rsidRPr="00E470BA" w:rsidTr="00292B7A">
        <w:trPr>
          <w:trHeight w:hRule="exact" w:val="128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292B7A" w:rsidP="00292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C">
              <w:rPr>
                <w:rFonts w:ascii="Times New Roman" w:hAnsi="Times New Roman" w:cs="Times New Roman"/>
                <w:sz w:val="24"/>
                <w:szCs w:val="24"/>
              </w:rPr>
              <w:t>Передовой инновационный опыт может быть  использован другими образовательными учреждениями при построении работы по профессиональному самоопределению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7C1" w:rsidRPr="00E470BA" w:rsidTr="00CB0028">
        <w:trPr>
          <w:trHeight w:hRule="exact" w:val="397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340C64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FC5DB02" wp14:editId="546FB6B0">
                  <wp:simplePos x="0" y="0"/>
                  <wp:positionH relativeFrom="column">
                    <wp:posOffset>-131388</wp:posOffset>
                  </wp:positionH>
                  <wp:positionV relativeFrom="paragraph">
                    <wp:posOffset>-1833938</wp:posOffset>
                  </wp:positionV>
                  <wp:extent cx="7565275" cy="10693630"/>
                  <wp:effectExtent l="1562100" t="0" r="15411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кан 22909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72755" cy="1070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227C1" w:rsidRPr="00E470BA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Default="00A35C15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Внесение в банк передового педагогического опыта педагогический опыт Гаврилец Е.Ю. «Психологическое сопровождение профессионального самоопределения учащихся в рамках предпрофильной подготовки» (решение Ученого совета ГБОУ Краснодарского края ККИДППО от 06.11.2013 года № 7;</w:t>
            </w:r>
          </w:p>
          <w:p w:rsidR="00A35C15" w:rsidRDefault="00A35C15" w:rsidP="00A35C15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81532A">
              <w:rPr>
                <w:rFonts w:ascii="Times New Roman" w:hAnsi="Times New Roman" w:cs="Times New Roman"/>
                <w:sz w:val="24"/>
                <w:szCs w:val="24"/>
              </w:rPr>
              <w:t>етодическая статья «Психологическое сопровождение профессионального самоопределения учащихся в рамках предпрофильной подготовки» «Кубанская школа» № 4, 2014 год;</w:t>
            </w:r>
          </w:p>
          <w:p w:rsidR="003E6A6A" w:rsidRPr="0081532A" w:rsidRDefault="003E6A6A" w:rsidP="00A35C15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Гаврилец Е.Ю. на семинаре «Психологическое сопровождение профильного обучения и профориентация» по теме: «Психологическое сопровождение профессионального самоопределения учащихся» 28.02.2014 года в г. Краснодаре;</w:t>
            </w:r>
          </w:p>
          <w:p w:rsidR="00A35C15" w:rsidRDefault="00A35C15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«В мире профессий и ремесел» </w:t>
            </w:r>
            <w:r w:rsidR="003922E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392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922E8" w:rsidRPr="003922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краевого конкурса </w:t>
            </w:r>
            <w:r w:rsidR="003922E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программ «Новые технологии для «Новой школы» - 2016» в номинации «Образовательные (просветительские) психолого-педагогические программы»</w:t>
            </w:r>
          </w:p>
          <w:p w:rsidR="00EC0101" w:rsidRPr="00EC0101" w:rsidRDefault="003922E8" w:rsidP="00CB00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профильной смены </w:t>
            </w:r>
          </w:p>
        </w:tc>
      </w:tr>
      <w:tr w:rsidR="00E227C1" w:rsidRPr="00E470BA" w:rsidTr="00CB0028">
        <w:trPr>
          <w:trHeight w:hRule="exact" w:val="7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6B6579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муниципальная инновационная площадка по теме «</w:t>
            </w: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«Создание модели эффективной профориентационной работы со школьниками в рамках сетевого взаимодействия»</w:t>
            </w:r>
          </w:p>
        </w:tc>
      </w:tr>
      <w:tr w:rsidR="00E227C1" w:rsidRPr="00E470BA" w:rsidTr="00CB0028">
        <w:trPr>
          <w:trHeight w:hRule="exact" w:val="42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6B6579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и реализуемый проект, требует минимальных материальных затрат</w:t>
            </w:r>
          </w:p>
        </w:tc>
      </w:tr>
      <w:tr w:rsidR="00E227C1" w:rsidRPr="00E470BA" w:rsidTr="0046509D">
        <w:trPr>
          <w:trHeight w:hRule="exact" w:val="5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557147" w:rsidRDefault="00557147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7">
              <w:rPr>
                <w:rFonts w:ascii="Times New Roman" w:hAnsi="Times New Roman" w:cs="Times New Roman"/>
                <w:sz w:val="24"/>
                <w:szCs w:val="24"/>
              </w:rPr>
              <w:t>Кабинеты, компьютерные классы, информационная среда</w:t>
            </w:r>
          </w:p>
        </w:tc>
      </w:tr>
      <w:tr w:rsidR="00E227C1" w:rsidRPr="00E470BA" w:rsidTr="0046509D">
        <w:trPr>
          <w:trHeight w:hRule="exact" w:val="95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6B6579" w:rsidP="00E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 требуется административный ресурс,</w:t>
            </w:r>
            <w:r w:rsidR="005F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2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школы, социальные партнеры</w:t>
            </w:r>
          </w:p>
        </w:tc>
      </w:tr>
      <w:tr w:rsidR="00E227C1" w:rsidRPr="00E470BA" w:rsidTr="0046509D">
        <w:trPr>
          <w:trHeight w:hRule="exact" w:val="67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27C1" w:rsidRPr="00E470BA" w:rsidRDefault="00E227C1" w:rsidP="00E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A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C1" w:rsidRPr="00E470BA" w:rsidRDefault="006B6579" w:rsidP="0039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проект планируе</w:t>
            </w:r>
            <w:r w:rsidR="0039401A">
              <w:rPr>
                <w:rFonts w:ascii="Times New Roman" w:hAnsi="Times New Roman" w:cs="Times New Roman"/>
                <w:sz w:val="24"/>
                <w:szCs w:val="24"/>
              </w:rPr>
              <w:t>тся в течение четырех  лет 2018-2021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6F7114" w:rsidRPr="00E559EA" w:rsidRDefault="006F7114" w:rsidP="00E227C1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6F7114" w:rsidRPr="00E559EA" w:rsidRDefault="006F7114" w:rsidP="00E227C1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6F7114" w:rsidRDefault="006F7114" w:rsidP="00E227C1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CB0028" w:rsidRPr="00E559EA" w:rsidRDefault="00CB0028" w:rsidP="00CB0028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:rsidR="006F7114" w:rsidRPr="00E559EA" w:rsidRDefault="006F7114" w:rsidP="006F711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:rsidR="006F7114" w:rsidRPr="00E559EA" w:rsidRDefault="006F7114" w:rsidP="006F711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6F7114" w:rsidRDefault="00CB0028" w:rsidP="00CB0028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A7084F">
        <w:rPr>
          <w:rFonts w:ascii="Times New Roman" w:eastAsia="Times New Roman" w:hAnsi="Times New Roman"/>
          <w:sz w:val="28"/>
          <w:szCs w:val="28"/>
        </w:rPr>
        <w:tab/>
        <w:t>«_____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»_________________________________201</w:t>
      </w:r>
      <w:r>
        <w:rPr>
          <w:rFonts w:ascii="Times New Roman" w:eastAsia="Times New Roman" w:hAnsi="Times New Roman"/>
          <w:sz w:val="28"/>
          <w:szCs w:val="28"/>
        </w:rPr>
        <w:t xml:space="preserve">9 </w:t>
      </w:r>
      <w:r w:rsidR="006F7114" w:rsidRPr="00E559EA">
        <w:rPr>
          <w:rFonts w:ascii="Times New Roman" w:eastAsia="Times New Roman" w:hAnsi="Times New Roman"/>
          <w:sz w:val="28"/>
          <w:szCs w:val="28"/>
        </w:rPr>
        <w:t>г.</w:t>
      </w:r>
    </w:p>
    <w:sectPr w:rsidR="006F7114" w:rsidSect="00CB0028">
      <w:headerReference w:type="first" r:id="rId9"/>
      <w:pgSz w:w="16838" w:h="11909" w:orient="landscape"/>
      <w:pgMar w:top="426" w:right="850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A0" w:rsidRDefault="002F77A0" w:rsidP="00130CB9">
      <w:pPr>
        <w:spacing w:after="0" w:line="240" w:lineRule="auto"/>
      </w:pPr>
      <w:r>
        <w:separator/>
      </w:r>
    </w:p>
  </w:endnote>
  <w:endnote w:type="continuationSeparator" w:id="0">
    <w:p w:rsidR="002F77A0" w:rsidRDefault="002F77A0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A0" w:rsidRDefault="002F77A0" w:rsidP="00130CB9">
      <w:pPr>
        <w:spacing w:after="0" w:line="240" w:lineRule="auto"/>
      </w:pPr>
      <w:r>
        <w:separator/>
      </w:r>
    </w:p>
  </w:footnote>
  <w:footnote w:type="continuationSeparator" w:id="0">
    <w:p w:rsidR="002F77A0" w:rsidRDefault="002F77A0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35" w:rsidRDefault="00340C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E35" w:rsidRPr="00A132DA" w:rsidRDefault="00CD6E35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3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    <v:textbox style="mso-fit-shape-to-text:t" inset="0,0,0,0">
                <w:txbxContent>
                  <w:p w:rsidR="00CD6E35" w:rsidRPr="00A132DA" w:rsidRDefault="00CD6E35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9E1"/>
    <w:multiLevelType w:val="multilevel"/>
    <w:tmpl w:val="E90ACD42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6113E"/>
    <w:multiLevelType w:val="multilevel"/>
    <w:tmpl w:val="46E67D40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8A109A"/>
    <w:multiLevelType w:val="multilevel"/>
    <w:tmpl w:val="20A01366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D6879"/>
    <w:multiLevelType w:val="hybridMultilevel"/>
    <w:tmpl w:val="8E26C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44150F"/>
    <w:multiLevelType w:val="multilevel"/>
    <w:tmpl w:val="1AAA438A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05AAB"/>
    <w:multiLevelType w:val="multilevel"/>
    <w:tmpl w:val="5AA28B6E"/>
    <w:lvl w:ilvl="0">
      <w:start w:val="1"/>
      <w:numFmt w:val="upperRoman"/>
      <w:lvlText w:val="%1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135D26"/>
    <w:multiLevelType w:val="multilevel"/>
    <w:tmpl w:val="79F87E20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616199"/>
    <w:multiLevelType w:val="multilevel"/>
    <w:tmpl w:val="0C685AF6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8B6F08"/>
    <w:multiLevelType w:val="hybridMultilevel"/>
    <w:tmpl w:val="745E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0026F"/>
    <w:multiLevelType w:val="hybridMultilevel"/>
    <w:tmpl w:val="12F0DE6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6438"/>
    <w:rsid w:val="000778B9"/>
    <w:rsid w:val="00081F72"/>
    <w:rsid w:val="000823FE"/>
    <w:rsid w:val="0008308A"/>
    <w:rsid w:val="0009086B"/>
    <w:rsid w:val="0009126D"/>
    <w:rsid w:val="00094FFF"/>
    <w:rsid w:val="000A0FD4"/>
    <w:rsid w:val="000A156B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2FE8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B6FB2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6126"/>
    <w:rsid w:val="00226CC1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2B7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398F"/>
    <w:rsid w:val="002F3FC6"/>
    <w:rsid w:val="002F45CC"/>
    <w:rsid w:val="002F77A0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0C64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22E8"/>
    <w:rsid w:val="00393A90"/>
    <w:rsid w:val="0039401A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77A"/>
    <w:rsid w:val="003E6A6A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509D"/>
    <w:rsid w:val="004662C7"/>
    <w:rsid w:val="00467A69"/>
    <w:rsid w:val="00467E6B"/>
    <w:rsid w:val="00474BFC"/>
    <w:rsid w:val="004756B5"/>
    <w:rsid w:val="00481308"/>
    <w:rsid w:val="004862D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4CA2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23E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6E3C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417D"/>
    <w:rsid w:val="005550D9"/>
    <w:rsid w:val="00556633"/>
    <w:rsid w:val="00557147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4B08"/>
    <w:rsid w:val="005C535D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05DE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0F8C"/>
    <w:rsid w:val="006A5FEC"/>
    <w:rsid w:val="006B0713"/>
    <w:rsid w:val="006B25F6"/>
    <w:rsid w:val="006B4AD9"/>
    <w:rsid w:val="006B657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5EA0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F182E"/>
    <w:rsid w:val="007F1C5D"/>
    <w:rsid w:val="00801DC4"/>
    <w:rsid w:val="00803FBA"/>
    <w:rsid w:val="008063F7"/>
    <w:rsid w:val="00812837"/>
    <w:rsid w:val="008129B8"/>
    <w:rsid w:val="00812A13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1869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4BA5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0B9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1BE3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4EB"/>
    <w:rsid w:val="009B4D4A"/>
    <w:rsid w:val="009C1A99"/>
    <w:rsid w:val="009C3BF1"/>
    <w:rsid w:val="009C533F"/>
    <w:rsid w:val="009C5C34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35C15"/>
    <w:rsid w:val="00A4156B"/>
    <w:rsid w:val="00A421A7"/>
    <w:rsid w:val="00A42C87"/>
    <w:rsid w:val="00A46C2E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84F"/>
    <w:rsid w:val="00A70E08"/>
    <w:rsid w:val="00A71BE1"/>
    <w:rsid w:val="00A732E2"/>
    <w:rsid w:val="00A76333"/>
    <w:rsid w:val="00A80EC5"/>
    <w:rsid w:val="00A82CF8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661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322B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9E1"/>
    <w:rsid w:val="00BA0A5A"/>
    <w:rsid w:val="00BA0BDC"/>
    <w:rsid w:val="00BA2FF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47CB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028"/>
    <w:rsid w:val="00CB07A3"/>
    <w:rsid w:val="00CB17E0"/>
    <w:rsid w:val="00CB3006"/>
    <w:rsid w:val="00CB36EA"/>
    <w:rsid w:val="00CB4103"/>
    <w:rsid w:val="00CB616B"/>
    <w:rsid w:val="00CB6239"/>
    <w:rsid w:val="00CB658E"/>
    <w:rsid w:val="00CC2E12"/>
    <w:rsid w:val="00CC6916"/>
    <w:rsid w:val="00CD0BFE"/>
    <w:rsid w:val="00CD30FC"/>
    <w:rsid w:val="00CD32F4"/>
    <w:rsid w:val="00CD66BE"/>
    <w:rsid w:val="00CD6E35"/>
    <w:rsid w:val="00CD6F6C"/>
    <w:rsid w:val="00CD7D79"/>
    <w:rsid w:val="00CE0B3A"/>
    <w:rsid w:val="00CE11AC"/>
    <w:rsid w:val="00CE1D36"/>
    <w:rsid w:val="00CE2C48"/>
    <w:rsid w:val="00CE48EF"/>
    <w:rsid w:val="00CE6830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1A08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0F64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27C1"/>
    <w:rsid w:val="00E2560C"/>
    <w:rsid w:val="00E25AE3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0BA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0101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E0D47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2A1C"/>
    <w:rsid w:val="00F331AE"/>
    <w:rsid w:val="00F3397C"/>
    <w:rsid w:val="00F33AF4"/>
    <w:rsid w:val="00F36EFE"/>
    <w:rsid w:val="00F3734E"/>
    <w:rsid w:val="00F4085D"/>
    <w:rsid w:val="00F42E67"/>
    <w:rsid w:val="00F44D3B"/>
    <w:rsid w:val="00F50349"/>
    <w:rsid w:val="00F5239E"/>
    <w:rsid w:val="00F53478"/>
    <w:rsid w:val="00F5403F"/>
    <w:rsid w:val="00F5563C"/>
    <w:rsid w:val="00F579A2"/>
    <w:rsid w:val="00F600E4"/>
    <w:rsid w:val="00F602BA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14A3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65B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E1814-33FB-48AB-B9B0-4FA3A59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BA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2FFC"/>
  </w:style>
  <w:style w:type="character" w:customStyle="1" w:styleId="25">
    <w:name w:val="Основной текст (2) + Курсив"/>
    <w:basedOn w:val="23"/>
    <w:rsid w:val="009B44E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44D3B"/>
    <w:rPr>
      <w:rFonts w:ascii="Constantia" w:eastAsia="Constantia" w:hAnsi="Constantia" w:cs="Constantia"/>
      <w:b/>
      <w:b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F44D3B"/>
    <w:pPr>
      <w:widowControl w:val="0"/>
      <w:shd w:val="clear" w:color="auto" w:fill="FFFFFF"/>
      <w:spacing w:before="300" w:after="0" w:line="259" w:lineRule="exact"/>
      <w:jc w:val="both"/>
      <w:outlineLvl w:val="1"/>
    </w:pPr>
    <w:rPr>
      <w:rFonts w:ascii="Constantia" w:eastAsia="Constantia" w:hAnsi="Constantia" w:cs="Constant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6E0B-0C58-4AEF-8820-0C672FA0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Учитель</cp:lastModifiedBy>
  <cp:revision>2</cp:revision>
  <cp:lastPrinted>2018-04-13T08:19:00Z</cp:lastPrinted>
  <dcterms:created xsi:type="dcterms:W3CDTF">2019-09-29T17:15:00Z</dcterms:created>
  <dcterms:modified xsi:type="dcterms:W3CDTF">2019-09-29T17:15:00Z</dcterms:modified>
</cp:coreProperties>
</file>