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D3" w:rsidRDefault="00062465" w:rsidP="00996F85">
      <w:pPr>
        <w:jc w:val="center"/>
      </w:pPr>
      <w:r>
        <w:t>Эссе «Я – учитель. А это значит…»</w:t>
      </w:r>
    </w:p>
    <w:p w:rsidR="00A86986" w:rsidRDefault="00A86986" w:rsidP="00A86986">
      <w:pPr>
        <w:ind w:left="4536" w:firstLine="420"/>
      </w:pPr>
      <w:r>
        <w:t xml:space="preserve">Всему, что необходимо знать, научить нельзя, учитель может сделать только одно - указать дорогу </w:t>
      </w:r>
    </w:p>
    <w:p w:rsidR="00996F85" w:rsidRDefault="00A86986" w:rsidP="00A86986">
      <w:pPr>
        <w:ind w:left="4956" w:firstLine="6"/>
      </w:pPr>
      <w:r>
        <w:t xml:space="preserve">    Ричард Олдингтон, английский поэт и писатель ХХ века</w:t>
      </w:r>
    </w:p>
    <w:p w:rsidR="00A86986" w:rsidRDefault="00A86986" w:rsidP="00996F85"/>
    <w:p w:rsidR="00504174" w:rsidRDefault="00504174" w:rsidP="00504174">
      <w:r>
        <w:t>Учитель...Знакомое и понятное каждому слово</w:t>
      </w:r>
      <w:proofErr w:type="gramStart"/>
      <w:r>
        <w:t>… К</w:t>
      </w:r>
      <w:proofErr w:type="gramEnd"/>
      <w:r>
        <w:t>ак много скрывается за этими буквами…</w:t>
      </w:r>
    </w:p>
    <w:p w:rsidR="00504174" w:rsidRDefault="00FF2E2D" w:rsidP="00996F85">
      <w:r>
        <w:t>Миссия педагога в обществе очень значима:  передать</w:t>
      </w:r>
      <w:r w:rsidR="007E2F60">
        <w:t xml:space="preserve"> накопленн</w:t>
      </w:r>
      <w:r>
        <w:t>ый опыт</w:t>
      </w:r>
      <w:r w:rsidR="007E2F60">
        <w:t xml:space="preserve"> молодому поколению, приобщ</w:t>
      </w:r>
      <w:r>
        <w:t>ить</w:t>
      </w:r>
      <w:r w:rsidR="007E2F60">
        <w:t xml:space="preserve"> детей к общечеловеческим ценностям и к мировой культуре,  адапт</w:t>
      </w:r>
      <w:r>
        <w:t>ировать их к жизни в</w:t>
      </w:r>
      <w:r w:rsidR="007E2F60">
        <w:t xml:space="preserve"> сов</w:t>
      </w:r>
      <w:r>
        <w:t xml:space="preserve">ременном мире. </w:t>
      </w:r>
      <w:proofErr w:type="gramStart"/>
      <w:r w:rsidR="00062465">
        <w:t>У меня</w:t>
      </w:r>
      <w:r w:rsidR="00504174">
        <w:t xml:space="preserve"> </w:t>
      </w:r>
      <w:r>
        <w:t>со словом «учитель» ассоциируются такие понятия, как:  доброта, справедливость, понимание, эрудиция,  а главное – любовь.</w:t>
      </w:r>
      <w:proofErr w:type="gramEnd"/>
      <w:r w:rsidR="00504174">
        <w:t xml:space="preserve"> Та любовь, когда любят не за что-то, а просто потому, что ты есть.  Любовь к ученикам, к своей работе, к самому себе и к миру вокруг тебя – вот тот нравственный ориентир, который отличает учителя от </w:t>
      </w:r>
      <w:proofErr w:type="spellStart"/>
      <w:r w:rsidR="00504174">
        <w:t>урокодателя</w:t>
      </w:r>
      <w:proofErr w:type="spellEnd"/>
      <w:r w:rsidR="00504174">
        <w:t>, когда каждый прожитый день несёт радость общения и познания.</w:t>
      </w:r>
    </w:p>
    <w:p w:rsidR="002B2447" w:rsidRDefault="0042505B" w:rsidP="00996F85">
      <w:r>
        <w:t>Уже в детстве</w:t>
      </w:r>
      <w:r w:rsidR="002B2447">
        <w:t xml:space="preserve"> я точно знала, кем буду. Игра в школу занимала большую часть моего свободного времени. Самодельные журналы, самостоятельно придуманные</w:t>
      </w:r>
      <w:r w:rsidR="002816AF">
        <w:t xml:space="preserve"> уроки, </w:t>
      </w:r>
      <w:r w:rsidR="002B2447">
        <w:t xml:space="preserve">вопросы учителя и ответы учеников–всё это наполняло меня </w:t>
      </w:r>
      <w:r w:rsidR="00A945D8">
        <w:t xml:space="preserve">радостью. </w:t>
      </w:r>
      <w:r w:rsidR="002B2447">
        <w:t xml:space="preserve">До окончания школы </w:t>
      </w:r>
      <w:r w:rsidR="00277768">
        <w:t>была вожатой</w:t>
      </w:r>
      <w:r w:rsidR="002B2447">
        <w:t xml:space="preserve"> в подшефном классе</w:t>
      </w:r>
      <w:r w:rsidR="00277768">
        <w:t xml:space="preserve">, </w:t>
      </w:r>
      <w:r w:rsidR="00A945D8">
        <w:t xml:space="preserve">потому что получала удовольствие от общения с ребятами. </w:t>
      </w:r>
      <w:r w:rsidR="00277768">
        <w:t>И даже мнение первой учительницы, что в школе работать тяжело и надо искать другую специальность, не смогло меня переубедить.</w:t>
      </w:r>
      <w:r w:rsidR="008E7274">
        <w:t xml:space="preserve"> Я буду только педагогом, другого выбора не хочу.</w:t>
      </w:r>
    </w:p>
    <w:p w:rsidR="002B2447" w:rsidRDefault="00277768" w:rsidP="00277768">
      <w:r>
        <w:t>Долго</w:t>
      </w:r>
      <w:r w:rsidR="002B2447">
        <w:t xml:space="preserve"> не могла решить: какой предмет преподавать в школе. Училась на «отлично», очень нравились математика и русский язык. </w:t>
      </w:r>
      <w:r w:rsidR="004C5181">
        <w:t xml:space="preserve">Выбор сделала </w:t>
      </w:r>
      <w:r w:rsidR="002B2447">
        <w:t xml:space="preserve">в 9 классе на уроке литературы при анализе образа Родиона Раскольникова. Мнений о теории героя у моих одноклассников было много, </w:t>
      </w:r>
      <w:r w:rsidR="004C5181">
        <w:t xml:space="preserve">и аргументов хватало, </w:t>
      </w:r>
      <w:r w:rsidR="002B2447">
        <w:t>но учителю они были не</w:t>
      </w:r>
      <w:r w:rsidR="004C5181">
        <w:t>интересны, так как</w:t>
      </w:r>
      <w:r w:rsidR="002B2447">
        <w:t xml:space="preserve"> </w:t>
      </w:r>
      <w:r w:rsidR="004C5181">
        <w:t>мы были</w:t>
      </w:r>
      <w:r w:rsidR="004C5181" w:rsidRPr="004C5181">
        <w:t xml:space="preserve"> </w:t>
      </w:r>
      <w:r w:rsidR="004C5181">
        <w:t>должны, по её мнению, придерживаться</w:t>
      </w:r>
      <w:r w:rsidR="002B2447">
        <w:t xml:space="preserve"> </w:t>
      </w:r>
      <w:r w:rsidR="004C5181">
        <w:t>изложенной в учебнике точки зрения по этому вопросу</w:t>
      </w:r>
      <w:r>
        <w:t xml:space="preserve"> – </w:t>
      </w:r>
      <w:r w:rsidR="004C5181">
        <w:t xml:space="preserve">и всё. Навсегда </w:t>
      </w:r>
      <w:r w:rsidR="00A945D8">
        <w:t xml:space="preserve">я </w:t>
      </w:r>
      <w:r w:rsidR="004C5181">
        <w:t>запомнила мысль, которая озарила меня в тот момент: «Нет, так нельзя! Своим ученикам я разрешу иметь своё мнение, и, если они ошиб</w:t>
      </w:r>
      <w:r w:rsidR="00A945D8">
        <w:t>у</w:t>
      </w:r>
      <w:r w:rsidR="004C5181">
        <w:t xml:space="preserve">тся, сумею убедить их в правильности другого взгляда на проблему». </w:t>
      </w:r>
    </w:p>
    <w:p w:rsidR="00277768" w:rsidRDefault="00277768" w:rsidP="00277768">
      <w:r>
        <w:t xml:space="preserve">Так что в профессии я не благодаря какому-то учителю,  а </w:t>
      </w:r>
      <w:proofErr w:type="gramStart"/>
      <w:r>
        <w:t>вопреки</w:t>
      </w:r>
      <w:proofErr w:type="gramEnd"/>
      <w:r>
        <w:t xml:space="preserve">. </w:t>
      </w:r>
      <w:r w:rsidR="00216F2F">
        <w:t xml:space="preserve"> </w:t>
      </w:r>
      <w:r>
        <w:t>Я называю это «методом от противного».</w:t>
      </w:r>
      <w:r w:rsidR="002816AF">
        <w:t xml:space="preserve"> И</w:t>
      </w:r>
      <w:r>
        <w:t xml:space="preserve">спользую </w:t>
      </w:r>
      <w:r w:rsidR="002816AF">
        <w:t xml:space="preserve">его </w:t>
      </w:r>
      <w:r w:rsidR="001B717F">
        <w:t>в работе</w:t>
      </w:r>
      <w:r>
        <w:t xml:space="preserve"> очень широко: если не можешь найти </w:t>
      </w:r>
      <w:r w:rsidR="002816AF">
        <w:t>верный</w:t>
      </w:r>
      <w:r>
        <w:t xml:space="preserve"> ответ, отбрось </w:t>
      </w:r>
      <w:proofErr w:type="gramStart"/>
      <w:r>
        <w:t>ошибочные</w:t>
      </w:r>
      <w:proofErr w:type="gramEnd"/>
      <w:r>
        <w:t>. Тот, что останется, и будет правильным.</w:t>
      </w:r>
    </w:p>
    <w:p w:rsidR="001B717F" w:rsidRDefault="001B717F" w:rsidP="00277768">
      <w:r>
        <w:t xml:space="preserve">Я свой правильный выбор сделала: стала учителем. </w:t>
      </w:r>
    </w:p>
    <w:p w:rsidR="003A53D9" w:rsidRDefault="003A53D9" w:rsidP="003A53D9">
      <w:r>
        <w:t>Мой главный педагогический принцип – нет детей плохих и хороших, все дети разные. И учитель должен достучаться до каждого, потому что он профессионал.</w:t>
      </w:r>
    </w:p>
    <w:p w:rsidR="0013392F" w:rsidRDefault="0013392F" w:rsidP="0013392F">
      <w:r>
        <w:lastRenderedPageBreak/>
        <w:t xml:space="preserve">Главной задачей педагога, по моему глубокому убеждению, является развитие личности маленького человека. Никакие наши усилия по формированию знаний, умений,  навыков и даже  универсальных учебных действий не принесут должного результата, если наша деятельность не пробудит любознательность ребёнка, если не проснётся в нем огонь чувственного удивления, стремления самому открыть ранее </w:t>
      </w:r>
      <w:proofErr w:type="gramStart"/>
      <w:r>
        <w:t>неизведанное</w:t>
      </w:r>
      <w:proofErr w:type="gramEnd"/>
      <w:r>
        <w:t>, пройти своей тропой познания. Именно проживание учебного материала как части своей собственной жизни способствует приобретению жизненного опыта нашими учениками и развитию их индивидуальности. А человек, осознавший свою самобытность, уникальность, сможет противостоять любым ухищрениям чужой мысли и воли.</w:t>
      </w:r>
    </w:p>
    <w:p w:rsidR="0013392F" w:rsidRDefault="0013392F" w:rsidP="0013392F">
      <w:r>
        <w:t>В своей педагогической деятельности руководствуюсь правилами:</w:t>
      </w:r>
    </w:p>
    <w:p w:rsidR="009D2786" w:rsidRDefault="009D2786" w:rsidP="009D2786">
      <w:pPr>
        <w:pStyle w:val="a3"/>
        <w:numPr>
          <w:ilvl w:val="0"/>
          <w:numId w:val="5"/>
        </w:numPr>
        <w:ind w:left="142" w:firstLine="0"/>
        <w:jc w:val="left"/>
      </w:pPr>
      <w:bookmarkStart w:id="0" w:name="_GoBack"/>
      <w:r>
        <w:t>«</w:t>
      </w:r>
      <w:r w:rsidRPr="009D2786">
        <w:t>Сначала люблю, потом учу</w:t>
      </w:r>
      <w:r>
        <w:t>»,</w:t>
      </w:r>
    </w:p>
    <w:bookmarkEnd w:id="0"/>
    <w:p w:rsidR="0037245A" w:rsidRDefault="0013392F" w:rsidP="009D2786">
      <w:pPr>
        <w:pStyle w:val="a3"/>
        <w:numPr>
          <w:ilvl w:val="0"/>
          <w:numId w:val="5"/>
        </w:numPr>
        <w:ind w:left="142" w:firstLine="0"/>
        <w:jc w:val="left"/>
      </w:pPr>
      <w:r>
        <w:t>«Не навреди»,</w:t>
      </w:r>
    </w:p>
    <w:p w:rsidR="0013392F" w:rsidRDefault="0013392F" w:rsidP="009D2786">
      <w:pPr>
        <w:pStyle w:val="a3"/>
        <w:numPr>
          <w:ilvl w:val="0"/>
          <w:numId w:val="5"/>
        </w:numPr>
        <w:ind w:left="142" w:firstLine="0"/>
        <w:jc w:val="left"/>
      </w:pPr>
      <w:r>
        <w:t>«</w:t>
      </w:r>
      <w:proofErr w:type="gramStart"/>
      <w:r>
        <w:t>Лучше меньше, но лучше</w:t>
      </w:r>
      <w:proofErr w:type="gramEnd"/>
      <w:r>
        <w:t>»,</w:t>
      </w:r>
    </w:p>
    <w:p w:rsidR="0013392F" w:rsidRDefault="0013392F" w:rsidP="009D2786">
      <w:pPr>
        <w:pStyle w:val="a3"/>
        <w:numPr>
          <w:ilvl w:val="0"/>
          <w:numId w:val="5"/>
        </w:numPr>
        <w:ind w:left="142" w:firstLine="0"/>
        <w:jc w:val="left"/>
      </w:pPr>
      <w:r>
        <w:t>«Каждому по максимуму, от каждого по его возможностям»,</w:t>
      </w:r>
    </w:p>
    <w:p w:rsidR="0013392F" w:rsidRDefault="0013392F" w:rsidP="009D2786">
      <w:pPr>
        <w:pStyle w:val="a3"/>
        <w:numPr>
          <w:ilvl w:val="0"/>
          <w:numId w:val="5"/>
        </w:numPr>
        <w:ind w:left="142" w:firstLine="0"/>
        <w:jc w:val="left"/>
      </w:pPr>
      <w:r>
        <w:t>«Сравнивай себя с собой вчерашним и иди вперёд»,</w:t>
      </w:r>
    </w:p>
    <w:p w:rsidR="0013392F" w:rsidRDefault="0013392F" w:rsidP="009D2786">
      <w:pPr>
        <w:pStyle w:val="a3"/>
        <w:numPr>
          <w:ilvl w:val="0"/>
          <w:numId w:val="5"/>
        </w:numPr>
        <w:ind w:left="142" w:firstLine="0"/>
        <w:jc w:val="left"/>
      </w:pPr>
      <w:r w:rsidRPr="00A945D8">
        <w:t>«Нет предела знани</w:t>
      </w:r>
      <w:r w:rsidR="00A945D8" w:rsidRPr="00A945D8">
        <w:t>ям</w:t>
      </w:r>
      <w:r w:rsidRPr="00A945D8">
        <w:t>, всё зависит от желания их получить».</w:t>
      </w:r>
    </w:p>
    <w:p w:rsidR="006F1E01" w:rsidRDefault="003A53D9" w:rsidP="003A53D9">
      <w:r>
        <w:t xml:space="preserve">Всегда говорю своим </w:t>
      </w:r>
      <w:r w:rsidR="006F1E01">
        <w:t>ученикам</w:t>
      </w:r>
      <w:r>
        <w:t xml:space="preserve">, что приобретение системы знаний – это важно в обучении, но важнее </w:t>
      </w:r>
      <w:r w:rsidR="002B47FE">
        <w:t xml:space="preserve">- </w:t>
      </w:r>
      <w:r>
        <w:t>включение мозгов</w:t>
      </w:r>
      <w:r w:rsidR="002B47FE">
        <w:t>, когда умозаключение по проблеме выстраивается не на готовой информации из учебника, а в результате самостоятельного размышления над поставленной задачей. И сколько радости испытывают дети, видя, что они пришли к тем же выводам, что и учёные-лингвисты.</w:t>
      </w:r>
      <w:r>
        <w:t xml:space="preserve"> </w:t>
      </w:r>
      <w:r w:rsidR="002B47FE">
        <w:t>Сегодня в</w:t>
      </w:r>
      <w:r>
        <w:t>сю необходимую информацию можно получить из сети Интернет, чем наши учащиеся активно и занимаются</w:t>
      </w:r>
      <w:r w:rsidR="002B47FE">
        <w:t xml:space="preserve">. А вот правильно использовать </w:t>
      </w:r>
      <w:r>
        <w:t xml:space="preserve">эти данные, с учётом особенностей поставленной задачи, умеют единицы. Именно тому, как правильно интерпретировать и </w:t>
      </w:r>
      <w:r w:rsidR="002B47FE">
        <w:t>применить</w:t>
      </w:r>
      <w:r>
        <w:t xml:space="preserve"> полученную информацию, необходимо научить наших учащихся. Ведь это будет востребовано при выполнении творческих заданий на экзамене по русскому языку как в 9, так и в 11 классе. Да и введение итогового сочинения, по моему мнению, преследует ту же цель. Наши выпускники должны уметь высказать свою точку зрения по различным вопросам и аргументированно доказать свою позицию, опираясь как на личный жизненный опыт, так и на </w:t>
      </w:r>
      <w:r w:rsidR="00062465">
        <w:t>мнение известных людей, на систему знаний по предмету.</w:t>
      </w:r>
      <w:r>
        <w:t xml:space="preserve"> </w:t>
      </w:r>
      <w:r w:rsidRPr="00F662ED">
        <w:t>Я стремлюсь создава</w:t>
      </w:r>
      <w:r w:rsidR="0013392F" w:rsidRPr="00F662ED">
        <w:t xml:space="preserve">ть  условия для этого </w:t>
      </w:r>
      <w:r w:rsidR="002B47FE">
        <w:t>на каждом уроке</w:t>
      </w:r>
      <w:r w:rsidR="00062465">
        <w:t xml:space="preserve">, </w:t>
      </w:r>
      <w:r w:rsidR="00062465" w:rsidRPr="00062465">
        <w:t>учу детей не пасовать перед авторитетами, уметь доказывать свою правоту</w:t>
      </w:r>
      <w:r w:rsidR="00062465">
        <w:t>.</w:t>
      </w:r>
      <w:r w:rsidR="00062465" w:rsidRPr="00062465">
        <w:t xml:space="preserve"> Мой самый любимый вопрос «почему». Почему ты  написал слово «шов» с буквой «О»</w:t>
      </w:r>
      <w:r w:rsidR="00062465">
        <w:t>, ведь в корне после шипящих пишется</w:t>
      </w:r>
      <w:proofErr w:type="gramStart"/>
      <w:r w:rsidR="00062465">
        <w:t xml:space="preserve"> Ё</w:t>
      </w:r>
      <w:proofErr w:type="gramEnd"/>
      <w:r w:rsidR="00062465">
        <w:t>? И вместе с ребёнком рада, когда он даёт верный ответ: «А это исключение и пишется с</w:t>
      </w:r>
      <w:proofErr w:type="gramStart"/>
      <w:r w:rsidR="00062465">
        <w:t xml:space="preserve"> О</w:t>
      </w:r>
      <w:proofErr w:type="gramEnd"/>
      <w:r w:rsidR="00062465">
        <w:t>»</w:t>
      </w:r>
    </w:p>
    <w:p w:rsidR="00F662ED" w:rsidRDefault="006F1E01" w:rsidP="006F1E01">
      <w:r>
        <w:t>О</w:t>
      </w:r>
      <w:r w:rsidR="0013392F">
        <w:t xml:space="preserve">собое внимание уделяю осмысленному чтению. Недостаточно просто прочитать текст и познакомиться с информацией, надо </w:t>
      </w:r>
      <w:r w:rsidR="00062465">
        <w:t>в ней разобраться</w:t>
      </w:r>
      <w:r w:rsidR="0013392F">
        <w:t xml:space="preserve">, вникнуть в её смысл, понять контекст и подтекст художественного </w:t>
      </w:r>
      <w:r w:rsidR="00062465">
        <w:t>произведения</w:t>
      </w:r>
      <w:r w:rsidR="00F662ED">
        <w:t>, разобрат</w:t>
      </w:r>
      <w:r w:rsidR="00062465">
        <w:t>ься в замысле автора и доказать, что ты прав</w:t>
      </w:r>
      <w:r w:rsidR="00F662ED">
        <w:t xml:space="preserve">, опираясь на авторский текст, в нём и только в нём найти </w:t>
      </w:r>
      <w:r w:rsidR="00F662ED">
        <w:lastRenderedPageBreak/>
        <w:t>аргументацию своего понимания произведения. На уроках литературы внимательно выслушиваю мнения ребят при анализе текста, и учусь у своих учеников по-новому прочитывать классику, иные открытия детей соответствуют народной мудрости: «Мал золотник, да дорог».</w:t>
      </w:r>
    </w:p>
    <w:p w:rsidR="0037245A" w:rsidRDefault="0037245A" w:rsidP="0037245A">
      <w:pPr>
        <w:ind w:firstLine="708"/>
      </w:pPr>
      <w:r>
        <w:t>Для осмысления получаемых знаний предлагаю различные формы работы: ассоциации для запоминания словарных слов (</w:t>
      </w:r>
      <w:proofErr w:type="spellStart"/>
      <w:r>
        <w:t>инЕй</w:t>
      </w:r>
      <w:proofErr w:type="spellEnd"/>
      <w:r>
        <w:t xml:space="preserve"> пиши как снег; </w:t>
      </w:r>
      <w:proofErr w:type="spellStart"/>
      <w:r>
        <w:t>фИолетовый</w:t>
      </w:r>
      <w:proofErr w:type="spellEnd"/>
      <w:r>
        <w:t xml:space="preserve"> и </w:t>
      </w:r>
      <w:proofErr w:type="spellStart"/>
      <w:r>
        <w:t>сИреневевый</w:t>
      </w:r>
      <w:proofErr w:type="spellEnd"/>
      <w:r>
        <w:t xml:space="preserve">, потому что в основе </w:t>
      </w:r>
      <w:proofErr w:type="spellStart"/>
      <w:r>
        <w:t>сИний</w:t>
      </w:r>
      <w:proofErr w:type="spellEnd"/>
      <w:r>
        <w:t xml:space="preserve"> цвет), грамматические сказки, шуточные объяснения правил и орфограмм (многое придумывают сами дети, так появилось «ослиное» правило: в корне с чередованием</w:t>
      </w:r>
      <w:r w:rsidR="006F1E01">
        <w:t xml:space="preserve"> И-Е</w:t>
      </w:r>
      <w:r>
        <w:t xml:space="preserve"> пиши</w:t>
      </w:r>
      <w:proofErr w:type="gramStart"/>
      <w:r>
        <w:t xml:space="preserve"> И</w:t>
      </w:r>
      <w:proofErr w:type="gramEnd"/>
      <w:r>
        <w:t>, если есть суффикс А)</w:t>
      </w:r>
      <w:r w:rsidR="006F1E01">
        <w:t>, алгоритмы и схемы. Урок должен быть не только научно и методически выверенным, но и обязательно интересным. Учение с увлечением всегда дает лучшие результаты.</w:t>
      </w:r>
    </w:p>
    <w:p w:rsidR="0042505B" w:rsidRDefault="0042505B" w:rsidP="0037245A">
      <w:pPr>
        <w:ind w:firstLine="708"/>
      </w:pPr>
      <w:r w:rsidRPr="0042505B">
        <w:t>Использование в педагогической деятельности метода проекта даёт возможность ребёнку проявить свою индивидуальность, реализовать любознательность и оригинальность мышления, способствует раскрытию творческого потенциала, заложенного от природы в каждом. И одновременно развивает аналитическое мышление и письменную речь, формирует умение работать с разными источниками информации, способность отбирать материал на заданную тему в соответствии с поставленными целями и задачами, учит публично представлять выполненную работу. Годовой проект, который пишут дети 5-7 классов, требует длительной  работы, а на уроках предлагаю ребятам выполнить учебные мини проекты. Дети с удовольствием делают как индивидуальные, так  и групповые задания. Важно, что в этой деятельности  успеха может добиться любой ребёнок.</w:t>
      </w:r>
    </w:p>
    <w:p w:rsidR="00A945D8" w:rsidRDefault="002816AF" w:rsidP="00835FA9">
      <w:r w:rsidRPr="009A18FE">
        <w:t>Мы</w:t>
      </w:r>
      <w:r w:rsidR="003A53D9">
        <w:t xml:space="preserve">, учителя, </w:t>
      </w:r>
      <w:r w:rsidRPr="009A18FE">
        <w:t xml:space="preserve"> не создаем материальные ценности, </w:t>
      </w:r>
      <w:r w:rsidR="00835FA9" w:rsidRPr="009A18FE">
        <w:t>главный</w:t>
      </w:r>
      <w:r w:rsidRPr="009A18FE">
        <w:t xml:space="preserve"> результат нашего </w:t>
      </w:r>
      <w:r w:rsidR="00A86986" w:rsidRPr="009A18FE">
        <w:t>педагогического труда</w:t>
      </w:r>
      <w:r w:rsidR="00835FA9" w:rsidRPr="009A18FE">
        <w:t xml:space="preserve"> - </w:t>
      </w:r>
      <w:r w:rsidR="00A86986" w:rsidRPr="009A18FE">
        <w:t xml:space="preserve"> не </w:t>
      </w:r>
      <w:r w:rsidR="00835FA9" w:rsidRPr="009A18FE">
        <w:t>с</w:t>
      </w:r>
      <w:r w:rsidRPr="009A18FE">
        <w:t xml:space="preserve">только высокое качество образования (хотя это тоже важно), </w:t>
      </w:r>
      <w:r w:rsidR="00835FA9" w:rsidRPr="009A18FE">
        <w:t xml:space="preserve">сколько </w:t>
      </w:r>
      <w:r w:rsidR="0013392F">
        <w:t>формирование личности</w:t>
      </w:r>
      <w:r w:rsidR="00835FA9" w:rsidRPr="009A18FE">
        <w:t xml:space="preserve"> наших</w:t>
      </w:r>
      <w:r w:rsidRPr="009A18FE">
        <w:t xml:space="preserve"> учеников. Если твои слова, убеждения, проведённые мероприятия оставили след в их душах, </w:t>
      </w:r>
      <w:r w:rsidR="005C2A4E" w:rsidRPr="009A18FE">
        <w:t>помогли</w:t>
      </w:r>
      <w:r w:rsidR="001A75B9" w:rsidRPr="009A18FE">
        <w:t xml:space="preserve"> </w:t>
      </w:r>
      <w:r w:rsidR="00835FA9" w:rsidRPr="009A18FE">
        <w:t>им</w:t>
      </w:r>
      <w:r w:rsidRPr="009A18FE">
        <w:t xml:space="preserve"> стать</w:t>
      </w:r>
      <w:r w:rsidR="00A86986" w:rsidRPr="009A18FE">
        <w:t xml:space="preserve"> чуточку лучше - значит, ты не зря прожил свою жизнь, значит, ты на своём месте, значит, ты</w:t>
      </w:r>
      <w:r w:rsidR="009A18FE">
        <w:t xml:space="preserve"> </w:t>
      </w:r>
      <w:r w:rsidR="00A86986" w:rsidRPr="009A18FE">
        <w:t>- Учитель.</w:t>
      </w:r>
      <w:r w:rsidR="00835FA9" w:rsidRPr="009A18FE">
        <w:t xml:space="preserve">  </w:t>
      </w:r>
      <w:r w:rsidR="00835FA9">
        <w:t>Именно так, с большой буквы. Вот тот идеал, к которому стремлюсь более 30 лет, работая учителем русского языка и литературы. Выпущены сотни учеников, от десятков из них услышала слова любви и благодарности, есть те, кто пошёл по моим стопам</w:t>
      </w:r>
      <w:r w:rsidR="009A18FE">
        <w:t xml:space="preserve"> и стал педагогом</w:t>
      </w:r>
      <w:r w:rsidR="00835FA9">
        <w:t xml:space="preserve">. Но нет успокоенности, нет ощущения, что сделал всё, что мог. Каждый день </w:t>
      </w:r>
      <w:r w:rsidR="00835FA9" w:rsidRPr="00835FA9">
        <w:rPr>
          <w:color w:val="auto"/>
        </w:rPr>
        <w:t xml:space="preserve">ставит новые задачи </w:t>
      </w:r>
      <w:r w:rsidR="00835FA9">
        <w:t xml:space="preserve">и требует новых неординарных решений. Каждый день тебя встречают десятки глаз: пытливых и равнодушных, весёлых и грустных, умных и озорных. И ты </w:t>
      </w:r>
      <w:r w:rsidR="008E7274">
        <w:t xml:space="preserve">не можешь обмануть их доверие, их веру в твою способность решить все их проблемы. </w:t>
      </w:r>
      <w:r w:rsidR="0013392F">
        <w:t>Т</w:t>
      </w:r>
      <w:r w:rsidR="009A18FE">
        <w:t xml:space="preserve">ы заходишь в класс, </w:t>
      </w:r>
      <w:r w:rsidR="008E7274">
        <w:t xml:space="preserve">говоришь: «Здравствуйте, дети!» </w:t>
      </w:r>
      <w:r w:rsidR="009A18FE">
        <w:t xml:space="preserve">и </w:t>
      </w:r>
      <w:r w:rsidR="008E7274">
        <w:t>словно раскрываются крылья за твоей спиной</w:t>
      </w:r>
      <w:r w:rsidR="009A18FE">
        <w:t xml:space="preserve">. </w:t>
      </w:r>
      <w:r w:rsidR="008E7274">
        <w:t xml:space="preserve"> И ты счастлив!!!</w:t>
      </w:r>
    </w:p>
    <w:p w:rsidR="00A945D8" w:rsidRPr="00A945D8" w:rsidRDefault="00A945D8" w:rsidP="00A945D8"/>
    <w:p w:rsidR="00A945D8" w:rsidRPr="00A945D8" w:rsidRDefault="00A945D8" w:rsidP="00A945D8"/>
    <w:sectPr w:rsidR="00A945D8" w:rsidRPr="00A945D8" w:rsidSect="00996F8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6F9B"/>
    <w:multiLevelType w:val="hybridMultilevel"/>
    <w:tmpl w:val="9A4A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B6F71"/>
    <w:multiLevelType w:val="hybridMultilevel"/>
    <w:tmpl w:val="3D9A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96F7F"/>
    <w:multiLevelType w:val="hybridMultilevel"/>
    <w:tmpl w:val="7396A3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1A15FF"/>
    <w:multiLevelType w:val="hybridMultilevel"/>
    <w:tmpl w:val="21E6B87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DD6156"/>
    <w:multiLevelType w:val="hybridMultilevel"/>
    <w:tmpl w:val="F1E0C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22"/>
    <w:rsid w:val="00062465"/>
    <w:rsid w:val="000B58BD"/>
    <w:rsid w:val="00102722"/>
    <w:rsid w:val="0013392F"/>
    <w:rsid w:val="001A75B9"/>
    <w:rsid w:val="001B717F"/>
    <w:rsid w:val="00216F2F"/>
    <w:rsid w:val="00277768"/>
    <w:rsid w:val="002816AF"/>
    <w:rsid w:val="002B2447"/>
    <w:rsid w:val="002B47FE"/>
    <w:rsid w:val="0037245A"/>
    <w:rsid w:val="003A53D9"/>
    <w:rsid w:val="0042505B"/>
    <w:rsid w:val="004523B3"/>
    <w:rsid w:val="004C5181"/>
    <w:rsid w:val="00504174"/>
    <w:rsid w:val="005C2A4E"/>
    <w:rsid w:val="00634576"/>
    <w:rsid w:val="006F1E01"/>
    <w:rsid w:val="007C012B"/>
    <w:rsid w:val="007E2F60"/>
    <w:rsid w:val="00835FA9"/>
    <w:rsid w:val="008E7274"/>
    <w:rsid w:val="0099655A"/>
    <w:rsid w:val="00996F85"/>
    <w:rsid w:val="009A18FE"/>
    <w:rsid w:val="009D2786"/>
    <w:rsid w:val="00A86986"/>
    <w:rsid w:val="00A90F20"/>
    <w:rsid w:val="00A945D8"/>
    <w:rsid w:val="00AA0199"/>
    <w:rsid w:val="00BC4DCB"/>
    <w:rsid w:val="00C872E6"/>
    <w:rsid w:val="00CD64AD"/>
    <w:rsid w:val="00DE0ED3"/>
    <w:rsid w:val="00F662ED"/>
    <w:rsid w:val="00FD664B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AD"/>
  </w:style>
  <w:style w:type="paragraph" w:styleId="1">
    <w:name w:val="heading 1"/>
    <w:basedOn w:val="a"/>
    <w:next w:val="a"/>
    <w:link w:val="10"/>
    <w:uiPriority w:val="9"/>
    <w:qFormat/>
    <w:rsid w:val="00CD6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A92D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CD6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D05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4AD"/>
    <w:rPr>
      <w:rFonts w:asciiTheme="majorHAnsi" w:eastAsiaTheme="majorEastAsia" w:hAnsiTheme="majorHAnsi" w:cstheme="majorBidi"/>
      <w:b/>
      <w:bCs/>
      <w:color w:val="6DA92D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CD64AD"/>
    <w:rPr>
      <w:rFonts w:asciiTheme="majorHAnsi" w:eastAsiaTheme="majorEastAsia" w:hAnsiTheme="majorHAnsi" w:cstheme="majorBidi"/>
      <w:b/>
      <w:bCs/>
      <w:color w:val="92D050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D6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AD"/>
  </w:style>
  <w:style w:type="paragraph" w:styleId="1">
    <w:name w:val="heading 1"/>
    <w:basedOn w:val="a"/>
    <w:next w:val="a"/>
    <w:link w:val="10"/>
    <w:uiPriority w:val="9"/>
    <w:qFormat/>
    <w:rsid w:val="00CD6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A92D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CD6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D05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4AD"/>
    <w:rPr>
      <w:rFonts w:asciiTheme="majorHAnsi" w:eastAsiaTheme="majorEastAsia" w:hAnsiTheme="majorHAnsi" w:cstheme="majorBidi"/>
      <w:b/>
      <w:bCs/>
      <w:color w:val="6DA92D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CD64AD"/>
    <w:rPr>
      <w:rFonts w:asciiTheme="majorHAnsi" w:eastAsiaTheme="majorEastAsia" w:hAnsiTheme="majorHAnsi" w:cstheme="majorBidi"/>
      <w:b/>
      <w:bCs/>
      <w:color w:val="92D050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D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00B050"/>
      </a:dk2>
      <a:lt2>
        <a:srgbClr val="F4E7ED"/>
      </a:lt2>
      <a:accent1>
        <a:srgbClr val="92D050"/>
      </a:accent1>
      <a:accent2>
        <a:srgbClr val="AC66BB"/>
      </a:accent2>
      <a:accent3>
        <a:srgbClr val="DE6C36"/>
      </a:accent3>
      <a:accent4>
        <a:srgbClr val="C00000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2017-02-05T08:23:00Z</dcterms:created>
  <dcterms:modified xsi:type="dcterms:W3CDTF">2017-02-09T18:13:00Z</dcterms:modified>
</cp:coreProperties>
</file>