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C5" w:rsidRPr="001B22CC" w:rsidRDefault="00B81E88" w:rsidP="00BE7987">
      <w:pPr>
        <w:spacing w:line="200" w:lineRule="atLeast"/>
        <w:jc w:val="center"/>
        <w:rPr>
          <w:b/>
          <w:bCs/>
          <w:color w:val="191919" w:themeColor="background1" w:themeShade="1A"/>
          <w:sz w:val="24"/>
          <w:szCs w:val="28"/>
        </w:rPr>
      </w:pPr>
      <w:r w:rsidRPr="001B22CC">
        <w:rPr>
          <w:b/>
          <w:bCs/>
          <w:color w:val="191919" w:themeColor="background1" w:themeShade="1A"/>
          <w:sz w:val="24"/>
          <w:szCs w:val="28"/>
        </w:rPr>
        <w:t>МИНИСТЕРСТВО ОБРАЗОВАНИЯ И НАУКИ КРАСНОДАРСКОГО КРАЯ</w:t>
      </w:r>
    </w:p>
    <w:p w:rsidR="00BE7987" w:rsidRPr="001B22CC" w:rsidRDefault="00B81E88" w:rsidP="00BE7987">
      <w:pPr>
        <w:spacing w:line="200" w:lineRule="atLeast"/>
        <w:jc w:val="center"/>
        <w:rPr>
          <w:b/>
          <w:bCs/>
          <w:color w:val="191919" w:themeColor="background1" w:themeShade="1A"/>
          <w:sz w:val="24"/>
          <w:szCs w:val="28"/>
        </w:rPr>
      </w:pPr>
      <w:r w:rsidRPr="001B22CC">
        <w:rPr>
          <w:b/>
          <w:bCs/>
          <w:color w:val="191919" w:themeColor="background1" w:themeShade="1A"/>
          <w:sz w:val="24"/>
          <w:szCs w:val="28"/>
        </w:rPr>
        <w:t xml:space="preserve">ГОСУДАРСТВЕННОЕ БЮДЖЕТНОЕ ПРОФЕССИОНАЛЬНОЕ  </w:t>
      </w:r>
    </w:p>
    <w:p w:rsidR="00BE7987" w:rsidRPr="001B22CC" w:rsidRDefault="00B81E88" w:rsidP="00BE7987">
      <w:pPr>
        <w:spacing w:line="200" w:lineRule="atLeast"/>
        <w:jc w:val="center"/>
        <w:rPr>
          <w:b/>
          <w:bCs/>
          <w:color w:val="191919" w:themeColor="background1" w:themeShade="1A"/>
          <w:sz w:val="24"/>
          <w:szCs w:val="28"/>
        </w:rPr>
      </w:pPr>
      <w:r w:rsidRPr="001B22CC">
        <w:rPr>
          <w:b/>
          <w:bCs/>
          <w:color w:val="191919" w:themeColor="background1" w:themeShade="1A"/>
          <w:sz w:val="24"/>
          <w:szCs w:val="28"/>
        </w:rPr>
        <w:t>ОБРАЗОВАТЕЛЬНОЕ УЧРЕЖДЕНИЕ КРАСНОДАРСКОГО КРАЯ</w:t>
      </w:r>
    </w:p>
    <w:p w:rsidR="00BE7987" w:rsidRPr="001B22CC" w:rsidRDefault="00B81E88" w:rsidP="00BE7987">
      <w:pPr>
        <w:spacing w:line="200" w:lineRule="atLeast"/>
        <w:jc w:val="center"/>
        <w:rPr>
          <w:b/>
          <w:bCs/>
          <w:color w:val="191919" w:themeColor="background1" w:themeShade="1A"/>
          <w:sz w:val="24"/>
          <w:szCs w:val="28"/>
        </w:rPr>
      </w:pPr>
      <w:r w:rsidRPr="001B22CC">
        <w:rPr>
          <w:b/>
          <w:bCs/>
          <w:color w:val="191919" w:themeColor="background1" w:themeShade="1A"/>
          <w:sz w:val="24"/>
          <w:szCs w:val="28"/>
        </w:rPr>
        <w:t xml:space="preserve">«АПШЕРОНСКИЙ ЛЕСХОЗ-ТЕХНИКУМ» </w:t>
      </w:r>
    </w:p>
    <w:p w:rsidR="00BE7987" w:rsidRPr="001B22CC" w:rsidRDefault="00BE7987" w:rsidP="00BE7987">
      <w:pPr>
        <w:spacing w:line="200" w:lineRule="atLeast"/>
        <w:jc w:val="center"/>
        <w:rPr>
          <w:b/>
          <w:bCs/>
          <w:color w:val="191919" w:themeColor="background1" w:themeShade="1A"/>
          <w:sz w:val="24"/>
          <w:szCs w:val="28"/>
        </w:rPr>
      </w:pPr>
    </w:p>
    <w:p w:rsidR="00BE7987" w:rsidRPr="001B22CC" w:rsidRDefault="00BE7987" w:rsidP="00BE7987">
      <w:pPr>
        <w:spacing w:line="200" w:lineRule="atLeast"/>
        <w:jc w:val="center"/>
        <w:rPr>
          <w:b/>
          <w:bCs/>
          <w:color w:val="191919" w:themeColor="background1" w:themeShade="1A"/>
          <w:szCs w:val="28"/>
        </w:rPr>
      </w:pPr>
    </w:p>
    <w:p w:rsidR="00B81E88" w:rsidRPr="001B22CC" w:rsidRDefault="00B81E88" w:rsidP="00B81E88">
      <w:pPr>
        <w:spacing w:line="200" w:lineRule="atLeast"/>
        <w:jc w:val="center"/>
        <w:rPr>
          <w:b/>
          <w:color w:val="191919" w:themeColor="background1" w:themeShade="1A"/>
          <w:szCs w:val="28"/>
        </w:rPr>
      </w:pPr>
      <w:r w:rsidRPr="001B22CC">
        <w:rPr>
          <w:b/>
          <w:color w:val="191919" w:themeColor="background1" w:themeShade="1A"/>
          <w:szCs w:val="28"/>
        </w:rPr>
        <w:t>Номинация</w:t>
      </w:r>
    </w:p>
    <w:p w:rsidR="00B81E88" w:rsidRPr="001B22CC" w:rsidRDefault="00B81E88" w:rsidP="00B81E88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  <w:r w:rsidRPr="001B22CC">
        <w:rPr>
          <w:b/>
          <w:color w:val="191919" w:themeColor="background1" w:themeShade="1A"/>
          <w:szCs w:val="28"/>
        </w:rPr>
        <w:t xml:space="preserve"> </w:t>
      </w:r>
      <w:r w:rsidRPr="001B22CC">
        <w:rPr>
          <w:b/>
          <w:i/>
          <w:color w:val="191919" w:themeColor="background1" w:themeShade="1A"/>
          <w:szCs w:val="28"/>
        </w:rPr>
        <w:t xml:space="preserve">«Воспитательная система профессионального образовательного учреждения как фактор развития нравственного </w:t>
      </w:r>
    </w:p>
    <w:p w:rsidR="008C4271" w:rsidRPr="001B22CC" w:rsidRDefault="00B81E88" w:rsidP="00B81E88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  <w:r w:rsidRPr="001B22CC">
        <w:rPr>
          <w:b/>
          <w:i/>
          <w:color w:val="191919" w:themeColor="background1" w:themeShade="1A"/>
          <w:szCs w:val="28"/>
        </w:rPr>
        <w:t>потенциала человека труда»</w:t>
      </w:r>
    </w:p>
    <w:p w:rsidR="008C4271" w:rsidRPr="001B22CC" w:rsidRDefault="008C4271" w:rsidP="00BE7987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</w:p>
    <w:p w:rsidR="00B81E88" w:rsidRPr="001B22CC" w:rsidRDefault="00B81E88" w:rsidP="00BE7987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</w:p>
    <w:p w:rsidR="00B81E88" w:rsidRPr="001B22CC" w:rsidRDefault="00B81E88" w:rsidP="00BE7987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</w:p>
    <w:p w:rsidR="00B81E88" w:rsidRPr="001B22CC" w:rsidRDefault="00B81E88" w:rsidP="00BE7987">
      <w:pPr>
        <w:spacing w:line="200" w:lineRule="atLeast"/>
        <w:jc w:val="center"/>
        <w:rPr>
          <w:b/>
          <w:i/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jc w:val="center"/>
        <w:rPr>
          <w:b/>
          <w:color w:val="191919" w:themeColor="background1" w:themeShade="1A"/>
          <w:szCs w:val="28"/>
        </w:rPr>
      </w:pPr>
      <w:r w:rsidRPr="001B22CC">
        <w:rPr>
          <w:b/>
          <w:color w:val="191919" w:themeColor="background1" w:themeShade="1A"/>
          <w:szCs w:val="28"/>
        </w:rPr>
        <w:t>ИННОВАЦИОНН</w:t>
      </w:r>
      <w:r w:rsidR="00183F3F" w:rsidRPr="001B22CC">
        <w:rPr>
          <w:b/>
          <w:color w:val="191919" w:themeColor="background1" w:themeShade="1A"/>
          <w:szCs w:val="28"/>
        </w:rPr>
        <w:t>ЫЙ</w:t>
      </w:r>
      <w:r w:rsidRPr="001B22CC">
        <w:rPr>
          <w:b/>
          <w:color w:val="191919" w:themeColor="background1" w:themeShade="1A"/>
          <w:szCs w:val="28"/>
        </w:rPr>
        <w:t xml:space="preserve"> ОБРАЗОВАТЕЛЬНЫЙ ПРОЕКТ</w:t>
      </w:r>
    </w:p>
    <w:p w:rsidR="00BE7987" w:rsidRPr="001B22CC" w:rsidRDefault="00B81E88" w:rsidP="00BE7987">
      <w:pPr>
        <w:spacing w:line="200" w:lineRule="atLeast"/>
        <w:jc w:val="center"/>
        <w:rPr>
          <w:b/>
          <w:color w:val="191919" w:themeColor="background1" w:themeShade="1A"/>
          <w:sz w:val="20"/>
          <w:szCs w:val="22"/>
        </w:rPr>
      </w:pPr>
      <w:r w:rsidRPr="001B22CC">
        <w:rPr>
          <w:b/>
          <w:color w:val="191919" w:themeColor="background1" w:themeShade="1A"/>
          <w:sz w:val="24"/>
          <w:szCs w:val="28"/>
        </w:rPr>
        <w:t>по теме</w:t>
      </w:r>
    </w:p>
    <w:p w:rsidR="00BE7987" w:rsidRPr="001B22CC" w:rsidRDefault="00BE7987" w:rsidP="00B81E88">
      <w:pPr>
        <w:spacing w:line="200" w:lineRule="atLeast"/>
        <w:rPr>
          <w:color w:val="191919" w:themeColor="background1" w:themeShade="1A"/>
          <w:szCs w:val="28"/>
        </w:rPr>
      </w:pPr>
    </w:p>
    <w:p w:rsidR="00B81E88" w:rsidRPr="001B22CC" w:rsidRDefault="00372FDD" w:rsidP="00B81E88">
      <w:pPr>
        <w:spacing w:line="276" w:lineRule="auto"/>
        <w:jc w:val="center"/>
        <w:rPr>
          <w:b/>
          <w:color w:val="191919" w:themeColor="background1" w:themeShade="1A"/>
          <w:szCs w:val="28"/>
        </w:rPr>
      </w:pPr>
      <w:r w:rsidRPr="00372FDD">
        <w:rPr>
          <w:b/>
          <w:color w:val="191919" w:themeColor="background1" w:themeShade="1A"/>
          <w:sz w:val="32"/>
          <w:szCs w:val="32"/>
        </w:rPr>
        <w:t>"Формирование инновационной образовательной среды для воспитания духовности и реализации личностного потенциала посредством единения с живой природой"</w:t>
      </w:r>
    </w:p>
    <w:p w:rsidR="00BE7987" w:rsidRPr="001B22CC" w:rsidRDefault="00BE7987" w:rsidP="00B81E88">
      <w:pPr>
        <w:spacing w:line="276" w:lineRule="auto"/>
        <w:jc w:val="center"/>
        <w:rPr>
          <w:b/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BE7987" w:rsidRPr="001B22CC" w:rsidRDefault="00BE7987" w:rsidP="00BE7987">
      <w:pPr>
        <w:spacing w:line="200" w:lineRule="atLeast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001041" w:rsidRPr="001B22CC" w:rsidRDefault="00001041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5C2EFC" w:rsidRPr="001B22CC" w:rsidRDefault="005C2EFC" w:rsidP="005C2EFC">
      <w:pPr>
        <w:spacing w:line="200" w:lineRule="atLeast"/>
        <w:rPr>
          <w:color w:val="191919" w:themeColor="background1" w:themeShade="1A"/>
          <w:szCs w:val="28"/>
        </w:rPr>
      </w:pPr>
    </w:p>
    <w:p w:rsidR="008C4271" w:rsidRPr="001B22CC" w:rsidRDefault="008C4271" w:rsidP="005C2EFC">
      <w:pPr>
        <w:spacing w:line="200" w:lineRule="atLeast"/>
        <w:rPr>
          <w:color w:val="191919" w:themeColor="background1" w:themeShade="1A"/>
          <w:szCs w:val="28"/>
        </w:rPr>
      </w:pPr>
    </w:p>
    <w:p w:rsidR="00927886" w:rsidRPr="001B22CC" w:rsidRDefault="00927886" w:rsidP="00BE7987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372FDD" w:rsidRDefault="00372FDD" w:rsidP="00B81E88">
      <w:pPr>
        <w:spacing w:line="200" w:lineRule="atLeast"/>
        <w:jc w:val="center"/>
        <w:rPr>
          <w:b/>
          <w:color w:val="191919" w:themeColor="background1" w:themeShade="1A"/>
          <w:sz w:val="24"/>
          <w:szCs w:val="28"/>
        </w:rPr>
      </w:pPr>
    </w:p>
    <w:p w:rsidR="00BE7987" w:rsidRPr="001B22CC" w:rsidRDefault="00BE7987" w:rsidP="00B81E88">
      <w:pPr>
        <w:spacing w:line="200" w:lineRule="atLeast"/>
        <w:jc w:val="center"/>
        <w:rPr>
          <w:b/>
          <w:color w:val="191919" w:themeColor="background1" w:themeShade="1A"/>
          <w:sz w:val="24"/>
          <w:szCs w:val="28"/>
        </w:rPr>
      </w:pPr>
      <w:r w:rsidRPr="001B22CC">
        <w:rPr>
          <w:b/>
          <w:color w:val="191919" w:themeColor="background1" w:themeShade="1A"/>
          <w:sz w:val="24"/>
          <w:szCs w:val="28"/>
        </w:rPr>
        <w:t>Апшеронск</w:t>
      </w:r>
      <w:r w:rsidR="00B81E88" w:rsidRPr="001B22CC">
        <w:rPr>
          <w:b/>
          <w:color w:val="191919" w:themeColor="background1" w:themeShade="1A"/>
          <w:sz w:val="24"/>
          <w:szCs w:val="28"/>
        </w:rPr>
        <w:t>,</w:t>
      </w:r>
    </w:p>
    <w:p w:rsidR="00BE7987" w:rsidRPr="001B22CC" w:rsidRDefault="00BE7987" w:rsidP="00BE7987">
      <w:pPr>
        <w:spacing w:line="200" w:lineRule="atLeast"/>
        <w:jc w:val="center"/>
        <w:rPr>
          <w:b/>
          <w:color w:val="191919" w:themeColor="background1" w:themeShade="1A"/>
          <w:sz w:val="24"/>
          <w:szCs w:val="28"/>
        </w:rPr>
      </w:pPr>
      <w:r w:rsidRPr="001B22CC">
        <w:rPr>
          <w:b/>
          <w:color w:val="191919" w:themeColor="background1" w:themeShade="1A"/>
          <w:sz w:val="24"/>
          <w:szCs w:val="28"/>
        </w:rPr>
        <w:t>2015</w:t>
      </w:r>
      <w:r w:rsidR="00B81E88" w:rsidRPr="001B22CC">
        <w:rPr>
          <w:b/>
          <w:color w:val="191919" w:themeColor="background1" w:themeShade="1A"/>
          <w:sz w:val="24"/>
          <w:szCs w:val="28"/>
        </w:rPr>
        <w:t>г.</w:t>
      </w:r>
    </w:p>
    <w:p w:rsidR="008C4271" w:rsidRPr="001B22CC" w:rsidRDefault="008C4271" w:rsidP="00B81E88">
      <w:pPr>
        <w:spacing w:line="200" w:lineRule="atLeast"/>
        <w:rPr>
          <w:b/>
          <w:color w:val="191919" w:themeColor="background1" w:themeShade="1A"/>
          <w:sz w:val="24"/>
          <w:szCs w:val="28"/>
        </w:rPr>
      </w:pPr>
      <w:r w:rsidRPr="001B22CC">
        <w:rPr>
          <w:b/>
          <w:color w:val="191919" w:themeColor="background1" w:themeShade="1A"/>
          <w:sz w:val="24"/>
          <w:szCs w:val="28"/>
        </w:rPr>
        <w:lastRenderedPageBreak/>
        <w:t>ИННОВАЦИОННЫЙ ОБРАЗОВАТЕЛЬНЫЙ ПРОЕКТ</w:t>
      </w:r>
      <w:r w:rsidR="00C05AF8" w:rsidRPr="001B22CC">
        <w:rPr>
          <w:b/>
          <w:color w:val="191919" w:themeColor="background1" w:themeShade="1A"/>
          <w:sz w:val="24"/>
          <w:szCs w:val="28"/>
        </w:rPr>
        <w:t xml:space="preserve"> ГБПОУ КК «АЛХТ»</w:t>
      </w:r>
    </w:p>
    <w:p w:rsidR="008C4271" w:rsidRPr="001B22CC" w:rsidRDefault="008C4271" w:rsidP="008C4271">
      <w:pPr>
        <w:spacing w:line="200" w:lineRule="atLeast"/>
        <w:jc w:val="center"/>
        <w:rPr>
          <w:color w:val="191919" w:themeColor="background1" w:themeShade="1A"/>
          <w:szCs w:val="28"/>
        </w:rPr>
      </w:pPr>
    </w:p>
    <w:p w:rsidR="00372FDD" w:rsidRPr="00372FDD" w:rsidRDefault="005913C5" w:rsidP="00372FDD">
      <w:pPr>
        <w:pStyle w:val="a4"/>
        <w:numPr>
          <w:ilvl w:val="0"/>
          <w:numId w:val="1"/>
        </w:numPr>
        <w:tabs>
          <w:tab w:val="left" w:pos="-3828"/>
        </w:tabs>
        <w:spacing w:line="360" w:lineRule="auto"/>
        <w:ind w:left="709" w:hanging="283"/>
        <w:jc w:val="both"/>
        <w:rPr>
          <w:b/>
          <w:color w:val="191919" w:themeColor="background1" w:themeShade="1A"/>
          <w:sz w:val="24"/>
        </w:rPr>
      </w:pPr>
      <w:bookmarkStart w:id="0" w:name="_GoBack"/>
      <w:r w:rsidRPr="00372FDD">
        <w:rPr>
          <w:b/>
          <w:color w:val="191919" w:themeColor="background1" w:themeShade="1A"/>
          <w:sz w:val="24"/>
        </w:rPr>
        <w:t>Тема:</w:t>
      </w:r>
      <w:r w:rsidRPr="00372FDD">
        <w:rPr>
          <w:color w:val="191919" w:themeColor="background1" w:themeShade="1A"/>
          <w:sz w:val="24"/>
        </w:rPr>
        <w:t xml:space="preserve"> </w:t>
      </w:r>
      <w:r w:rsidR="00372FDD" w:rsidRPr="00372FDD">
        <w:rPr>
          <w:color w:val="191919" w:themeColor="background1" w:themeShade="1A"/>
          <w:sz w:val="24"/>
          <w:szCs w:val="28"/>
        </w:rPr>
        <w:t>"Формирование инновационной образовательной среды для воспитания духовности и реализации личностного потенциала посредством единения с живой природой"</w:t>
      </w:r>
    </w:p>
    <w:bookmarkEnd w:id="0"/>
    <w:p w:rsidR="00EB6631" w:rsidRPr="00372FDD" w:rsidRDefault="00456D3C" w:rsidP="00372FDD">
      <w:pPr>
        <w:pStyle w:val="a4"/>
        <w:numPr>
          <w:ilvl w:val="0"/>
          <w:numId w:val="1"/>
        </w:numPr>
        <w:tabs>
          <w:tab w:val="left" w:pos="-3828"/>
        </w:tabs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372FDD">
        <w:rPr>
          <w:b/>
          <w:color w:val="191919" w:themeColor="background1" w:themeShade="1A"/>
          <w:sz w:val="24"/>
        </w:rPr>
        <w:t>Обоснование проекта</w:t>
      </w:r>
    </w:p>
    <w:p w:rsidR="00BE7987" w:rsidRPr="001B22CC" w:rsidRDefault="00456D3C" w:rsidP="002A2995">
      <w:pPr>
        <w:pStyle w:val="a4"/>
        <w:numPr>
          <w:ilvl w:val="1"/>
          <w:numId w:val="1"/>
        </w:numPr>
        <w:spacing w:line="360" w:lineRule="auto"/>
        <w:ind w:left="993" w:hanging="426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Актуальность</w:t>
      </w:r>
      <w:r w:rsidR="000607B2" w:rsidRPr="001B22CC">
        <w:rPr>
          <w:b/>
          <w:color w:val="191919" w:themeColor="background1" w:themeShade="1A"/>
          <w:sz w:val="24"/>
        </w:rPr>
        <w:t>:</w:t>
      </w:r>
    </w:p>
    <w:p w:rsidR="00B544D9" w:rsidRPr="001B22CC" w:rsidRDefault="006B3292" w:rsidP="002A2995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В настоящее время разработано и реализуется много программ, направленных на формирование личности. Формирование гражданско- патриотической позиции молодежи, в основном реализуется теор</w:t>
      </w:r>
      <w:r w:rsidR="005913C5" w:rsidRPr="001B22CC">
        <w:rPr>
          <w:color w:val="191919" w:themeColor="background1" w:themeShade="1A"/>
          <w:sz w:val="24"/>
        </w:rPr>
        <w:t>е</w:t>
      </w:r>
      <w:r w:rsidRPr="001B22CC">
        <w:rPr>
          <w:color w:val="191919" w:themeColor="background1" w:themeShade="1A"/>
          <w:sz w:val="24"/>
        </w:rPr>
        <w:t xml:space="preserve">тически: </w:t>
      </w:r>
      <w:r w:rsidR="00B544D9" w:rsidRPr="001B22CC">
        <w:rPr>
          <w:color w:val="191919" w:themeColor="background1" w:themeShade="1A"/>
          <w:sz w:val="24"/>
        </w:rPr>
        <w:t xml:space="preserve">тематические </w:t>
      </w:r>
      <w:r w:rsidRPr="001B22CC">
        <w:rPr>
          <w:color w:val="191919" w:themeColor="background1" w:themeShade="1A"/>
          <w:sz w:val="24"/>
        </w:rPr>
        <w:t>классны</w:t>
      </w:r>
      <w:r w:rsidR="00B544D9" w:rsidRPr="001B22CC">
        <w:rPr>
          <w:color w:val="191919" w:themeColor="background1" w:themeShade="1A"/>
          <w:sz w:val="24"/>
        </w:rPr>
        <w:t>е</w:t>
      </w:r>
      <w:r w:rsidRPr="001B22CC">
        <w:rPr>
          <w:color w:val="191919" w:themeColor="background1" w:themeShade="1A"/>
          <w:sz w:val="24"/>
        </w:rPr>
        <w:t xml:space="preserve"> час</w:t>
      </w:r>
      <w:r w:rsidR="00B544D9" w:rsidRPr="001B22CC">
        <w:rPr>
          <w:color w:val="191919" w:themeColor="background1" w:themeShade="1A"/>
          <w:sz w:val="24"/>
        </w:rPr>
        <w:t>ы</w:t>
      </w:r>
      <w:r w:rsidRPr="001B22CC">
        <w:rPr>
          <w:color w:val="191919" w:themeColor="background1" w:themeShade="1A"/>
          <w:sz w:val="24"/>
        </w:rPr>
        <w:t>, урок</w:t>
      </w:r>
      <w:r w:rsidR="00B544D9" w:rsidRPr="001B22CC">
        <w:rPr>
          <w:color w:val="191919" w:themeColor="background1" w:themeShade="1A"/>
          <w:sz w:val="24"/>
        </w:rPr>
        <w:t>и</w:t>
      </w:r>
      <w:r w:rsidRPr="001B22CC">
        <w:rPr>
          <w:color w:val="191919" w:themeColor="background1" w:themeShade="1A"/>
          <w:sz w:val="24"/>
        </w:rPr>
        <w:t xml:space="preserve"> мужества</w:t>
      </w:r>
      <w:r w:rsidR="00B544D9" w:rsidRPr="001B22CC">
        <w:rPr>
          <w:color w:val="191919" w:themeColor="background1" w:themeShade="1A"/>
          <w:sz w:val="24"/>
        </w:rPr>
        <w:t>, «круглые столы» и др.</w:t>
      </w:r>
      <w:r w:rsidRPr="001B22CC">
        <w:rPr>
          <w:color w:val="191919" w:themeColor="background1" w:themeShade="1A"/>
          <w:sz w:val="24"/>
        </w:rPr>
        <w:t xml:space="preserve"> </w:t>
      </w:r>
      <w:r w:rsidR="00B544D9" w:rsidRPr="001B22CC">
        <w:rPr>
          <w:color w:val="191919" w:themeColor="background1" w:themeShade="1A"/>
          <w:sz w:val="24"/>
        </w:rPr>
        <w:t>при помощи вербальных методов передачи информации в ограниченном пространстве.</w:t>
      </w:r>
    </w:p>
    <w:p w:rsidR="000B683B" w:rsidRPr="001B22CC" w:rsidRDefault="00B544D9" w:rsidP="002A2995">
      <w:pPr>
        <w:shd w:val="clear" w:color="auto" w:fill="FFFFFF"/>
        <w:suppressAutoHyphens w:val="0"/>
        <w:spacing w:line="360" w:lineRule="auto"/>
        <w:ind w:firstLine="567"/>
        <w:jc w:val="both"/>
        <w:rPr>
          <w:color w:val="191919" w:themeColor="background1" w:themeShade="1A"/>
          <w:sz w:val="24"/>
          <w:szCs w:val="28"/>
          <w:bdr w:val="none" w:sz="0" w:space="0" w:color="auto" w:frame="1"/>
          <w:lang w:eastAsia="ru-RU"/>
        </w:rPr>
      </w:pPr>
      <w:r w:rsidRPr="001B22CC">
        <w:rPr>
          <w:color w:val="191919" w:themeColor="background1" w:themeShade="1A"/>
          <w:sz w:val="24"/>
        </w:rPr>
        <w:t>Реализация данного инновационного образовательного проекта основана на системно-деятельностном подходе и</w:t>
      </w:r>
      <w:r w:rsidR="006B3292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 xml:space="preserve">имеет </w:t>
      </w:r>
      <w:proofErr w:type="spellStart"/>
      <w:r w:rsidRPr="001B22CC">
        <w:rPr>
          <w:color w:val="191919" w:themeColor="background1" w:themeShade="1A"/>
          <w:sz w:val="24"/>
        </w:rPr>
        <w:t>практикоориентированный</w:t>
      </w:r>
      <w:proofErr w:type="spellEnd"/>
      <w:r w:rsidRPr="001B22CC">
        <w:rPr>
          <w:color w:val="191919" w:themeColor="background1" w:themeShade="1A"/>
          <w:sz w:val="24"/>
        </w:rPr>
        <w:t xml:space="preserve"> характер</w:t>
      </w:r>
      <w:r w:rsidR="006B3292" w:rsidRPr="001B22CC">
        <w:rPr>
          <w:color w:val="191919" w:themeColor="background1" w:themeShade="1A"/>
          <w:sz w:val="24"/>
        </w:rPr>
        <w:t xml:space="preserve">, мотивирует </w:t>
      </w:r>
      <w:r w:rsidR="007149E4" w:rsidRPr="001B22CC">
        <w:rPr>
          <w:color w:val="191919" w:themeColor="background1" w:themeShade="1A"/>
          <w:sz w:val="24"/>
        </w:rPr>
        <w:t xml:space="preserve">на вовлечение </w:t>
      </w:r>
      <w:r w:rsidRPr="001B22CC">
        <w:rPr>
          <w:color w:val="191919" w:themeColor="background1" w:themeShade="1A"/>
          <w:sz w:val="24"/>
        </w:rPr>
        <w:t>обучающихся</w:t>
      </w:r>
      <w:r w:rsidR="007149E4" w:rsidRPr="001B22CC">
        <w:rPr>
          <w:color w:val="191919" w:themeColor="background1" w:themeShade="1A"/>
          <w:sz w:val="24"/>
        </w:rPr>
        <w:t xml:space="preserve"> в научно-исследовательскую деятельность по изучению малой </w:t>
      </w:r>
      <w:r w:rsidR="00EC77B7" w:rsidRPr="001B22CC">
        <w:rPr>
          <w:color w:val="191919" w:themeColor="background1" w:themeShade="1A"/>
          <w:sz w:val="24"/>
        </w:rPr>
        <w:t>Р</w:t>
      </w:r>
      <w:r w:rsidR="007149E4" w:rsidRPr="001B22CC">
        <w:rPr>
          <w:color w:val="191919" w:themeColor="background1" w:themeShade="1A"/>
          <w:sz w:val="24"/>
        </w:rPr>
        <w:t xml:space="preserve">одины, </w:t>
      </w:r>
      <w:r w:rsidRPr="001B22CC">
        <w:rPr>
          <w:color w:val="191919" w:themeColor="background1" w:themeShade="1A"/>
          <w:sz w:val="24"/>
        </w:rPr>
        <w:t xml:space="preserve">способствует </w:t>
      </w:r>
      <w:r w:rsidR="007149E4" w:rsidRPr="001B22CC">
        <w:rPr>
          <w:color w:val="191919" w:themeColor="background1" w:themeShade="1A"/>
          <w:sz w:val="24"/>
        </w:rPr>
        <w:t>формировани</w:t>
      </w:r>
      <w:r w:rsidR="005913C5" w:rsidRPr="001B22CC">
        <w:rPr>
          <w:color w:val="191919" w:themeColor="background1" w:themeShade="1A"/>
          <w:sz w:val="24"/>
        </w:rPr>
        <w:t>ю</w:t>
      </w:r>
      <w:r w:rsidR="007149E4" w:rsidRPr="001B22CC">
        <w:rPr>
          <w:color w:val="191919" w:themeColor="background1" w:themeShade="1A"/>
          <w:sz w:val="24"/>
        </w:rPr>
        <w:t xml:space="preserve"> гражданско-</w:t>
      </w:r>
      <w:r w:rsidRPr="001B22CC">
        <w:rPr>
          <w:color w:val="191919" w:themeColor="background1" w:themeShade="1A"/>
          <w:sz w:val="24"/>
        </w:rPr>
        <w:t xml:space="preserve">патриотической позиции, прививает любовь к </w:t>
      </w:r>
      <w:r w:rsidR="00EC77B7" w:rsidRPr="001B22CC">
        <w:rPr>
          <w:color w:val="191919" w:themeColor="background1" w:themeShade="1A"/>
          <w:sz w:val="24"/>
        </w:rPr>
        <w:t>Отечеству</w:t>
      </w:r>
      <w:r w:rsidRPr="001B22CC">
        <w:rPr>
          <w:color w:val="191919" w:themeColor="background1" w:themeShade="1A"/>
          <w:sz w:val="24"/>
        </w:rPr>
        <w:t xml:space="preserve">. </w:t>
      </w:r>
    </w:p>
    <w:p w:rsidR="000B683B" w:rsidRPr="001B22CC" w:rsidRDefault="00B544D9" w:rsidP="002A2995">
      <w:pPr>
        <w:pStyle w:val="a4"/>
        <w:numPr>
          <w:ilvl w:val="1"/>
          <w:numId w:val="1"/>
        </w:numPr>
        <w:shd w:val="clear" w:color="auto" w:fill="FFFFFF"/>
        <w:suppressAutoHyphens w:val="0"/>
        <w:spacing w:line="360" w:lineRule="auto"/>
        <w:jc w:val="both"/>
        <w:rPr>
          <w:b/>
          <w:color w:val="191919" w:themeColor="background1" w:themeShade="1A"/>
          <w:sz w:val="24"/>
          <w:szCs w:val="28"/>
          <w:lang w:eastAsia="ru-RU"/>
        </w:rPr>
      </w:pPr>
      <w:r w:rsidRPr="001B22CC">
        <w:rPr>
          <w:b/>
          <w:color w:val="191919" w:themeColor="background1" w:themeShade="1A"/>
          <w:sz w:val="24"/>
          <w:szCs w:val="28"/>
          <w:lang w:eastAsia="ru-RU"/>
        </w:rPr>
        <w:t>Нормативно-</w:t>
      </w:r>
      <w:r w:rsidR="000B683B" w:rsidRPr="001B22CC">
        <w:rPr>
          <w:b/>
          <w:color w:val="191919" w:themeColor="background1" w:themeShade="1A"/>
          <w:sz w:val="24"/>
          <w:szCs w:val="28"/>
          <w:lang w:eastAsia="ru-RU"/>
        </w:rPr>
        <w:t>правовое обес</w:t>
      </w:r>
      <w:r w:rsidR="00456D3C" w:rsidRPr="001B22CC">
        <w:rPr>
          <w:b/>
          <w:color w:val="191919" w:themeColor="background1" w:themeShade="1A"/>
          <w:sz w:val="24"/>
          <w:szCs w:val="28"/>
          <w:lang w:eastAsia="ru-RU"/>
        </w:rPr>
        <w:t>печение инновационного продукта</w:t>
      </w:r>
      <w:r w:rsidR="000607B2" w:rsidRPr="001B22CC">
        <w:rPr>
          <w:b/>
          <w:color w:val="191919" w:themeColor="background1" w:themeShade="1A"/>
          <w:sz w:val="24"/>
          <w:szCs w:val="28"/>
          <w:lang w:eastAsia="ru-RU"/>
        </w:rPr>
        <w:t>:</w:t>
      </w:r>
    </w:p>
    <w:p w:rsidR="002873F4" w:rsidRPr="001B22CC" w:rsidRDefault="003C3583" w:rsidP="002A2995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  <w:szCs w:val="28"/>
        </w:rPr>
      </w:pPr>
      <w:r w:rsidRPr="001B22CC">
        <w:rPr>
          <w:color w:val="191919" w:themeColor="background1" w:themeShade="1A"/>
          <w:sz w:val="24"/>
          <w:szCs w:val="28"/>
        </w:rPr>
        <w:t>Федеральный закон от 29.12.2912 года № 273-ФЗ «Об образовании в Российской Федерации»</w:t>
      </w:r>
      <w:r w:rsidR="008966AD" w:rsidRPr="001B22CC">
        <w:rPr>
          <w:color w:val="191919" w:themeColor="background1" w:themeShade="1A"/>
          <w:sz w:val="24"/>
          <w:szCs w:val="28"/>
        </w:rPr>
        <w:t>;</w:t>
      </w:r>
    </w:p>
    <w:p w:rsidR="00BA4991" w:rsidRPr="001B22CC" w:rsidRDefault="008966AD" w:rsidP="002A2995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Данилюк А. Я., Кондаков А. М., </w:t>
      </w:r>
      <w:r w:rsidRPr="001B22CC">
        <w:rPr>
          <w:rStyle w:val="a8"/>
          <w:b w:val="0"/>
          <w:color w:val="191919" w:themeColor="background1" w:themeShade="1A"/>
          <w:sz w:val="24"/>
        </w:rPr>
        <w:t>Тишков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>В. А.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Концепция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духовно</w:t>
      </w:r>
      <w:r w:rsidRPr="001B22CC">
        <w:rPr>
          <w:b/>
          <w:color w:val="191919" w:themeColor="background1" w:themeShade="1A"/>
          <w:sz w:val="24"/>
        </w:rPr>
        <w:t>-</w:t>
      </w:r>
      <w:r w:rsidRPr="001B22CC">
        <w:rPr>
          <w:rStyle w:val="a8"/>
          <w:b w:val="0"/>
          <w:color w:val="191919" w:themeColor="background1" w:themeShade="1A"/>
          <w:sz w:val="24"/>
        </w:rPr>
        <w:t>нравственного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развития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>и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воспитания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личности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гражданина</w:t>
      </w:r>
      <w:r w:rsidRPr="001B22CC">
        <w:rPr>
          <w:b/>
          <w:color w:val="191919" w:themeColor="background1" w:themeShade="1A"/>
          <w:sz w:val="24"/>
        </w:rPr>
        <w:t xml:space="preserve"> </w:t>
      </w:r>
      <w:r w:rsidRPr="001B22CC">
        <w:rPr>
          <w:rStyle w:val="a8"/>
          <w:b w:val="0"/>
          <w:color w:val="191919" w:themeColor="background1" w:themeShade="1A"/>
          <w:sz w:val="24"/>
        </w:rPr>
        <w:t>России</w:t>
      </w:r>
      <w:r w:rsidRPr="001B22CC">
        <w:rPr>
          <w:color w:val="191919" w:themeColor="background1" w:themeShade="1A"/>
          <w:sz w:val="24"/>
        </w:rPr>
        <w:t xml:space="preserve">. — М.: Просвещение, </w:t>
      </w:r>
      <w:proofErr w:type="gramStart"/>
      <w:r w:rsidRPr="001B22CC">
        <w:rPr>
          <w:color w:val="191919" w:themeColor="background1" w:themeShade="1A"/>
          <w:sz w:val="24"/>
        </w:rPr>
        <w:t>2010.;</w:t>
      </w:r>
      <w:proofErr w:type="gramEnd"/>
    </w:p>
    <w:p w:rsidR="00EC77B7" w:rsidRPr="001B22CC" w:rsidRDefault="00EC77B7" w:rsidP="002A2995">
      <w:pPr>
        <w:pStyle w:val="a4"/>
        <w:numPr>
          <w:ilvl w:val="0"/>
          <w:numId w:val="11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proofErr w:type="spellStart"/>
      <w:r w:rsidRPr="001B22CC">
        <w:rPr>
          <w:color w:val="191919" w:themeColor="background1" w:themeShade="1A"/>
          <w:sz w:val="24"/>
        </w:rPr>
        <w:t>Навазова</w:t>
      </w:r>
      <w:proofErr w:type="spellEnd"/>
      <w:r w:rsidRPr="001B22CC">
        <w:rPr>
          <w:color w:val="191919" w:themeColor="background1" w:themeShade="1A"/>
          <w:sz w:val="24"/>
        </w:rPr>
        <w:t xml:space="preserve">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поиск», Краснодар, ГБОУ Краснодарского края ККИДППО, 2015, 51 с.</w:t>
      </w:r>
    </w:p>
    <w:p w:rsidR="0038344D" w:rsidRPr="001B22CC" w:rsidRDefault="00BA4991" w:rsidP="002A2995">
      <w:pPr>
        <w:spacing w:line="360" w:lineRule="auto"/>
        <w:ind w:firstLine="567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2.3. З</w:t>
      </w:r>
      <w:r w:rsidR="007149E4" w:rsidRPr="001B22CC">
        <w:rPr>
          <w:b/>
          <w:color w:val="191919" w:themeColor="background1" w:themeShade="1A"/>
          <w:sz w:val="24"/>
        </w:rPr>
        <w:t>начимость данного проекта для ГБПОУ КК «АЛХТ» состоит в следующем:</w:t>
      </w:r>
    </w:p>
    <w:p w:rsidR="00951A72" w:rsidRPr="001B22CC" w:rsidRDefault="004D7425" w:rsidP="002A2995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ГБПОУ КК «АЛХТ» </w:t>
      </w:r>
      <w:r w:rsidR="00EF3C2B" w:rsidRPr="001B22CC">
        <w:rPr>
          <w:color w:val="191919" w:themeColor="background1" w:themeShade="1A"/>
          <w:sz w:val="24"/>
        </w:rPr>
        <w:t>единственное образовательное учреждение</w:t>
      </w:r>
      <w:r w:rsidR="00F85605" w:rsidRPr="001B22CC">
        <w:rPr>
          <w:color w:val="191919" w:themeColor="background1" w:themeShade="1A"/>
          <w:sz w:val="24"/>
        </w:rPr>
        <w:t xml:space="preserve"> в Краснодарском крае</w:t>
      </w:r>
      <w:r w:rsidR="00EF3C2B" w:rsidRPr="001B22CC">
        <w:rPr>
          <w:color w:val="191919" w:themeColor="background1" w:themeShade="1A"/>
          <w:sz w:val="24"/>
        </w:rPr>
        <w:t xml:space="preserve">, которое </w:t>
      </w:r>
      <w:r w:rsidRPr="001B22CC">
        <w:rPr>
          <w:color w:val="191919" w:themeColor="background1" w:themeShade="1A"/>
          <w:sz w:val="24"/>
        </w:rPr>
        <w:t>готовит специалистов лесного и лесоп</w:t>
      </w:r>
      <w:r w:rsidR="00F85605" w:rsidRPr="001B22CC">
        <w:rPr>
          <w:color w:val="191919" w:themeColor="background1" w:themeShade="1A"/>
          <w:sz w:val="24"/>
        </w:rPr>
        <w:t>аркового хозяйства</w:t>
      </w:r>
      <w:r w:rsidR="00EC77B7" w:rsidRPr="001B22CC">
        <w:rPr>
          <w:color w:val="191919" w:themeColor="background1" w:themeShade="1A"/>
          <w:sz w:val="24"/>
        </w:rPr>
        <w:t>,</w:t>
      </w:r>
      <w:r w:rsidR="00F85605" w:rsidRPr="001B22CC">
        <w:rPr>
          <w:color w:val="191919" w:themeColor="background1" w:themeShade="1A"/>
          <w:sz w:val="24"/>
        </w:rPr>
        <w:t xml:space="preserve"> охотоведов</w:t>
      </w:r>
      <w:r w:rsidR="00EF3C2B" w:rsidRPr="001B22CC">
        <w:rPr>
          <w:color w:val="191919" w:themeColor="background1" w:themeShade="1A"/>
          <w:sz w:val="24"/>
        </w:rPr>
        <w:t xml:space="preserve">. </w:t>
      </w:r>
      <w:r w:rsidR="0038344D" w:rsidRPr="001B22CC">
        <w:rPr>
          <w:color w:val="191919" w:themeColor="background1" w:themeShade="1A"/>
          <w:sz w:val="24"/>
        </w:rPr>
        <w:t>Т</w:t>
      </w:r>
      <w:r w:rsidR="007149E4" w:rsidRPr="001B22CC">
        <w:rPr>
          <w:color w:val="191919" w:themeColor="background1" w:themeShade="1A"/>
          <w:sz w:val="24"/>
        </w:rPr>
        <w:t xml:space="preserve">ерритория </w:t>
      </w:r>
      <w:r w:rsidR="00EF3C2B" w:rsidRPr="001B22CC">
        <w:rPr>
          <w:color w:val="191919" w:themeColor="background1" w:themeShade="1A"/>
          <w:sz w:val="24"/>
        </w:rPr>
        <w:t>кордона Кош</w:t>
      </w:r>
      <w:r w:rsidR="007149E4" w:rsidRPr="001B22CC">
        <w:rPr>
          <w:color w:val="191919" w:themeColor="background1" w:themeShade="1A"/>
          <w:sz w:val="24"/>
        </w:rPr>
        <w:t xml:space="preserve"> служит базой для прохождения учебной практики</w:t>
      </w:r>
      <w:r w:rsidR="00951A72" w:rsidRPr="001B22CC">
        <w:rPr>
          <w:color w:val="191919" w:themeColor="background1" w:themeShade="1A"/>
          <w:sz w:val="24"/>
        </w:rPr>
        <w:t xml:space="preserve"> </w:t>
      </w:r>
      <w:proofErr w:type="gramStart"/>
      <w:r w:rsidR="00951A72" w:rsidRPr="001B22CC">
        <w:rPr>
          <w:color w:val="191919" w:themeColor="background1" w:themeShade="1A"/>
          <w:sz w:val="24"/>
        </w:rPr>
        <w:t xml:space="preserve">студентов </w:t>
      </w:r>
      <w:r w:rsidR="00EF3C2B" w:rsidRPr="001B22CC">
        <w:rPr>
          <w:color w:val="191919" w:themeColor="background1" w:themeShade="1A"/>
          <w:sz w:val="24"/>
        </w:rPr>
        <w:t xml:space="preserve"> специальности</w:t>
      </w:r>
      <w:proofErr w:type="gramEnd"/>
      <w:r w:rsidR="00EF3C2B" w:rsidRPr="001B22CC">
        <w:rPr>
          <w:color w:val="191919" w:themeColor="background1" w:themeShade="1A"/>
          <w:sz w:val="24"/>
        </w:rPr>
        <w:t xml:space="preserve"> 35.02.14 Охотоведение и звероводство</w:t>
      </w:r>
      <w:r w:rsidR="007149E4" w:rsidRPr="001B22CC">
        <w:rPr>
          <w:color w:val="191919" w:themeColor="background1" w:themeShade="1A"/>
          <w:sz w:val="24"/>
        </w:rPr>
        <w:t xml:space="preserve">, </w:t>
      </w:r>
      <w:r w:rsidR="00EF3C2B" w:rsidRPr="001B22CC">
        <w:rPr>
          <w:color w:val="191919" w:themeColor="background1" w:themeShade="1A"/>
          <w:sz w:val="24"/>
        </w:rPr>
        <w:t>во время</w:t>
      </w:r>
      <w:r w:rsidR="007149E4" w:rsidRPr="001B22CC">
        <w:rPr>
          <w:color w:val="191919" w:themeColor="background1" w:themeShade="1A"/>
          <w:sz w:val="24"/>
        </w:rPr>
        <w:t xml:space="preserve"> которой формируются общие и профессиональные </w:t>
      </w:r>
      <w:r w:rsidR="004942D8" w:rsidRPr="001B22CC">
        <w:rPr>
          <w:color w:val="191919" w:themeColor="background1" w:themeShade="1A"/>
          <w:sz w:val="24"/>
        </w:rPr>
        <w:t>компетенции</w:t>
      </w:r>
      <w:r w:rsidR="00EF3C2B" w:rsidRPr="001B22CC">
        <w:rPr>
          <w:color w:val="191919" w:themeColor="background1" w:themeShade="1A"/>
          <w:sz w:val="24"/>
        </w:rPr>
        <w:t xml:space="preserve"> обучающихся</w:t>
      </w:r>
      <w:r w:rsidR="004942D8" w:rsidRPr="001B22CC">
        <w:rPr>
          <w:color w:val="191919" w:themeColor="background1" w:themeShade="1A"/>
          <w:sz w:val="24"/>
        </w:rPr>
        <w:t xml:space="preserve">. </w:t>
      </w:r>
    </w:p>
    <w:p w:rsidR="00951A72" w:rsidRPr="001B22CC" w:rsidRDefault="00EF3C2B" w:rsidP="002A2995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Реализация инновационного проекта позволит расширить возможности использования кордона Кош и для специальностей 35.02.01 Лесное и лесопарковое хозяйство, 21.02.04 Землеустройство, 43.02.10 Туризм.</w:t>
      </w:r>
    </w:p>
    <w:p w:rsidR="00A63450" w:rsidRPr="001B22CC" w:rsidRDefault="00A63450" w:rsidP="002A2995">
      <w:pPr>
        <w:pStyle w:val="a4"/>
        <w:numPr>
          <w:ilvl w:val="0"/>
          <w:numId w:val="12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  <w:szCs w:val="28"/>
        </w:rPr>
        <w:lastRenderedPageBreak/>
        <w:t xml:space="preserve">На </w:t>
      </w:r>
      <w:r w:rsidR="00951A72" w:rsidRPr="001B22CC">
        <w:rPr>
          <w:color w:val="191919" w:themeColor="background1" w:themeShade="1A"/>
          <w:sz w:val="24"/>
          <w:szCs w:val="28"/>
        </w:rPr>
        <w:t>к</w:t>
      </w:r>
      <w:r w:rsidRPr="001B22CC">
        <w:rPr>
          <w:color w:val="191919" w:themeColor="background1" w:themeShade="1A"/>
          <w:sz w:val="24"/>
          <w:szCs w:val="28"/>
        </w:rPr>
        <w:t xml:space="preserve">ордоне Кош требуется не только вложения в учебно-производственную базу, </w:t>
      </w:r>
      <w:r w:rsidR="00951A72" w:rsidRPr="001B22CC">
        <w:rPr>
          <w:color w:val="191919" w:themeColor="background1" w:themeShade="1A"/>
          <w:sz w:val="24"/>
          <w:szCs w:val="28"/>
        </w:rPr>
        <w:t xml:space="preserve">но </w:t>
      </w:r>
      <w:r w:rsidRPr="001B22CC">
        <w:rPr>
          <w:color w:val="191919" w:themeColor="background1" w:themeShade="1A"/>
          <w:sz w:val="24"/>
          <w:szCs w:val="28"/>
        </w:rPr>
        <w:t>необходимо приве</w:t>
      </w:r>
      <w:r w:rsidR="00951A72" w:rsidRPr="001B22CC">
        <w:rPr>
          <w:color w:val="191919" w:themeColor="background1" w:themeShade="1A"/>
          <w:sz w:val="24"/>
          <w:szCs w:val="28"/>
        </w:rPr>
        <w:t>сти</w:t>
      </w:r>
      <w:r w:rsidRPr="001B22CC">
        <w:rPr>
          <w:color w:val="191919" w:themeColor="background1" w:themeShade="1A"/>
          <w:sz w:val="24"/>
          <w:szCs w:val="28"/>
        </w:rPr>
        <w:t xml:space="preserve"> здани</w:t>
      </w:r>
      <w:r w:rsidR="00951A72" w:rsidRPr="001B22CC">
        <w:rPr>
          <w:color w:val="191919" w:themeColor="background1" w:themeShade="1A"/>
          <w:sz w:val="24"/>
          <w:szCs w:val="28"/>
        </w:rPr>
        <w:t>я</w:t>
      </w:r>
      <w:r w:rsidRPr="001B22CC">
        <w:rPr>
          <w:color w:val="191919" w:themeColor="background1" w:themeShade="1A"/>
          <w:sz w:val="24"/>
          <w:szCs w:val="28"/>
        </w:rPr>
        <w:t xml:space="preserve"> и помещени</w:t>
      </w:r>
      <w:r w:rsidR="00951A72" w:rsidRPr="001B22CC">
        <w:rPr>
          <w:color w:val="191919" w:themeColor="background1" w:themeShade="1A"/>
          <w:sz w:val="24"/>
          <w:szCs w:val="28"/>
        </w:rPr>
        <w:t>я</w:t>
      </w:r>
      <w:r w:rsidRPr="001B22CC">
        <w:rPr>
          <w:color w:val="191919" w:themeColor="background1" w:themeShade="1A"/>
          <w:sz w:val="24"/>
          <w:szCs w:val="28"/>
        </w:rPr>
        <w:t xml:space="preserve"> в современны</w:t>
      </w:r>
      <w:r w:rsidR="00951A72" w:rsidRPr="001B22CC">
        <w:rPr>
          <w:color w:val="191919" w:themeColor="background1" w:themeShade="1A"/>
          <w:sz w:val="24"/>
          <w:szCs w:val="28"/>
        </w:rPr>
        <w:t>й</w:t>
      </w:r>
      <w:r w:rsidRPr="001B22CC">
        <w:rPr>
          <w:color w:val="191919" w:themeColor="background1" w:themeShade="1A"/>
          <w:sz w:val="24"/>
          <w:szCs w:val="28"/>
        </w:rPr>
        <w:t xml:space="preserve"> вид и</w:t>
      </w:r>
      <w:r w:rsidRPr="001B22CC">
        <w:rPr>
          <w:color w:val="191919" w:themeColor="background1" w:themeShade="1A"/>
          <w:szCs w:val="28"/>
        </w:rPr>
        <w:t xml:space="preserve"> состояние, </w:t>
      </w:r>
      <w:r w:rsidRPr="001B22CC">
        <w:rPr>
          <w:color w:val="191919" w:themeColor="background1" w:themeShade="1A"/>
          <w:sz w:val="24"/>
        </w:rPr>
        <w:t>обеспечивающее безопасность и комфорт образовательной среды.</w:t>
      </w:r>
    </w:p>
    <w:p w:rsidR="00764E92" w:rsidRPr="001B22CC" w:rsidRDefault="00764E92" w:rsidP="002A2995">
      <w:pPr>
        <w:pStyle w:val="a4"/>
        <w:numPr>
          <w:ilvl w:val="1"/>
          <w:numId w:val="1"/>
        </w:numPr>
        <w:spacing w:line="360" w:lineRule="auto"/>
        <w:ind w:left="0" w:firstLine="567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 xml:space="preserve">Обоснование значимости проекта для развития системы </w:t>
      </w:r>
      <w:r w:rsidR="00456D3C" w:rsidRPr="001B22CC">
        <w:rPr>
          <w:b/>
          <w:color w:val="191919" w:themeColor="background1" w:themeShade="1A"/>
          <w:sz w:val="24"/>
        </w:rPr>
        <w:t>образования Краснодарского края</w:t>
      </w:r>
      <w:r w:rsidR="000607B2" w:rsidRPr="001B22CC">
        <w:rPr>
          <w:b/>
          <w:color w:val="191919" w:themeColor="background1" w:themeShade="1A"/>
          <w:sz w:val="24"/>
        </w:rPr>
        <w:t>:</w:t>
      </w:r>
    </w:p>
    <w:p w:rsidR="00F85605" w:rsidRPr="001B22CC" w:rsidRDefault="00A63450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Краснодарский край</w:t>
      </w:r>
      <w:r w:rsidR="00EC77B7" w:rsidRPr="001B22CC">
        <w:rPr>
          <w:color w:val="191919" w:themeColor="background1" w:themeShade="1A"/>
          <w:sz w:val="24"/>
        </w:rPr>
        <w:t xml:space="preserve"> </w:t>
      </w:r>
      <w:r w:rsidR="00F85605" w:rsidRPr="001B22CC">
        <w:rPr>
          <w:color w:val="191919" w:themeColor="background1" w:themeShade="1A"/>
          <w:sz w:val="24"/>
        </w:rPr>
        <w:t>-</w:t>
      </w:r>
      <w:r w:rsidRPr="001B22CC">
        <w:rPr>
          <w:color w:val="191919" w:themeColor="background1" w:themeShade="1A"/>
          <w:sz w:val="24"/>
        </w:rPr>
        <w:t xml:space="preserve"> уникальная климатическая зона, на территории которой расположен </w:t>
      </w:r>
      <w:r w:rsidR="00F85605" w:rsidRPr="001B22CC">
        <w:rPr>
          <w:color w:val="191919" w:themeColor="background1" w:themeShade="1A"/>
          <w:sz w:val="24"/>
        </w:rPr>
        <w:t xml:space="preserve">Кавказский государственный природный биосферный заповедник имени </w:t>
      </w:r>
      <w:hyperlink r:id="rId8" w:tooltip="Шапошников, Христофор Георгиевич" w:history="1">
        <w:r w:rsidR="00F85605" w:rsidRPr="001B22CC">
          <w:rPr>
            <w:rStyle w:val="aa"/>
            <w:color w:val="191919" w:themeColor="background1" w:themeShade="1A"/>
            <w:sz w:val="24"/>
            <w:u w:val="none"/>
          </w:rPr>
          <w:t>Х. Г. Шапошникова</w:t>
        </w:r>
      </w:hyperlink>
      <w:r w:rsidRPr="001B22CC">
        <w:rPr>
          <w:color w:val="191919" w:themeColor="background1" w:themeShade="1A"/>
          <w:sz w:val="24"/>
        </w:rPr>
        <w:t xml:space="preserve">, ценнейшие лесные массивы, являющиеся одним из источником кислорода на нашей планете. </w:t>
      </w:r>
    </w:p>
    <w:p w:rsidR="00A63450" w:rsidRPr="001B22CC" w:rsidRDefault="00A63450" w:rsidP="002A2995">
      <w:pPr>
        <w:spacing w:line="360" w:lineRule="auto"/>
        <w:ind w:firstLine="567"/>
        <w:jc w:val="both"/>
        <w:rPr>
          <w:b/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  <w:shd w:val="clear" w:color="auto" w:fill="FFFFFF"/>
        </w:rPr>
        <w:t>Леса Кубани занимают около 2 млн. га или 20% территории всей площади края и характеризуются исключительно ценными породами</w:t>
      </w:r>
      <w:r w:rsidR="00F85605" w:rsidRPr="001B22CC">
        <w:rPr>
          <w:color w:val="191919" w:themeColor="background1" w:themeShade="1A"/>
          <w:sz w:val="24"/>
          <w:shd w:val="clear" w:color="auto" w:fill="FFFFFF"/>
        </w:rPr>
        <w:t xml:space="preserve">: дуб, граб, </w:t>
      </w:r>
      <w:proofErr w:type="gramStart"/>
      <w:r w:rsidR="00F85605" w:rsidRPr="001B22CC">
        <w:rPr>
          <w:color w:val="191919" w:themeColor="background1" w:themeShade="1A"/>
          <w:sz w:val="24"/>
          <w:shd w:val="clear" w:color="auto" w:fill="FFFFFF"/>
        </w:rPr>
        <w:t>бук,  каштан</w:t>
      </w:r>
      <w:proofErr w:type="gramEnd"/>
      <w:r w:rsidR="00F85605" w:rsidRPr="001B22CC">
        <w:rPr>
          <w:color w:val="191919" w:themeColor="background1" w:themeShade="1A"/>
          <w:sz w:val="24"/>
          <w:shd w:val="clear" w:color="auto" w:fill="FFFFFF"/>
        </w:rPr>
        <w:t>, самшит</w:t>
      </w:r>
      <w:r w:rsidRPr="001B22CC">
        <w:rPr>
          <w:color w:val="191919" w:themeColor="background1" w:themeShade="1A"/>
          <w:sz w:val="24"/>
          <w:shd w:val="clear" w:color="auto" w:fill="FFFFFF"/>
        </w:rPr>
        <w:t>. На Кубани сосредоточено примерно 30% дубов</w:t>
      </w:r>
      <w:r w:rsidR="00F85605" w:rsidRPr="001B22CC">
        <w:rPr>
          <w:color w:val="191919" w:themeColor="background1" w:themeShade="1A"/>
          <w:sz w:val="24"/>
          <w:shd w:val="clear" w:color="auto" w:fill="FFFFFF"/>
        </w:rPr>
        <w:t>ых</w:t>
      </w:r>
      <w:r w:rsidRPr="001B22CC">
        <w:rPr>
          <w:color w:val="191919" w:themeColor="background1" w:themeShade="1A"/>
          <w:sz w:val="24"/>
          <w:shd w:val="clear" w:color="auto" w:fill="FFFFFF"/>
        </w:rPr>
        <w:t>, свыше 80% буковых и около 90% каштановых насаждений России.</w:t>
      </w:r>
    </w:p>
    <w:p w:rsidR="00A63450" w:rsidRPr="001B22CC" w:rsidRDefault="00A63450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Способы ведения лесного хозяйства многими </w:t>
      </w:r>
      <w:proofErr w:type="spellStart"/>
      <w:r w:rsidRPr="001B22CC">
        <w:rPr>
          <w:color w:val="191919" w:themeColor="background1" w:themeShade="1A"/>
          <w:sz w:val="24"/>
        </w:rPr>
        <w:t>лесопользователями</w:t>
      </w:r>
      <w:proofErr w:type="spellEnd"/>
      <w:r w:rsidRPr="001B22CC">
        <w:rPr>
          <w:color w:val="191919" w:themeColor="background1" w:themeShade="1A"/>
          <w:sz w:val="24"/>
        </w:rPr>
        <w:t xml:space="preserve"> Краснодарского края можно назвать хищническими и губительн</w:t>
      </w:r>
      <w:r w:rsidR="006713D5" w:rsidRPr="001B22CC">
        <w:rPr>
          <w:color w:val="191919" w:themeColor="background1" w:themeShade="1A"/>
          <w:sz w:val="24"/>
        </w:rPr>
        <w:t xml:space="preserve">ыми для природы и экологии леса, </w:t>
      </w:r>
      <w:r w:rsidRPr="001B22CC">
        <w:rPr>
          <w:color w:val="191919" w:themeColor="background1" w:themeShade="1A"/>
          <w:sz w:val="24"/>
        </w:rPr>
        <w:t>района в целом. Поэтому перед техникумом стоит задача не только подготовки специалиста, но и прежде всего</w:t>
      </w:r>
      <w:r w:rsidR="00F85605" w:rsidRPr="001B22CC">
        <w:rPr>
          <w:color w:val="191919" w:themeColor="background1" w:themeShade="1A"/>
          <w:sz w:val="24"/>
        </w:rPr>
        <w:t>,</w:t>
      </w:r>
      <w:r w:rsidRPr="001B22CC">
        <w:rPr>
          <w:color w:val="191919" w:themeColor="background1" w:themeShade="1A"/>
          <w:sz w:val="24"/>
        </w:rPr>
        <w:t xml:space="preserve"> грамотного </w:t>
      </w:r>
      <w:proofErr w:type="spellStart"/>
      <w:r w:rsidRPr="001B22CC">
        <w:rPr>
          <w:color w:val="191919" w:themeColor="background1" w:themeShade="1A"/>
          <w:sz w:val="24"/>
        </w:rPr>
        <w:t>лесопользователя</w:t>
      </w:r>
      <w:proofErr w:type="spellEnd"/>
      <w:r w:rsidRPr="001B22CC">
        <w:rPr>
          <w:color w:val="191919" w:themeColor="background1" w:themeShade="1A"/>
          <w:sz w:val="24"/>
        </w:rPr>
        <w:t xml:space="preserve">, бережно относящегося к лесу, трудящемуся на благо будущих поколений. </w:t>
      </w:r>
    </w:p>
    <w:p w:rsidR="0038344D" w:rsidRPr="001B22CC" w:rsidRDefault="00F85605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Благодаря реализации данного инновационного проекта, н</w:t>
      </w:r>
      <w:r w:rsidR="009F49D5" w:rsidRPr="001B22CC">
        <w:rPr>
          <w:color w:val="191919" w:themeColor="background1" w:themeShade="1A"/>
          <w:sz w:val="24"/>
        </w:rPr>
        <w:t>а территории Краснодарского края появится эколого-туристическая и биолого</w:t>
      </w:r>
      <w:r w:rsidR="00A438CE" w:rsidRPr="001B22CC">
        <w:rPr>
          <w:color w:val="191919" w:themeColor="background1" w:themeShade="1A"/>
          <w:sz w:val="24"/>
        </w:rPr>
        <w:t>-</w:t>
      </w:r>
      <w:r w:rsidR="009F49D5" w:rsidRPr="001B22CC">
        <w:rPr>
          <w:color w:val="191919" w:themeColor="background1" w:themeShade="1A"/>
          <w:sz w:val="24"/>
        </w:rPr>
        <w:t>экологическая п</w:t>
      </w:r>
      <w:r w:rsidR="0038344D" w:rsidRPr="001B22CC">
        <w:rPr>
          <w:color w:val="191919" w:themeColor="background1" w:themeShade="1A"/>
          <w:sz w:val="24"/>
        </w:rPr>
        <w:t>лощадка</w:t>
      </w:r>
      <w:r w:rsidR="009F49D5" w:rsidRPr="001B22CC">
        <w:rPr>
          <w:color w:val="191919" w:themeColor="background1" w:themeShade="1A"/>
          <w:sz w:val="24"/>
        </w:rPr>
        <w:t>, которая</w:t>
      </w:r>
      <w:r w:rsidR="0038344D" w:rsidRPr="001B22CC">
        <w:rPr>
          <w:color w:val="191919" w:themeColor="background1" w:themeShade="1A"/>
          <w:sz w:val="24"/>
        </w:rPr>
        <w:t xml:space="preserve"> </w:t>
      </w:r>
      <w:r w:rsidR="00A438CE" w:rsidRPr="001B22CC">
        <w:rPr>
          <w:color w:val="191919" w:themeColor="background1" w:themeShade="1A"/>
          <w:sz w:val="24"/>
        </w:rPr>
        <w:t>станет</w:t>
      </w:r>
      <w:r w:rsidR="0038344D" w:rsidRPr="001B22CC">
        <w:rPr>
          <w:color w:val="191919" w:themeColor="background1" w:themeShade="1A"/>
          <w:sz w:val="24"/>
        </w:rPr>
        <w:t xml:space="preserve"> базой для наблюдения, изучения и сбора материала научно-исследовательской и экспериментальной деятельности членов школьных лесничеств, экологических кружков, студентов ВУЗов, а также</w:t>
      </w:r>
      <w:r w:rsidRPr="001B22CC">
        <w:rPr>
          <w:color w:val="191919" w:themeColor="background1" w:themeShade="1A"/>
          <w:sz w:val="24"/>
        </w:rPr>
        <w:t>,</w:t>
      </w:r>
      <w:r w:rsidR="0038344D" w:rsidRPr="001B22CC">
        <w:rPr>
          <w:color w:val="191919" w:themeColor="background1" w:themeShade="1A"/>
          <w:sz w:val="24"/>
        </w:rPr>
        <w:t xml:space="preserve"> для проведения биолого-экологических и эколого- туристических</w:t>
      </w:r>
      <w:r w:rsidR="00A438CE" w:rsidRPr="001B22CC">
        <w:rPr>
          <w:color w:val="191919" w:themeColor="background1" w:themeShade="1A"/>
          <w:sz w:val="24"/>
        </w:rPr>
        <w:t>, краеведческих</w:t>
      </w:r>
      <w:r w:rsidR="005E2FDC" w:rsidRPr="001B22CC">
        <w:rPr>
          <w:color w:val="191919" w:themeColor="background1" w:themeShade="1A"/>
          <w:sz w:val="24"/>
        </w:rPr>
        <w:t xml:space="preserve"> слетов.</w:t>
      </w:r>
    </w:p>
    <w:p w:rsidR="00764E92" w:rsidRPr="001B22CC" w:rsidRDefault="00456D3C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Цель</w:t>
      </w:r>
      <w:r w:rsidR="00F85605" w:rsidRPr="001B22CC">
        <w:rPr>
          <w:b/>
          <w:color w:val="191919" w:themeColor="background1" w:themeShade="1A"/>
          <w:sz w:val="24"/>
        </w:rPr>
        <w:t xml:space="preserve"> проекта:</w:t>
      </w:r>
    </w:p>
    <w:p w:rsidR="005E2FDC" w:rsidRPr="001B22CC" w:rsidRDefault="0079578C" w:rsidP="001B22CC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</w:t>
      </w:r>
      <w:r w:rsidR="005E2FDC" w:rsidRPr="001B22CC">
        <w:rPr>
          <w:color w:val="191919" w:themeColor="background1" w:themeShade="1A"/>
          <w:sz w:val="24"/>
        </w:rPr>
        <w:t>овершенствовани</w:t>
      </w:r>
      <w:r w:rsidRPr="001B22CC">
        <w:rPr>
          <w:color w:val="191919" w:themeColor="background1" w:themeShade="1A"/>
          <w:sz w:val="24"/>
        </w:rPr>
        <w:t>е</w:t>
      </w:r>
      <w:r w:rsidR="005E2FDC" w:rsidRPr="001B22CC">
        <w:rPr>
          <w:color w:val="191919" w:themeColor="background1" w:themeShade="1A"/>
          <w:sz w:val="24"/>
        </w:rPr>
        <w:t xml:space="preserve"> </w:t>
      </w:r>
      <w:r w:rsidR="001B22CC" w:rsidRPr="001B22CC">
        <w:rPr>
          <w:color w:val="191919" w:themeColor="background1" w:themeShade="1A"/>
          <w:sz w:val="24"/>
        </w:rPr>
        <w:t xml:space="preserve">внутренней </w:t>
      </w:r>
      <w:proofErr w:type="gramStart"/>
      <w:r w:rsidR="001B22CC" w:rsidRPr="001B22CC">
        <w:rPr>
          <w:color w:val="191919" w:themeColor="background1" w:themeShade="1A"/>
          <w:sz w:val="24"/>
        </w:rPr>
        <w:t>образовательной  и</w:t>
      </w:r>
      <w:proofErr w:type="gramEnd"/>
      <w:r w:rsidR="001B22CC" w:rsidRPr="001B22CC">
        <w:rPr>
          <w:color w:val="191919" w:themeColor="background1" w:themeShade="1A"/>
          <w:sz w:val="24"/>
        </w:rPr>
        <w:t xml:space="preserve"> воспитательной среды ГБПОУ КК «АЛХТ»  для  реализации личностного потенциала детей и молодежи Апшеронского района и Краснодарского края через </w:t>
      </w:r>
      <w:r w:rsidR="00A438CE" w:rsidRPr="001B22CC">
        <w:rPr>
          <w:color w:val="191919" w:themeColor="background1" w:themeShade="1A"/>
          <w:sz w:val="24"/>
        </w:rPr>
        <w:t xml:space="preserve"> вовлечени</w:t>
      </w:r>
      <w:r w:rsidR="001B22CC" w:rsidRPr="001B22CC">
        <w:rPr>
          <w:color w:val="191919" w:themeColor="background1" w:themeShade="1A"/>
          <w:sz w:val="24"/>
        </w:rPr>
        <w:t>е</w:t>
      </w:r>
      <w:r w:rsidR="00A438CE" w:rsidRPr="001B22CC">
        <w:rPr>
          <w:color w:val="191919" w:themeColor="background1" w:themeShade="1A"/>
          <w:sz w:val="24"/>
        </w:rPr>
        <w:t xml:space="preserve"> в</w:t>
      </w:r>
      <w:r w:rsidR="001B22CC" w:rsidRPr="001B22CC">
        <w:rPr>
          <w:color w:val="191919" w:themeColor="background1" w:themeShade="1A"/>
          <w:sz w:val="24"/>
        </w:rPr>
        <w:t xml:space="preserve"> научно-исследовательскую, экспериментальную, </w:t>
      </w:r>
      <w:r w:rsidR="005E2FDC" w:rsidRPr="001B22CC">
        <w:rPr>
          <w:color w:val="191919" w:themeColor="background1" w:themeShade="1A"/>
          <w:sz w:val="24"/>
        </w:rPr>
        <w:t xml:space="preserve"> </w:t>
      </w:r>
      <w:r w:rsidR="00A438CE" w:rsidRPr="001B22CC">
        <w:rPr>
          <w:color w:val="191919" w:themeColor="background1" w:themeShade="1A"/>
          <w:sz w:val="24"/>
        </w:rPr>
        <w:t>биолого-экологическ</w:t>
      </w:r>
      <w:r w:rsidR="00456D3C" w:rsidRPr="001B22CC">
        <w:rPr>
          <w:color w:val="191919" w:themeColor="background1" w:themeShade="1A"/>
          <w:sz w:val="24"/>
        </w:rPr>
        <w:t>ую</w:t>
      </w:r>
      <w:r w:rsidR="00A438CE" w:rsidRPr="001B22CC">
        <w:rPr>
          <w:color w:val="191919" w:themeColor="background1" w:themeShade="1A"/>
          <w:sz w:val="24"/>
        </w:rPr>
        <w:t xml:space="preserve"> и эколого-туристическ</w:t>
      </w:r>
      <w:r w:rsidR="00456D3C" w:rsidRPr="001B22CC">
        <w:rPr>
          <w:color w:val="191919" w:themeColor="background1" w:themeShade="1A"/>
          <w:sz w:val="24"/>
        </w:rPr>
        <w:t>ую и</w:t>
      </w:r>
      <w:r w:rsidR="00A438CE" w:rsidRPr="001B22CC">
        <w:rPr>
          <w:color w:val="191919" w:themeColor="background1" w:themeShade="1A"/>
          <w:sz w:val="24"/>
        </w:rPr>
        <w:t xml:space="preserve"> краеведческ</w:t>
      </w:r>
      <w:r w:rsidR="00456D3C" w:rsidRPr="001B22CC">
        <w:rPr>
          <w:color w:val="191919" w:themeColor="background1" w:themeShade="1A"/>
          <w:sz w:val="24"/>
        </w:rPr>
        <w:t>ую деятельность</w:t>
      </w:r>
      <w:r w:rsidR="005E2FDC" w:rsidRPr="001B22CC">
        <w:rPr>
          <w:color w:val="191919" w:themeColor="background1" w:themeShade="1A"/>
          <w:sz w:val="24"/>
        </w:rPr>
        <w:t>, воспитание патриотизма, бережно</w:t>
      </w:r>
      <w:r w:rsidR="00456D3C" w:rsidRPr="001B22CC">
        <w:rPr>
          <w:color w:val="191919" w:themeColor="background1" w:themeShade="1A"/>
          <w:sz w:val="24"/>
        </w:rPr>
        <w:t>го</w:t>
      </w:r>
      <w:r w:rsidR="005E2FDC" w:rsidRPr="001B22CC">
        <w:rPr>
          <w:color w:val="191919" w:themeColor="background1" w:themeShade="1A"/>
          <w:sz w:val="24"/>
        </w:rPr>
        <w:t xml:space="preserve"> отношени</w:t>
      </w:r>
      <w:r w:rsidR="00456D3C" w:rsidRPr="001B22CC">
        <w:rPr>
          <w:color w:val="191919" w:themeColor="background1" w:themeShade="1A"/>
          <w:sz w:val="24"/>
        </w:rPr>
        <w:t>я</w:t>
      </w:r>
      <w:r w:rsidRPr="001B22CC">
        <w:rPr>
          <w:color w:val="191919" w:themeColor="background1" w:themeShade="1A"/>
          <w:sz w:val="24"/>
        </w:rPr>
        <w:t xml:space="preserve"> к природным богатствам </w:t>
      </w:r>
      <w:r w:rsidR="005E2FDC" w:rsidRPr="001B22CC">
        <w:rPr>
          <w:color w:val="191919" w:themeColor="background1" w:themeShade="1A"/>
          <w:sz w:val="24"/>
        </w:rPr>
        <w:t>Кубани.</w:t>
      </w:r>
    </w:p>
    <w:p w:rsidR="00764E92" w:rsidRPr="001B22CC" w:rsidRDefault="00764E9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Объект исследования</w:t>
      </w:r>
      <w:r w:rsidR="005E2FDC" w:rsidRPr="001B22CC">
        <w:rPr>
          <w:b/>
          <w:color w:val="191919" w:themeColor="background1" w:themeShade="1A"/>
          <w:sz w:val="24"/>
        </w:rPr>
        <w:t>:</w:t>
      </w:r>
    </w:p>
    <w:p w:rsidR="005E2FDC" w:rsidRPr="001B22CC" w:rsidRDefault="00856EC2" w:rsidP="00856EC2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proofErr w:type="gramStart"/>
      <w:r w:rsidRPr="001B22CC">
        <w:rPr>
          <w:color w:val="191919" w:themeColor="background1" w:themeShade="1A"/>
          <w:sz w:val="24"/>
        </w:rPr>
        <w:t xml:space="preserve">Внутренняя </w:t>
      </w:r>
      <w:r w:rsidR="00520EDF" w:rsidRPr="001B22CC">
        <w:rPr>
          <w:color w:val="191919" w:themeColor="background1" w:themeShade="1A"/>
          <w:sz w:val="24"/>
        </w:rPr>
        <w:t xml:space="preserve"> образовательн</w:t>
      </w:r>
      <w:r w:rsidRPr="001B22CC">
        <w:rPr>
          <w:color w:val="191919" w:themeColor="background1" w:themeShade="1A"/>
          <w:sz w:val="24"/>
        </w:rPr>
        <w:t>ая</w:t>
      </w:r>
      <w:proofErr w:type="gramEnd"/>
      <w:r w:rsidR="001B22CC" w:rsidRPr="001B22CC">
        <w:rPr>
          <w:color w:val="191919" w:themeColor="background1" w:themeShade="1A"/>
          <w:sz w:val="24"/>
        </w:rPr>
        <w:t xml:space="preserve"> и воспитательная</w:t>
      </w:r>
      <w:r w:rsidR="00520EDF" w:rsidRPr="001B22CC">
        <w:rPr>
          <w:color w:val="191919" w:themeColor="background1" w:themeShade="1A"/>
          <w:sz w:val="24"/>
        </w:rPr>
        <w:t xml:space="preserve"> сред</w:t>
      </w:r>
      <w:r w:rsidRPr="001B22CC">
        <w:rPr>
          <w:color w:val="191919" w:themeColor="background1" w:themeShade="1A"/>
          <w:sz w:val="24"/>
        </w:rPr>
        <w:t>а</w:t>
      </w:r>
      <w:r w:rsidR="00520EDF" w:rsidRPr="001B22CC">
        <w:rPr>
          <w:color w:val="191919" w:themeColor="background1" w:themeShade="1A"/>
          <w:sz w:val="24"/>
        </w:rPr>
        <w:t xml:space="preserve"> ГБПОУ КК «АЛХТ»</w:t>
      </w:r>
      <w:r w:rsidR="005E2FDC" w:rsidRPr="001B22CC">
        <w:rPr>
          <w:color w:val="191919" w:themeColor="background1" w:themeShade="1A"/>
          <w:sz w:val="24"/>
        </w:rPr>
        <w:t>.</w:t>
      </w:r>
    </w:p>
    <w:p w:rsidR="00764E92" w:rsidRPr="001B22CC" w:rsidRDefault="00456D3C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Предмет исследования</w:t>
      </w:r>
      <w:r w:rsidR="00816274" w:rsidRPr="001B22CC">
        <w:rPr>
          <w:b/>
          <w:color w:val="191919" w:themeColor="background1" w:themeShade="1A"/>
          <w:sz w:val="24"/>
        </w:rPr>
        <w:t>:</w:t>
      </w:r>
    </w:p>
    <w:p w:rsidR="002A2995" w:rsidRPr="001B22CC" w:rsidRDefault="0079578C" w:rsidP="00520EDF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lastRenderedPageBreak/>
        <w:t xml:space="preserve">Кордон Кош как ресурс внутренней образовательной среды ГБПОУ КК «АЛХТ» для организации научно-исследовательской, экспериментальной, эколого-туристической, биолого-экологической </w:t>
      </w:r>
      <w:proofErr w:type="gramStart"/>
      <w:r w:rsidRPr="001B22CC">
        <w:rPr>
          <w:color w:val="191919" w:themeColor="background1" w:themeShade="1A"/>
          <w:sz w:val="24"/>
        </w:rPr>
        <w:t>и  краеведческой</w:t>
      </w:r>
      <w:proofErr w:type="gramEnd"/>
      <w:r w:rsidRPr="001B22CC">
        <w:rPr>
          <w:color w:val="191919" w:themeColor="background1" w:themeShade="1A"/>
          <w:sz w:val="24"/>
        </w:rPr>
        <w:t xml:space="preserve"> деятельности</w:t>
      </w:r>
      <w:r w:rsidR="001B22CC" w:rsidRPr="001B22CC">
        <w:rPr>
          <w:color w:val="191919" w:themeColor="background1" w:themeShade="1A"/>
          <w:sz w:val="24"/>
        </w:rPr>
        <w:t xml:space="preserve"> детей и молодежи Апшеронского района и Краснодарского края.</w:t>
      </w:r>
    </w:p>
    <w:p w:rsidR="00764E92" w:rsidRPr="001B22CC" w:rsidRDefault="00456D3C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Гипотеза</w:t>
      </w:r>
      <w:r w:rsidR="00816274" w:rsidRPr="001B22CC">
        <w:rPr>
          <w:b/>
          <w:color w:val="191919" w:themeColor="background1" w:themeShade="1A"/>
          <w:sz w:val="24"/>
        </w:rPr>
        <w:t>:</w:t>
      </w:r>
    </w:p>
    <w:p w:rsidR="005E2FDC" w:rsidRPr="001B22CC" w:rsidRDefault="005E2FDC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В рамках реализации проек</w:t>
      </w:r>
      <w:r w:rsidR="0079578C" w:rsidRPr="001B22CC">
        <w:rPr>
          <w:color w:val="191919" w:themeColor="background1" w:themeShade="1A"/>
          <w:sz w:val="24"/>
        </w:rPr>
        <w:t>та на территории кордона Кош</w:t>
      </w:r>
      <w:r w:rsidRPr="001B22CC">
        <w:rPr>
          <w:color w:val="191919" w:themeColor="background1" w:themeShade="1A"/>
          <w:sz w:val="24"/>
        </w:rPr>
        <w:t xml:space="preserve"> будет создана база для научно-исследовательской, экспериментальной деятельности</w:t>
      </w:r>
      <w:r w:rsidR="00074968" w:rsidRPr="001B22CC">
        <w:rPr>
          <w:color w:val="191919" w:themeColor="background1" w:themeShade="1A"/>
          <w:sz w:val="24"/>
        </w:rPr>
        <w:t>, эколого-туристической</w:t>
      </w:r>
      <w:r w:rsidR="00B31759" w:rsidRPr="001B22CC">
        <w:rPr>
          <w:color w:val="191919" w:themeColor="background1" w:themeShade="1A"/>
          <w:sz w:val="24"/>
        </w:rPr>
        <w:t>,</w:t>
      </w:r>
      <w:r w:rsidR="00074968" w:rsidRPr="001B22CC">
        <w:rPr>
          <w:color w:val="191919" w:themeColor="background1" w:themeShade="1A"/>
          <w:sz w:val="24"/>
        </w:rPr>
        <w:t xml:space="preserve"> биолого-экологической</w:t>
      </w:r>
      <w:r w:rsidR="00B31759" w:rsidRPr="001B22CC">
        <w:rPr>
          <w:color w:val="191919" w:themeColor="background1" w:themeShade="1A"/>
          <w:sz w:val="24"/>
        </w:rPr>
        <w:t>, краеведческой</w:t>
      </w:r>
      <w:r w:rsidR="00074968" w:rsidRPr="001B22CC">
        <w:rPr>
          <w:color w:val="191919" w:themeColor="background1" w:themeShade="1A"/>
          <w:sz w:val="24"/>
        </w:rPr>
        <w:t xml:space="preserve"> направленности результат</w:t>
      </w:r>
      <w:r w:rsidR="00432A26" w:rsidRPr="001B22CC">
        <w:rPr>
          <w:color w:val="191919" w:themeColor="background1" w:themeShade="1A"/>
          <w:sz w:val="24"/>
        </w:rPr>
        <w:t>ом</w:t>
      </w:r>
      <w:r w:rsidR="00B31759" w:rsidRPr="001B22CC">
        <w:rPr>
          <w:color w:val="191919" w:themeColor="background1" w:themeShade="1A"/>
          <w:sz w:val="24"/>
        </w:rPr>
        <w:t xml:space="preserve"> которой</w:t>
      </w:r>
      <w:r w:rsidR="00432A26" w:rsidRPr="001B22CC">
        <w:rPr>
          <w:color w:val="191919" w:themeColor="background1" w:themeShade="1A"/>
          <w:sz w:val="24"/>
        </w:rPr>
        <w:t xml:space="preserve"> станет</w:t>
      </w:r>
      <w:r w:rsidR="00074968" w:rsidRPr="001B22CC">
        <w:rPr>
          <w:color w:val="191919" w:themeColor="background1" w:themeShade="1A"/>
          <w:sz w:val="24"/>
        </w:rPr>
        <w:t>:</w:t>
      </w:r>
    </w:p>
    <w:p w:rsidR="00074968" w:rsidRPr="001B22CC" w:rsidRDefault="00F85605" w:rsidP="002A299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усиление</w:t>
      </w:r>
      <w:r w:rsidR="00074968" w:rsidRPr="001B22CC">
        <w:rPr>
          <w:color w:val="191919" w:themeColor="background1" w:themeShade="1A"/>
          <w:sz w:val="24"/>
        </w:rPr>
        <w:t xml:space="preserve"> профессиональн</w:t>
      </w:r>
      <w:r w:rsidRPr="001B22CC">
        <w:rPr>
          <w:color w:val="191919" w:themeColor="background1" w:themeShade="1A"/>
          <w:sz w:val="24"/>
        </w:rPr>
        <w:t>ой</w:t>
      </w:r>
      <w:r w:rsidR="00074968" w:rsidRPr="001B22CC">
        <w:rPr>
          <w:color w:val="191919" w:themeColor="background1" w:themeShade="1A"/>
          <w:sz w:val="24"/>
        </w:rPr>
        <w:t xml:space="preserve"> подготовк</w:t>
      </w:r>
      <w:r w:rsidRPr="001B22CC">
        <w:rPr>
          <w:color w:val="191919" w:themeColor="background1" w:themeShade="1A"/>
          <w:sz w:val="24"/>
        </w:rPr>
        <w:t>и</w:t>
      </w:r>
      <w:r w:rsidR="00074968" w:rsidRPr="001B22CC">
        <w:rPr>
          <w:color w:val="191919" w:themeColor="background1" w:themeShade="1A"/>
          <w:sz w:val="24"/>
        </w:rPr>
        <w:t xml:space="preserve"> обучающихся ГБПОУ КК «АЛХТ»</w:t>
      </w:r>
      <w:r w:rsidR="00150AA6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>посредством получен</w:t>
      </w:r>
      <w:r w:rsidR="00150AA6" w:rsidRPr="001B22CC">
        <w:rPr>
          <w:color w:val="191919" w:themeColor="background1" w:themeShade="1A"/>
          <w:sz w:val="24"/>
        </w:rPr>
        <w:t xml:space="preserve">ия новых </w:t>
      </w:r>
      <w:r w:rsidRPr="001B22CC">
        <w:rPr>
          <w:color w:val="191919" w:themeColor="background1" w:themeShade="1A"/>
          <w:sz w:val="24"/>
        </w:rPr>
        <w:t>знани</w:t>
      </w:r>
      <w:r w:rsidR="00150AA6" w:rsidRPr="001B22CC">
        <w:rPr>
          <w:color w:val="191919" w:themeColor="background1" w:themeShade="1A"/>
          <w:sz w:val="24"/>
        </w:rPr>
        <w:t>й</w:t>
      </w:r>
      <w:r w:rsidRPr="001B22CC">
        <w:rPr>
          <w:color w:val="191919" w:themeColor="background1" w:themeShade="1A"/>
          <w:sz w:val="24"/>
        </w:rPr>
        <w:t xml:space="preserve"> и </w:t>
      </w:r>
      <w:r w:rsidR="00150AA6" w:rsidRPr="001B22CC">
        <w:rPr>
          <w:color w:val="191919" w:themeColor="background1" w:themeShade="1A"/>
          <w:sz w:val="24"/>
        </w:rPr>
        <w:t xml:space="preserve">приобретения </w:t>
      </w:r>
      <w:r w:rsidRPr="001B22CC">
        <w:rPr>
          <w:color w:val="191919" w:themeColor="background1" w:themeShade="1A"/>
          <w:sz w:val="24"/>
        </w:rPr>
        <w:t>практически</w:t>
      </w:r>
      <w:r w:rsidR="00150AA6" w:rsidRPr="001B22CC">
        <w:rPr>
          <w:color w:val="191919" w:themeColor="background1" w:themeShade="1A"/>
          <w:sz w:val="24"/>
        </w:rPr>
        <w:t>х</w:t>
      </w:r>
      <w:r w:rsidRPr="001B22CC">
        <w:rPr>
          <w:color w:val="191919" w:themeColor="background1" w:themeShade="1A"/>
          <w:sz w:val="24"/>
        </w:rPr>
        <w:t xml:space="preserve"> умени</w:t>
      </w:r>
      <w:r w:rsidR="00150AA6" w:rsidRPr="001B22CC">
        <w:rPr>
          <w:color w:val="191919" w:themeColor="background1" w:themeShade="1A"/>
          <w:sz w:val="24"/>
        </w:rPr>
        <w:t>й</w:t>
      </w:r>
      <w:r w:rsidR="00074968" w:rsidRPr="001B22CC">
        <w:rPr>
          <w:color w:val="191919" w:themeColor="background1" w:themeShade="1A"/>
          <w:sz w:val="24"/>
        </w:rPr>
        <w:t xml:space="preserve"> по следующим специальностям:</w:t>
      </w:r>
    </w:p>
    <w:p w:rsidR="00074968" w:rsidRPr="001B22CC" w:rsidRDefault="00074968" w:rsidP="002A2995">
      <w:pPr>
        <w:pStyle w:val="a4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</w:t>
      </w:r>
      <w:r w:rsidR="00B31759" w:rsidRPr="001B22CC">
        <w:rPr>
          <w:color w:val="191919" w:themeColor="background1" w:themeShade="1A"/>
          <w:sz w:val="24"/>
        </w:rPr>
        <w:t xml:space="preserve"> 21.02.04 </w:t>
      </w:r>
      <w:r w:rsidRPr="001B22CC">
        <w:rPr>
          <w:color w:val="191919" w:themeColor="background1" w:themeShade="1A"/>
          <w:sz w:val="24"/>
        </w:rPr>
        <w:t>Землеустройство;</w:t>
      </w:r>
    </w:p>
    <w:p w:rsidR="00074968" w:rsidRPr="001B22CC" w:rsidRDefault="00074968" w:rsidP="002A2995">
      <w:pPr>
        <w:pStyle w:val="a4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</w:t>
      </w:r>
      <w:r w:rsidR="00B31759" w:rsidRPr="001B22CC">
        <w:rPr>
          <w:color w:val="191919" w:themeColor="background1" w:themeShade="1A"/>
          <w:sz w:val="24"/>
        </w:rPr>
        <w:t xml:space="preserve"> 35.02.01 </w:t>
      </w:r>
      <w:r w:rsidRPr="001B22CC">
        <w:rPr>
          <w:color w:val="191919" w:themeColor="background1" w:themeShade="1A"/>
          <w:sz w:val="24"/>
        </w:rPr>
        <w:t>Лесное и лесопарковое хозяйство;</w:t>
      </w:r>
    </w:p>
    <w:p w:rsidR="00074968" w:rsidRPr="001B22CC" w:rsidRDefault="00074968" w:rsidP="002A2995">
      <w:pPr>
        <w:pStyle w:val="a4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</w:t>
      </w:r>
      <w:r w:rsidR="00B31759" w:rsidRPr="001B22CC">
        <w:rPr>
          <w:color w:val="191919" w:themeColor="background1" w:themeShade="1A"/>
          <w:sz w:val="24"/>
        </w:rPr>
        <w:t xml:space="preserve"> 35.02.14 Охотоведение и звероводство;</w:t>
      </w:r>
    </w:p>
    <w:p w:rsidR="00B31759" w:rsidRPr="001B22CC" w:rsidRDefault="00B31759" w:rsidP="002A2995">
      <w:pPr>
        <w:pStyle w:val="a4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- 43.02.10 Туризм</w:t>
      </w:r>
    </w:p>
    <w:p w:rsidR="00074968" w:rsidRPr="001B22CC" w:rsidRDefault="00F85605" w:rsidP="002A299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п</w:t>
      </w:r>
      <w:r w:rsidR="00074968" w:rsidRPr="001B22CC">
        <w:rPr>
          <w:color w:val="191919" w:themeColor="background1" w:themeShade="1A"/>
          <w:sz w:val="24"/>
        </w:rPr>
        <w:t>опуляризация специальностей, реализуемы</w:t>
      </w:r>
      <w:r w:rsidR="00B31759" w:rsidRPr="001B22CC">
        <w:rPr>
          <w:color w:val="191919" w:themeColor="background1" w:themeShade="1A"/>
          <w:sz w:val="24"/>
        </w:rPr>
        <w:t>х</w:t>
      </w:r>
      <w:r w:rsidR="00074968" w:rsidRPr="001B22CC">
        <w:rPr>
          <w:color w:val="191919" w:themeColor="background1" w:themeShade="1A"/>
          <w:sz w:val="24"/>
        </w:rPr>
        <w:t xml:space="preserve"> в ГБПОУ КК «АЛХТ», профориентация путем взаимодействия со школьными лесничествами, </w:t>
      </w:r>
      <w:r w:rsidR="00DC3EDF" w:rsidRPr="001B22CC">
        <w:rPr>
          <w:color w:val="191919" w:themeColor="background1" w:themeShade="1A"/>
          <w:sz w:val="24"/>
        </w:rPr>
        <w:t>клубами и кружками эколого-</w:t>
      </w:r>
      <w:r w:rsidR="00B31759" w:rsidRPr="001B22CC">
        <w:rPr>
          <w:color w:val="191919" w:themeColor="background1" w:themeShade="1A"/>
          <w:sz w:val="24"/>
        </w:rPr>
        <w:t xml:space="preserve">биологической, краеведческой, </w:t>
      </w:r>
      <w:r w:rsidR="00DC3EDF" w:rsidRPr="001B22CC">
        <w:rPr>
          <w:color w:val="191919" w:themeColor="background1" w:themeShade="1A"/>
          <w:sz w:val="24"/>
        </w:rPr>
        <w:t xml:space="preserve">туристической направленности, </w:t>
      </w:r>
      <w:r w:rsidR="00B31759" w:rsidRPr="001B22CC">
        <w:rPr>
          <w:color w:val="191919" w:themeColor="background1" w:themeShade="1A"/>
          <w:sz w:val="24"/>
        </w:rPr>
        <w:t>укрепление связей с профильными вуз</w:t>
      </w:r>
      <w:r w:rsidR="00DC3EDF" w:rsidRPr="001B22CC">
        <w:rPr>
          <w:color w:val="191919" w:themeColor="background1" w:themeShade="1A"/>
          <w:sz w:val="24"/>
        </w:rPr>
        <w:t>ами Краснодарского края.</w:t>
      </w:r>
    </w:p>
    <w:p w:rsidR="006A58AD" w:rsidRPr="001B22CC" w:rsidRDefault="00F85605" w:rsidP="002A2995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</w:t>
      </w:r>
      <w:r w:rsidR="006A58AD" w:rsidRPr="001B22CC">
        <w:rPr>
          <w:color w:val="191919" w:themeColor="background1" w:themeShade="1A"/>
          <w:sz w:val="24"/>
        </w:rPr>
        <w:t>оздание условий для формирования</w:t>
      </w:r>
      <w:r w:rsidR="00DC3EDF" w:rsidRPr="001B22CC">
        <w:rPr>
          <w:color w:val="191919" w:themeColor="background1" w:themeShade="1A"/>
          <w:sz w:val="24"/>
        </w:rPr>
        <w:t xml:space="preserve"> социальной активности</w:t>
      </w:r>
      <w:r w:rsidRPr="001B22CC">
        <w:rPr>
          <w:color w:val="191919" w:themeColor="background1" w:themeShade="1A"/>
          <w:sz w:val="24"/>
        </w:rPr>
        <w:t xml:space="preserve">, здорового образа, </w:t>
      </w:r>
      <w:r w:rsidR="00746B8B" w:rsidRPr="001B22CC">
        <w:rPr>
          <w:color w:val="191919" w:themeColor="background1" w:themeShade="1A"/>
          <w:sz w:val="24"/>
        </w:rPr>
        <w:t xml:space="preserve">профилактики </w:t>
      </w:r>
      <w:proofErr w:type="spellStart"/>
      <w:r w:rsidR="00746B8B" w:rsidRPr="001B22CC">
        <w:rPr>
          <w:color w:val="191919" w:themeColor="background1" w:themeShade="1A"/>
          <w:sz w:val="24"/>
        </w:rPr>
        <w:t>девиантного</w:t>
      </w:r>
      <w:proofErr w:type="spellEnd"/>
      <w:r w:rsidR="00746B8B" w:rsidRPr="001B22CC">
        <w:rPr>
          <w:color w:val="191919" w:themeColor="background1" w:themeShade="1A"/>
          <w:sz w:val="24"/>
        </w:rPr>
        <w:t xml:space="preserve"> поведения, </w:t>
      </w:r>
      <w:r w:rsidRPr="001B22CC">
        <w:rPr>
          <w:color w:val="191919" w:themeColor="background1" w:themeShade="1A"/>
          <w:sz w:val="24"/>
        </w:rPr>
        <w:t>адаптации к нестандартным жизненным ситуациям</w:t>
      </w:r>
      <w:r w:rsidR="00DC3EDF" w:rsidRPr="001B22CC">
        <w:rPr>
          <w:color w:val="191919" w:themeColor="background1" w:themeShade="1A"/>
          <w:sz w:val="24"/>
        </w:rPr>
        <w:t xml:space="preserve"> студентов ГБ</w:t>
      </w:r>
      <w:r w:rsidRPr="001B22CC">
        <w:rPr>
          <w:color w:val="191919" w:themeColor="background1" w:themeShade="1A"/>
          <w:sz w:val="24"/>
        </w:rPr>
        <w:t>ПОУ КК «АЛХТ», детей и молодежи</w:t>
      </w:r>
      <w:r w:rsidR="00DC3EDF" w:rsidRPr="001B22CC">
        <w:rPr>
          <w:color w:val="191919" w:themeColor="background1" w:themeShade="1A"/>
          <w:sz w:val="24"/>
        </w:rPr>
        <w:t>.</w:t>
      </w:r>
    </w:p>
    <w:p w:rsidR="00DC3EDF" w:rsidRPr="001B22CC" w:rsidRDefault="00816274" w:rsidP="002A2995">
      <w:pPr>
        <w:numPr>
          <w:ilvl w:val="0"/>
          <w:numId w:val="5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 </w:t>
      </w:r>
      <w:r w:rsidR="00150AA6" w:rsidRPr="001B22CC">
        <w:rPr>
          <w:color w:val="191919" w:themeColor="background1" w:themeShade="1A"/>
          <w:sz w:val="24"/>
        </w:rPr>
        <w:t>п</w:t>
      </w:r>
      <w:r w:rsidR="006A58AD" w:rsidRPr="001B22CC">
        <w:rPr>
          <w:color w:val="191919" w:themeColor="background1" w:themeShade="1A"/>
          <w:sz w:val="24"/>
        </w:rPr>
        <w:t xml:space="preserve">овышение уровня производственной культуры и нравственного </w:t>
      </w:r>
      <w:proofErr w:type="gramStart"/>
      <w:r w:rsidR="006A58AD" w:rsidRPr="001B22CC">
        <w:rPr>
          <w:color w:val="191919" w:themeColor="background1" w:themeShade="1A"/>
          <w:sz w:val="24"/>
        </w:rPr>
        <w:t>воспитания  обучающихся</w:t>
      </w:r>
      <w:proofErr w:type="gramEnd"/>
      <w:r w:rsidR="006A58AD" w:rsidRPr="001B22CC">
        <w:rPr>
          <w:color w:val="191919" w:themeColor="background1" w:themeShade="1A"/>
          <w:sz w:val="24"/>
        </w:rPr>
        <w:t xml:space="preserve"> – будущих специалистов и рабочих нового поколения. </w:t>
      </w:r>
    </w:p>
    <w:p w:rsidR="00764E92" w:rsidRPr="001B22CC" w:rsidRDefault="00150AA6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Задачи проекта:</w:t>
      </w:r>
    </w:p>
    <w:p w:rsidR="00FB17E1" w:rsidRPr="001B22CC" w:rsidRDefault="00150AA6" w:rsidP="002A299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</w:t>
      </w:r>
      <w:r w:rsidR="00FB17E1" w:rsidRPr="001B22CC">
        <w:rPr>
          <w:color w:val="191919" w:themeColor="background1" w:themeShade="1A"/>
          <w:sz w:val="24"/>
        </w:rPr>
        <w:t>оздание условий для формирования технологий взаимодействия с окружающим миром, приобщение обучающихся</w:t>
      </w:r>
      <w:r w:rsidRPr="001B22CC">
        <w:rPr>
          <w:color w:val="191919" w:themeColor="background1" w:themeShade="1A"/>
          <w:sz w:val="24"/>
        </w:rPr>
        <w:t xml:space="preserve"> к природоохранной деятельности;</w:t>
      </w:r>
    </w:p>
    <w:p w:rsidR="00FB17E1" w:rsidRPr="001B22CC" w:rsidRDefault="00150AA6" w:rsidP="002A299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содействие привитию ценностных</w:t>
      </w:r>
      <w:r w:rsidR="00FB17E1" w:rsidRPr="001B22CC">
        <w:rPr>
          <w:color w:val="191919" w:themeColor="background1" w:themeShade="1A"/>
          <w:sz w:val="24"/>
        </w:rPr>
        <w:t xml:space="preserve"> ориент</w:t>
      </w:r>
      <w:r w:rsidRPr="001B22CC">
        <w:rPr>
          <w:color w:val="191919" w:themeColor="background1" w:themeShade="1A"/>
          <w:sz w:val="24"/>
        </w:rPr>
        <w:t>иров</w:t>
      </w:r>
      <w:r w:rsidR="00FB17E1" w:rsidRPr="001B22CC">
        <w:rPr>
          <w:color w:val="191919" w:themeColor="background1" w:themeShade="1A"/>
          <w:sz w:val="24"/>
        </w:rPr>
        <w:t xml:space="preserve"> обучающи</w:t>
      </w:r>
      <w:r w:rsidRPr="001B22CC">
        <w:rPr>
          <w:color w:val="191919" w:themeColor="background1" w:themeShade="1A"/>
          <w:sz w:val="24"/>
        </w:rPr>
        <w:t>мся;</w:t>
      </w:r>
    </w:p>
    <w:p w:rsidR="00FB17E1" w:rsidRPr="001B22CC" w:rsidRDefault="00150AA6" w:rsidP="002A299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о</w:t>
      </w:r>
      <w:r w:rsidR="00FB17E1" w:rsidRPr="001B22CC">
        <w:rPr>
          <w:color w:val="191919" w:themeColor="background1" w:themeShade="1A"/>
          <w:sz w:val="24"/>
        </w:rPr>
        <w:t xml:space="preserve">беспечение возможности максимального развития у каждого обучающегося познавательных способностей, глубокого и прочного овладения </w:t>
      </w:r>
      <w:r w:rsidR="00B61F02" w:rsidRPr="001B22CC">
        <w:rPr>
          <w:color w:val="191919" w:themeColor="background1" w:themeShade="1A"/>
          <w:sz w:val="24"/>
        </w:rPr>
        <w:t xml:space="preserve">учебным материалом при помощи индивидуального развития всех </w:t>
      </w:r>
      <w:r w:rsidR="006A58AD" w:rsidRPr="001B22CC">
        <w:rPr>
          <w:color w:val="191919" w:themeColor="background1" w:themeShade="1A"/>
          <w:sz w:val="24"/>
        </w:rPr>
        <w:t>обу</w:t>
      </w:r>
      <w:r w:rsidR="00B61F02" w:rsidRPr="001B22CC">
        <w:rPr>
          <w:color w:val="191919" w:themeColor="background1" w:themeShade="1A"/>
          <w:sz w:val="24"/>
        </w:rPr>
        <w:t>ча</w:t>
      </w:r>
      <w:r w:rsidR="006A58AD" w:rsidRPr="001B22CC">
        <w:rPr>
          <w:color w:val="191919" w:themeColor="background1" w:themeShade="1A"/>
          <w:sz w:val="24"/>
        </w:rPr>
        <w:t>ю</w:t>
      </w:r>
      <w:r w:rsidR="00B61F02" w:rsidRPr="001B22CC">
        <w:rPr>
          <w:color w:val="191919" w:themeColor="background1" w:themeShade="1A"/>
          <w:sz w:val="24"/>
        </w:rPr>
        <w:t>щихся</w:t>
      </w:r>
      <w:r w:rsidR="006A58AD" w:rsidRPr="001B22CC">
        <w:rPr>
          <w:color w:val="191919" w:themeColor="background1" w:themeShade="1A"/>
          <w:sz w:val="24"/>
        </w:rPr>
        <w:t>, развития творческого потенциала</w:t>
      </w:r>
      <w:r w:rsidRPr="001B22CC">
        <w:rPr>
          <w:color w:val="191919" w:themeColor="background1" w:themeShade="1A"/>
          <w:sz w:val="24"/>
        </w:rPr>
        <w:t>;</w:t>
      </w:r>
    </w:p>
    <w:p w:rsidR="00FB17E1" w:rsidRPr="001B22CC" w:rsidRDefault="00150AA6" w:rsidP="002A2995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р</w:t>
      </w:r>
      <w:r w:rsidR="00B61F02" w:rsidRPr="001B22CC">
        <w:rPr>
          <w:color w:val="191919" w:themeColor="background1" w:themeShade="1A"/>
          <w:sz w:val="24"/>
        </w:rPr>
        <w:t>егулирование содержания обучения</w:t>
      </w:r>
      <w:r w:rsidRPr="001B22CC">
        <w:rPr>
          <w:color w:val="191919" w:themeColor="background1" w:themeShade="1A"/>
          <w:sz w:val="24"/>
        </w:rPr>
        <w:t>,</w:t>
      </w:r>
      <w:r w:rsidR="00B61F02" w:rsidRPr="001B22CC">
        <w:rPr>
          <w:color w:val="191919" w:themeColor="background1" w:themeShade="1A"/>
          <w:sz w:val="24"/>
        </w:rPr>
        <w:t xml:space="preserve"> воспитания и развития обучающихся, </w:t>
      </w:r>
      <w:r w:rsidR="00746B8B" w:rsidRPr="001B22CC">
        <w:rPr>
          <w:color w:val="191919" w:themeColor="background1" w:themeShade="1A"/>
          <w:sz w:val="24"/>
        </w:rPr>
        <w:t xml:space="preserve">с </w:t>
      </w:r>
      <w:r w:rsidR="00B61F02" w:rsidRPr="001B22CC">
        <w:rPr>
          <w:color w:val="191919" w:themeColor="background1" w:themeShade="1A"/>
          <w:sz w:val="24"/>
        </w:rPr>
        <w:t>уч</w:t>
      </w:r>
      <w:r w:rsidR="00746B8B" w:rsidRPr="001B22CC">
        <w:rPr>
          <w:color w:val="191919" w:themeColor="background1" w:themeShade="1A"/>
          <w:sz w:val="24"/>
        </w:rPr>
        <w:t>етом</w:t>
      </w:r>
      <w:r w:rsidRPr="001B22CC">
        <w:rPr>
          <w:color w:val="191919" w:themeColor="background1" w:themeShade="1A"/>
          <w:sz w:val="24"/>
        </w:rPr>
        <w:t xml:space="preserve"> их</w:t>
      </w:r>
      <w:r w:rsidR="00B61F02" w:rsidRPr="001B22CC">
        <w:rPr>
          <w:color w:val="191919" w:themeColor="background1" w:themeShade="1A"/>
          <w:sz w:val="24"/>
        </w:rPr>
        <w:t xml:space="preserve"> индивидуальны</w:t>
      </w:r>
      <w:r w:rsidR="00746B8B" w:rsidRPr="001B22CC">
        <w:rPr>
          <w:color w:val="191919" w:themeColor="background1" w:themeShade="1A"/>
          <w:sz w:val="24"/>
        </w:rPr>
        <w:t>х</w:t>
      </w:r>
      <w:r w:rsidRPr="001B22CC">
        <w:rPr>
          <w:color w:val="191919" w:themeColor="background1" w:themeShade="1A"/>
          <w:sz w:val="24"/>
        </w:rPr>
        <w:t xml:space="preserve"> </w:t>
      </w:r>
      <w:r w:rsidR="00B61F02" w:rsidRPr="001B22CC">
        <w:rPr>
          <w:color w:val="191919" w:themeColor="background1" w:themeShade="1A"/>
          <w:sz w:val="24"/>
        </w:rPr>
        <w:t>особенност</w:t>
      </w:r>
      <w:r w:rsidR="00746B8B" w:rsidRPr="001B22CC">
        <w:rPr>
          <w:color w:val="191919" w:themeColor="background1" w:themeShade="1A"/>
          <w:sz w:val="24"/>
        </w:rPr>
        <w:t>ей</w:t>
      </w:r>
      <w:r w:rsidRPr="001B22CC">
        <w:rPr>
          <w:color w:val="191919" w:themeColor="background1" w:themeShade="1A"/>
          <w:sz w:val="24"/>
        </w:rPr>
        <w:t>;</w:t>
      </w:r>
    </w:p>
    <w:p w:rsidR="006A58AD" w:rsidRPr="001B22CC" w:rsidRDefault="00150AA6" w:rsidP="002A2995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lastRenderedPageBreak/>
        <w:t>в</w:t>
      </w:r>
      <w:r w:rsidR="006A58AD" w:rsidRPr="001B22CC">
        <w:rPr>
          <w:color w:val="191919" w:themeColor="background1" w:themeShade="1A"/>
          <w:sz w:val="24"/>
        </w:rPr>
        <w:t>оспит</w:t>
      </w:r>
      <w:r w:rsidRPr="001B22CC">
        <w:rPr>
          <w:color w:val="191919" w:themeColor="background1" w:themeShade="1A"/>
          <w:sz w:val="24"/>
        </w:rPr>
        <w:t>ание</w:t>
      </w:r>
      <w:r w:rsidR="006A58AD" w:rsidRPr="001B22CC">
        <w:rPr>
          <w:color w:val="191919" w:themeColor="background1" w:themeShade="1A"/>
          <w:sz w:val="24"/>
        </w:rPr>
        <w:t xml:space="preserve"> экологическ</w:t>
      </w:r>
      <w:r w:rsidRPr="001B22CC">
        <w:rPr>
          <w:color w:val="191919" w:themeColor="background1" w:themeShade="1A"/>
          <w:sz w:val="24"/>
        </w:rPr>
        <w:t>ой</w:t>
      </w:r>
      <w:r w:rsidR="006A58AD" w:rsidRPr="001B22CC">
        <w:rPr>
          <w:color w:val="191919" w:themeColor="background1" w:themeShade="1A"/>
          <w:sz w:val="24"/>
        </w:rPr>
        <w:t xml:space="preserve"> культур</w:t>
      </w:r>
      <w:r w:rsidRPr="001B22CC">
        <w:rPr>
          <w:color w:val="191919" w:themeColor="background1" w:themeShade="1A"/>
          <w:sz w:val="24"/>
        </w:rPr>
        <w:t>ы</w:t>
      </w:r>
      <w:r w:rsidR="006A58AD" w:rsidRPr="001B22CC">
        <w:rPr>
          <w:color w:val="191919" w:themeColor="background1" w:themeShade="1A"/>
          <w:sz w:val="24"/>
        </w:rPr>
        <w:t xml:space="preserve"> обучающихся,</w:t>
      </w:r>
      <w:r w:rsidRPr="001B22CC">
        <w:rPr>
          <w:color w:val="191919" w:themeColor="background1" w:themeShade="1A"/>
          <w:sz w:val="24"/>
        </w:rPr>
        <w:t xml:space="preserve"> </w:t>
      </w:r>
      <w:proofErr w:type="gramStart"/>
      <w:r w:rsidRPr="001B22CC">
        <w:rPr>
          <w:color w:val="191919" w:themeColor="background1" w:themeShade="1A"/>
          <w:sz w:val="24"/>
        </w:rPr>
        <w:t xml:space="preserve">формирование </w:t>
      </w:r>
      <w:r w:rsidR="006A58AD" w:rsidRPr="001B22CC">
        <w:rPr>
          <w:color w:val="191919" w:themeColor="background1" w:themeShade="1A"/>
          <w:sz w:val="24"/>
        </w:rPr>
        <w:t xml:space="preserve"> бережно</w:t>
      </w:r>
      <w:r w:rsidRPr="001B22CC">
        <w:rPr>
          <w:color w:val="191919" w:themeColor="background1" w:themeShade="1A"/>
          <w:sz w:val="24"/>
        </w:rPr>
        <w:t>го</w:t>
      </w:r>
      <w:proofErr w:type="gramEnd"/>
      <w:r w:rsidR="006A58AD" w:rsidRPr="001B22CC">
        <w:rPr>
          <w:color w:val="191919" w:themeColor="background1" w:themeShade="1A"/>
          <w:sz w:val="24"/>
        </w:rPr>
        <w:t xml:space="preserve"> отношени</w:t>
      </w:r>
      <w:r w:rsidRPr="001B22CC">
        <w:rPr>
          <w:color w:val="191919" w:themeColor="background1" w:themeShade="1A"/>
          <w:sz w:val="24"/>
        </w:rPr>
        <w:t>я</w:t>
      </w:r>
      <w:r w:rsidR="006A58AD" w:rsidRPr="001B22CC">
        <w:rPr>
          <w:color w:val="191919" w:themeColor="background1" w:themeShade="1A"/>
          <w:sz w:val="24"/>
        </w:rPr>
        <w:t xml:space="preserve"> к зап</w:t>
      </w:r>
      <w:r w:rsidRPr="001B22CC">
        <w:rPr>
          <w:color w:val="191919" w:themeColor="background1" w:themeShade="1A"/>
          <w:sz w:val="24"/>
        </w:rPr>
        <w:t>оведным местам;</w:t>
      </w:r>
    </w:p>
    <w:p w:rsidR="002A2995" w:rsidRPr="001B22CC" w:rsidRDefault="00150AA6" w:rsidP="001B22CC">
      <w:pPr>
        <w:pStyle w:val="a4"/>
        <w:numPr>
          <w:ilvl w:val="0"/>
          <w:numId w:val="3"/>
        </w:numPr>
        <w:suppressAutoHyphens w:val="0"/>
        <w:spacing w:line="360" w:lineRule="auto"/>
        <w:ind w:left="0" w:firstLine="567"/>
        <w:jc w:val="both"/>
        <w:rPr>
          <w:b/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привлечение</w:t>
      </w:r>
      <w:r w:rsidR="006A58AD" w:rsidRPr="001B22CC">
        <w:rPr>
          <w:color w:val="191919" w:themeColor="background1" w:themeShade="1A"/>
          <w:sz w:val="24"/>
        </w:rPr>
        <w:t xml:space="preserve"> внимани</w:t>
      </w:r>
      <w:r w:rsidRPr="001B22CC">
        <w:rPr>
          <w:color w:val="191919" w:themeColor="background1" w:themeShade="1A"/>
          <w:sz w:val="24"/>
        </w:rPr>
        <w:t>я</w:t>
      </w:r>
      <w:r w:rsidR="006A58AD" w:rsidRPr="001B22CC">
        <w:rPr>
          <w:color w:val="191919" w:themeColor="background1" w:themeShade="1A"/>
          <w:sz w:val="24"/>
        </w:rPr>
        <w:t xml:space="preserve"> обучающихся к проблемам экологии, к необходимости природоохранных мероприятий, их личном участии в этом деле.</w:t>
      </w:r>
    </w:p>
    <w:p w:rsidR="00764E92" w:rsidRPr="001B22CC" w:rsidRDefault="00150AA6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Методологическая основа проекта</w:t>
      </w:r>
      <w:r w:rsidR="00816274" w:rsidRPr="001B22CC">
        <w:rPr>
          <w:b/>
          <w:color w:val="191919" w:themeColor="background1" w:themeShade="1A"/>
          <w:sz w:val="24"/>
        </w:rPr>
        <w:t>:</w:t>
      </w:r>
    </w:p>
    <w:p w:rsidR="00150AA6" w:rsidRPr="001B22CC" w:rsidRDefault="000515FE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     </w:t>
      </w:r>
      <w:r w:rsidR="00DC3EDF" w:rsidRPr="001B22CC">
        <w:rPr>
          <w:color w:val="191919" w:themeColor="background1" w:themeShade="1A"/>
          <w:sz w:val="24"/>
        </w:rPr>
        <w:t xml:space="preserve">Реализация </w:t>
      </w:r>
      <w:r w:rsidR="00816274" w:rsidRPr="001B22CC">
        <w:rPr>
          <w:color w:val="191919" w:themeColor="background1" w:themeShade="1A"/>
          <w:sz w:val="24"/>
        </w:rPr>
        <w:t xml:space="preserve">данного </w:t>
      </w:r>
      <w:r w:rsidR="00DC3EDF" w:rsidRPr="001B22CC">
        <w:rPr>
          <w:color w:val="191919" w:themeColor="background1" w:themeShade="1A"/>
          <w:sz w:val="24"/>
        </w:rPr>
        <w:t>инновационного проекта основывается на</w:t>
      </w:r>
      <w:r w:rsidR="00150AA6" w:rsidRPr="001B22CC">
        <w:rPr>
          <w:color w:val="191919" w:themeColor="background1" w:themeShade="1A"/>
          <w:sz w:val="24"/>
        </w:rPr>
        <w:t>:</w:t>
      </w:r>
    </w:p>
    <w:p w:rsidR="00150AA6" w:rsidRPr="001B22CC" w:rsidRDefault="00DC3EDF" w:rsidP="002A2995">
      <w:pPr>
        <w:pStyle w:val="a4"/>
        <w:numPr>
          <w:ilvl w:val="0"/>
          <w:numId w:val="13"/>
        </w:numPr>
        <w:spacing w:line="360" w:lineRule="auto"/>
        <w:ind w:left="567" w:hanging="283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«Концепци</w:t>
      </w:r>
      <w:r w:rsidR="00D92417" w:rsidRPr="001B22CC">
        <w:rPr>
          <w:color w:val="191919" w:themeColor="background1" w:themeShade="1A"/>
          <w:sz w:val="24"/>
        </w:rPr>
        <w:t xml:space="preserve">и </w:t>
      </w:r>
      <w:r w:rsidRPr="001B22CC">
        <w:rPr>
          <w:color w:val="191919" w:themeColor="background1" w:themeShade="1A"/>
          <w:sz w:val="24"/>
        </w:rPr>
        <w:t>духовно- нр</w:t>
      </w:r>
      <w:r w:rsidR="00694E2F" w:rsidRPr="001B22CC">
        <w:rPr>
          <w:color w:val="191919" w:themeColor="background1" w:themeShade="1A"/>
          <w:sz w:val="24"/>
        </w:rPr>
        <w:t>авственного развития школьников, личности</w:t>
      </w:r>
      <w:r w:rsidR="00150AA6" w:rsidRPr="001B22CC">
        <w:rPr>
          <w:color w:val="191919" w:themeColor="background1" w:themeShade="1A"/>
          <w:sz w:val="24"/>
        </w:rPr>
        <w:t>»;</w:t>
      </w:r>
    </w:p>
    <w:p w:rsidR="006B1086" w:rsidRPr="001B22CC" w:rsidRDefault="006B1086" w:rsidP="002A2995">
      <w:pPr>
        <w:pStyle w:val="a4"/>
        <w:numPr>
          <w:ilvl w:val="0"/>
          <w:numId w:val="13"/>
        </w:numPr>
        <w:spacing w:line="360" w:lineRule="auto"/>
        <w:ind w:left="567" w:hanging="283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Научно-педагогических принципах и подходах:</w:t>
      </w:r>
    </w:p>
    <w:p w:rsidR="00CA39C0" w:rsidRPr="001B22CC" w:rsidRDefault="00CA39C0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rStyle w:val="a8"/>
          <w:b w:val="0"/>
          <w:bCs w:val="0"/>
          <w:color w:val="191919" w:themeColor="background1" w:themeShade="1A"/>
        </w:rPr>
      </w:pPr>
      <w:r w:rsidRPr="001B22CC">
        <w:rPr>
          <w:rStyle w:val="a8"/>
          <w:b w:val="0"/>
          <w:bCs w:val="0"/>
          <w:color w:val="191919" w:themeColor="background1" w:themeShade="1A"/>
        </w:rPr>
        <w:t>Принципе научности;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color w:val="191919" w:themeColor="background1" w:themeShade="1A"/>
        </w:rPr>
      </w:pPr>
      <w:r w:rsidRPr="001B22CC">
        <w:rPr>
          <w:rStyle w:val="a8"/>
          <w:b w:val="0"/>
          <w:color w:val="191919" w:themeColor="background1" w:themeShade="1A"/>
        </w:rPr>
        <w:t>Принцип</w:t>
      </w:r>
      <w:r w:rsidR="006B1086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единства</w:t>
      </w:r>
      <w:r w:rsidR="00CA39C0" w:rsidRPr="001B22CC">
        <w:rPr>
          <w:rStyle w:val="a8"/>
          <w:b w:val="0"/>
          <w:color w:val="191919" w:themeColor="background1" w:themeShade="1A"/>
        </w:rPr>
        <w:t xml:space="preserve"> образования, воспитания и развития личности (гармония с самим собой и окружающ</w:t>
      </w:r>
      <w:r w:rsidR="001F0792" w:rsidRPr="001B22CC">
        <w:rPr>
          <w:rStyle w:val="a8"/>
          <w:b w:val="0"/>
          <w:color w:val="191919" w:themeColor="background1" w:themeShade="1A"/>
        </w:rPr>
        <w:t>и</w:t>
      </w:r>
      <w:r w:rsidR="00CA39C0" w:rsidRPr="001B22CC">
        <w:rPr>
          <w:rStyle w:val="a8"/>
          <w:b w:val="0"/>
          <w:color w:val="191919" w:themeColor="background1" w:themeShade="1A"/>
        </w:rPr>
        <w:t>м мир</w:t>
      </w:r>
      <w:r w:rsidR="001F0792" w:rsidRPr="001B22CC">
        <w:rPr>
          <w:rStyle w:val="a8"/>
          <w:b w:val="0"/>
          <w:color w:val="191919" w:themeColor="background1" w:themeShade="1A"/>
        </w:rPr>
        <w:t>ом</w:t>
      </w:r>
      <w:r w:rsidR="00CA39C0" w:rsidRPr="001B22CC">
        <w:rPr>
          <w:rStyle w:val="a8"/>
          <w:b w:val="0"/>
          <w:color w:val="191919" w:themeColor="background1" w:themeShade="1A"/>
        </w:rPr>
        <w:t>)</w:t>
      </w:r>
      <w:r w:rsidR="006B1086" w:rsidRPr="001B22CC">
        <w:rPr>
          <w:rStyle w:val="a8"/>
          <w:b w:val="0"/>
          <w:color w:val="191919" w:themeColor="background1" w:themeShade="1A"/>
        </w:rPr>
        <w:t>;</w:t>
      </w:r>
      <w:r w:rsidRPr="001B22CC">
        <w:rPr>
          <w:color w:val="191919" w:themeColor="background1" w:themeShade="1A"/>
        </w:rPr>
        <w:t xml:space="preserve"> 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rStyle w:val="a8"/>
          <w:b w:val="0"/>
          <w:bCs w:val="0"/>
          <w:color w:val="191919" w:themeColor="background1" w:themeShade="1A"/>
        </w:rPr>
      </w:pPr>
      <w:r w:rsidRPr="001B22CC">
        <w:rPr>
          <w:rStyle w:val="a8"/>
          <w:b w:val="0"/>
          <w:color w:val="191919" w:themeColor="background1" w:themeShade="1A"/>
        </w:rPr>
        <w:t>Принцип</w:t>
      </w:r>
      <w:r w:rsidR="006B1086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организации активной </w:t>
      </w:r>
      <w:proofErr w:type="gramStart"/>
      <w:r w:rsidRPr="001B22CC">
        <w:rPr>
          <w:rStyle w:val="a8"/>
          <w:b w:val="0"/>
          <w:color w:val="191919" w:themeColor="background1" w:themeShade="1A"/>
        </w:rPr>
        <w:t xml:space="preserve">деятельности </w:t>
      </w:r>
      <w:r w:rsidR="006B1086" w:rsidRPr="001B22CC">
        <w:rPr>
          <w:rStyle w:val="a8"/>
          <w:b w:val="0"/>
          <w:color w:val="191919" w:themeColor="background1" w:themeShade="1A"/>
        </w:rPr>
        <w:t xml:space="preserve"> </w:t>
      </w:r>
      <w:r w:rsidRPr="001B22CC">
        <w:rPr>
          <w:rStyle w:val="a8"/>
          <w:b w:val="0"/>
          <w:color w:val="191919" w:themeColor="background1" w:themeShade="1A"/>
        </w:rPr>
        <w:t>воспитуемых</w:t>
      </w:r>
      <w:proofErr w:type="gramEnd"/>
      <w:r w:rsidR="001F0792" w:rsidRPr="001B22CC">
        <w:rPr>
          <w:rStyle w:val="a8"/>
          <w:b w:val="0"/>
          <w:color w:val="191919" w:themeColor="background1" w:themeShade="1A"/>
        </w:rPr>
        <w:t xml:space="preserve"> (использование технологии АМО и </w:t>
      </w:r>
      <w:proofErr w:type="spellStart"/>
      <w:r w:rsidR="001F0792" w:rsidRPr="001B22CC">
        <w:rPr>
          <w:rStyle w:val="a8"/>
          <w:b w:val="0"/>
          <w:color w:val="191919" w:themeColor="background1" w:themeShade="1A"/>
        </w:rPr>
        <w:t>модерации</w:t>
      </w:r>
      <w:proofErr w:type="spellEnd"/>
      <w:r w:rsidR="001F0792" w:rsidRPr="001B22CC">
        <w:rPr>
          <w:rStyle w:val="a8"/>
          <w:b w:val="0"/>
          <w:color w:val="191919" w:themeColor="background1" w:themeShade="1A"/>
        </w:rPr>
        <w:t>)</w:t>
      </w:r>
      <w:r w:rsidR="006B1086" w:rsidRPr="001B22CC">
        <w:rPr>
          <w:rStyle w:val="a8"/>
          <w:b w:val="0"/>
          <w:color w:val="191919" w:themeColor="background1" w:themeShade="1A"/>
        </w:rPr>
        <w:t>;</w:t>
      </w:r>
      <w:r w:rsidRPr="001B22CC">
        <w:rPr>
          <w:rStyle w:val="a8"/>
          <w:b w:val="0"/>
          <w:color w:val="191919" w:themeColor="background1" w:themeShade="1A"/>
        </w:rPr>
        <w:t xml:space="preserve"> 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rStyle w:val="a8"/>
          <w:b w:val="0"/>
          <w:bCs w:val="0"/>
          <w:color w:val="191919" w:themeColor="background1" w:themeShade="1A"/>
        </w:rPr>
      </w:pPr>
      <w:r w:rsidRPr="001B22CC">
        <w:rPr>
          <w:color w:val="191919" w:themeColor="background1" w:themeShade="1A"/>
        </w:rPr>
        <w:t xml:space="preserve"> </w:t>
      </w:r>
      <w:r w:rsidRPr="001B22CC">
        <w:rPr>
          <w:rStyle w:val="a8"/>
          <w:b w:val="0"/>
          <w:color w:val="191919" w:themeColor="background1" w:themeShade="1A"/>
        </w:rPr>
        <w:t>Принцип</w:t>
      </w:r>
      <w:r w:rsidR="006B1086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связи воспитания с жизнью</w:t>
      </w:r>
      <w:r w:rsidR="00CA39C0" w:rsidRPr="001B22CC">
        <w:rPr>
          <w:rStyle w:val="a8"/>
          <w:b w:val="0"/>
          <w:color w:val="191919" w:themeColor="background1" w:themeShade="1A"/>
        </w:rPr>
        <w:t xml:space="preserve"> (</w:t>
      </w:r>
      <w:proofErr w:type="spellStart"/>
      <w:r w:rsidR="00CA39C0" w:rsidRPr="001B22CC">
        <w:rPr>
          <w:rStyle w:val="a8"/>
          <w:b w:val="0"/>
          <w:color w:val="191919" w:themeColor="background1" w:themeShade="1A"/>
        </w:rPr>
        <w:t>практикоориентированность</w:t>
      </w:r>
      <w:proofErr w:type="spellEnd"/>
      <w:r w:rsidR="00CA39C0" w:rsidRPr="001B22CC">
        <w:rPr>
          <w:rStyle w:val="a8"/>
          <w:b w:val="0"/>
          <w:color w:val="191919" w:themeColor="background1" w:themeShade="1A"/>
        </w:rPr>
        <w:t>)</w:t>
      </w:r>
      <w:r w:rsidR="006B1086" w:rsidRPr="001B22CC">
        <w:rPr>
          <w:rStyle w:val="a8"/>
          <w:b w:val="0"/>
          <w:color w:val="191919" w:themeColor="background1" w:themeShade="1A"/>
        </w:rPr>
        <w:t>;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color w:val="191919" w:themeColor="background1" w:themeShade="1A"/>
        </w:rPr>
      </w:pPr>
      <w:r w:rsidRPr="001B22CC">
        <w:rPr>
          <w:rStyle w:val="a8"/>
          <w:b w:val="0"/>
          <w:color w:val="191919" w:themeColor="background1" w:themeShade="1A"/>
        </w:rPr>
        <w:t>Принцип</w:t>
      </w:r>
      <w:r w:rsidR="006B1086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гуманизма в воспитании</w:t>
      </w:r>
      <w:r w:rsidR="001F0792" w:rsidRPr="001B22CC">
        <w:rPr>
          <w:rStyle w:val="a8"/>
          <w:b w:val="0"/>
          <w:color w:val="191919" w:themeColor="background1" w:themeShade="1A"/>
        </w:rPr>
        <w:t xml:space="preserve"> (человеколюбие, альтруизм, уважение к себе, другим людям, к природе)</w:t>
      </w:r>
      <w:r w:rsidR="006B1086" w:rsidRPr="001B22CC">
        <w:rPr>
          <w:rStyle w:val="a8"/>
          <w:b w:val="0"/>
          <w:color w:val="191919" w:themeColor="background1" w:themeShade="1A"/>
        </w:rPr>
        <w:t>;</w:t>
      </w:r>
      <w:r w:rsidRPr="001B22CC">
        <w:rPr>
          <w:color w:val="191919" w:themeColor="background1" w:themeShade="1A"/>
        </w:rPr>
        <w:t xml:space="preserve"> 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line="360" w:lineRule="auto"/>
        <w:ind w:left="567" w:firstLine="284"/>
        <w:jc w:val="both"/>
        <w:rPr>
          <w:rStyle w:val="a8"/>
          <w:b w:val="0"/>
          <w:bCs w:val="0"/>
          <w:color w:val="191919" w:themeColor="background1" w:themeShade="1A"/>
        </w:rPr>
      </w:pPr>
      <w:r w:rsidRPr="001B22CC">
        <w:rPr>
          <w:rStyle w:val="a8"/>
          <w:b w:val="0"/>
          <w:color w:val="191919" w:themeColor="background1" w:themeShade="1A"/>
        </w:rPr>
        <w:t>Принцип</w:t>
      </w:r>
      <w:r w:rsidR="006B1086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опоры на коллектив</w:t>
      </w:r>
      <w:r w:rsidR="001F0792" w:rsidRPr="001B22CC">
        <w:rPr>
          <w:rStyle w:val="a8"/>
          <w:b w:val="0"/>
          <w:color w:val="191919" w:themeColor="background1" w:themeShade="1A"/>
        </w:rPr>
        <w:t xml:space="preserve"> (коллективное творческое дело)</w:t>
      </w:r>
      <w:r w:rsidR="006B1086" w:rsidRPr="001B22CC">
        <w:rPr>
          <w:rStyle w:val="a8"/>
          <w:b w:val="0"/>
          <w:color w:val="191919" w:themeColor="background1" w:themeShade="1A"/>
        </w:rPr>
        <w:t>;</w:t>
      </w:r>
      <w:r w:rsidRPr="001B22CC">
        <w:rPr>
          <w:rStyle w:val="a8"/>
          <w:b w:val="0"/>
          <w:color w:val="191919" w:themeColor="background1" w:themeShade="1A"/>
        </w:rPr>
        <w:t xml:space="preserve"> </w:t>
      </w:r>
    </w:p>
    <w:p w:rsidR="006B1086" w:rsidRPr="001B22CC" w:rsidRDefault="00150AA6" w:rsidP="002A2995">
      <w:pPr>
        <w:pStyle w:val="ab"/>
        <w:numPr>
          <w:ilvl w:val="0"/>
          <w:numId w:val="13"/>
        </w:numPr>
        <w:spacing w:before="0" w:beforeAutospacing="0" w:after="0" w:afterAutospacing="0" w:line="360" w:lineRule="auto"/>
        <w:ind w:left="567" w:firstLine="284"/>
        <w:jc w:val="both"/>
        <w:rPr>
          <w:color w:val="191919" w:themeColor="background1" w:themeShade="1A"/>
        </w:rPr>
      </w:pPr>
      <w:r w:rsidRPr="001B22CC">
        <w:rPr>
          <w:rStyle w:val="a8"/>
          <w:b w:val="0"/>
          <w:color w:val="191919" w:themeColor="background1" w:themeShade="1A"/>
        </w:rPr>
        <w:t>Принцип</w:t>
      </w:r>
      <w:r w:rsidR="00CA39C0" w:rsidRPr="001B22CC">
        <w:rPr>
          <w:rStyle w:val="a8"/>
          <w:b w:val="0"/>
          <w:color w:val="191919" w:themeColor="background1" w:themeShade="1A"/>
        </w:rPr>
        <w:t>е</w:t>
      </w:r>
      <w:r w:rsidRPr="001B22CC">
        <w:rPr>
          <w:rStyle w:val="a8"/>
          <w:b w:val="0"/>
          <w:color w:val="191919" w:themeColor="background1" w:themeShade="1A"/>
        </w:rPr>
        <w:t xml:space="preserve"> самовоспитания</w:t>
      </w:r>
      <w:r w:rsidR="00CA39C0" w:rsidRPr="001B22CC">
        <w:rPr>
          <w:rStyle w:val="a8"/>
          <w:b w:val="0"/>
          <w:color w:val="191919" w:themeColor="background1" w:themeShade="1A"/>
        </w:rPr>
        <w:t>, саморазвития, самореализации</w:t>
      </w:r>
      <w:r w:rsidR="001F0792" w:rsidRPr="001B22CC">
        <w:rPr>
          <w:rStyle w:val="a8"/>
          <w:b w:val="0"/>
          <w:color w:val="191919" w:themeColor="background1" w:themeShade="1A"/>
        </w:rPr>
        <w:t xml:space="preserve"> (построение индивидуальной траектории развития)</w:t>
      </w:r>
      <w:r w:rsidR="006B1086" w:rsidRPr="001B22CC">
        <w:rPr>
          <w:rStyle w:val="a8"/>
          <w:b w:val="0"/>
          <w:color w:val="191919" w:themeColor="background1" w:themeShade="1A"/>
        </w:rPr>
        <w:t>.</w:t>
      </w:r>
    </w:p>
    <w:p w:rsidR="00764E92" w:rsidRPr="001B22CC" w:rsidRDefault="00764E9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Основная идея предпола</w:t>
      </w:r>
      <w:r w:rsidR="00602687" w:rsidRPr="001B22CC">
        <w:rPr>
          <w:b/>
          <w:color w:val="191919" w:themeColor="background1" w:themeShade="1A"/>
          <w:sz w:val="24"/>
        </w:rPr>
        <w:t>гаемого инновационного продукта</w:t>
      </w:r>
      <w:r w:rsidR="00816274" w:rsidRPr="001B22CC">
        <w:rPr>
          <w:b/>
          <w:color w:val="191919" w:themeColor="background1" w:themeShade="1A"/>
          <w:sz w:val="24"/>
        </w:rPr>
        <w:t>:</w:t>
      </w:r>
    </w:p>
    <w:p w:rsidR="00602687" w:rsidRPr="001B22CC" w:rsidRDefault="006B1086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bookmarkStart w:id="1" w:name="2.1"/>
      <w:r w:rsidRPr="001B22CC">
        <w:rPr>
          <w:color w:val="191919" w:themeColor="background1" w:themeShade="1A"/>
          <w:sz w:val="24"/>
        </w:rPr>
        <w:t>Обустроенная территория кордона Кош будет иметь потребительскую ценность и социальную значим</w:t>
      </w:r>
      <w:r w:rsidR="00602687" w:rsidRPr="001B22CC">
        <w:rPr>
          <w:color w:val="191919" w:themeColor="background1" w:themeShade="1A"/>
          <w:sz w:val="24"/>
        </w:rPr>
        <w:t>ость</w:t>
      </w:r>
      <w:r w:rsidR="00816274" w:rsidRPr="001B22CC">
        <w:rPr>
          <w:color w:val="191919" w:themeColor="background1" w:themeShade="1A"/>
          <w:sz w:val="24"/>
        </w:rPr>
        <w:t xml:space="preserve">, </w:t>
      </w:r>
      <w:proofErr w:type="gramStart"/>
      <w:r w:rsidR="00602687" w:rsidRPr="001B22CC">
        <w:rPr>
          <w:color w:val="191919" w:themeColor="background1" w:themeShade="1A"/>
          <w:sz w:val="24"/>
        </w:rPr>
        <w:t>способствовать  совершенствованию</w:t>
      </w:r>
      <w:proofErr w:type="gramEnd"/>
      <w:r w:rsidR="00602687" w:rsidRPr="001B22CC">
        <w:rPr>
          <w:color w:val="191919" w:themeColor="background1" w:themeShade="1A"/>
          <w:sz w:val="24"/>
        </w:rPr>
        <w:t xml:space="preserve"> системы обучения и воспитания подрастающего поколения посредством вовлечения в биолого-экологическую и эколого-туристическую и краеведческую деятельность, воспитание патриотизма, бережного отношения к природному и культурному наследию Кубани.</w:t>
      </w:r>
    </w:p>
    <w:bookmarkEnd w:id="1"/>
    <w:p w:rsidR="00764E92" w:rsidRPr="001B22CC" w:rsidRDefault="00764E9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Механизм реализации проекта</w:t>
      </w:r>
      <w:r w:rsidR="00816274" w:rsidRPr="001B22CC">
        <w:rPr>
          <w:b/>
          <w:color w:val="191919" w:themeColor="background1" w:themeShade="1A"/>
          <w:sz w:val="24"/>
        </w:rPr>
        <w:t>:</w:t>
      </w:r>
    </w:p>
    <w:tbl>
      <w:tblPr>
        <w:tblStyle w:val="a5"/>
        <w:tblpPr w:leftFromText="180" w:rightFromText="180" w:vertAnchor="text" w:horzAnchor="margin" w:tblpY="-149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"/>
        <w:gridCol w:w="142"/>
        <w:gridCol w:w="2268"/>
        <w:gridCol w:w="1701"/>
        <w:gridCol w:w="3147"/>
      </w:tblGrid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lastRenderedPageBreak/>
              <w:t>№</w:t>
            </w:r>
          </w:p>
        </w:tc>
        <w:tc>
          <w:tcPr>
            <w:tcW w:w="1843" w:type="dxa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Задача</w:t>
            </w:r>
          </w:p>
        </w:tc>
        <w:tc>
          <w:tcPr>
            <w:tcW w:w="2693" w:type="dxa"/>
            <w:gridSpan w:val="3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 xml:space="preserve">Действие </w:t>
            </w:r>
          </w:p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(наименование мероприятия)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Срок реализации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Полученный</w:t>
            </w:r>
          </w:p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(ожидаемый результат)</w:t>
            </w:r>
          </w:p>
        </w:tc>
      </w:tr>
      <w:tr w:rsidR="001B22CC" w:rsidRPr="001B22CC" w:rsidTr="006F6C54">
        <w:tc>
          <w:tcPr>
            <w:tcW w:w="9776" w:type="dxa"/>
            <w:gridSpan w:val="7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Этап 1. Подготовительный- 2015г.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Подготовить и изучить нормативно-правовую документацию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Подготовка и изучение нормативно- правовой документации.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Июнь-июль 2015г.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Знание нормативно-правовой базы, юридическая информированность, разработанные критерии и индикаторы оценки реализации инновационного проекта</w:t>
            </w:r>
          </w:p>
        </w:tc>
      </w:tr>
      <w:tr w:rsidR="001B22CC" w:rsidRPr="001B22CC" w:rsidTr="00386F4D">
        <w:tc>
          <w:tcPr>
            <w:tcW w:w="392" w:type="dxa"/>
          </w:tcPr>
          <w:p w:rsidR="00856EC2" w:rsidRPr="001B22CC" w:rsidRDefault="00856EC2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856EC2" w:rsidRPr="001B22CC" w:rsidRDefault="00856EC2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t>Оценка  потенциала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кордона Кош как ресурса </w:t>
            </w:r>
          </w:p>
        </w:tc>
        <w:tc>
          <w:tcPr>
            <w:tcW w:w="2410" w:type="dxa"/>
            <w:gridSpan w:val="2"/>
          </w:tcPr>
          <w:p w:rsidR="00856EC2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Экспертиза и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анализ  территории</w:t>
            </w:r>
            <w:proofErr w:type="gramEnd"/>
          </w:p>
        </w:tc>
        <w:tc>
          <w:tcPr>
            <w:tcW w:w="1701" w:type="dxa"/>
          </w:tcPr>
          <w:p w:rsidR="00856EC2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Июль-сентябрь 2015г.</w:t>
            </w:r>
          </w:p>
        </w:tc>
        <w:tc>
          <w:tcPr>
            <w:tcW w:w="3147" w:type="dxa"/>
          </w:tcPr>
          <w:p w:rsidR="00386F4D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Экспертное заключение о ресурсах кордона Кош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Поиск социальных партнеров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и  подготовка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договорной документации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Заключение договоров о социальном партнерстве и сетевом взаимодействии.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t>Август  2015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>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Заключенные договоры о социальном партнерстве и сетевом взаимодействии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Оценка затрат на реализацию инновационного проекта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Составление сметы расходов на благоустройство территории и материально- технического оснащения базы кордона Кош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Сентябрь-октябрь 2015г.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Документально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обоснованные  финансовые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затраты на реализацию инновационного проекта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Прохождение процедуры финансового согласования 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 xml:space="preserve">расходов на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реализацию  инновационного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проекта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lastRenderedPageBreak/>
              <w:t>Утверждение сметы, получение финансирования.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Сентябрь-декабрь 2015г.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Согласованная и утвержденная финансовая документация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lastRenderedPageBreak/>
              <w:t>6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Приобретение необходимого оборудования и оснащение территории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Закупка необходимого оборудования и оснащения территории.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Январь-июнь 2016г.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Подготовленная к эксплуатации база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2126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Учебно-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методическое  сопровождение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инновационного проекта</w:t>
            </w:r>
          </w:p>
        </w:tc>
        <w:tc>
          <w:tcPr>
            <w:tcW w:w="2410" w:type="dxa"/>
            <w:gridSpan w:val="2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Создание программ обучения.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Январь-июнь 2016г.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 Комплект учебно-методических материалов для обеспечения функционирования инновационного проекта</w:t>
            </w:r>
          </w:p>
        </w:tc>
      </w:tr>
      <w:tr w:rsidR="001B22CC" w:rsidRPr="001B22CC" w:rsidTr="006F6C54">
        <w:tc>
          <w:tcPr>
            <w:tcW w:w="9776" w:type="dxa"/>
            <w:gridSpan w:val="7"/>
          </w:tcPr>
          <w:p w:rsidR="008275B3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Этап 2. Реализация проекта- 2016г.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2268" w:type="dxa"/>
            <w:gridSpan w:val="3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Подготовка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и  проведение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 мероприятий, соответствующих цели инновационного проекта</w:t>
            </w:r>
          </w:p>
        </w:tc>
        <w:tc>
          <w:tcPr>
            <w:tcW w:w="2268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Организация и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проведение  биолого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>-экологических и эколого- туристических, краеведческих слетов</w:t>
            </w:r>
            <w:r w:rsidR="00386F4D" w:rsidRPr="001B22CC">
              <w:rPr>
                <w:color w:val="191919" w:themeColor="background1" w:themeShade="1A"/>
                <w:sz w:val="24"/>
              </w:rPr>
              <w:t>,  слетов школьных лесничеств.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Июль-октябрь 2016г.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Приобретение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новых  знаний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,  умений, навыков, компетенций. Участие в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мероприятиях  биолого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-экологической и эколого- туристической, краеведческой направленности, ориентированных на достижение личностных, предметных и </w:t>
            </w:r>
            <w:proofErr w:type="spellStart"/>
            <w:r w:rsidRPr="001B22CC">
              <w:rPr>
                <w:color w:val="191919" w:themeColor="background1" w:themeShade="1A"/>
                <w:sz w:val="24"/>
              </w:rPr>
              <w:t>метапредметных</w:t>
            </w:r>
            <w:proofErr w:type="spellEnd"/>
            <w:r w:rsidRPr="001B22CC">
              <w:rPr>
                <w:color w:val="191919" w:themeColor="background1" w:themeShade="1A"/>
                <w:sz w:val="24"/>
              </w:rPr>
              <w:t xml:space="preserve"> результатов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2268" w:type="dxa"/>
            <w:gridSpan w:val="3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t>Организация  и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проведение всех видов практик по специальностям техникума</w:t>
            </w:r>
          </w:p>
        </w:tc>
        <w:tc>
          <w:tcPr>
            <w:tcW w:w="2268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Проведение занятий по учебной практике обучающихся, специальностей реализуемых в 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>ГБПОУ КК «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 xml:space="preserve">АЛХТ»  </w:t>
            </w:r>
            <w:proofErr w:type="gramEnd"/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lastRenderedPageBreak/>
              <w:t>В  течение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учебного года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Обучающиеся, подготовленные к основным видам профессиональной деятельности с сформированными общими 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>и профессиональными компетенциями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lastRenderedPageBreak/>
              <w:t>3</w:t>
            </w:r>
          </w:p>
        </w:tc>
        <w:tc>
          <w:tcPr>
            <w:tcW w:w="2268" w:type="dxa"/>
            <w:gridSpan w:val="3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t>Информирование  образовательных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учреждений Краснодарского края о возможностях имеющейся территории</w:t>
            </w:r>
          </w:p>
        </w:tc>
        <w:tc>
          <w:tcPr>
            <w:tcW w:w="2268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Предоставление базы для проведения научно- исследовательских и экспериментальных работ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t>В  течение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 </w:t>
            </w:r>
            <w:proofErr w:type="spellStart"/>
            <w:r w:rsidRPr="001B22CC">
              <w:rPr>
                <w:color w:val="191919" w:themeColor="background1" w:themeShade="1A"/>
                <w:sz w:val="24"/>
              </w:rPr>
              <w:t>календарногогода</w:t>
            </w:r>
            <w:proofErr w:type="spellEnd"/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Расширение сферы взаимодействия с другими образовательными организациями Краснодарского края, взаимовыгодное сотрудничество</w:t>
            </w:r>
          </w:p>
        </w:tc>
      </w:tr>
      <w:tr w:rsidR="001B22CC" w:rsidRPr="001B22CC" w:rsidTr="006F6C54">
        <w:tc>
          <w:tcPr>
            <w:tcW w:w="9776" w:type="dxa"/>
            <w:gridSpan w:val="7"/>
          </w:tcPr>
          <w:p w:rsidR="00B81E88" w:rsidRPr="001B22CC" w:rsidRDefault="00B81E88" w:rsidP="002A2995">
            <w:pPr>
              <w:spacing w:line="360" w:lineRule="auto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Этап 3. Итоги. Перспективы реализации 2017г.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2268" w:type="dxa"/>
            <w:gridSpan w:val="3"/>
          </w:tcPr>
          <w:p w:rsidR="00386F4D" w:rsidRPr="001B22CC" w:rsidRDefault="00386F4D" w:rsidP="00386F4D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Усиление профессиональной подготовки студентов ГБПОУ КК «АЛХТ».</w:t>
            </w:r>
          </w:p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</w:p>
        </w:tc>
        <w:tc>
          <w:tcPr>
            <w:tcW w:w="2268" w:type="dxa"/>
          </w:tcPr>
          <w:p w:rsidR="00386F4D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Выработка комплекса мероприятий и мер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по  усилению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профессиональной подготовки студентов  ГБПОУ КК «АЛХТ».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В течение всего периода реализации инновационного проекта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spellStart"/>
            <w:r w:rsidRPr="001B22CC">
              <w:rPr>
                <w:color w:val="191919" w:themeColor="background1" w:themeShade="1A"/>
                <w:sz w:val="24"/>
              </w:rPr>
              <w:t>Конкурентоспосбные</w:t>
            </w:r>
            <w:proofErr w:type="spellEnd"/>
            <w:r w:rsidRPr="001B22CC">
              <w:rPr>
                <w:color w:val="191919" w:themeColor="background1" w:themeShade="1A"/>
                <w:sz w:val="24"/>
              </w:rPr>
              <w:t xml:space="preserve">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выпускники  ГБПОУ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КК «АЛХТ», востребованные на муниципальном и региональном рынках труда, готовые  к различным видам профессиональной деятельности в рамках полученной специальности</w:t>
            </w:r>
          </w:p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2268" w:type="dxa"/>
            <w:gridSpan w:val="3"/>
          </w:tcPr>
          <w:p w:rsidR="00386F4D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Популяризация специальностей и профориентация</w:t>
            </w:r>
          </w:p>
        </w:tc>
        <w:tc>
          <w:tcPr>
            <w:tcW w:w="2268" w:type="dxa"/>
          </w:tcPr>
          <w:p w:rsidR="00B81E88" w:rsidRPr="001B22CC" w:rsidRDefault="00386F4D" w:rsidP="00386F4D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Проведение комплекса мероприятий и мер по популяризации специальностей ГБПОУ КК «АЛХТ», реклама в СМИ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В течение всего периода реализации инновационного проекта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Гарантированный набор обучающихся на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реализуемые  в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техникуме специальности, выполнение контрольных цифр приема</w:t>
            </w:r>
          </w:p>
        </w:tc>
      </w:tr>
      <w:tr w:rsidR="001B22CC" w:rsidRPr="001B22CC" w:rsidTr="00386F4D">
        <w:tc>
          <w:tcPr>
            <w:tcW w:w="392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2268" w:type="dxa"/>
            <w:gridSpan w:val="3"/>
          </w:tcPr>
          <w:p w:rsidR="00386F4D" w:rsidRPr="001B22CC" w:rsidRDefault="00386F4D" w:rsidP="00386F4D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Повышение имиджа ГБПОУ КК «АЛХТ»  </w:t>
            </w:r>
          </w:p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</w:p>
        </w:tc>
        <w:tc>
          <w:tcPr>
            <w:tcW w:w="2268" w:type="dxa"/>
          </w:tcPr>
          <w:p w:rsidR="00386F4D" w:rsidRPr="001B22CC" w:rsidRDefault="00386F4D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Проведение комплекса мероприятий и </w:t>
            </w:r>
            <w:proofErr w:type="gramStart"/>
            <w:r w:rsidRPr="001B22CC">
              <w:rPr>
                <w:color w:val="191919" w:themeColor="background1" w:themeShade="1A"/>
                <w:sz w:val="24"/>
              </w:rPr>
              <w:t>мер  с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целью повышения 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>имиджа ГБПОУ КК «АЛХТ», реклама в СМИ</w:t>
            </w:r>
          </w:p>
        </w:tc>
        <w:tc>
          <w:tcPr>
            <w:tcW w:w="1701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lastRenderedPageBreak/>
              <w:t>В течение всего периода реализации инновационно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>го проекта</w:t>
            </w:r>
          </w:p>
        </w:tc>
        <w:tc>
          <w:tcPr>
            <w:tcW w:w="3147" w:type="dxa"/>
          </w:tcPr>
          <w:p w:rsidR="00B81E88" w:rsidRPr="001B22CC" w:rsidRDefault="00B81E88" w:rsidP="002A2995">
            <w:pPr>
              <w:spacing w:line="360" w:lineRule="auto"/>
              <w:jc w:val="both"/>
              <w:rPr>
                <w:color w:val="191919" w:themeColor="background1" w:themeShade="1A"/>
                <w:sz w:val="24"/>
              </w:rPr>
            </w:pPr>
            <w:proofErr w:type="gramStart"/>
            <w:r w:rsidRPr="001B22CC">
              <w:rPr>
                <w:color w:val="191919" w:themeColor="background1" w:themeShade="1A"/>
                <w:sz w:val="24"/>
              </w:rPr>
              <w:lastRenderedPageBreak/>
              <w:t>Освещение  организации</w:t>
            </w:r>
            <w:proofErr w:type="gramEnd"/>
            <w:r w:rsidRPr="001B22CC">
              <w:rPr>
                <w:color w:val="191919" w:themeColor="background1" w:themeShade="1A"/>
                <w:sz w:val="24"/>
              </w:rPr>
              <w:t xml:space="preserve"> учебно-воспитательного процесса ГБПОУ КК «АЛХТ» в СМИ разных </w:t>
            </w:r>
            <w:r w:rsidRPr="001B22CC">
              <w:rPr>
                <w:color w:val="191919" w:themeColor="background1" w:themeShade="1A"/>
                <w:sz w:val="24"/>
              </w:rPr>
              <w:lastRenderedPageBreak/>
              <w:t>уровней, повышение интереса общественности к учебному заведению.</w:t>
            </w:r>
          </w:p>
        </w:tc>
      </w:tr>
    </w:tbl>
    <w:p w:rsidR="0020437E" w:rsidRPr="001B22CC" w:rsidRDefault="0020437E" w:rsidP="0020437E">
      <w:pPr>
        <w:jc w:val="both"/>
        <w:rPr>
          <w:color w:val="191919" w:themeColor="background1" w:themeShade="1A"/>
          <w:sz w:val="24"/>
        </w:rPr>
      </w:pPr>
    </w:p>
    <w:p w:rsidR="0020437E" w:rsidRDefault="000607B2" w:rsidP="002A2995">
      <w:pPr>
        <w:pStyle w:val="a4"/>
        <w:numPr>
          <w:ilvl w:val="0"/>
          <w:numId w:val="1"/>
        </w:numPr>
        <w:ind w:left="1134" w:hanging="425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Партнеры:</w:t>
      </w:r>
    </w:p>
    <w:p w:rsidR="00FD37D7" w:rsidRPr="001B22CC" w:rsidRDefault="00FD37D7" w:rsidP="00FD37D7">
      <w:pPr>
        <w:pStyle w:val="a4"/>
        <w:ind w:left="1134"/>
        <w:jc w:val="both"/>
        <w:rPr>
          <w:b/>
          <w:color w:val="191919" w:themeColor="background1" w:themeShade="1A"/>
          <w:sz w:val="24"/>
        </w:rPr>
      </w:pP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402"/>
        <w:gridCol w:w="4544"/>
      </w:tblGrid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505C29" w:rsidP="00505C29">
            <w:pPr>
              <w:spacing w:line="200" w:lineRule="atLeast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Социальный партне</w:t>
            </w:r>
            <w:r w:rsidR="00694E2F" w:rsidRPr="001B22CC">
              <w:rPr>
                <w:b/>
                <w:color w:val="191919" w:themeColor="background1" w:themeShade="1A"/>
                <w:sz w:val="24"/>
              </w:rPr>
              <w:t>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505C29" w:rsidP="00694E2F">
            <w:pPr>
              <w:spacing w:line="200" w:lineRule="atLeast"/>
              <w:jc w:val="center"/>
              <w:rPr>
                <w:b/>
                <w:color w:val="191919" w:themeColor="background1" w:themeShade="1A"/>
                <w:sz w:val="24"/>
              </w:rPr>
            </w:pPr>
            <w:r w:rsidRPr="001B22CC">
              <w:rPr>
                <w:b/>
                <w:color w:val="191919" w:themeColor="background1" w:themeShade="1A"/>
                <w:sz w:val="24"/>
              </w:rPr>
              <w:t>Реквизиты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proofErr w:type="spellStart"/>
            <w:r w:rsidRPr="001B22CC">
              <w:rPr>
                <w:color w:val="191919" w:themeColor="background1" w:themeShade="1A"/>
                <w:sz w:val="24"/>
              </w:rPr>
              <w:t>Джубгское</w:t>
            </w:r>
            <w:proofErr w:type="spellEnd"/>
            <w:r w:rsidRPr="001B22CC">
              <w:rPr>
                <w:color w:val="191919" w:themeColor="background1" w:themeShade="1A"/>
                <w:sz w:val="24"/>
              </w:rPr>
              <w:t xml:space="preserve"> лесничество Филиал ГКУКК «Комитет по лесу»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Туапсинский р-н с. </w:t>
            </w:r>
            <w:proofErr w:type="spellStart"/>
            <w:r w:rsidRPr="001B22CC">
              <w:rPr>
                <w:color w:val="191919" w:themeColor="background1" w:themeShade="1A"/>
                <w:sz w:val="24"/>
              </w:rPr>
              <w:t>Пляхо</w:t>
            </w:r>
            <w:proofErr w:type="spellEnd"/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Крымский филиал ГБУ КК «Управление Краснодар-лес»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Крымск, ул. Российская, 1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ЗАО ПДК «Апшеронск»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Апшеронск, ул. Комарова, 131</w:t>
            </w:r>
          </w:p>
          <w:p w:rsidR="00694E2F" w:rsidRPr="001B22CC" w:rsidRDefault="00372FDD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hyperlink r:id="rId9" w:history="1">
              <w:r w:rsidR="00694E2F" w:rsidRPr="001B22CC">
                <w:rPr>
                  <w:color w:val="191919" w:themeColor="background1" w:themeShade="1A"/>
                  <w:sz w:val="24"/>
                  <w:u w:val="single"/>
                </w:rPr>
                <w:t>http://www.a-pdk.com/</w:t>
              </w:r>
            </w:hyperlink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  <w:lang w:val="en-US"/>
              </w:rPr>
            </w:pPr>
            <w:r w:rsidRPr="001B22CC">
              <w:rPr>
                <w:color w:val="191919" w:themeColor="background1" w:themeShade="1A"/>
                <w:sz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napToGrid w:val="0"/>
              <w:spacing w:line="360" w:lineRule="auto"/>
              <w:jc w:val="center"/>
              <w:rPr>
                <w:color w:val="191919" w:themeColor="background1" w:themeShade="1A"/>
                <w:sz w:val="24"/>
                <w:lang w:val="en-US"/>
              </w:rPr>
            </w:pPr>
          </w:p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ФГБОУ «Сочинский национальный парк»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Сочи, ул. Московская, 21</w:t>
            </w:r>
          </w:p>
          <w:p w:rsidR="00694E2F" w:rsidRPr="001B22CC" w:rsidRDefault="00372FDD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hyperlink r:id="rId10" w:history="1">
              <w:r w:rsidR="00694E2F" w:rsidRPr="001B22CC">
                <w:rPr>
                  <w:color w:val="191919" w:themeColor="background1" w:themeShade="1A"/>
                  <w:sz w:val="24"/>
                  <w:u w:val="single"/>
                </w:rPr>
                <w:t>http://kraspol.ru/krasnaya-polyana/sochi-national-park</w:t>
              </w:r>
            </w:hyperlink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ФГБОУ «Кавказский государственный природный биосферный заповедник им. Шапошникова»»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Сочи, ул. К. Маркса, 8</w:t>
            </w:r>
          </w:p>
          <w:p w:rsidR="00694E2F" w:rsidRPr="001B22CC" w:rsidRDefault="00372FDD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hyperlink r:id="rId11" w:history="1">
              <w:r w:rsidR="00694E2F" w:rsidRPr="001B22CC">
                <w:rPr>
                  <w:color w:val="191919" w:themeColor="background1" w:themeShade="1A"/>
                  <w:sz w:val="24"/>
                  <w:u w:val="single"/>
                </w:rPr>
                <w:t>http://kgpbz.ru/</w:t>
              </w:r>
            </w:hyperlink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ЗАО «Рассвет»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Апшеронск, ул. Фабричная, 2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7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ООО «Научно-производственный эколого-биологический центр «Кубань»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Калининский р-н, ст. </w:t>
            </w:r>
            <w:proofErr w:type="spellStart"/>
            <w:r w:rsidRPr="001B22CC">
              <w:rPr>
                <w:color w:val="191919" w:themeColor="background1" w:themeShade="1A"/>
                <w:sz w:val="24"/>
              </w:rPr>
              <w:t>Старовеличковская</w:t>
            </w:r>
            <w:proofErr w:type="spellEnd"/>
            <w:r w:rsidRPr="001B22CC">
              <w:rPr>
                <w:color w:val="191919" w:themeColor="background1" w:themeShade="1A"/>
                <w:sz w:val="24"/>
              </w:rPr>
              <w:t>, ул. Красная, 200А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8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Департамент лесного хозяйства Краснодарского края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372FDD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hyperlink r:id="rId12" w:history="1">
              <w:r w:rsidR="00694E2F" w:rsidRPr="001B22CC">
                <w:rPr>
                  <w:color w:val="191919" w:themeColor="background1" w:themeShade="1A"/>
                  <w:sz w:val="24"/>
                  <w:u w:val="single"/>
                </w:rPr>
                <w:t>http://www.dlhkk.ru/</w:t>
              </w:r>
            </w:hyperlink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Апшеронское лесничество</w:t>
            </w:r>
          </w:p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Филиал ГКУ КК «Комитет по лесу»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Апшеронск, ул. Коммунистическая, 23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  <w:lang w:val="en-US"/>
              </w:rPr>
            </w:pPr>
            <w:r w:rsidRPr="001B22CC">
              <w:rPr>
                <w:color w:val="191919" w:themeColor="background1" w:themeShade="1A"/>
                <w:sz w:val="24"/>
              </w:rPr>
              <w:t>10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napToGrid w:val="0"/>
              <w:spacing w:line="360" w:lineRule="auto"/>
              <w:jc w:val="center"/>
              <w:rPr>
                <w:color w:val="191919" w:themeColor="background1" w:themeShade="1A"/>
                <w:sz w:val="24"/>
                <w:lang w:val="en-US"/>
              </w:rPr>
            </w:pPr>
          </w:p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Управление лесами Республики Адыгея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г. Майкоп, ул. </w:t>
            </w:r>
            <w:proofErr w:type="spellStart"/>
            <w:r w:rsidRPr="001B22CC">
              <w:rPr>
                <w:color w:val="191919" w:themeColor="background1" w:themeShade="1A"/>
                <w:sz w:val="24"/>
              </w:rPr>
              <w:t>Краснооктябрьская</w:t>
            </w:r>
            <w:proofErr w:type="spellEnd"/>
            <w:r w:rsidRPr="001B22CC">
              <w:rPr>
                <w:color w:val="191919" w:themeColor="background1" w:themeShade="1A"/>
                <w:sz w:val="24"/>
              </w:rPr>
              <w:t>, 55</w:t>
            </w:r>
          </w:p>
          <w:p w:rsidR="00694E2F" w:rsidRPr="001B22CC" w:rsidRDefault="00372FDD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hyperlink r:id="rId13" w:history="1">
              <w:r w:rsidR="00694E2F" w:rsidRPr="001B22CC">
                <w:rPr>
                  <w:color w:val="191919" w:themeColor="background1" w:themeShade="1A"/>
                  <w:sz w:val="24"/>
                  <w:u w:val="single"/>
                </w:rPr>
                <w:t>http://www.adygheya.ru/gossluzhba/reserve/Ul/index.shtml</w:t>
              </w:r>
            </w:hyperlink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11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УСЗН в Апшеронском районе (соц. защита)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694E2F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Апшеронск, ул. Ворошилова, 35</w:t>
            </w:r>
          </w:p>
        </w:tc>
      </w:tr>
      <w:tr w:rsidR="001B22C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694E2F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12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E2F" w:rsidRPr="001B22CC" w:rsidRDefault="000515FE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Комитет по делам молодежи администрации Апшеронского района, МО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E2F" w:rsidRPr="001B22CC" w:rsidRDefault="0037758C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 xml:space="preserve">г. Апшеронск, </w:t>
            </w:r>
            <w:r w:rsidR="000515FE" w:rsidRPr="001B22CC">
              <w:rPr>
                <w:color w:val="191919" w:themeColor="background1" w:themeShade="1A"/>
                <w:sz w:val="24"/>
              </w:rPr>
              <w:t>Ленина, 10</w:t>
            </w:r>
          </w:p>
        </w:tc>
      </w:tr>
      <w:tr w:rsidR="0037758C" w:rsidRPr="001B22CC" w:rsidTr="000607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8C" w:rsidRPr="001B22CC" w:rsidRDefault="0037758C" w:rsidP="00694E2F">
            <w:pPr>
              <w:spacing w:line="200" w:lineRule="atLeast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lastRenderedPageBreak/>
              <w:t>13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8C" w:rsidRPr="001B22CC" w:rsidRDefault="0037758C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Управление образования МО Апшеронский район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8C" w:rsidRPr="001B22CC" w:rsidRDefault="000515FE" w:rsidP="002A2995">
            <w:pPr>
              <w:spacing w:line="360" w:lineRule="auto"/>
              <w:jc w:val="center"/>
              <w:rPr>
                <w:color w:val="191919" w:themeColor="background1" w:themeShade="1A"/>
                <w:sz w:val="24"/>
              </w:rPr>
            </w:pPr>
            <w:r w:rsidRPr="001B22CC">
              <w:rPr>
                <w:color w:val="191919" w:themeColor="background1" w:themeShade="1A"/>
                <w:sz w:val="24"/>
              </w:rPr>
              <w:t>г. Апшеронск, ул. КЛУБНАЯ, д. 15</w:t>
            </w:r>
          </w:p>
        </w:tc>
      </w:tr>
    </w:tbl>
    <w:p w:rsidR="00694E2F" w:rsidRPr="001B22CC" w:rsidRDefault="00694E2F" w:rsidP="00694E2F">
      <w:pPr>
        <w:ind w:left="360"/>
        <w:jc w:val="both"/>
        <w:rPr>
          <w:color w:val="191919" w:themeColor="background1" w:themeShade="1A"/>
          <w:sz w:val="24"/>
        </w:rPr>
      </w:pPr>
    </w:p>
    <w:p w:rsidR="00764E92" w:rsidRPr="001B22CC" w:rsidRDefault="00764E9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 xml:space="preserve">Объём </w:t>
      </w:r>
      <w:r w:rsidR="000607B2" w:rsidRPr="001B22CC">
        <w:rPr>
          <w:b/>
          <w:color w:val="191919" w:themeColor="background1" w:themeShade="1A"/>
          <w:sz w:val="24"/>
        </w:rPr>
        <w:t>выполненного по проекту:</w:t>
      </w:r>
    </w:p>
    <w:p w:rsidR="00505C29" w:rsidRPr="001B22CC" w:rsidRDefault="00CA00D9" w:rsidP="002A2995">
      <w:pPr>
        <w:pStyle w:val="a4"/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П</w:t>
      </w:r>
      <w:r w:rsidR="00505C29" w:rsidRPr="001B22CC">
        <w:rPr>
          <w:color w:val="191919" w:themeColor="background1" w:themeShade="1A"/>
          <w:sz w:val="24"/>
        </w:rPr>
        <w:t>роведена визуальн</w:t>
      </w:r>
      <w:r w:rsidR="00386F4D" w:rsidRPr="001B22CC">
        <w:rPr>
          <w:color w:val="191919" w:themeColor="background1" w:themeShade="1A"/>
          <w:sz w:val="24"/>
        </w:rPr>
        <w:t>ая оценка территории кордона Кош</w:t>
      </w:r>
      <w:r w:rsidRPr="001B22CC">
        <w:rPr>
          <w:color w:val="191919" w:themeColor="background1" w:themeShade="1A"/>
          <w:sz w:val="24"/>
        </w:rPr>
        <w:t xml:space="preserve">, </w:t>
      </w:r>
      <w:proofErr w:type="gramStart"/>
      <w:r w:rsidRPr="001B22CC">
        <w:rPr>
          <w:color w:val="191919" w:themeColor="background1" w:themeShade="1A"/>
          <w:sz w:val="24"/>
        </w:rPr>
        <w:t xml:space="preserve">составлен </w:t>
      </w:r>
      <w:r w:rsidR="00386F4D" w:rsidRPr="001B22CC">
        <w:rPr>
          <w:color w:val="191919" w:themeColor="background1" w:themeShade="1A"/>
          <w:sz w:val="24"/>
        </w:rPr>
        <w:t xml:space="preserve"> кадастровый</w:t>
      </w:r>
      <w:proofErr w:type="gramEnd"/>
      <w:r w:rsidR="00386F4D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 xml:space="preserve">план </w:t>
      </w:r>
      <w:r w:rsidR="00386F4D" w:rsidRPr="001B22CC">
        <w:rPr>
          <w:color w:val="191919" w:themeColor="background1" w:themeShade="1A"/>
          <w:sz w:val="24"/>
        </w:rPr>
        <w:t xml:space="preserve"> и дорожная карта </w:t>
      </w:r>
      <w:r w:rsidRPr="001B22CC">
        <w:rPr>
          <w:color w:val="191919" w:themeColor="background1" w:themeShade="1A"/>
          <w:sz w:val="24"/>
        </w:rPr>
        <w:t>мероприятий по улучшению материально-технической базы</w:t>
      </w:r>
      <w:r w:rsidR="00386F4D" w:rsidRPr="001B22CC">
        <w:rPr>
          <w:color w:val="191919" w:themeColor="background1" w:themeShade="1A"/>
          <w:sz w:val="24"/>
        </w:rPr>
        <w:t xml:space="preserve"> кордона</w:t>
      </w:r>
      <w:r w:rsidR="00505C29" w:rsidRPr="001B22CC">
        <w:rPr>
          <w:color w:val="191919" w:themeColor="background1" w:themeShade="1A"/>
          <w:sz w:val="24"/>
        </w:rPr>
        <w:t>.</w:t>
      </w:r>
    </w:p>
    <w:p w:rsidR="00764E92" w:rsidRPr="001B22CC" w:rsidRDefault="00764E9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Целевые критерии и показатели</w:t>
      </w:r>
      <w:r w:rsidR="00F75878" w:rsidRPr="001B22CC">
        <w:rPr>
          <w:b/>
          <w:color w:val="191919" w:themeColor="background1" w:themeShade="1A"/>
          <w:sz w:val="24"/>
        </w:rPr>
        <w:t xml:space="preserve"> проекта.</w:t>
      </w:r>
    </w:p>
    <w:p w:rsidR="00505C29" w:rsidRPr="001B22CC" w:rsidRDefault="00505C29" w:rsidP="002A2995">
      <w:pPr>
        <w:pStyle w:val="a4"/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Количественные показатели:</w:t>
      </w:r>
    </w:p>
    <w:p w:rsidR="00505C29" w:rsidRPr="001B22CC" w:rsidRDefault="00505C29" w:rsidP="002A2995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эколого-туристическая и биолого-экологическая площадка, станет базой для наблюдения, изучения и сбора материала научно-исследовательской и </w:t>
      </w:r>
      <w:r w:rsidR="00CA00D9" w:rsidRPr="001B22CC">
        <w:rPr>
          <w:color w:val="191919" w:themeColor="background1" w:themeShade="1A"/>
          <w:sz w:val="24"/>
        </w:rPr>
        <w:t>опытно-</w:t>
      </w:r>
      <w:r w:rsidRPr="001B22CC">
        <w:rPr>
          <w:color w:val="191919" w:themeColor="background1" w:themeShade="1A"/>
          <w:sz w:val="24"/>
        </w:rPr>
        <w:t>экспериментальной деятельности членов школьных лесничеств, экологических кружков, студентов ВУЗов, а также для проведения биолого-экологических и эколого- туристическ</w:t>
      </w:r>
      <w:r w:rsidR="004A710D" w:rsidRPr="001B22CC">
        <w:rPr>
          <w:color w:val="191919" w:themeColor="background1" w:themeShade="1A"/>
          <w:sz w:val="24"/>
        </w:rPr>
        <w:t>их, краеведческих слетов (до 150</w:t>
      </w:r>
      <w:r w:rsidRPr="001B22CC">
        <w:rPr>
          <w:color w:val="191919" w:themeColor="background1" w:themeShade="1A"/>
          <w:sz w:val="24"/>
        </w:rPr>
        <w:t xml:space="preserve"> человек в одном мероприятии);</w:t>
      </w:r>
    </w:p>
    <w:p w:rsidR="00505C29" w:rsidRPr="001B22CC" w:rsidRDefault="00505C29" w:rsidP="002A2995">
      <w:pPr>
        <w:pStyle w:val="a4"/>
        <w:numPr>
          <w:ilvl w:val="0"/>
          <w:numId w:val="9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количество проводимых мероприятий</w:t>
      </w:r>
      <w:r w:rsidR="00CA00D9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>- до 1</w:t>
      </w:r>
      <w:r w:rsidR="004A710D" w:rsidRPr="001B22CC">
        <w:rPr>
          <w:color w:val="191919" w:themeColor="background1" w:themeShade="1A"/>
          <w:sz w:val="24"/>
        </w:rPr>
        <w:t>2</w:t>
      </w:r>
      <w:r w:rsidRPr="001B22CC">
        <w:rPr>
          <w:color w:val="191919" w:themeColor="background1" w:themeShade="1A"/>
          <w:sz w:val="24"/>
        </w:rPr>
        <w:t xml:space="preserve"> районных и региональных мероприятий в год;</w:t>
      </w:r>
    </w:p>
    <w:p w:rsidR="00505C29" w:rsidRPr="001B22CC" w:rsidRDefault="00505C29" w:rsidP="002A2995">
      <w:p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 xml:space="preserve">         Показатели социального развития личности:</w:t>
      </w:r>
    </w:p>
    <w:p w:rsidR="00312ABE" w:rsidRPr="001B22CC" w:rsidRDefault="00312ABE" w:rsidP="002A2995">
      <w:pPr>
        <w:pStyle w:val="a4"/>
        <w:numPr>
          <w:ilvl w:val="0"/>
          <w:numId w:val="10"/>
        </w:numPr>
        <w:spacing w:line="360" w:lineRule="auto"/>
        <w:ind w:left="0" w:firstLine="414"/>
        <w:jc w:val="both"/>
        <w:rPr>
          <w:b/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мотивирующим </w:t>
      </w:r>
      <w:proofErr w:type="gramStart"/>
      <w:r w:rsidRPr="001B22CC">
        <w:rPr>
          <w:color w:val="191919" w:themeColor="background1" w:themeShade="1A"/>
          <w:sz w:val="24"/>
        </w:rPr>
        <w:t xml:space="preserve">фактором </w:t>
      </w:r>
      <w:r w:rsidR="00284175" w:rsidRPr="001B22CC">
        <w:rPr>
          <w:color w:val="191919" w:themeColor="background1" w:themeShade="1A"/>
          <w:sz w:val="24"/>
        </w:rPr>
        <w:t xml:space="preserve"> для</w:t>
      </w:r>
      <w:proofErr w:type="gramEnd"/>
      <w:r w:rsidR="00284175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 xml:space="preserve">развития личности </w:t>
      </w:r>
      <w:r w:rsidR="00284175" w:rsidRPr="001B22CC">
        <w:rPr>
          <w:color w:val="191919" w:themeColor="background1" w:themeShade="1A"/>
          <w:sz w:val="24"/>
        </w:rPr>
        <w:t xml:space="preserve"> участников мероприятий  будет являтьс</w:t>
      </w:r>
      <w:r w:rsidRPr="001B22CC">
        <w:rPr>
          <w:color w:val="191919" w:themeColor="background1" w:themeShade="1A"/>
          <w:sz w:val="24"/>
        </w:rPr>
        <w:t>я</w:t>
      </w:r>
      <w:r w:rsidR="00284175" w:rsidRPr="001B22CC">
        <w:rPr>
          <w:color w:val="191919" w:themeColor="background1" w:themeShade="1A"/>
          <w:sz w:val="24"/>
        </w:rPr>
        <w:t xml:space="preserve"> биологическая  и социальная  среда;</w:t>
      </w:r>
    </w:p>
    <w:p w:rsidR="00284175" w:rsidRPr="001B22CC" w:rsidRDefault="00284175" w:rsidP="002A2995">
      <w:pPr>
        <w:pStyle w:val="a4"/>
        <w:spacing w:line="360" w:lineRule="auto"/>
        <w:ind w:left="1134" w:hanging="425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Показатели общественного мнения:</w:t>
      </w:r>
    </w:p>
    <w:p w:rsidR="00284175" w:rsidRPr="001B22CC" w:rsidRDefault="00284175" w:rsidP="002A2995">
      <w:pPr>
        <w:pStyle w:val="a4"/>
        <w:numPr>
          <w:ilvl w:val="0"/>
          <w:numId w:val="10"/>
        </w:numPr>
        <w:spacing w:line="360" w:lineRule="auto"/>
        <w:ind w:firstLine="414"/>
        <w:jc w:val="both"/>
        <w:rPr>
          <w:color w:val="191919" w:themeColor="background1" w:themeShade="1A"/>
          <w:sz w:val="24"/>
        </w:rPr>
      </w:pPr>
      <w:proofErr w:type="gramStart"/>
      <w:r w:rsidRPr="001B22CC">
        <w:rPr>
          <w:color w:val="191919" w:themeColor="background1" w:themeShade="1A"/>
          <w:sz w:val="24"/>
        </w:rPr>
        <w:t>отзывы  общественности</w:t>
      </w:r>
      <w:proofErr w:type="gramEnd"/>
      <w:r w:rsidRPr="001B22CC">
        <w:rPr>
          <w:color w:val="191919" w:themeColor="background1" w:themeShade="1A"/>
          <w:sz w:val="24"/>
        </w:rPr>
        <w:t xml:space="preserve"> в различных СМИ;</w:t>
      </w:r>
    </w:p>
    <w:p w:rsidR="00284175" w:rsidRPr="001B22CC" w:rsidRDefault="00284175" w:rsidP="002A2995">
      <w:pPr>
        <w:pStyle w:val="a4"/>
        <w:numPr>
          <w:ilvl w:val="0"/>
          <w:numId w:val="10"/>
        </w:numPr>
        <w:spacing w:line="360" w:lineRule="auto"/>
        <w:ind w:firstLine="414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рекомендации</w:t>
      </w:r>
      <w:r w:rsidR="00CA00D9" w:rsidRPr="001B22CC">
        <w:rPr>
          <w:color w:val="191919" w:themeColor="background1" w:themeShade="1A"/>
          <w:sz w:val="24"/>
        </w:rPr>
        <w:t xml:space="preserve"> участников мероприятий</w:t>
      </w:r>
      <w:r w:rsidRPr="001B22CC">
        <w:rPr>
          <w:color w:val="191919" w:themeColor="background1" w:themeShade="1A"/>
          <w:sz w:val="24"/>
        </w:rPr>
        <w:t>;</w:t>
      </w:r>
    </w:p>
    <w:p w:rsidR="00284175" w:rsidRPr="001B22CC" w:rsidRDefault="00284175" w:rsidP="002A2995">
      <w:pPr>
        <w:pStyle w:val="a4"/>
        <w:numPr>
          <w:ilvl w:val="0"/>
          <w:numId w:val="10"/>
        </w:numPr>
        <w:spacing w:line="360" w:lineRule="auto"/>
        <w:ind w:firstLine="414"/>
        <w:jc w:val="both"/>
        <w:rPr>
          <w:color w:val="191919" w:themeColor="background1" w:themeShade="1A"/>
          <w:sz w:val="24"/>
        </w:rPr>
      </w:pPr>
      <w:proofErr w:type="gramStart"/>
      <w:r w:rsidRPr="001B22CC">
        <w:rPr>
          <w:color w:val="191919" w:themeColor="background1" w:themeShade="1A"/>
          <w:sz w:val="24"/>
        </w:rPr>
        <w:t>результаты  мониторинга</w:t>
      </w:r>
      <w:proofErr w:type="gramEnd"/>
      <w:r w:rsidRPr="001B22CC">
        <w:rPr>
          <w:color w:val="191919" w:themeColor="background1" w:themeShade="1A"/>
          <w:sz w:val="24"/>
        </w:rPr>
        <w:t xml:space="preserve">  общественного мнения.</w:t>
      </w:r>
    </w:p>
    <w:p w:rsidR="00284175" w:rsidRPr="001B22CC" w:rsidRDefault="00284175" w:rsidP="002A2995">
      <w:pPr>
        <w:spacing w:line="360" w:lineRule="auto"/>
        <w:ind w:left="720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Экономические показатели:</w:t>
      </w:r>
    </w:p>
    <w:p w:rsidR="00D5122E" w:rsidRPr="001B22CC" w:rsidRDefault="00D5122E" w:rsidP="002A2995">
      <w:pPr>
        <w:pStyle w:val="a4"/>
        <w:numPr>
          <w:ilvl w:val="0"/>
          <w:numId w:val="10"/>
        </w:numPr>
        <w:spacing w:line="360" w:lineRule="auto"/>
        <w:ind w:firstLine="414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организация мероприятий-за счет средств различных уровней (организаторов);</w:t>
      </w:r>
    </w:p>
    <w:p w:rsidR="00284175" w:rsidRPr="001B22CC" w:rsidRDefault="00284175" w:rsidP="002A2995">
      <w:pPr>
        <w:pStyle w:val="a4"/>
        <w:numPr>
          <w:ilvl w:val="0"/>
          <w:numId w:val="10"/>
        </w:numPr>
        <w:spacing w:line="360" w:lineRule="auto"/>
        <w:ind w:firstLine="414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участие в мероприятиях</w:t>
      </w:r>
      <w:r w:rsidR="004A710D" w:rsidRPr="001B22CC">
        <w:rPr>
          <w:color w:val="191919" w:themeColor="background1" w:themeShade="1A"/>
          <w:sz w:val="24"/>
        </w:rPr>
        <w:t xml:space="preserve"> на кордоне Кош</w:t>
      </w:r>
      <w:r w:rsidR="00D5122E" w:rsidRPr="001B22CC">
        <w:rPr>
          <w:color w:val="191919" w:themeColor="background1" w:themeShade="1A"/>
          <w:sz w:val="24"/>
        </w:rPr>
        <w:t xml:space="preserve"> для молодежи бесплатное.</w:t>
      </w:r>
    </w:p>
    <w:p w:rsidR="00F75878" w:rsidRPr="001B22CC" w:rsidRDefault="00F75878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Используемые диагностические методы и методики, позволяющи</w:t>
      </w:r>
      <w:r w:rsidR="000607B2" w:rsidRPr="001B22CC">
        <w:rPr>
          <w:b/>
          <w:color w:val="191919" w:themeColor="background1" w:themeShade="1A"/>
          <w:sz w:val="24"/>
        </w:rPr>
        <w:t>е оценить эффективность проекта:</w:t>
      </w:r>
    </w:p>
    <w:p w:rsidR="006522CB" w:rsidRPr="001B22CC" w:rsidRDefault="006522CB" w:rsidP="002A2995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Метод опроса: </w:t>
      </w:r>
      <w:r w:rsidR="00183F3F" w:rsidRPr="001B22CC">
        <w:rPr>
          <w:color w:val="191919" w:themeColor="background1" w:themeShade="1A"/>
          <w:sz w:val="24"/>
        </w:rPr>
        <w:t>анкетирование, интервьюирование</w:t>
      </w:r>
      <w:r w:rsidR="00CA00D9" w:rsidRPr="001B22CC">
        <w:rPr>
          <w:color w:val="191919" w:themeColor="background1" w:themeShade="1A"/>
          <w:sz w:val="24"/>
        </w:rPr>
        <w:t xml:space="preserve"> </w:t>
      </w:r>
      <w:r w:rsidR="00183F3F" w:rsidRPr="001B22CC">
        <w:rPr>
          <w:color w:val="191919" w:themeColor="background1" w:themeShade="1A"/>
          <w:sz w:val="24"/>
        </w:rPr>
        <w:t xml:space="preserve">- дают возможность выявить степень влияния коллектива на личность и личности на коллектив, позиции </w:t>
      </w:r>
      <w:r w:rsidR="00CA00D9" w:rsidRPr="001B22CC">
        <w:rPr>
          <w:color w:val="191919" w:themeColor="background1" w:themeShade="1A"/>
          <w:sz w:val="24"/>
        </w:rPr>
        <w:t xml:space="preserve">обучающихся </w:t>
      </w:r>
      <w:r w:rsidR="00183F3F" w:rsidRPr="001B22CC">
        <w:rPr>
          <w:color w:val="191919" w:themeColor="background1" w:themeShade="1A"/>
          <w:sz w:val="24"/>
        </w:rPr>
        <w:t>в коллектив</w:t>
      </w:r>
      <w:r w:rsidR="00D5122E" w:rsidRPr="001B22CC">
        <w:rPr>
          <w:color w:val="191919" w:themeColor="background1" w:themeShade="1A"/>
          <w:sz w:val="24"/>
        </w:rPr>
        <w:t>е и степень их значимости в нем, степень удовлетворенности от участия в конкретном деле, мероприятии.</w:t>
      </w:r>
    </w:p>
    <w:p w:rsidR="00183F3F" w:rsidRPr="001B22CC" w:rsidRDefault="00183F3F" w:rsidP="002A2995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lastRenderedPageBreak/>
        <w:t xml:space="preserve">Проективные тесты позволяют изучить отношение </w:t>
      </w:r>
      <w:r w:rsidR="00D5122E" w:rsidRPr="001B22CC">
        <w:rPr>
          <w:color w:val="191919" w:themeColor="background1" w:themeShade="1A"/>
          <w:sz w:val="24"/>
        </w:rPr>
        <w:t>участников</w:t>
      </w:r>
      <w:r w:rsidRPr="001B22CC">
        <w:rPr>
          <w:color w:val="191919" w:themeColor="background1" w:themeShade="1A"/>
          <w:sz w:val="24"/>
        </w:rPr>
        <w:t xml:space="preserve"> к миру, самому себе, значимой деятельности, своим социальным ролям.</w:t>
      </w:r>
    </w:p>
    <w:p w:rsidR="00183F3F" w:rsidRPr="001B22CC" w:rsidRDefault="00183F3F" w:rsidP="002A2995">
      <w:pPr>
        <w:pStyle w:val="a4"/>
        <w:numPr>
          <w:ilvl w:val="0"/>
          <w:numId w:val="6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Статистические методы контроля.</w:t>
      </w:r>
    </w:p>
    <w:p w:rsidR="00F75878" w:rsidRPr="001B22CC" w:rsidRDefault="00F75878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Полученные результаты, доказанные диагностическими исследованиями.</w:t>
      </w:r>
    </w:p>
    <w:p w:rsidR="009B0C46" w:rsidRPr="001B22CC" w:rsidRDefault="009B0C46" w:rsidP="002A2995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усиление профессиональной подготовки обучающихся ГБПОУ КК «АЛХТ» посредством получения новых знаний и приобретения практических умений по следующим специальностям:</w:t>
      </w:r>
    </w:p>
    <w:p w:rsidR="009B0C46" w:rsidRPr="001B22CC" w:rsidRDefault="009B0C46" w:rsidP="002A2995">
      <w:pPr>
        <w:spacing w:line="360" w:lineRule="auto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- 21.02.04 Землеустройство;</w:t>
      </w:r>
    </w:p>
    <w:p w:rsidR="009B0C46" w:rsidRPr="001B22CC" w:rsidRDefault="009B0C46" w:rsidP="002A2995">
      <w:pPr>
        <w:spacing w:line="360" w:lineRule="auto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- 35.02.01 Лесное и лесопарковое хозяйство;</w:t>
      </w:r>
    </w:p>
    <w:p w:rsidR="009B0C46" w:rsidRPr="001B22CC" w:rsidRDefault="009B0C46" w:rsidP="002A2995">
      <w:pPr>
        <w:spacing w:line="360" w:lineRule="auto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- 35.02.14 Охотоведение и звероводство;</w:t>
      </w:r>
    </w:p>
    <w:p w:rsidR="009B0C46" w:rsidRPr="001B22CC" w:rsidRDefault="009B0C46" w:rsidP="002A2995">
      <w:pPr>
        <w:spacing w:line="360" w:lineRule="auto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- 43.02.10 Туризм</w:t>
      </w:r>
    </w:p>
    <w:p w:rsidR="009B0C46" w:rsidRPr="001B22CC" w:rsidRDefault="009B0C46" w:rsidP="002A2995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популяризация специальностей, реализуемых в ГБПОУ КК «АЛХТ», профориентация путем взаимодействия со школьными лесничествами, клубами и кружками эколого-биологической, краеведческой, туристической направленности, укрепление связей с профильными вузами Краснодарского края.</w:t>
      </w:r>
    </w:p>
    <w:p w:rsidR="009B0C46" w:rsidRPr="001B22CC" w:rsidRDefault="009B0C46" w:rsidP="002A2995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создание условий для формирования социальной активности, здорового образа, профилактики </w:t>
      </w:r>
      <w:proofErr w:type="spellStart"/>
      <w:r w:rsidRPr="001B22CC">
        <w:rPr>
          <w:color w:val="191919" w:themeColor="background1" w:themeShade="1A"/>
          <w:sz w:val="24"/>
        </w:rPr>
        <w:t>девиантного</w:t>
      </w:r>
      <w:proofErr w:type="spellEnd"/>
      <w:r w:rsidRPr="001B22CC">
        <w:rPr>
          <w:color w:val="191919" w:themeColor="background1" w:themeShade="1A"/>
          <w:sz w:val="24"/>
        </w:rPr>
        <w:t xml:space="preserve"> поведения, адаптации к нестандартным жизненным ситуациям студентов ГБПОУ КК «АЛХТ», детей и молодежи.</w:t>
      </w:r>
    </w:p>
    <w:p w:rsidR="009B0C46" w:rsidRPr="001B22CC" w:rsidRDefault="009B0C46" w:rsidP="002A2995">
      <w:pPr>
        <w:pStyle w:val="a4"/>
        <w:numPr>
          <w:ilvl w:val="0"/>
          <w:numId w:val="18"/>
        </w:numPr>
        <w:spacing w:line="360" w:lineRule="auto"/>
        <w:ind w:left="0"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повышение уровня производственной культуры и нравственного </w:t>
      </w:r>
      <w:proofErr w:type="gramStart"/>
      <w:r w:rsidRPr="001B22CC">
        <w:rPr>
          <w:color w:val="191919" w:themeColor="background1" w:themeShade="1A"/>
          <w:sz w:val="24"/>
        </w:rPr>
        <w:t>воспитания  обучающихся</w:t>
      </w:r>
      <w:proofErr w:type="gramEnd"/>
      <w:r w:rsidRPr="001B22CC">
        <w:rPr>
          <w:color w:val="191919" w:themeColor="background1" w:themeShade="1A"/>
          <w:sz w:val="24"/>
        </w:rPr>
        <w:t xml:space="preserve"> – будущих специалистов и рабочих нового поколения. </w:t>
      </w:r>
    </w:p>
    <w:p w:rsidR="00F75878" w:rsidRPr="001B22CC" w:rsidRDefault="00F75878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Перспективы развития инновации (проекта).</w:t>
      </w:r>
    </w:p>
    <w:p w:rsidR="00A25EDE" w:rsidRPr="001B22CC" w:rsidRDefault="004E5EAE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>Создание инновационной образовательной программы, обеспеченной учебно-методическим комплексом</w:t>
      </w:r>
      <w:r w:rsidR="00A25EDE" w:rsidRPr="001B22CC">
        <w:rPr>
          <w:color w:val="191919" w:themeColor="background1" w:themeShade="1A"/>
          <w:sz w:val="24"/>
        </w:rPr>
        <w:t xml:space="preserve">. </w:t>
      </w:r>
    </w:p>
    <w:p w:rsidR="00F75878" w:rsidRPr="001B22CC" w:rsidRDefault="000607B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Новизна (</w:t>
      </w:r>
      <w:proofErr w:type="spellStart"/>
      <w:r w:rsidRPr="001B22CC">
        <w:rPr>
          <w:b/>
          <w:color w:val="191919" w:themeColor="background1" w:themeShade="1A"/>
          <w:sz w:val="24"/>
        </w:rPr>
        <w:t>инновационность</w:t>
      </w:r>
      <w:proofErr w:type="spellEnd"/>
      <w:r w:rsidRPr="001B22CC">
        <w:rPr>
          <w:b/>
          <w:color w:val="191919" w:themeColor="background1" w:themeShade="1A"/>
          <w:sz w:val="24"/>
        </w:rPr>
        <w:t>):</w:t>
      </w:r>
    </w:p>
    <w:p w:rsidR="007379EC" w:rsidRPr="001B22CC" w:rsidRDefault="007379EC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Апшеронский район – один из </w:t>
      </w:r>
      <w:proofErr w:type="gramStart"/>
      <w:r w:rsidRPr="001B22CC">
        <w:rPr>
          <w:color w:val="191919" w:themeColor="background1" w:themeShade="1A"/>
          <w:sz w:val="24"/>
        </w:rPr>
        <w:t>самых  впечатляющих</w:t>
      </w:r>
      <w:proofErr w:type="gramEnd"/>
      <w:r w:rsidRPr="001B22CC">
        <w:rPr>
          <w:color w:val="191919" w:themeColor="background1" w:themeShade="1A"/>
          <w:sz w:val="24"/>
        </w:rPr>
        <w:t xml:space="preserve"> и живописнейших уголков Краснодарского края, располагающих различными по характеру природными ландшафтами, туристскими и бальнеологическими ресурсами и археологическими памятниками. Путешествовать по району – все равно, что </w:t>
      </w:r>
      <w:proofErr w:type="gramStart"/>
      <w:r w:rsidRPr="001B22CC">
        <w:rPr>
          <w:color w:val="191919" w:themeColor="background1" w:themeShade="1A"/>
          <w:sz w:val="24"/>
        </w:rPr>
        <w:t>знакомиться  с</w:t>
      </w:r>
      <w:proofErr w:type="gramEnd"/>
      <w:r w:rsidRPr="001B22CC">
        <w:rPr>
          <w:color w:val="191919" w:themeColor="background1" w:themeShade="1A"/>
          <w:sz w:val="24"/>
        </w:rPr>
        <w:t xml:space="preserve"> историей мироздания. В веренице природных объектов – горные реки и горные вершины высотой до 2000 м., ущелья и пещеры. В </w:t>
      </w:r>
      <w:r w:rsidRPr="001B22CC">
        <w:rPr>
          <w:bCs/>
          <w:color w:val="191919" w:themeColor="background1" w:themeShade="1A"/>
          <w:sz w:val="24"/>
        </w:rPr>
        <w:t xml:space="preserve">Апшеронском районе находится самый высокий водопад в России - это </w:t>
      </w:r>
      <w:proofErr w:type="spellStart"/>
      <w:r w:rsidRPr="001B22CC">
        <w:rPr>
          <w:bCs/>
          <w:color w:val="191919" w:themeColor="background1" w:themeShade="1A"/>
          <w:sz w:val="24"/>
        </w:rPr>
        <w:t>Пшехский</w:t>
      </w:r>
      <w:proofErr w:type="spellEnd"/>
      <w:r w:rsidRPr="001B22CC">
        <w:rPr>
          <w:bCs/>
          <w:color w:val="191919" w:themeColor="background1" w:themeShade="1A"/>
          <w:sz w:val="24"/>
        </w:rPr>
        <w:t xml:space="preserve"> водопад</w:t>
      </w:r>
      <w:r w:rsidRPr="001B22CC">
        <w:rPr>
          <w:color w:val="191919" w:themeColor="background1" w:themeShade="1A"/>
          <w:sz w:val="24"/>
        </w:rPr>
        <w:t xml:space="preserve">. Его высота </w:t>
      </w:r>
      <w:smartTag w:uri="urn:schemas-microsoft-com:office:smarttags" w:element="metricconverter">
        <w:smartTagPr>
          <w:attr w:name="ProductID" w:val="200 метров"/>
        </w:smartTagPr>
        <w:r w:rsidRPr="001B22CC">
          <w:rPr>
            <w:color w:val="191919" w:themeColor="background1" w:themeShade="1A"/>
            <w:sz w:val="24"/>
          </w:rPr>
          <w:t>200 метров</w:t>
        </w:r>
      </w:smartTag>
      <w:r w:rsidRPr="001B22CC">
        <w:rPr>
          <w:color w:val="191919" w:themeColor="background1" w:themeShade="1A"/>
          <w:sz w:val="24"/>
        </w:rPr>
        <w:t xml:space="preserve">, альпийские луга горной лесной зоны, стоянки древнего человека и множество смотровых и обзорных площадок.   Это создает благоприятные </w:t>
      </w:r>
      <w:proofErr w:type="gramStart"/>
      <w:r w:rsidRPr="001B22CC">
        <w:rPr>
          <w:color w:val="191919" w:themeColor="background1" w:themeShade="1A"/>
          <w:sz w:val="24"/>
        </w:rPr>
        <w:t>условия  для</w:t>
      </w:r>
      <w:proofErr w:type="gramEnd"/>
      <w:r w:rsidRPr="001B22CC">
        <w:rPr>
          <w:color w:val="191919" w:themeColor="background1" w:themeShade="1A"/>
          <w:sz w:val="24"/>
        </w:rPr>
        <w:t xml:space="preserve"> развития таких видов туризма как экологический, </w:t>
      </w:r>
      <w:r w:rsidRPr="001B22CC">
        <w:rPr>
          <w:color w:val="191919" w:themeColor="background1" w:themeShade="1A"/>
          <w:sz w:val="24"/>
        </w:rPr>
        <w:lastRenderedPageBreak/>
        <w:t xml:space="preserve">познавательный, ландшафтный, горный туризм,  экстремальный, культурно-этнический, горнолыжный спорт, дельтапланеризм, рафтинг, </w:t>
      </w:r>
      <w:proofErr w:type="spellStart"/>
      <w:r w:rsidRPr="001B22CC">
        <w:rPr>
          <w:color w:val="191919" w:themeColor="background1" w:themeShade="1A"/>
          <w:sz w:val="24"/>
        </w:rPr>
        <w:t>каньонинг</w:t>
      </w:r>
      <w:proofErr w:type="spellEnd"/>
      <w:r w:rsidRPr="001B22CC">
        <w:rPr>
          <w:color w:val="191919" w:themeColor="background1" w:themeShade="1A"/>
          <w:sz w:val="24"/>
        </w:rPr>
        <w:t xml:space="preserve"> и другие. </w:t>
      </w:r>
    </w:p>
    <w:p w:rsidR="007379EC" w:rsidRPr="001B22CC" w:rsidRDefault="007379EC" w:rsidP="002A2995">
      <w:pPr>
        <w:shd w:val="clear" w:color="auto" w:fill="FFFFFF"/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На территории Апшеронского района в соответствии с постановлением Правительства РФ от 14 октября 2010 года №833 «О создании туристического кластера в </w:t>
      </w:r>
      <w:proofErr w:type="gramStart"/>
      <w:r w:rsidRPr="001B22CC">
        <w:rPr>
          <w:color w:val="191919" w:themeColor="background1" w:themeShade="1A"/>
          <w:sz w:val="24"/>
        </w:rPr>
        <w:t>Северо-Кавказском</w:t>
      </w:r>
      <w:proofErr w:type="gramEnd"/>
      <w:r w:rsidRPr="001B22CC">
        <w:rPr>
          <w:color w:val="191919" w:themeColor="background1" w:themeShade="1A"/>
          <w:sz w:val="24"/>
        </w:rPr>
        <w:t xml:space="preserve"> федеральном округе, Краснодарском крае и республике Адыгея» будет создана особая экономическая зона. Строительство курорта началось в 2013 году, предполагается, что курорт сможет ежегодно принимать до 1 млн. туристов. В настоящее время реализуется сразу несколько крупных инвестиционных проектов, направленных на развитие курортно-туристской отрасли: «Создание горнолыжного комплекса на </w:t>
      </w:r>
      <w:proofErr w:type="spellStart"/>
      <w:r w:rsidRPr="001B22CC">
        <w:rPr>
          <w:color w:val="191919" w:themeColor="background1" w:themeShade="1A"/>
          <w:sz w:val="24"/>
        </w:rPr>
        <w:t>Лагонакском</w:t>
      </w:r>
      <w:proofErr w:type="spellEnd"/>
      <w:r w:rsidRPr="001B22CC">
        <w:rPr>
          <w:color w:val="191919" w:themeColor="background1" w:themeShade="1A"/>
          <w:sz w:val="24"/>
        </w:rPr>
        <w:t xml:space="preserve"> нагорье», «Строительство туристского комплекса «Гуамское ущелье» и «Строительство туристского комплекса по приему и обслуживанию туристов «Большая </w:t>
      </w:r>
      <w:proofErr w:type="spellStart"/>
      <w:r w:rsidRPr="001B22CC">
        <w:rPr>
          <w:color w:val="191919" w:themeColor="background1" w:themeShade="1A"/>
          <w:sz w:val="24"/>
        </w:rPr>
        <w:t>Азишская</w:t>
      </w:r>
      <w:proofErr w:type="spellEnd"/>
      <w:r w:rsidRPr="001B22CC">
        <w:rPr>
          <w:color w:val="191919" w:themeColor="background1" w:themeShade="1A"/>
          <w:sz w:val="24"/>
        </w:rPr>
        <w:t xml:space="preserve"> пещера». Реализация этих проектов позволит создать в Апшеронском районе крупный горнолыжный центр, не уступающий не только известным российским горнолыжным курортам, но и европейским.</w:t>
      </w:r>
    </w:p>
    <w:p w:rsidR="004A710D" w:rsidRPr="001B22CC" w:rsidRDefault="004A710D" w:rsidP="004A710D">
      <w:pPr>
        <w:shd w:val="clear" w:color="auto" w:fill="FFFFFF"/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 Итак, новизна данного проекта состоит в том, что при его реализации будет создана единственная в Краснодарском </w:t>
      </w:r>
      <w:proofErr w:type="gramStart"/>
      <w:r w:rsidRPr="001B22CC">
        <w:rPr>
          <w:color w:val="191919" w:themeColor="background1" w:themeShade="1A"/>
          <w:sz w:val="24"/>
        </w:rPr>
        <w:t>крае  инновационная</w:t>
      </w:r>
      <w:proofErr w:type="gramEnd"/>
      <w:r w:rsidRPr="001B22CC">
        <w:rPr>
          <w:color w:val="191919" w:themeColor="background1" w:themeShade="1A"/>
          <w:sz w:val="24"/>
        </w:rPr>
        <w:t xml:space="preserve">  площадка на базе </w:t>
      </w:r>
      <w:r w:rsidR="007379EC" w:rsidRPr="001B22CC">
        <w:rPr>
          <w:color w:val="191919" w:themeColor="background1" w:themeShade="1A"/>
          <w:sz w:val="24"/>
        </w:rPr>
        <w:t xml:space="preserve"> кордона Кош</w:t>
      </w:r>
      <w:r w:rsidRPr="001B22CC">
        <w:rPr>
          <w:color w:val="191919" w:themeColor="background1" w:themeShade="1A"/>
          <w:sz w:val="24"/>
        </w:rPr>
        <w:t xml:space="preserve">, где возможно будет не только совершенствовать </w:t>
      </w:r>
      <w:r w:rsidR="007379EC" w:rsidRPr="001B22CC">
        <w:rPr>
          <w:color w:val="191919" w:themeColor="background1" w:themeShade="1A"/>
          <w:sz w:val="24"/>
        </w:rPr>
        <w:t xml:space="preserve"> профессиональную подготовку будущих специалистов лесного и лесопаркового хозяйства, специалистов по туризму</w:t>
      </w:r>
      <w:r w:rsidRPr="001B22CC">
        <w:rPr>
          <w:color w:val="191919" w:themeColor="background1" w:themeShade="1A"/>
          <w:sz w:val="24"/>
        </w:rPr>
        <w:t xml:space="preserve">, охотоведов,  землеустроителей, но и  будут созданы условия для реализации личностного потенциала молодежи посредством единения с живой природой. </w:t>
      </w:r>
    </w:p>
    <w:p w:rsidR="005C2EFC" w:rsidRPr="00FD37D7" w:rsidRDefault="000607B2" w:rsidP="00FD37D7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FD37D7">
        <w:rPr>
          <w:b/>
          <w:color w:val="191919" w:themeColor="background1" w:themeShade="1A"/>
          <w:sz w:val="24"/>
        </w:rPr>
        <w:t>Практическая значимость:</w:t>
      </w:r>
    </w:p>
    <w:p w:rsidR="000607B2" w:rsidRPr="001B22CC" w:rsidRDefault="000607B2" w:rsidP="002A2995">
      <w:pPr>
        <w:spacing w:line="360" w:lineRule="auto"/>
        <w:ind w:firstLine="567"/>
        <w:jc w:val="both"/>
        <w:rPr>
          <w:b/>
          <w:color w:val="191919" w:themeColor="background1" w:themeShade="1A"/>
          <w:sz w:val="24"/>
        </w:rPr>
      </w:pPr>
      <w:r w:rsidRPr="001B22CC">
        <w:rPr>
          <w:iCs/>
          <w:color w:val="191919" w:themeColor="background1" w:themeShade="1A"/>
          <w:sz w:val="24"/>
          <w:lang w:eastAsia="ru-RU"/>
        </w:rPr>
        <w:t>Практическая значимость</w:t>
      </w:r>
      <w:r w:rsidR="00906191" w:rsidRPr="001B22CC">
        <w:rPr>
          <w:iCs/>
          <w:color w:val="191919" w:themeColor="background1" w:themeShade="1A"/>
          <w:sz w:val="24"/>
          <w:lang w:eastAsia="ru-RU"/>
        </w:rPr>
        <w:t xml:space="preserve"> </w:t>
      </w:r>
      <w:r w:rsidRPr="001B22CC">
        <w:rPr>
          <w:color w:val="191919" w:themeColor="background1" w:themeShade="1A"/>
          <w:sz w:val="24"/>
          <w:lang w:eastAsia="ru-RU"/>
        </w:rPr>
        <w:t>про</w:t>
      </w:r>
      <w:r w:rsidR="005C2EFC" w:rsidRPr="001B22CC">
        <w:rPr>
          <w:color w:val="191919" w:themeColor="background1" w:themeShade="1A"/>
          <w:sz w:val="24"/>
          <w:lang w:eastAsia="ru-RU"/>
        </w:rPr>
        <w:t>екта</w:t>
      </w:r>
      <w:r w:rsidRPr="001B22CC">
        <w:rPr>
          <w:color w:val="191919" w:themeColor="background1" w:themeShade="1A"/>
          <w:sz w:val="24"/>
          <w:lang w:eastAsia="ru-RU"/>
        </w:rPr>
        <w:t xml:space="preserve"> заключается в следующем:</w:t>
      </w:r>
    </w:p>
    <w:p w:rsidR="000607B2" w:rsidRPr="001B22CC" w:rsidRDefault="001D74F3" w:rsidP="001D74F3">
      <w:pPr>
        <w:suppressAutoHyphens w:val="0"/>
        <w:spacing w:line="360" w:lineRule="auto"/>
        <w:ind w:firstLine="567"/>
        <w:jc w:val="both"/>
        <w:rPr>
          <w:color w:val="191919" w:themeColor="background1" w:themeShade="1A"/>
          <w:sz w:val="24"/>
          <w:lang w:eastAsia="ru-RU"/>
        </w:rPr>
      </w:pPr>
      <w:r w:rsidRPr="001B22CC">
        <w:rPr>
          <w:color w:val="191919" w:themeColor="background1" w:themeShade="1A"/>
          <w:sz w:val="24"/>
          <w:lang w:eastAsia="ru-RU"/>
        </w:rPr>
        <w:t>С</w:t>
      </w:r>
      <w:r w:rsidR="000607B2" w:rsidRPr="001B22CC">
        <w:rPr>
          <w:color w:val="191919" w:themeColor="background1" w:themeShade="1A"/>
          <w:sz w:val="24"/>
          <w:lang w:eastAsia="ru-RU"/>
        </w:rPr>
        <w:t>оздани</w:t>
      </w:r>
      <w:r w:rsidRPr="001B22CC">
        <w:rPr>
          <w:color w:val="191919" w:themeColor="background1" w:themeShade="1A"/>
          <w:sz w:val="24"/>
          <w:lang w:eastAsia="ru-RU"/>
        </w:rPr>
        <w:t>е</w:t>
      </w:r>
      <w:r w:rsidR="000607B2" w:rsidRPr="001B22CC">
        <w:rPr>
          <w:color w:val="191919" w:themeColor="background1" w:themeShade="1A"/>
          <w:sz w:val="24"/>
          <w:lang w:eastAsia="ru-RU"/>
        </w:rPr>
        <w:t xml:space="preserve"> </w:t>
      </w:r>
      <w:r w:rsidR="007379EC" w:rsidRPr="001B22CC">
        <w:rPr>
          <w:color w:val="191919" w:themeColor="background1" w:themeShade="1A"/>
          <w:sz w:val="24"/>
          <w:lang w:eastAsia="ru-RU"/>
        </w:rPr>
        <w:t xml:space="preserve">инновационной </w:t>
      </w:r>
      <w:r w:rsidR="00906191" w:rsidRPr="001B22CC">
        <w:rPr>
          <w:color w:val="191919" w:themeColor="background1" w:themeShade="1A"/>
          <w:sz w:val="24"/>
          <w:lang w:eastAsia="ru-RU"/>
        </w:rPr>
        <w:t xml:space="preserve">образовательной </w:t>
      </w:r>
      <w:r w:rsidR="000607B2" w:rsidRPr="001B22CC">
        <w:rPr>
          <w:color w:val="191919" w:themeColor="background1" w:themeShade="1A"/>
          <w:sz w:val="24"/>
          <w:lang w:eastAsia="ru-RU"/>
        </w:rPr>
        <w:t xml:space="preserve">среды средствами дополнительного образования </w:t>
      </w:r>
      <w:r w:rsidRPr="001B22CC">
        <w:rPr>
          <w:color w:val="191919" w:themeColor="background1" w:themeShade="1A"/>
          <w:sz w:val="24"/>
          <w:lang w:eastAsia="ru-RU"/>
        </w:rPr>
        <w:t>молодежи</w:t>
      </w:r>
      <w:r w:rsidR="000607B2" w:rsidRPr="001B22CC">
        <w:rPr>
          <w:color w:val="191919" w:themeColor="background1" w:themeShade="1A"/>
          <w:sz w:val="24"/>
          <w:lang w:eastAsia="ru-RU"/>
        </w:rPr>
        <w:t xml:space="preserve"> </w:t>
      </w:r>
      <w:r w:rsidR="007379EC" w:rsidRPr="001B22CC">
        <w:rPr>
          <w:color w:val="191919" w:themeColor="background1" w:themeShade="1A"/>
          <w:sz w:val="24"/>
        </w:rPr>
        <w:t>биолого-экологической, эколого-туристической, краеведческой</w:t>
      </w:r>
      <w:r w:rsidR="000607B2" w:rsidRPr="001B22CC">
        <w:rPr>
          <w:color w:val="191919" w:themeColor="background1" w:themeShade="1A"/>
          <w:sz w:val="24"/>
          <w:lang w:eastAsia="ru-RU"/>
        </w:rPr>
        <w:t xml:space="preserve"> направленности.</w:t>
      </w:r>
    </w:p>
    <w:p w:rsidR="00A25EDE" w:rsidRPr="001B22CC" w:rsidRDefault="001D74F3" w:rsidP="001D74F3">
      <w:pPr>
        <w:shd w:val="clear" w:color="auto" w:fill="FFFFFF"/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Созданная на </w:t>
      </w:r>
      <w:r w:rsidR="007379EC" w:rsidRPr="001B22CC">
        <w:rPr>
          <w:color w:val="191919" w:themeColor="background1" w:themeShade="1A"/>
          <w:sz w:val="24"/>
        </w:rPr>
        <w:t>кордон</w:t>
      </w:r>
      <w:r w:rsidRPr="001B22CC">
        <w:rPr>
          <w:color w:val="191919" w:themeColor="background1" w:themeShade="1A"/>
          <w:sz w:val="24"/>
        </w:rPr>
        <w:t>е</w:t>
      </w:r>
      <w:r w:rsidR="007379EC" w:rsidRPr="001B22CC">
        <w:rPr>
          <w:color w:val="191919" w:themeColor="background1" w:themeShade="1A"/>
          <w:sz w:val="24"/>
        </w:rPr>
        <w:t xml:space="preserve"> Кош </w:t>
      </w:r>
      <w:r w:rsidRPr="001B22CC">
        <w:rPr>
          <w:color w:val="191919" w:themeColor="background1" w:themeShade="1A"/>
          <w:sz w:val="24"/>
        </w:rPr>
        <w:t xml:space="preserve">инновационная база позволит усилить </w:t>
      </w:r>
      <w:proofErr w:type="spellStart"/>
      <w:proofErr w:type="gramStart"/>
      <w:r w:rsidRPr="001B22CC">
        <w:rPr>
          <w:color w:val="191919" w:themeColor="background1" w:themeShade="1A"/>
          <w:sz w:val="24"/>
        </w:rPr>
        <w:t>практикоориентированность</w:t>
      </w:r>
      <w:proofErr w:type="spellEnd"/>
      <w:r w:rsidRPr="001B22CC">
        <w:rPr>
          <w:color w:val="191919" w:themeColor="background1" w:themeShade="1A"/>
          <w:sz w:val="24"/>
        </w:rPr>
        <w:t xml:space="preserve"> </w:t>
      </w:r>
      <w:r w:rsidR="007379EC" w:rsidRPr="001B22CC">
        <w:rPr>
          <w:color w:val="191919" w:themeColor="background1" w:themeShade="1A"/>
          <w:sz w:val="24"/>
        </w:rPr>
        <w:t xml:space="preserve"> </w:t>
      </w:r>
      <w:r w:rsidRPr="001B22CC">
        <w:rPr>
          <w:color w:val="191919" w:themeColor="background1" w:themeShade="1A"/>
          <w:sz w:val="24"/>
        </w:rPr>
        <w:t>подготовки</w:t>
      </w:r>
      <w:proofErr w:type="gramEnd"/>
      <w:r w:rsidR="007379EC" w:rsidRPr="001B22CC">
        <w:rPr>
          <w:color w:val="191919" w:themeColor="background1" w:themeShade="1A"/>
          <w:sz w:val="24"/>
        </w:rPr>
        <w:t xml:space="preserve"> будущих специалистов лесного и лесопаркового хозяйства, специалистов по туризму, охотоведов,  землеустроителей</w:t>
      </w:r>
      <w:r w:rsidRPr="001B22CC">
        <w:rPr>
          <w:color w:val="191919" w:themeColor="background1" w:themeShade="1A"/>
          <w:sz w:val="24"/>
        </w:rPr>
        <w:t xml:space="preserve"> в условиях  внедрения инновационных образовательных технологий, с одной стороны,  и сохранения естественного природного комплекса, с другой.</w:t>
      </w:r>
    </w:p>
    <w:p w:rsidR="00F75878" w:rsidRPr="001B22CC" w:rsidRDefault="000607B2" w:rsidP="002A2995">
      <w:pPr>
        <w:pStyle w:val="a4"/>
        <w:numPr>
          <w:ilvl w:val="0"/>
          <w:numId w:val="1"/>
        </w:numPr>
        <w:spacing w:line="360" w:lineRule="auto"/>
        <w:jc w:val="both"/>
        <w:rPr>
          <w:b/>
          <w:color w:val="191919" w:themeColor="background1" w:themeShade="1A"/>
          <w:sz w:val="24"/>
        </w:rPr>
      </w:pPr>
      <w:r w:rsidRPr="001B22CC">
        <w:rPr>
          <w:b/>
          <w:color w:val="191919" w:themeColor="background1" w:themeShade="1A"/>
          <w:sz w:val="24"/>
        </w:rPr>
        <w:t>Дальнейшие риски:</w:t>
      </w:r>
    </w:p>
    <w:p w:rsidR="006522CB" w:rsidRPr="001B22CC" w:rsidRDefault="006522CB" w:rsidP="002A2995">
      <w:pPr>
        <w:spacing w:line="360" w:lineRule="auto"/>
        <w:ind w:firstLine="567"/>
        <w:jc w:val="both"/>
        <w:rPr>
          <w:color w:val="191919" w:themeColor="background1" w:themeShade="1A"/>
          <w:sz w:val="24"/>
        </w:rPr>
      </w:pPr>
      <w:r w:rsidRPr="001B22CC">
        <w:rPr>
          <w:color w:val="191919" w:themeColor="background1" w:themeShade="1A"/>
          <w:sz w:val="24"/>
        </w:rPr>
        <w:t xml:space="preserve">Отсутствие планируемого финансирования, </w:t>
      </w:r>
      <w:r w:rsidR="007379EC" w:rsidRPr="001B22CC">
        <w:rPr>
          <w:color w:val="191919" w:themeColor="background1" w:themeShade="1A"/>
          <w:sz w:val="24"/>
        </w:rPr>
        <w:t>несоблюдение договорных обязательств</w:t>
      </w:r>
      <w:r w:rsidRPr="001B22CC">
        <w:rPr>
          <w:color w:val="191919" w:themeColor="background1" w:themeShade="1A"/>
          <w:sz w:val="24"/>
        </w:rPr>
        <w:t xml:space="preserve"> социальн</w:t>
      </w:r>
      <w:r w:rsidR="007379EC" w:rsidRPr="001B22CC">
        <w:rPr>
          <w:color w:val="191919" w:themeColor="background1" w:themeShade="1A"/>
          <w:sz w:val="24"/>
        </w:rPr>
        <w:t>ыми</w:t>
      </w:r>
      <w:r w:rsidRPr="001B22CC">
        <w:rPr>
          <w:color w:val="191919" w:themeColor="background1" w:themeShade="1A"/>
          <w:sz w:val="24"/>
        </w:rPr>
        <w:t xml:space="preserve"> партнер</w:t>
      </w:r>
      <w:r w:rsidR="007379EC" w:rsidRPr="001B22CC">
        <w:rPr>
          <w:color w:val="191919" w:themeColor="background1" w:themeShade="1A"/>
          <w:sz w:val="24"/>
        </w:rPr>
        <w:t>ами</w:t>
      </w:r>
      <w:r w:rsidR="001B22CC" w:rsidRPr="001B22CC">
        <w:rPr>
          <w:color w:val="191919" w:themeColor="background1" w:themeShade="1A"/>
          <w:sz w:val="24"/>
        </w:rPr>
        <w:t xml:space="preserve"> и форс-мажорные обстоятельства.</w:t>
      </w:r>
    </w:p>
    <w:sectPr w:rsidR="006522CB" w:rsidRPr="001B22CC" w:rsidSect="00795304">
      <w:footerReference w:type="default" r:id="rId14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D7" w:rsidRDefault="00FD37D7" w:rsidP="00FD37D7">
      <w:r>
        <w:separator/>
      </w:r>
    </w:p>
  </w:endnote>
  <w:endnote w:type="continuationSeparator" w:id="0">
    <w:p w:rsidR="00FD37D7" w:rsidRDefault="00FD37D7" w:rsidP="00F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250266"/>
      <w:docPartObj>
        <w:docPartGallery w:val="Page Numbers (Bottom of Page)"/>
        <w:docPartUnique/>
      </w:docPartObj>
    </w:sdtPr>
    <w:sdtEndPr/>
    <w:sdtContent>
      <w:p w:rsidR="00FD37D7" w:rsidRDefault="00FD37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DD">
          <w:rPr>
            <w:noProof/>
          </w:rPr>
          <w:t>3</w:t>
        </w:r>
        <w:r>
          <w:fldChar w:fldCharType="end"/>
        </w:r>
      </w:p>
    </w:sdtContent>
  </w:sdt>
  <w:p w:rsidR="00FD37D7" w:rsidRDefault="00FD37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D7" w:rsidRDefault="00FD37D7" w:rsidP="00FD37D7">
      <w:r>
        <w:separator/>
      </w:r>
    </w:p>
  </w:footnote>
  <w:footnote w:type="continuationSeparator" w:id="0">
    <w:p w:rsidR="00FD37D7" w:rsidRDefault="00FD37D7" w:rsidP="00FD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  <w:lang w:bidi="hi-IN"/>
      </w:rPr>
    </w:lvl>
  </w:abstractNum>
  <w:abstractNum w:abstractNumId="1" w15:restartNumberingAfterBreak="0">
    <w:nsid w:val="0339501C"/>
    <w:multiLevelType w:val="hybridMultilevel"/>
    <w:tmpl w:val="119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0A6"/>
    <w:multiLevelType w:val="hybridMultilevel"/>
    <w:tmpl w:val="2A346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476432"/>
    <w:multiLevelType w:val="hybridMultilevel"/>
    <w:tmpl w:val="48320A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28F2"/>
    <w:multiLevelType w:val="hybridMultilevel"/>
    <w:tmpl w:val="5EAA1F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6953A8"/>
    <w:multiLevelType w:val="hybridMultilevel"/>
    <w:tmpl w:val="406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E48"/>
    <w:multiLevelType w:val="hybridMultilevel"/>
    <w:tmpl w:val="22A22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8737A"/>
    <w:multiLevelType w:val="hybridMultilevel"/>
    <w:tmpl w:val="C1DE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AD6"/>
    <w:multiLevelType w:val="multilevel"/>
    <w:tmpl w:val="D6B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B7FEB"/>
    <w:multiLevelType w:val="hybridMultilevel"/>
    <w:tmpl w:val="5D727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958FF"/>
    <w:multiLevelType w:val="hybridMultilevel"/>
    <w:tmpl w:val="447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E2F4D"/>
    <w:multiLevelType w:val="hybridMultilevel"/>
    <w:tmpl w:val="D486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1899"/>
    <w:multiLevelType w:val="hybridMultilevel"/>
    <w:tmpl w:val="A65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0632B"/>
    <w:multiLevelType w:val="hybridMultilevel"/>
    <w:tmpl w:val="444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91CC9"/>
    <w:multiLevelType w:val="hybridMultilevel"/>
    <w:tmpl w:val="1326DB6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6A896342"/>
    <w:multiLevelType w:val="hybridMultilevel"/>
    <w:tmpl w:val="5F6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02C1F99"/>
    <w:multiLevelType w:val="multilevel"/>
    <w:tmpl w:val="EE3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C445E"/>
    <w:multiLevelType w:val="hybridMultilevel"/>
    <w:tmpl w:val="49D8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18"/>
  </w:num>
  <w:num w:numId="17">
    <w:abstractNumId w:val="3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5A"/>
    <w:rsid w:val="00001041"/>
    <w:rsid w:val="000225F4"/>
    <w:rsid w:val="00046B3D"/>
    <w:rsid w:val="000515FE"/>
    <w:rsid w:val="00055D83"/>
    <w:rsid w:val="000607B2"/>
    <w:rsid w:val="00074968"/>
    <w:rsid w:val="00076101"/>
    <w:rsid w:val="000B1B01"/>
    <w:rsid w:val="000B683B"/>
    <w:rsid w:val="0013082E"/>
    <w:rsid w:val="00150AA6"/>
    <w:rsid w:val="00183F3F"/>
    <w:rsid w:val="001B1666"/>
    <w:rsid w:val="001B22CC"/>
    <w:rsid w:val="001D74F3"/>
    <w:rsid w:val="001F0792"/>
    <w:rsid w:val="0020437E"/>
    <w:rsid w:val="00216D91"/>
    <w:rsid w:val="00247962"/>
    <w:rsid w:val="00284175"/>
    <w:rsid w:val="002873F4"/>
    <w:rsid w:val="00295FCB"/>
    <w:rsid w:val="002A2995"/>
    <w:rsid w:val="002F0565"/>
    <w:rsid w:val="00312ABE"/>
    <w:rsid w:val="003618FC"/>
    <w:rsid w:val="00372FDD"/>
    <w:rsid w:val="0037758C"/>
    <w:rsid w:val="0038344D"/>
    <w:rsid w:val="00386F4D"/>
    <w:rsid w:val="00392B5C"/>
    <w:rsid w:val="003C3583"/>
    <w:rsid w:val="003D35D3"/>
    <w:rsid w:val="003F3A62"/>
    <w:rsid w:val="00407CE0"/>
    <w:rsid w:val="00432A26"/>
    <w:rsid w:val="00456D3C"/>
    <w:rsid w:val="004942D8"/>
    <w:rsid w:val="004A710D"/>
    <w:rsid w:val="004D48E2"/>
    <w:rsid w:val="004D7425"/>
    <w:rsid w:val="004E5EAE"/>
    <w:rsid w:val="00505C29"/>
    <w:rsid w:val="00520EDF"/>
    <w:rsid w:val="005854F1"/>
    <w:rsid w:val="005913C5"/>
    <w:rsid w:val="005B3460"/>
    <w:rsid w:val="005C2EFC"/>
    <w:rsid w:val="005E2FDC"/>
    <w:rsid w:val="00602687"/>
    <w:rsid w:val="0064043D"/>
    <w:rsid w:val="006522CB"/>
    <w:rsid w:val="006713D5"/>
    <w:rsid w:val="0067667B"/>
    <w:rsid w:val="00694E2F"/>
    <w:rsid w:val="006A58AD"/>
    <w:rsid w:val="006B1086"/>
    <w:rsid w:val="006B3292"/>
    <w:rsid w:val="00705D8E"/>
    <w:rsid w:val="007149E4"/>
    <w:rsid w:val="007379EC"/>
    <w:rsid w:val="00746B8B"/>
    <w:rsid w:val="007470F2"/>
    <w:rsid w:val="00764E92"/>
    <w:rsid w:val="00795304"/>
    <w:rsid w:val="0079578C"/>
    <w:rsid w:val="00814341"/>
    <w:rsid w:val="00814CB0"/>
    <w:rsid w:val="00816274"/>
    <w:rsid w:val="008237E8"/>
    <w:rsid w:val="008275B3"/>
    <w:rsid w:val="00856EC2"/>
    <w:rsid w:val="008966AD"/>
    <w:rsid w:val="008C4271"/>
    <w:rsid w:val="00906191"/>
    <w:rsid w:val="00927886"/>
    <w:rsid w:val="00951A72"/>
    <w:rsid w:val="00974D7B"/>
    <w:rsid w:val="009B0C46"/>
    <w:rsid w:val="009B385B"/>
    <w:rsid w:val="009B735A"/>
    <w:rsid w:val="009C5002"/>
    <w:rsid w:val="009F49D5"/>
    <w:rsid w:val="00A03801"/>
    <w:rsid w:val="00A25EDE"/>
    <w:rsid w:val="00A33FD4"/>
    <w:rsid w:val="00A438CE"/>
    <w:rsid w:val="00A63450"/>
    <w:rsid w:val="00B03055"/>
    <w:rsid w:val="00B31759"/>
    <w:rsid w:val="00B51061"/>
    <w:rsid w:val="00B544D9"/>
    <w:rsid w:val="00B61F02"/>
    <w:rsid w:val="00B81E88"/>
    <w:rsid w:val="00B81EFA"/>
    <w:rsid w:val="00BA4991"/>
    <w:rsid w:val="00BE7987"/>
    <w:rsid w:val="00C05AF8"/>
    <w:rsid w:val="00CA00D9"/>
    <w:rsid w:val="00CA39C0"/>
    <w:rsid w:val="00D5122E"/>
    <w:rsid w:val="00D64DF6"/>
    <w:rsid w:val="00D92417"/>
    <w:rsid w:val="00DC3EDF"/>
    <w:rsid w:val="00E05316"/>
    <w:rsid w:val="00EB6631"/>
    <w:rsid w:val="00EC77B7"/>
    <w:rsid w:val="00EE4429"/>
    <w:rsid w:val="00EF3C2B"/>
    <w:rsid w:val="00F51A0B"/>
    <w:rsid w:val="00F75878"/>
    <w:rsid w:val="00F85605"/>
    <w:rsid w:val="00FB17E1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2FF7F8-018A-425E-883D-AB1A8608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8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E7987"/>
    <w:pPr>
      <w:spacing w:line="36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BE7987"/>
    <w:pPr>
      <w:ind w:left="720"/>
      <w:contextualSpacing/>
    </w:pPr>
  </w:style>
  <w:style w:type="table" w:styleId="a5">
    <w:name w:val="Table Grid"/>
    <w:basedOn w:val="a1"/>
    <w:uiPriority w:val="59"/>
    <w:rsid w:val="007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1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8FC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Strong"/>
    <w:basedOn w:val="a0"/>
    <w:uiPriority w:val="22"/>
    <w:qFormat/>
    <w:rsid w:val="008966AD"/>
    <w:rPr>
      <w:b/>
      <w:bCs/>
    </w:rPr>
  </w:style>
  <w:style w:type="character" w:styleId="a9">
    <w:name w:val="Placeholder Text"/>
    <w:basedOn w:val="a0"/>
    <w:uiPriority w:val="99"/>
    <w:semiHidden/>
    <w:rsid w:val="00A25EDE"/>
    <w:rPr>
      <w:color w:val="808080"/>
    </w:rPr>
  </w:style>
  <w:style w:type="character" w:styleId="aa">
    <w:name w:val="Hyperlink"/>
    <w:basedOn w:val="a0"/>
    <w:uiPriority w:val="99"/>
    <w:semiHidden/>
    <w:unhideWhenUsed/>
    <w:rsid w:val="00F8560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50A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grame">
    <w:name w:val="grame"/>
    <w:basedOn w:val="a0"/>
    <w:rsid w:val="00A03801"/>
  </w:style>
  <w:style w:type="paragraph" w:styleId="ac">
    <w:name w:val="header"/>
    <w:basedOn w:val="a"/>
    <w:link w:val="ad"/>
    <w:uiPriority w:val="99"/>
    <w:unhideWhenUsed/>
    <w:rsid w:val="00FD3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37D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FD3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37D7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0%D0%BF%D0%BE%D1%88%D0%BD%D0%B8%D0%BA%D0%BE%D0%B2,_%D0%A5%D1%80%D0%B8%D1%81%D1%82%D0%BE%D1%84%D0%BE%D1%80_%D0%93%D0%B5%D0%BE%D1%80%D0%B3%D0%B8%D0%B5%D0%B2%D0%B8%D1%87" TargetMode="External"/><Relationship Id="rId13" Type="http://schemas.openxmlformats.org/officeDocument/2006/relationships/hyperlink" Target="http://www.adygheya.ru/gossluzhba/reserve/Ul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lhk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gpb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aspol.ru/krasnaya-polyana/sochi-national-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pd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1DCC-A240-4B0D-BE42-33F91816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46-Прёмная Комиссия</dc:creator>
  <cp:lastModifiedBy>Приемная</cp:lastModifiedBy>
  <cp:revision>23</cp:revision>
  <cp:lastPrinted>2015-05-30T12:23:00Z</cp:lastPrinted>
  <dcterms:created xsi:type="dcterms:W3CDTF">2015-05-29T13:40:00Z</dcterms:created>
  <dcterms:modified xsi:type="dcterms:W3CDTF">2015-05-30T12:30:00Z</dcterms:modified>
</cp:coreProperties>
</file>