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2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42F3" w:rsidTr="003A42F3">
        <w:tc>
          <w:tcPr>
            <w:tcW w:w="9345" w:type="dxa"/>
          </w:tcPr>
          <w:p w:rsidR="003A42F3" w:rsidRDefault="003A42F3" w:rsidP="003A42F3">
            <w:pPr>
              <w:jc w:val="center"/>
              <w:rPr>
                <w:rFonts w:cs="Times New Roman"/>
                <w:szCs w:val="32"/>
              </w:rPr>
            </w:pPr>
            <w:bookmarkStart w:id="0" w:name="_GoBack"/>
            <w:bookmarkEnd w:id="0"/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3A42F3" w:rsidRPr="00006C33" w:rsidRDefault="003A42F3" w:rsidP="003A42F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3A42F3" w:rsidRDefault="003A42F3" w:rsidP="003A42F3">
            <w:pPr>
              <w:jc w:val="center"/>
            </w:pPr>
          </w:p>
          <w:p w:rsidR="003A42F3" w:rsidRPr="00692A7D" w:rsidRDefault="003A42F3" w:rsidP="003A42F3">
            <w:pPr>
              <w:jc w:val="center"/>
              <w:rPr>
                <w:szCs w:val="28"/>
              </w:rPr>
            </w:pPr>
            <w:r w:rsidRPr="00692A7D">
              <w:rPr>
                <w:szCs w:val="28"/>
              </w:rPr>
              <w:t>муниципальное образование город Новороссийск</w:t>
            </w: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Pr="00692A7D" w:rsidRDefault="003A42F3" w:rsidP="003A42F3">
            <w:pPr>
              <w:jc w:val="center"/>
              <w:rPr>
                <w:rFonts w:cs="Times New Roman"/>
                <w:szCs w:val="28"/>
              </w:rPr>
            </w:pPr>
            <w:r w:rsidRPr="00FB2F81">
              <w:rPr>
                <w:sz w:val="24"/>
                <w:szCs w:val="24"/>
              </w:rPr>
              <w:t>Муниципальное автономное общеобразовательное  учреждение  средняя общеобразовательная школа № 33 г</w:t>
            </w:r>
            <w:r>
              <w:rPr>
                <w:sz w:val="24"/>
                <w:szCs w:val="24"/>
              </w:rPr>
              <w:t xml:space="preserve">ород </w:t>
            </w:r>
            <w:r w:rsidRPr="00FB2F81">
              <w:rPr>
                <w:sz w:val="24"/>
                <w:szCs w:val="24"/>
              </w:rPr>
              <w:t>Новороссийск</w:t>
            </w:r>
          </w:p>
          <w:p w:rsidR="003A42F3" w:rsidRPr="00692A7D" w:rsidRDefault="003A42F3" w:rsidP="003A42F3">
            <w:pPr>
              <w:jc w:val="center"/>
              <w:rPr>
                <w:rFonts w:cs="Times New Roman"/>
                <w:szCs w:val="28"/>
              </w:rPr>
            </w:pPr>
            <w:r w:rsidRPr="00692A7D">
              <w:rPr>
                <w:rFonts w:cs="Times New Roman"/>
                <w:szCs w:val="28"/>
              </w:rPr>
              <w:t xml:space="preserve"> 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Pr="00DE7203" w:rsidRDefault="003A42F3" w:rsidP="003A42F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Pr="00692A7D">
              <w:rPr>
                <w:rFonts w:cs="Times New Roman"/>
                <w:sz w:val="32"/>
                <w:szCs w:val="32"/>
              </w:rPr>
              <w:t>«</w:t>
            </w:r>
            <w:r w:rsidRPr="00DE7203">
              <w:rPr>
                <w:rStyle w:val="a5"/>
                <w:bCs/>
                <w:i w:val="0"/>
                <w:sz w:val="32"/>
                <w:szCs w:val="32"/>
              </w:rPr>
              <w:t>Социализация детей с нарушенным слухом в общество здоровых сверстников посредством интегрированного подхода</w:t>
            </w:r>
            <w:r w:rsidRPr="00DE7203">
              <w:rPr>
                <w:rFonts w:cs="Times New Roman"/>
                <w:i/>
                <w:sz w:val="32"/>
                <w:szCs w:val="32"/>
              </w:rPr>
              <w:t>»</w:t>
            </w:r>
          </w:p>
          <w:p w:rsidR="003A42F3" w:rsidRDefault="003A42F3" w:rsidP="003A42F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Default="003A42F3" w:rsidP="003A42F3">
            <w:pPr>
              <w:jc w:val="center"/>
            </w:pPr>
          </w:p>
          <w:p w:rsidR="003A42F3" w:rsidRPr="001950B5" w:rsidRDefault="003A42F3" w:rsidP="003A42F3">
            <w:pPr>
              <w:jc w:val="center"/>
              <w:rPr>
                <w:i/>
                <w:sz w:val="24"/>
              </w:rPr>
            </w:pPr>
          </w:p>
          <w:p w:rsidR="003A42F3" w:rsidRPr="001950B5" w:rsidRDefault="003A42F3" w:rsidP="003A42F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>
              <w:rPr>
                <w:rFonts w:cs="Times New Roman"/>
                <w:i/>
                <w:sz w:val="32"/>
                <w:szCs w:val="32"/>
              </w:rPr>
              <w:t>Новороссийск</w:t>
            </w:r>
          </w:p>
          <w:p w:rsidR="003A42F3" w:rsidRDefault="003A42F3" w:rsidP="003A42F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p w:rsidR="005D022D" w:rsidRDefault="005D022D" w:rsidP="003A42F3">
      <w:pPr>
        <w:spacing w:after="0" w:line="240" w:lineRule="auto"/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8649CE" w:rsidRDefault="008649CE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</w:p>
    <w:p w:rsidR="005D022D" w:rsidRDefault="005D022D" w:rsidP="005D022D">
      <w:pPr>
        <w:spacing w:after="0" w:line="240" w:lineRule="auto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Муниципальное автономное общеобразовательное  учреждение  средняя общеобразовательная школа № 33 город Новороссийск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5D022D" w:rsidRPr="003A42F3" w:rsidRDefault="005D022D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МАОУ</w:t>
            </w:r>
            <w:r w:rsidR="008649CE" w:rsidRPr="003A42F3">
              <w:rPr>
                <w:rFonts w:cs="Times New Roman"/>
                <w:szCs w:val="28"/>
              </w:rPr>
              <w:t xml:space="preserve"> СОШ №33 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353920 МАОУ СОШ №33 город Новороссийск Героев-Десантников 51А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  <w:lang w:val="en-US"/>
              </w:rPr>
            </w:pPr>
            <w:r w:rsidRPr="003A42F3">
              <w:rPr>
                <w:rFonts w:cs="Times New Roman"/>
                <w:szCs w:val="28"/>
              </w:rPr>
              <w:t xml:space="preserve">Телефон, факс, </w:t>
            </w:r>
            <w:proofErr w:type="gramStart"/>
            <w:r w:rsidRPr="003A42F3">
              <w:rPr>
                <w:rFonts w:cs="Times New Roman"/>
                <w:szCs w:val="28"/>
              </w:rPr>
              <w:t>е</w:t>
            </w:r>
            <w:proofErr w:type="gramEnd"/>
            <w:r w:rsidRPr="003A42F3">
              <w:rPr>
                <w:rFonts w:cs="Times New Roman"/>
                <w:szCs w:val="28"/>
              </w:rPr>
              <w:t>-</w:t>
            </w:r>
            <w:r w:rsidRPr="003A42F3">
              <w:rPr>
                <w:rFonts w:cs="Times New Roman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649CE" w:rsidRPr="003A42F3" w:rsidRDefault="008649CE" w:rsidP="003A42F3">
            <w:pPr>
              <w:widowControl w:val="0"/>
              <w:spacing w:after="0"/>
              <w:rPr>
                <w:rFonts w:eastAsia="Times New Roman" w:cs="Times New Roman"/>
                <w:szCs w:val="28"/>
              </w:rPr>
            </w:pPr>
            <w:r w:rsidRPr="003A42F3">
              <w:rPr>
                <w:rFonts w:eastAsia="Times New Roman" w:cs="Times New Roman"/>
                <w:bCs/>
                <w:szCs w:val="28"/>
              </w:rPr>
              <w:t>Телефон:</w:t>
            </w:r>
            <w:r w:rsidRPr="003A42F3">
              <w:rPr>
                <w:rFonts w:eastAsia="Times New Roman" w:cs="Times New Roman"/>
                <w:szCs w:val="28"/>
              </w:rPr>
              <w:t xml:space="preserve"> +7 (8617) 63-55-97, </w:t>
            </w:r>
          </w:p>
          <w:p w:rsidR="005D022D" w:rsidRPr="003A42F3" w:rsidRDefault="008649CE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 xml:space="preserve">school33@mail.ru, </w:t>
            </w:r>
            <w:hyperlink r:id="rId7" w:tgtFrame="_blank" w:history="1">
              <w:r w:rsidRPr="003A42F3">
                <w:rPr>
                  <w:rFonts w:eastAsia="Courier New" w:cs="Times New Roman"/>
                  <w:szCs w:val="28"/>
                  <w:lang w:eastAsia="ru-RU"/>
                </w:rPr>
                <w:t>www.school33.gorono.ru</w:t>
              </w:r>
            </w:hyperlink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5D022D" w:rsidRPr="003A42F3" w:rsidRDefault="008649CE" w:rsidP="003A42F3">
            <w:pPr>
              <w:jc w:val="both"/>
              <w:rPr>
                <w:rFonts w:cs="Times New Roman"/>
                <w:szCs w:val="28"/>
              </w:rPr>
            </w:pPr>
            <w:proofErr w:type="spellStart"/>
            <w:r w:rsidRPr="003A42F3">
              <w:rPr>
                <w:rFonts w:cs="Times New Roman"/>
                <w:szCs w:val="28"/>
              </w:rPr>
              <w:t>Шилькрут</w:t>
            </w:r>
            <w:proofErr w:type="spellEnd"/>
            <w:r w:rsidRPr="003A42F3">
              <w:rPr>
                <w:rFonts w:cs="Times New Roman"/>
                <w:szCs w:val="28"/>
              </w:rPr>
              <w:t xml:space="preserve"> Феликс Вениаминович</w:t>
            </w:r>
          </w:p>
        </w:tc>
      </w:tr>
      <w:tr w:rsidR="005D022D" w:rsidRPr="003A42F3" w:rsidTr="003A0CDD">
        <w:trPr>
          <w:trHeight w:val="1138"/>
        </w:trPr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5D022D" w:rsidRPr="003A42F3" w:rsidRDefault="00B16810" w:rsidP="003A42F3">
            <w:pPr>
              <w:rPr>
                <w:rFonts w:cs="Times New Roman"/>
                <w:szCs w:val="28"/>
              </w:rPr>
            </w:pPr>
            <w:proofErr w:type="spellStart"/>
            <w:r w:rsidRPr="003A42F3">
              <w:rPr>
                <w:rFonts w:cs="Times New Roman"/>
                <w:szCs w:val="28"/>
              </w:rPr>
              <w:t>Мушастая</w:t>
            </w:r>
            <w:proofErr w:type="spellEnd"/>
            <w:r w:rsidRPr="003A42F3">
              <w:rPr>
                <w:rFonts w:cs="Times New Roman"/>
                <w:szCs w:val="28"/>
              </w:rPr>
              <w:t xml:space="preserve"> Наталья Викторовна, к</w:t>
            </w:r>
            <w:r w:rsidR="008649CE" w:rsidRPr="003A42F3">
              <w:rPr>
                <w:rFonts w:cs="Times New Roman"/>
                <w:szCs w:val="28"/>
              </w:rPr>
              <w:t>андидат психологических наук,</w:t>
            </w:r>
            <w:r w:rsidRPr="003A42F3">
              <w:rPr>
                <w:rFonts w:cs="Times New Roman"/>
                <w:szCs w:val="28"/>
              </w:rPr>
              <w:t xml:space="preserve"> </w:t>
            </w:r>
            <w:r w:rsidR="008649CE" w:rsidRPr="003A42F3">
              <w:rPr>
                <w:rFonts w:cs="Times New Roman"/>
                <w:szCs w:val="28"/>
              </w:rPr>
              <w:t>доцент</w:t>
            </w:r>
            <w:r w:rsidRPr="003A42F3">
              <w:rPr>
                <w:rFonts w:cs="Times New Roman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5D022D" w:rsidRPr="003A42F3" w:rsidRDefault="000C6107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Ф.В. </w:t>
            </w:r>
            <w:proofErr w:type="spellStart"/>
            <w:r w:rsidRPr="003A42F3">
              <w:rPr>
                <w:rFonts w:cs="Times New Roman"/>
                <w:szCs w:val="28"/>
              </w:rPr>
              <w:t>Шилькрут</w:t>
            </w:r>
            <w:proofErr w:type="spellEnd"/>
            <w:r w:rsidR="005D022D" w:rsidRPr="003A42F3">
              <w:rPr>
                <w:rFonts w:cs="Times New Roman"/>
                <w:szCs w:val="28"/>
              </w:rPr>
              <w:t xml:space="preserve">., директор, </w:t>
            </w:r>
          </w:p>
          <w:p w:rsidR="005D022D" w:rsidRPr="003A42F3" w:rsidRDefault="005D02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 </w:t>
            </w:r>
            <w:proofErr w:type="spellStart"/>
            <w:r w:rsidR="000C6107" w:rsidRPr="003A42F3">
              <w:rPr>
                <w:rFonts w:cs="Times New Roman"/>
                <w:szCs w:val="28"/>
              </w:rPr>
              <w:t>Н.В.Мушастая</w:t>
            </w:r>
            <w:proofErr w:type="spellEnd"/>
            <w:r w:rsidRPr="003A42F3">
              <w:rPr>
                <w:rFonts w:cs="Times New Roman"/>
                <w:szCs w:val="28"/>
              </w:rPr>
              <w:t>,</w:t>
            </w:r>
            <w:r w:rsidR="000C6107" w:rsidRPr="003A42F3">
              <w:rPr>
                <w:rFonts w:cs="Times New Roman"/>
                <w:szCs w:val="28"/>
              </w:rPr>
              <w:t xml:space="preserve"> педагог-психолог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ind w:firstLine="34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5D022D" w:rsidRPr="003A42F3" w:rsidRDefault="000C6107" w:rsidP="003A42F3">
            <w:pPr>
              <w:rPr>
                <w:rFonts w:cs="Times New Roman"/>
                <w:i/>
                <w:szCs w:val="28"/>
              </w:rPr>
            </w:pPr>
            <w:r w:rsidRPr="003A42F3">
              <w:rPr>
                <w:rStyle w:val="a5"/>
                <w:rFonts w:cs="Times New Roman"/>
                <w:bCs/>
                <w:i w:val="0"/>
                <w:szCs w:val="28"/>
              </w:rPr>
              <w:t>Социализация детей с нарушенным слухом в общество здоровых сверстников посредством интегрированного подхода</w:t>
            </w:r>
            <w:r w:rsidR="003A42F3" w:rsidRPr="003A42F3">
              <w:rPr>
                <w:rStyle w:val="a5"/>
                <w:rFonts w:cs="Times New Roman"/>
                <w:bCs/>
                <w:i w:val="0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Основная идея (идеи</w:t>
            </w:r>
            <w:proofErr w:type="gramStart"/>
            <w:r w:rsidRPr="003A42F3">
              <w:rPr>
                <w:rFonts w:cs="Times New Roman"/>
                <w:szCs w:val="28"/>
              </w:rPr>
              <w:t>)д</w:t>
            </w:r>
            <w:proofErr w:type="gramEnd"/>
            <w:r w:rsidRPr="003A42F3">
              <w:rPr>
                <w:rFonts w:cs="Times New Roman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</w:tcPr>
          <w:p w:rsidR="005D022D" w:rsidRPr="003A42F3" w:rsidRDefault="00F975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Социальная адаптация и интеграция детей с нарушенным слухом во многом зависит от его социокультурной идентификации, т.е. от сознания себя членом того или иного сообщества, субкультуры, определяющим фактором которой является язык.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5D022D" w:rsidRPr="003A42F3" w:rsidRDefault="005D022D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Цель</w:t>
            </w:r>
            <w:r w:rsidR="00132364" w:rsidRPr="003A42F3">
              <w:rPr>
                <w:rFonts w:cs="Times New Roman"/>
                <w:szCs w:val="28"/>
              </w:rPr>
              <w:t xml:space="preserve">ю данной программы является, </w:t>
            </w:r>
            <w:r w:rsidRPr="003A42F3">
              <w:rPr>
                <w:rFonts w:cs="Times New Roman"/>
                <w:szCs w:val="28"/>
              </w:rPr>
              <w:t xml:space="preserve"> </w:t>
            </w:r>
            <w:r w:rsidR="00132364" w:rsidRPr="003A42F3">
              <w:rPr>
                <w:rFonts w:cs="Times New Roman"/>
                <w:szCs w:val="28"/>
              </w:rPr>
              <w:t>о</w:t>
            </w:r>
            <w:r w:rsidR="00132364" w:rsidRPr="003A42F3">
              <w:rPr>
                <w:rFonts w:eastAsia="Times New Roman" w:cs="Times New Roman"/>
                <w:szCs w:val="28"/>
              </w:rPr>
              <w:t xml:space="preserve">беспечение благоприятных условий для физического, интеллектуального, психологического, социального становления личности ребенка с </w:t>
            </w:r>
            <w:r w:rsidR="00132364" w:rsidRPr="003A42F3">
              <w:rPr>
                <w:rFonts w:eastAsia="Times New Roman" w:cs="Times New Roman"/>
                <w:szCs w:val="28"/>
              </w:rPr>
              <w:lastRenderedPageBreak/>
              <w:t>ограниченными возможностями здоровья, достижения им уровня образованности, соответствующей уровню образования, потенциальным возможностям с учетом познавательных интересов и склонностей, а также социально-педагогической реабилитации для последующей интеграции в общество.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1.Создание условий для интегрированного обучения детей с нарушенным слухом.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2.Развитие коммуникативной функции речи слабослышащих детей.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3.Системный подход к осуществлению коррекционной работы, предполагающей формирование и развитие сенсорной, интеллектуальной и речевой культуры ребенка.</w:t>
            </w:r>
          </w:p>
          <w:p w:rsidR="00190DC3" w:rsidRPr="003A42F3" w:rsidRDefault="00190DC3" w:rsidP="003A42F3">
            <w:pPr>
              <w:shd w:val="clear" w:color="auto" w:fill="FFFFFF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szCs w:val="28"/>
                <w:lang w:eastAsia="ru-RU"/>
              </w:rPr>
              <w:t>4.Повышение профессиональной компетентности педагогов и специалистов.</w:t>
            </w:r>
          </w:p>
          <w:p w:rsidR="005D022D" w:rsidRPr="003A42F3" w:rsidRDefault="00190DC3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5.Обучение педагогической культуре родителей по вопросам воспитания и обучения детей с нарушенным слухом.</w:t>
            </w:r>
          </w:p>
        </w:tc>
      </w:tr>
      <w:tr w:rsidR="005D022D" w:rsidRPr="003A42F3" w:rsidTr="006A3547">
        <w:trPr>
          <w:trHeight w:val="2258"/>
        </w:trPr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</w:tcPr>
          <w:p w:rsidR="00190DC3" w:rsidRPr="003A42F3" w:rsidRDefault="00190DC3" w:rsidP="003A42F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eastAsia="ru-RU"/>
              </w:rPr>
              <w:t>1.Закон Российской Федерации «Об образовании»;</w:t>
            </w:r>
          </w:p>
          <w:p w:rsidR="00190DC3" w:rsidRPr="003A42F3" w:rsidRDefault="00190DC3" w:rsidP="003A42F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eastAsia="ru-RU"/>
              </w:rPr>
              <w:t>2.Федеральный государственный образовательный стандарт начального общего образования;</w:t>
            </w:r>
          </w:p>
          <w:p w:rsidR="00190DC3" w:rsidRPr="003A42F3" w:rsidRDefault="00190DC3" w:rsidP="003A42F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color w:val="000000"/>
                <w:szCs w:val="28"/>
                <w:lang w:bidi="en-US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t>3.СанПиН, 2.4.2.1178-02 «Гигиенические требования к режиму учебно-воспитательного процесса» (Приказ Минздрава от 28.11.2002) раздел 2.9.;</w:t>
            </w:r>
          </w:p>
          <w:p w:rsidR="00190DC3" w:rsidRPr="003A42F3" w:rsidRDefault="00190DC3" w:rsidP="003A42F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eastAsia="Times New Roman" w:cs="Times New Roman"/>
                <w:color w:val="000000"/>
                <w:szCs w:val="28"/>
                <w:lang w:bidi="en-US"/>
              </w:rPr>
            </w:pP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t xml:space="preserve">4.О недопустимости перегрузок обучающихся в начальной школе (Письмо МО РФ № 220/11-13 от </w:t>
            </w:r>
            <w:r w:rsidRPr="003A42F3">
              <w:rPr>
                <w:rFonts w:eastAsia="Times New Roman" w:cs="Times New Roman"/>
                <w:color w:val="000000"/>
                <w:szCs w:val="28"/>
                <w:lang w:bidi="en-US"/>
              </w:rPr>
              <w:lastRenderedPageBreak/>
              <w:t>20.02.1999);</w:t>
            </w:r>
          </w:p>
          <w:p w:rsidR="005D022D" w:rsidRPr="003A42F3" w:rsidRDefault="00190DC3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5.Гигиенические требования к условиям реализации основной образовательной программы начально</w:t>
            </w:r>
            <w:r w:rsidR="00F9752D" w:rsidRPr="003A42F3">
              <w:rPr>
                <w:rFonts w:eastAsia="Courier New" w:cs="Times New Roman"/>
                <w:color w:val="000000"/>
                <w:szCs w:val="28"/>
                <w:lang w:eastAsia="ru-RU"/>
              </w:rPr>
              <w:t>го общего образования (2011 г.)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</w:tcPr>
          <w:p w:rsidR="005D022D" w:rsidRPr="003A42F3" w:rsidRDefault="00AB5D5A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Объединение детей – инвалидов и здоровых детей способствует социализации детей с проблемами здоровья, а для здоровых создаёт среду, в которой они начинают осознавать, что мир это единое сообщество людей, включающее и людей с проблемами.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Новизна (</w:t>
            </w:r>
            <w:proofErr w:type="spellStart"/>
            <w:r w:rsidRPr="003A42F3">
              <w:rPr>
                <w:rFonts w:cs="Times New Roman"/>
                <w:szCs w:val="28"/>
              </w:rPr>
              <w:t>инновационность</w:t>
            </w:r>
            <w:proofErr w:type="spellEnd"/>
            <w:r w:rsidRPr="003A42F3">
              <w:rPr>
                <w:rFonts w:cs="Times New Roman"/>
                <w:szCs w:val="28"/>
              </w:rPr>
              <w:t>)</w:t>
            </w:r>
          </w:p>
        </w:tc>
        <w:tc>
          <w:tcPr>
            <w:tcW w:w="4961" w:type="dxa"/>
          </w:tcPr>
          <w:p w:rsidR="005D022D" w:rsidRPr="003A42F3" w:rsidRDefault="00DF6B1C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Новизна заключается в интеграции детей с недостатками слуха в полноценную речевую среду, что ведет к лучшему, чем в специальной школе речевому развитию</w:t>
            </w:r>
            <w:r w:rsidR="005D022D" w:rsidRPr="003A42F3">
              <w:rPr>
                <w:rFonts w:cs="Times New Roman"/>
                <w:szCs w:val="28"/>
              </w:rPr>
              <w:t>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3A42F3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3A42F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</w:tcPr>
          <w:p w:rsidR="005D022D" w:rsidRPr="003A42F3" w:rsidRDefault="00DF6B1C" w:rsidP="003A42F3">
            <w:pPr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 xml:space="preserve">Разработаны </w:t>
            </w:r>
            <w:proofErr w:type="gramStart"/>
            <w:r w:rsidRPr="003A42F3">
              <w:rPr>
                <w:rFonts w:cs="Times New Roman"/>
                <w:szCs w:val="28"/>
              </w:rPr>
              <w:t>методические подходы</w:t>
            </w:r>
            <w:proofErr w:type="gramEnd"/>
            <w:r w:rsidRPr="003A42F3">
              <w:rPr>
                <w:rFonts w:cs="Times New Roman"/>
                <w:szCs w:val="28"/>
              </w:rPr>
              <w:t xml:space="preserve"> к обучению детей с нарушенным слухом в условиях массовой школы, способствующие их успешной адаптации и полноценному включению в новую образовательную среду.</w:t>
            </w:r>
          </w:p>
        </w:tc>
      </w:tr>
      <w:tr w:rsidR="005D022D" w:rsidRPr="003A42F3" w:rsidTr="003A0CDD">
        <w:tc>
          <w:tcPr>
            <w:tcW w:w="709" w:type="dxa"/>
          </w:tcPr>
          <w:p w:rsidR="005D022D" w:rsidRPr="003A42F3" w:rsidRDefault="005D022D" w:rsidP="0001250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</w:tcPr>
          <w:p w:rsidR="005D022D" w:rsidRPr="003A42F3" w:rsidRDefault="005D022D" w:rsidP="00012503">
            <w:pPr>
              <w:spacing w:after="0"/>
              <w:jc w:val="both"/>
              <w:rPr>
                <w:rFonts w:cs="Times New Roman"/>
                <w:szCs w:val="28"/>
              </w:rPr>
            </w:pPr>
            <w:r w:rsidRPr="003A42F3">
              <w:rPr>
                <w:rFonts w:cs="Times New Roman"/>
                <w:szCs w:val="28"/>
              </w:rPr>
              <w:t>Задачи деятельности на 2016 год</w:t>
            </w:r>
          </w:p>
        </w:tc>
        <w:tc>
          <w:tcPr>
            <w:tcW w:w="4961" w:type="dxa"/>
          </w:tcPr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>1.Совершенствование содержания, форм, метод</w:t>
            </w:r>
            <w:r>
              <w:rPr>
                <w:rFonts w:cs="Times New Roman"/>
                <w:szCs w:val="28"/>
              </w:rPr>
              <w:t xml:space="preserve">ов </w:t>
            </w:r>
            <w:proofErr w:type="spellStart"/>
            <w:r>
              <w:rPr>
                <w:rFonts w:cs="Times New Roman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Cs w:val="28"/>
              </w:rPr>
              <w:t xml:space="preserve"> работы и </w:t>
            </w:r>
            <w:r w:rsidRPr="00012503">
              <w:rPr>
                <w:rFonts w:cs="Times New Roman"/>
                <w:szCs w:val="28"/>
              </w:rPr>
              <w:t xml:space="preserve"> п</w:t>
            </w:r>
            <w:r>
              <w:rPr>
                <w:rFonts w:cs="Times New Roman"/>
                <w:szCs w:val="28"/>
              </w:rPr>
              <w:t>сихологической поддержки детей;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 xml:space="preserve">2.Развивать мотивацию личности ребенка к познанию и творчеству; 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>3.Воспитывать уважительное и доброе отношение к людям разных профессий;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>4.Познакомить с особенностями труда людей родного края, с несколькими видами профессий;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 xml:space="preserve">5.Показать значение трудовой </w:t>
            </w:r>
            <w:r w:rsidRPr="00012503">
              <w:rPr>
                <w:rFonts w:cs="Times New Roman"/>
                <w:szCs w:val="28"/>
              </w:rPr>
              <w:lastRenderedPageBreak/>
              <w:t>деятельности в жизни человека;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>6.Приобщать к общечеловеческим ценностям.</w:t>
            </w:r>
          </w:p>
          <w:p w:rsidR="00012503" w:rsidRPr="0001250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>7.Вызвать интерес к занятиям прикладными видами творчества;</w:t>
            </w:r>
          </w:p>
          <w:p w:rsidR="00A17AAF" w:rsidRPr="003A42F3" w:rsidRDefault="00012503" w:rsidP="00012503">
            <w:pPr>
              <w:spacing w:after="0"/>
              <w:rPr>
                <w:rFonts w:cs="Times New Roman"/>
                <w:szCs w:val="28"/>
              </w:rPr>
            </w:pPr>
            <w:r w:rsidRPr="00012503">
              <w:rPr>
                <w:rFonts w:cs="Times New Roman"/>
                <w:szCs w:val="28"/>
              </w:rPr>
              <w:t xml:space="preserve">8.Формирование у детей  </w:t>
            </w:r>
            <w:proofErr w:type="gramStart"/>
            <w:r w:rsidRPr="00012503">
              <w:rPr>
                <w:rFonts w:cs="Times New Roman"/>
                <w:szCs w:val="28"/>
              </w:rPr>
              <w:t>образа</w:t>
            </w:r>
            <w:proofErr w:type="gramEnd"/>
            <w:r w:rsidRPr="00012503">
              <w:rPr>
                <w:rFonts w:cs="Times New Roman"/>
                <w:szCs w:val="28"/>
              </w:rPr>
              <w:t xml:space="preserve">  – «Кто Я? </w:t>
            </w:r>
            <w:proofErr w:type="gramStart"/>
            <w:r w:rsidRPr="00012503">
              <w:rPr>
                <w:rFonts w:cs="Times New Roman"/>
                <w:szCs w:val="28"/>
              </w:rPr>
              <w:t>Какой</w:t>
            </w:r>
            <w:proofErr w:type="gramEnd"/>
            <w:r w:rsidRPr="00012503">
              <w:rPr>
                <w:rFonts w:cs="Times New Roman"/>
                <w:szCs w:val="28"/>
              </w:rPr>
              <w:t xml:space="preserve"> Я?».</w:t>
            </w:r>
          </w:p>
        </w:tc>
      </w:tr>
    </w:tbl>
    <w:p w:rsidR="005D022D" w:rsidRDefault="005D022D" w:rsidP="005D022D">
      <w:pPr>
        <w:tabs>
          <w:tab w:val="left" w:pos="3780"/>
        </w:tabs>
        <w:rPr>
          <w:rFonts w:cs="Times New Roman"/>
          <w:szCs w:val="28"/>
        </w:rPr>
      </w:pPr>
    </w:p>
    <w:p w:rsidR="005D022D" w:rsidRPr="003A3C0D" w:rsidRDefault="005D022D" w:rsidP="005D022D">
      <w:pPr>
        <w:jc w:val="center"/>
        <w:rPr>
          <w:rFonts w:cs="Times New Roman"/>
          <w:szCs w:val="28"/>
        </w:rPr>
      </w:pPr>
      <w:r w:rsidRPr="003A3C0D">
        <w:rPr>
          <w:rFonts w:cs="Times New Roman"/>
          <w:szCs w:val="28"/>
        </w:rPr>
        <w:t>План работы краевой инновационной площадки на 2016 год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705"/>
        <w:gridCol w:w="3544"/>
        <w:gridCol w:w="2268"/>
        <w:gridCol w:w="2829"/>
      </w:tblGrid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№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Диагностическая деятельность</w:t>
            </w:r>
          </w:p>
        </w:tc>
      </w:tr>
      <w:tr w:rsidR="00015F5D" w:rsidRPr="003A3C0D" w:rsidTr="00015F5D">
        <w:trPr>
          <w:trHeight w:val="1991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15F5D" w:rsidRPr="003A3C0D" w:rsidRDefault="00015F5D" w:rsidP="00E015CF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Диагностика: мотивов, интересов, склонностей, способностей,  способность к самоанализу, особенности темперамента и характера. 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3A3C0D">
              <w:rPr>
                <w:rFonts w:cs="Times New Roman"/>
                <w:szCs w:val="28"/>
              </w:rPr>
              <w:t>Диагностический</w:t>
            </w:r>
            <w:proofErr w:type="gramEnd"/>
            <w:r w:rsidRPr="003A3C0D">
              <w:rPr>
                <w:rFonts w:cs="Times New Roman"/>
                <w:szCs w:val="28"/>
              </w:rPr>
              <w:t xml:space="preserve"> материалы</w:t>
            </w:r>
          </w:p>
        </w:tc>
      </w:tr>
      <w:tr w:rsidR="00015F5D" w:rsidRPr="003A3C0D" w:rsidTr="00015F5D">
        <w:trPr>
          <w:trHeight w:val="2200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15F5D" w:rsidRPr="003A3C0D" w:rsidRDefault="00015F5D" w:rsidP="00E015CF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Анкетирование учащихся с целью определения запроса на факультативные занятия, объединения дополнительного образования и кружки.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Определение запроса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Мониторинг готовности учащегося к   профессиональному самоопределению через анкетирование  обучающихся  и их родителей;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3A3C0D">
              <w:rPr>
                <w:rFonts w:cs="Times New Roman"/>
                <w:szCs w:val="28"/>
              </w:rPr>
              <w:t>Диагностический</w:t>
            </w:r>
            <w:proofErr w:type="gramEnd"/>
            <w:r w:rsidRPr="003A3C0D">
              <w:rPr>
                <w:rFonts w:cs="Times New Roman"/>
                <w:szCs w:val="28"/>
              </w:rPr>
              <w:t xml:space="preserve"> материалы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015F5D" w:rsidRPr="003A3C0D" w:rsidRDefault="00015F5D" w:rsidP="00B6710A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Изучение эффективности деятельности инновационной площадки реализуемой в школе.</w:t>
            </w:r>
          </w:p>
        </w:tc>
        <w:tc>
          <w:tcPr>
            <w:tcW w:w="2268" w:type="dxa"/>
          </w:tcPr>
          <w:p w:rsidR="00015F5D" w:rsidRPr="003A3C0D" w:rsidRDefault="00015F5D" w:rsidP="00B6710A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 - май</w:t>
            </w:r>
          </w:p>
        </w:tc>
        <w:tc>
          <w:tcPr>
            <w:tcW w:w="2829" w:type="dxa"/>
          </w:tcPr>
          <w:p w:rsidR="00015F5D" w:rsidRPr="003A3C0D" w:rsidRDefault="00015F5D" w:rsidP="00B6710A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Теоретическая деятельность</w:t>
            </w:r>
          </w:p>
        </w:tc>
      </w:tr>
      <w:tr w:rsidR="00015F5D" w:rsidRPr="003A3C0D" w:rsidTr="00015F5D">
        <w:trPr>
          <w:trHeight w:val="2104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015F5D" w:rsidRPr="003A3C0D" w:rsidRDefault="00271B95" w:rsidP="007B59BC">
            <w:pPr>
              <w:rPr>
                <w:rFonts w:cs="Times New Roman"/>
                <w:szCs w:val="28"/>
              </w:rPr>
            </w:pPr>
            <w:r w:rsidRPr="00271B95">
              <w:rPr>
                <w:rFonts w:cs="Times New Roman"/>
                <w:szCs w:val="28"/>
              </w:rPr>
              <w:t xml:space="preserve">Развить интересы и способности школьников, создать поля </w:t>
            </w:r>
            <w:proofErr w:type="spellStart"/>
            <w:r w:rsidRPr="00271B95">
              <w:rPr>
                <w:rFonts w:cs="Times New Roman"/>
                <w:szCs w:val="28"/>
              </w:rPr>
              <w:t>самоактуализации</w:t>
            </w:r>
            <w:proofErr w:type="spellEnd"/>
            <w:r w:rsidRPr="00271B95">
              <w:rPr>
                <w:rFonts w:cs="Times New Roman"/>
                <w:szCs w:val="28"/>
              </w:rPr>
              <w:t xml:space="preserve"> учащихся </w:t>
            </w:r>
            <w:r w:rsidR="007B59BC">
              <w:rPr>
                <w:rFonts w:cs="Times New Roman"/>
                <w:szCs w:val="28"/>
              </w:rPr>
              <w:t>в различных сферах деятельности.</w:t>
            </w:r>
          </w:p>
        </w:tc>
        <w:tc>
          <w:tcPr>
            <w:tcW w:w="2268" w:type="dxa"/>
          </w:tcPr>
          <w:p w:rsidR="00015F5D" w:rsidRPr="003A3C0D" w:rsidRDefault="00271B95" w:rsidP="001837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</w:t>
            </w:r>
            <w:proofErr w:type="gramStart"/>
            <w:r>
              <w:rPr>
                <w:rFonts w:cs="Times New Roman"/>
                <w:szCs w:val="28"/>
              </w:rPr>
              <w:t>и</w:t>
            </w:r>
            <w:proofErr w:type="gramEnd"/>
            <w:r>
              <w:rPr>
                <w:rFonts w:cs="Times New Roman"/>
                <w:szCs w:val="28"/>
              </w:rPr>
              <w:t xml:space="preserve"> года</w:t>
            </w:r>
          </w:p>
        </w:tc>
        <w:tc>
          <w:tcPr>
            <w:tcW w:w="2829" w:type="dxa"/>
          </w:tcPr>
          <w:p w:rsidR="00015F5D" w:rsidRPr="003A3C0D" w:rsidRDefault="007B59BC" w:rsidP="008A4AA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</w:t>
            </w:r>
            <w:r w:rsidRPr="007B59BC">
              <w:rPr>
                <w:rFonts w:cs="Times New Roman"/>
                <w:szCs w:val="28"/>
              </w:rPr>
              <w:t>потребности ребят в профессиональном самоопределении</w:t>
            </w:r>
            <w:proofErr w:type="gramStart"/>
            <w:r w:rsidR="00145A8F" w:rsidRPr="00145A8F">
              <w:rPr>
                <w:rFonts w:cs="Times New Roman"/>
                <w:szCs w:val="28"/>
              </w:rPr>
              <w:t>.</w:t>
            </w:r>
            <w:r w:rsidR="00015F5D" w:rsidRPr="003A3C0D">
              <w:rPr>
                <w:rFonts w:cs="Times New Roman"/>
                <w:szCs w:val="28"/>
              </w:rPr>
              <w:t>.</w:t>
            </w:r>
            <w:proofErr w:type="gramEnd"/>
          </w:p>
        </w:tc>
      </w:tr>
      <w:tr w:rsidR="00015F5D" w:rsidRPr="003A3C0D" w:rsidTr="00015F5D">
        <w:trPr>
          <w:trHeight w:val="469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15F5D" w:rsidRPr="003A3C0D" w:rsidRDefault="00015F5D" w:rsidP="001941AF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деятельности рабочей группы педагогов</w:t>
            </w:r>
            <w:proofErr w:type="gramStart"/>
            <w:r w:rsidRPr="003A3C0D">
              <w:rPr>
                <w:rFonts w:cs="Times New Roman"/>
                <w:szCs w:val="28"/>
              </w:rPr>
              <w:t xml:space="preserve"> .</w:t>
            </w:r>
            <w:proofErr w:type="gramEnd"/>
            <w:r w:rsidRPr="003A3C0D">
              <w:rPr>
                <w:rFonts w:cs="Times New Roman"/>
                <w:szCs w:val="28"/>
              </w:rPr>
              <w:tab/>
            </w:r>
            <w:r w:rsidRPr="003A3C0D">
              <w:rPr>
                <w:rFonts w:cs="Times New Roman"/>
                <w:szCs w:val="28"/>
              </w:rPr>
              <w:tab/>
            </w:r>
          </w:p>
        </w:tc>
        <w:tc>
          <w:tcPr>
            <w:tcW w:w="2268" w:type="dxa"/>
          </w:tcPr>
          <w:p w:rsidR="00015F5D" w:rsidRPr="003A3C0D" w:rsidRDefault="00E72AE4" w:rsidP="001837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015F5D" w:rsidRPr="003A3C0D">
              <w:rPr>
                <w:rFonts w:cs="Times New Roman"/>
                <w:szCs w:val="28"/>
              </w:rPr>
              <w:t xml:space="preserve"> течение года</w:t>
            </w:r>
          </w:p>
        </w:tc>
        <w:tc>
          <w:tcPr>
            <w:tcW w:w="2829" w:type="dxa"/>
          </w:tcPr>
          <w:p w:rsidR="00015F5D" w:rsidRPr="003A3C0D" w:rsidRDefault="00015F5D" w:rsidP="00081506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План работы, обсуждение практического и методического материала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Разработка тематического плана методических семинаров - практикумов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 План методических семинаров </w:t>
            </w:r>
          </w:p>
        </w:tc>
      </w:tr>
      <w:tr w:rsidR="00015F5D" w:rsidRPr="003A3C0D" w:rsidTr="00015F5D">
        <w:trPr>
          <w:trHeight w:val="1359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Создание банка методических рекомендаций и учебных пособий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Банк методических рекомендаций  и учебных пособий</w:t>
            </w:r>
          </w:p>
        </w:tc>
      </w:tr>
      <w:tr w:rsidR="00015F5D" w:rsidRPr="003A3C0D" w:rsidTr="00015F5D">
        <w:trPr>
          <w:trHeight w:val="1742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 xml:space="preserve"> Организация индивидуальных и групповых занятий с целью развития творческих способностей учащихся 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Развитие творческих способностей детей</w:t>
            </w:r>
          </w:p>
        </w:tc>
      </w:tr>
      <w:tr w:rsidR="00015F5D" w:rsidRPr="003A3C0D" w:rsidTr="00015F5D">
        <w:trPr>
          <w:trHeight w:val="470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 xml:space="preserve"> Проектно-исследовательская работа учащихся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Развитие интереса детей</w:t>
            </w:r>
          </w:p>
        </w:tc>
      </w:tr>
      <w:tr w:rsidR="00015F5D" w:rsidRPr="003A3C0D" w:rsidTr="00015F5D">
        <w:trPr>
          <w:trHeight w:val="2508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</w:tcPr>
          <w:p w:rsidR="00015F5D" w:rsidRPr="003A3C0D" w:rsidRDefault="00015F5D" w:rsidP="00C30BD5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Практическая деятельность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Вовлечение учащихся в общественно – 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9911DE">
            <w:pPr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t>Развитие интересов и способностей учащихся</w:t>
            </w:r>
          </w:p>
          <w:p w:rsidR="00015F5D" w:rsidRPr="003A3C0D" w:rsidRDefault="00015F5D" w:rsidP="009911DE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Реализация </w:t>
            </w:r>
            <w:r w:rsidRPr="003A3C0D">
              <w:rPr>
                <w:rFonts w:cs="Times New Roman"/>
                <w:szCs w:val="28"/>
              </w:rPr>
              <w:lastRenderedPageBreak/>
              <w:t>междисциплинарных проектов и исследований</w:t>
            </w:r>
          </w:p>
        </w:tc>
        <w:tc>
          <w:tcPr>
            <w:tcW w:w="2268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 xml:space="preserve">в течение года </w:t>
            </w:r>
            <w:r w:rsidRPr="003A3C0D">
              <w:rPr>
                <w:rFonts w:cs="Times New Roman"/>
                <w:szCs w:val="28"/>
              </w:rPr>
              <w:lastRenderedPageBreak/>
              <w:t>по графику</w:t>
            </w:r>
          </w:p>
        </w:tc>
        <w:tc>
          <w:tcPr>
            <w:tcW w:w="2829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 xml:space="preserve">Участие в конкурсах, </w:t>
            </w:r>
            <w:r w:rsidRPr="003A3C0D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научно – практических конференциях</w:t>
            </w:r>
          </w:p>
        </w:tc>
      </w:tr>
      <w:tr w:rsidR="00015F5D" w:rsidRPr="003A3C0D" w:rsidTr="00015F5D">
        <w:trPr>
          <w:trHeight w:val="1400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Поведение классных мероприятий «Профессии наших родителей»</w:t>
            </w:r>
          </w:p>
        </w:tc>
        <w:tc>
          <w:tcPr>
            <w:tcW w:w="2268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в течение года по графику </w:t>
            </w:r>
          </w:p>
        </w:tc>
        <w:tc>
          <w:tcPr>
            <w:tcW w:w="2829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015F5D" w:rsidRPr="003A3C0D" w:rsidTr="00015F5D">
        <w:trPr>
          <w:trHeight w:val="1089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с учащимися выставок «В мире профессий»</w:t>
            </w:r>
          </w:p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015F5D" w:rsidRPr="003A3C0D" w:rsidTr="00015F5D">
        <w:trPr>
          <w:trHeight w:val="1149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</w:p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Конкурс рисунков «Моя будущая профессия»</w:t>
            </w:r>
          </w:p>
        </w:tc>
        <w:tc>
          <w:tcPr>
            <w:tcW w:w="2268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Развивать мотивацию личности ребенка к познанию и творчеству</w:t>
            </w:r>
          </w:p>
        </w:tc>
      </w:tr>
      <w:tr w:rsidR="00015F5D" w:rsidRPr="003A3C0D" w:rsidTr="00015F5D">
        <w:trPr>
          <w:trHeight w:val="1375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6.</w:t>
            </w:r>
          </w:p>
        </w:tc>
        <w:tc>
          <w:tcPr>
            <w:tcW w:w="3544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с учащимися викторин, бесед, игр  по теме «В мире профессий»</w:t>
            </w:r>
          </w:p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Показать значение трудовой деятельности в жизни человека</w:t>
            </w:r>
          </w:p>
        </w:tc>
      </w:tr>
      <w:tr w:rsidR="00015F5D" w:rsidRPr="003A3C0D" w:rsidTr="00015F5D">
        <w:trPr>
          <w:trHeight w:val="219"/>
        </w:trPr>
        <w:tc>
          <w:tcPr>
            <w:tcW w:w="705" w:type="dxa"/>
          </w:tcPr>
          <w:p w:rsidR="00015F5D" w:rsidRPr="003A3C0D" w:rsidRDefault="00015F5D" w:rsidP="003A0CDD">
            <w:pPr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7.</w:t>
            </w:r>
          </w:p>
        </w:tc>
        <w:tc>
          <w:tcPr>
            <w:tcW w:w="3544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и проведение общешкольных внеклассных мероприятий по профориентации учащихся.</w:t>
            </w:r>
          </w:p>
        </w:tc>
        <w:tc>
          <w:tcPr>
            <w:tcW w:w="2268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 по графику</w:t>
            </w:r>
          </w:p>
        </w:tc>
        <w:tc>
          <w:tcPr>
            <w:tcW w:w="2829" w:type="dxa"/>
          </w:tcPr>
          <w:p w:rsidR="00015F5D" w:rsidRPr="003A3C0D" w:rsidRDefault="00015F5D" w:rsidP="00D94319">
            <w:pPr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Воспитывать уважительное и доброе отношение к людям разных профессий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0CDD">
            <w:pPr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Методическая деятельность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Уточнение планов работы учителей по инновационной деятельности,  утверждение тем проектн</w:t>
            </w:r>
            <w:proofErr w:type="gramStart"/>
            <w:r w:rsidRPr="003A3C0D">
              <w:rPr>
                <w:rFonts w:cs="Times New Roman"/>
                <w:szCs w:val="28"/>
              </w:rPr>
              <w:t>о-</w:t>
            </w:r>
            <w:proofErr w:type="gramEnd"/>
            <w:r w:rsidRPr="003A3C0D">
              <w:rPr>
                <w:rFonts w:cs="Times New Roman"/>
                <w:szCs w:val="28"/>
              </w:rPr>
              <w:t xml:space="preserve"> исследовательских работ учащихся на  2016 год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январь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Составление </w:t>
            </w:r>
            <w:proofErr w:type="gramStart"/>
            <w:r w:rsidRPr="003A3C0D">
              <w:rPr>
                <w:rFonts w:cs="Times New Roman"/>
                <w:szCs w:val="28"/>
              </w:rPr>
              <w:t>индивидуальных</w:t>
            </w:r>
            <w:proofErr w:type="gramEnd"/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планов работы участников </w:t>
            </w:r>
            <w:proofErr w:type="gramStart"/>
            <w:r w:rsidRPr="003A3C0D">
              <w:rPr>
                <w:rFonts w:cs="Times New Roman"/>
                <w:szCs w:val="28"/>
              </w:rPr>
              <w:t>в</w:t>
            </w:r>
            <w:proofErr w:type="gramEnd"/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соответствии с целями и задачами </w:t>
            </w:r>
            <w:proofErr w:type="gramStart"/>
            <w:r w:rsidRPr="003A3C0D">
              <w:rPr>
                <w:rFonts w:cs="Times New Roman"/>
                <w:szCs w:val="28"/>
              </w:rPr>
              <w:t>инновационной</w:t>
            </w:r>
            <w:proofErr w:type="gramEnd"/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деятельности</w:t>
            </w:r>
            <w:proofErr w:type="gramStart"/>
            <w:r w:rsidRPr="003A3C0D">
              <w:rPr>
                <w:rFonts w:cs="Times New Roman"/>
                <w:szCs w:val="28"/>
              </w:rPr>
              <w:t xml:space="preserve"> .</w:t>
            </w:r>
            <w:proofErr w:type="gramEnd"/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Проведение организационных совещаний, круглых столов, семинаров  </w:t>
            </w: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в рамках </w:t>
            </w:r>
            <w:proofErr w:type="gramStart"/>
            <w:r w:rsidRPr="003A3C0D">
              <w:rPr>
                <w:rFonts w:cs="Times New Roman"/>
                <w:szCs w:val="28"/>
              </w:rPr>
              <w:t>инновационной</w:t>
            </w:r>
            <w:proofErr w:type="gramEnd"/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Решение актуальных вопросов</w:t>
            </w: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инновационной деятельности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lastRenderedPageBreak/>
              <w:t>3.</w:t>
            </w:r>
          </w:p>
        </w:tc>
        <w:tc>
          <w:tcPr>
            <w:tcW w:w="3544" w:type="dxa"/>
            <w:vAlign w:val="center"/>
          </w:tcPr>
          <w:p w:rsidR="00015F5D" w:rsidRPr="003A3C0D" w:rsidRDefault="00015F5D" w:rsidP="003A3C0D">
            <w:pPr>
              <w:pStyle w:val="c10"/>
              <w:spacing w:line="276" w:lineRule="auto"/>
              <w:rPr>
                <w:sz w:val="28"/>
                <w:szCs w:val="28"/>
              </w:rPr>
            </w:pPr>
            <w:r w:rsidRPr="003A3C0D">
              <w:rPr>
                <w:rStyle w:val="c1"/>
                <w:sz w:val="28"/>
                <w:szCs w:val="28"/>
              </w:rPr>
              <w:t>Оформление сменного и передвижного стенда «Мир профессий»</w:t>
            </w:r>
          </w:p>
        </w:tc>
        <w:tc>
          <w:tcPr>
            <w:tcW w:w="2268" w:type="dxa"/>
            <w:vAlign w:val="center"/>
          </w:tcPr>
          <w:p w:rsidR="00015F5D" w:rsidRPr="003A3C0D" w:rsidRDefault="00476AD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</w:t>
            </w:r>
            <w:r w:rsidR="00015F5D" w:rsidRPr="003A3C0D">
              <w:rPr>
                <w:rStyle w:val="c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29" w:type="dxa"/>
            <w:vAlign w:val="center"/>
          </w:tcPr>
          <w:p w:rsidR="00015F5D" w:rsidRPr="003A3C0D" w:rsidRDefault="00476AD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476AD7">
              <w:rPr>
                <w:sz w:val="28"/>
                <w:szCs w:val="28"/>
              </w:rPr>
              <w:t>Познакомить с особенностями труда людей родного края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015F5D" w:rsidRPr="003A3C0D" w:rsidRDefault="00015F5D" w:rsidP="003A3C0D">
            <w:pPr>
              <w:pStyle w:val="c10"/>
              <w:spacing w:line="276" w:lineRule="auto"/>
              <w:rPr>
                <w:sz w:val="28"/>
                <w:szCs w:val="28"/>
              </w:rPr>
            </w:pPr>
            <w:r w:rsidRPr="003A3C0D">
              <w:rPr>
                <w:rStyle w:val="c1"/>
                <w:sz w:val="28"/>
                <w:szCs w:val="28"/>
              </w:rPr>
              <w:t>Проведение обзоров научно-популярной и художественной литературы по вопросам профориентации</w:t>
            </w:r>
          </w:p>
        </w:tc>
        <w:tc>
          <w:tcPr>
            <w:tcW w:w="2268" w:type="dxa"/>
            <w:vAlign w:val="center"/>
          </w:tcPr>
          <w:p w:rsidR="00015F5D" w:rsidRPr="003A3C0D" w:rsidRDefault="00476AD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в</w:t>
            </w:r>
            <w:r w:rsidR="00015F5D" w:rsidRPr="003A3C0D">
              <w:rPr>
                <w:rStyle w:val="c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29" w:type="dxa"/>
            <w:vAlign w:val="center"/>
          </w:tcPr>
          <w:p w:rsidR="00015F5D" w:rsidRPr="003A3C0D" w:rsidRDefault="00476AD7" w:rsidP="003A3C0D">
            <w:pPr>
              <w:pStyle w:val="c0"/>
              <w:spacing w:line="276" w:lineRule="auto"/>
              <w:rPr>
                <w:sz w:val="28"/>
                <w:szCs w:val="28"/>
              </w:rPr>
            </w:pPr>
            <w:r w:rsidRPr="00476AD7">
              <w:rPr>
                <w:sz w:val="28"/>
                <w:szCs w:val="28"/>
              </w:rPr>
              <w:t>Познакомить с особенностями труда людей родного края</w:t>
            </w:r>
          </w:p>
        </w:tc>
      </w:tr>
      <w:tr w:rsidR="00015F5D" w:rsidRPr="003A3C0D" w:rsidTr="00015F5D">
        <w:tc>
          <w:tcPr>
            <w:tcW w:w="9346" w:type="dxa"/>
            <w:gridSpan w:val="4"/>
          </w:tcPr>
          <w:p w:rsidR="00015F5D" w:rsidRPr="003A3C0D" w:rsidRDefault="00015F5D" w:rsidP="003A3C0D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Трансляционная деятельность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1.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Выступление на семинаре в рамках августовской конференции 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август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 xml:space="preserve"> Трансляция опыта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2.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Зональный семинар для педагогов - психологов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май,</w:t>
            </w: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ноябрь</w:t>
            </w: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3.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Региональная методическая информационно-аналитическая встреча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4.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Участие во  Всероссийской конференции</w:t>
            </w: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Май-Июнь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Трансляция опыта</w:t>
            </w:r>
          </w:p>
        </w:tc>
      </w:tr>
      <w:tr w:rsidR="00015F5D" w:rsidRPr="003A3C0D" w:rsidTr="00015F5D">
        <w:tc>
          <w:tcPr>
            <w:tcW w:w="705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</w:p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5.</w:t>
            </w:r>
          </w:p>
        </w:tc>
        <w:tc>
          <w:tcPr>
            <w:tcW w:w="3544" w:type="dxa"/>
          </w:tcPr>
          <w:p w:rsidR="00015F5D" w:rsidRPr="003A3C0D" w:rsidRDefault="00015F5D" w:rsidP="003A3C0D">
            <w:pPr>
              <w:spacing w:line="276" w:lineRule="auto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Публикации  в научн</w:t>
            </w:r>
            <w:proofErr w:type="gramStart"/>
            <w:r w:rsidRPr="003A3C0D">
              <w:rPr>
                <w:rFonts w:cs="Times New Roman"/>
                <w:szCs w:val="28"/>
              </w:rPr>
              <w:t>о-</w:t>
            </w:r>
            <w:proofErr w:type="gramEnd"/>
            <w:r w:rsidRPr="003A3C0D">
              <w:rPr>
                <w:rFonts w:cs="Times New Roman"/>
                <w:szCs w:val="28"/>
              </w:rPr>
              <w:t xml:space="preserve"> методических сборниках , в сетевых профессиональных сообществах педагогов.</w:t>
            </w:r>
          </w:p>
        </w:tc>
        <w:tc>
          <w:tcPr>
            <w:tcW w:w="2268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июнь</w:t>
            </w:r>
          </w:p>
        </w:tc>
        <w:tc>
          <w:tcPr>
            <w:tcW w:w="2829" w:type="dxa"/>
          </w:tcPr>
          <w:p w:rsidR="00015F5D" w:rsidRPr="003A3C0D" w:rsidRDefault="00015F5D" w:rsidP="003A3C0D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3A3C0D">
              <w:rPr>
                <w:rFonts w:cs="Times New Roman"/>
                <w:szCs w:val="28"/>
              </w:rPr>
              <w:t>Материалы для педагогов</w:t>
            </w:r>
          </w:p>
        </w:tc>
      </w:tr>
    </w:tbl>
    <w:p w:rsidR="005D022D" w:rsidRDefault="005D022D" w:rsidP="003A3C0D">
      <w:pPr>
        <w:pBdr>
          <w:bottom w:val="single" w:sz="12" w:space="1" w:color="auto"/>
        </w:pBdr>
        <w:ind w:firstLine="567"/>
        <w:jc w:val="both"/>
        <w:rPr>
          <w:rFonts w:cs="Times New Roman"/>
          <w:szCs w:val="28"/>
        </w:rPr>
      </w:pPr>
    </w:p>
    <w:sectPr w:rsidR="005D022D" w:rsidSect="00D7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0FE2"/>
    <w:multiLevelType w:val="hybridMultilevel"/>
    <w:tmpl w:val="6E4E28B2"/>
    <w:lvl w:ilvl="0" w:tplc="9A78696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D"/>
    <w:rsid w:val="00012503"/>
    <w:rsid w:val="00015F5D"/>
    <w:rsid w:val="00081506"/>
    <w:rsid w:val="00093C87"/>
    <w:rsid w:val="000A2234"/>
    <w:rsid w:val="000C6107"/>
    <w:rsid w:val="00112682"/>
    <w:rsid w:val="00121F2C"/>
    <w:rsid w:val="00132364"/>
    <w:rsid w:val="00134E36"/>
    <w:rsid w:val="00145A8F"/>
    <w:rsid w:val="00190DC3"/>
    <w:rsid w:val="001941AF"/>
    <w:rsid w:val="002168DF"/>
    <w:rsid w:val="00221150"/>
    <w:rsid w:val="00271B95"/>
    <w:rsid w:val="00281D99"/>
    <w:rsid w:val="00354688"/>
    <w:rsid w:val="003A3C0D"/>
    <w:rsid w:val="003A42F3"/>
    <w:rsid w:val="003F5576"/>
    <w:rsid w:val="004703E9"/>
    <w:rsid w:val="00476AD7"/>
    <w:rsid w:val="004D6AB7"/>
    <w:rsid w:val="004E4D89"/>
    <w:rsid w:val="00504461"/>
    <w:rsid w:val="00541EBD"/>
    <w:rsid w:val="00582CAC"/>
    <w:rsid w:val="005D022D"/>
    <w:rsid w:val="0064348C"/>
    <w:rsid w:val="006A3547"/>
    <w:rsid w:val="006C19B8"/>
    <w:rsid w:val="0073459C"/>
    <w:rsid w:val="007721DF"/>
    <w:rsid w:val="00775A82"/>
    <w:rsid w:val="007B4600"/>
    <w:rsid w:val="007B59BC"/>
    <w:rsid w:val="00827C9A"/>
    <w:rsid w:val="008649CE"/>
    <w:rsid w:val="00895165"/>
    <w:rsid w:val="008A4AAC"/>
    <w:rsid w:val="009543EB"/>
    <w:rsid w:val="009911DE"/>
    <w:rsid w:val="00A1046F"/>
    <w:rsid w:val="00A17AAF"/>
    <w:rsid w:val="00A93317"/>
    <w:rsid w:val="00AB5D5A"/>
    <w:rsid w:val="00B16810"/>
    <w:rsid w:val="00B45303"/>
    <w:rsid w:val="00BA74E2"/>
    <w:rsid w:val="00C30BD5"/>
    <w:rsid w:val="00C8010A"/>
    <w:rsid w:val="00CE5B3D"/>
    <w:rsid w:val="00D366EE"/>
    <w:rsid w:val="00D614FF"/>
    <w:rsid w:val="00D75345"/>
    <w:rsid w:val="00DA0B76"/>
    <w:rsid w:val="00DE316E"/>
    <w:rsid w:val="00DE7203"/>
    <w:rsid w:val="00DF6B1C"/>
    <w:rsid w:val="00E015CF"/>
    <w:rsid w:val="00E2486D"/>
    <w:rsid w:val="00E72AE4"/>
    <w:rsid w:val="00F9752D"/>
    <w:rsid w:val="00F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2D"/>
    <w:pPr>
      <w:ind w:left="720"/>
      <w:contextualSpacing/>
    </w:pPr>
  </w:style>
  <w:style w:type="table" w:styleId="a4">
    <w:name w:val="Table Grid"/>
    <w:basedOn w:val="a1"/>
    <w:uiPriority w:val="39"/>
    <w:rsid w:val="005D02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E7203"/>
    <w:rPr>
      <w:i/>
      <w:iCs/>
    </w:rPr>
  </w:style>
  <w:style w:type="paragraph" w:customStyle="1" w:styleId="c10">
    <w:name w:val="c1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506"/>
  </w:style>
  <w:style w:type="paragraph" w:customStyle="1" w:styleId="c0">
    <w:name w:val="c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2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2D"/>
    <w:pPr>
      <w:ind w:left="720"/>
      <w:contextualSpacing/>
    </w:pPr>
  </w:style>
  <w:style w:type="table" w:styleId="a4">
    <w:name w:val="Table Grid"/>
    <w:basedOn w:val="a1"/>
    <w:uiPriority w:val="39"/>
    <w:rsid w:val="005D02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E7203"/>
    <w:rPr>
      <w:i/>
      <w:iCs/>
    </w:rPr>
  </w:style>
  <w:style w:type="paragraph" w:customStyle="1" w:styleId="c10">
    <w:name w:val="c1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1506"/>
  </w:style>
  <w:style w:type="paragraph" w:customStyle="1" w:styleId="c0">
    <w:name w:val="c0"/>
    <w:basedOn w:val="a"/>
    <w:rsid w:val="00081506"/>
    <w:pPr>
      <w:spacing w:before="90" w:after="9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otzyv.ru/?redirekt=school33.goro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5363E-43FF-4121-8D4D-EEF1E4D4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Светик</cp:lastModifiedBy>
  <cp:revision>2</cp:revision>
  <dcterms:created xsi:type="dcterms:W3CDTF">2016-03-04T05:56:00Z</dcterms:created>
  <dcterms:modified xsi:type="dcterms:W3CDTF">2016-03-04T05:56:00Z</dcterms:modified>
</cp:coreProperties>
</file>