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B6" w:rsidRDefault="002755B6" w:rsidP="002755B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2755B6" w:rsidRPr="0016473D" w:rsidRDefault="002755B6" w:rsidP="002755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щеобразовательная школа №2</w:t>
      </w: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right"/>
        <w:rPr>
          <w:b/>
          <w:sz w:val="28"/>
          <w:szCs w:val="28"/>
        </w:rPr>
      </w:pPr>
    </w:p>
    <w:p w:rsidR="002755B6" w:rsidRPr="008540A3" w:rsidRDefault="002755B6" w:rsidP="002755B6">
      <w:pPr>
        <w:jc w:val="center"/>
        <w:rPr>
          <w:rStyle w:val="a3"/>
          <w:sz w:val="36"/>
          <w:szCs w:val="36"/>
        </w:rPr>
      </w:pPr>
      <w:r w:rsidRPr="008540A3">
        <w:rPr>
          <w:rStyle w:val="a3"/>
          <w:sz w:val="36"/>
          <w:szCs w:val="36"/>
        </w:rPr>
        <w:t>ТЕХНОЛОГИЯ ПСИХОЛОГИЧ</w:t>
      </w:r>
      <w:r w:rsidRPr="008540A3">
        <w:rPr>
          <w:rStyle w:val="a3"/>
          <w:sz w:val="36"/>
          <w:szCs w:val="36"/>
        </w:rPr>
        <w:t>Е</w:t>
      </w:r>
      <w:r w:rsidRPr="008540A3">
        <w:rPr>
          <w:rStyle w:val="a3"/>
          <w:sz w:val="36"/>
          <w:szCs w:val="36"/>
        </w:rPr>
        <w:t xml:space="preserve">СКОЙ </w:t>
      </w:r>
    </w:p>
    <w:p w:rsidR="002755B6" w:rsidRPr="008540A3" w:rsidRDefault="002755B6" w:rsidP="002755B6">
      <w:pPr>
        <w:jc w:val="center"/>
        <w:rPr>
          <w:b/>
          <w:sz w:val="36"/>
          <w:szCs w:val="36"/>
        </w:rPr>
      </w:pPr>
      <w:r w:rsidRPr="008540A3">
        <w:rPr>
          <w:rStyle w:val="a3"/>
          <w:sz w:val="36"/>
          <w:szCs w:val="36"/>
        </w:rPr>
        <w:t>КОРРЕКЦИИ ВНИМАНИЯ ДЕТЕЙ МЛАДШЕГО ШКОЛЬНОГО ВОЗРА</w:t>
      </w:r>
      <w:r w:rsidRPr="008540A3">
        <w:rPr>
          <w:rStyle w:val="a3"/>
          <w:sz w:val="36"/>
          <w:szCs w:val="36"/>
        </w:rPr>
        <w:t>С</w:t>
      </w:r>
      <w:r w:rsidRPr="008540A3">
        <w:rPr>
          <w:rStyle w:val="a3"/>
          <w:sz w:val="36"/>
          <w:szCs w:val="36"/>
        </w:rPr>
        <w:t>ТА</w:t>
      </w:r>
    </w:p>
    <w:p w:rsidR="002755B6" w:rsidRDefault="002755B6" w:rsidP="002755B6">
      <w:pPr>
        <w:jc w:val="center"/>
        <w:rPr>
          <w:i/>
          <w:sz w:val="36"/>
          <w:szCs w:val="36"/>
        </w:rPr>
      </w:pPr>
    </w:p>
    <w:p w:rsidR="002755B6" w:rsidRDefault="002755B6" w:rsidP="002755B6">
      <w:pPr>
        <w:jc w:val="center"/>
        <w:rPr>
          <w:sz w:val="40"/>
          <w:szCs w:val="40"/>
        </w:rPr>
      </w:pPr>
      <w:r w:rsidRPr="002755B6">
        <w:rPr>
          <w:sz w:val="40"/>
          <w:szCs w:val="40"/>
        </w:rPr>
        <w:t>педагога-психолога</w:t>
      </w:r>
    </w:p>
    <w:p w:rsidR="002755B6" w:rsidRPr="002755B6" w:rsidRDefault="002755B6" w:rsidP="002755B6">
      <w:pPr>
        <w:jc w:val="center"/>
        <w:rPr>
          <w:sz w:val="40"/>
          <w:szCs w:val="40"/>
        </w:rPr>
      </w:pPr>
    </w:p>
    <w:p w:rsidR="002755B6" w:rsidRPr="002755B6" w:rsidRDefault="002755B6" w:rsidP="002755B6">
      <w:pPr>
        <w:jc w:val="center"/>
        <w:rPr>
          <w:b/>
          <w:i/>
          <w:sz w:val="44"/>
          <w:szCs w:val="44"/>
        </w:rPr>
      </w:pPr>
      <w:r w:rsidRPr="002755B6">
        <w:rPr>
          <w:b/>
          <w:i/>
          <w:sz w:val="44"/>
          <w:szCs w:val="44"/>
        </w:rPr>
        <w:t>Пшеничной Елены Александровны</w:t>
      </w: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spacing w:line="360" w:lineRule="auto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ind w:firstLine="539"/>
        <w:jc w:val="center"/>
        <w:rPr>
          <w:sz w:val="28"/>
          <w:szCs w:val="28"/>
        </w:rPr>
      </w:pPr>
    </w:p>
    <w:p w:rsidR="00EE173A" w:rsidRDefault="00EE173A" w:rsidP="002755B6">
      <w:pPr>
        <w:widowControl w:val="0"/>
        <w:ind w:firstLine="539"/>
        <w:jc w:val="center"/>
        <w:rPr>
          <w:sz w:val="28"/>
          <w:szCs w:val="28"/>
        </w:rPr>
      </w:pPr>
    </w:p>
    <w:p w:rsidR="008540A3" w:rsidRDefault="008540A3" w:rsidP="002755B6">
      <w:pPr>
        <w:widowControl w:val="0"/>
        <w:ind w:firstLine="539"/>
        <w:jc w:val="center"/>
        <w:rPr>
          <w:sz w:val="28"/>
          <w:szCs w:val="28"/>
        </w:rPr>
      </w:pPr>
    </w:p>
    <w:p w:rsidR="008540A3" w:rsidRDefault="008540A3" w:rsidP="002755B6">
      <w:pPr>
        <w:widowControl w:val="0"/>
        <w:ind w:firstLine="539"/>
        <w:jc w:val="center"/>
        <w:rPr>
          <w:sz w:val="28"/>
          <w:szCs w:val="28"/>
        </w:rPr>
      </w:pPr>
    </w:p>
    <w:p w:rsidR="002755B6" w:rsidRDefault="002755B6" w:rsidP="002755B6">
      <w:pPr>
        <w:widowControl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г. Апшеронск</w:t>
      </w:r>
    </w:p>
    <w:p w:rsidR="002755B6" w:rsidRPr="008540A3" w:rsidRDefault="002755B6" w:rsidP="002755B6">
      <w:pPr>
        <w:jc w:val="center"/>
        <w:rPr>
          <w:rStyle w:val="a3"/>
          <w:sz w:val="28"/>
          <w:szCs w:val="28"/>
        </w:rPr>
      </w:pPr>
      <w:r w:rsidRPr="008540A3">
        <w:rPr>
          <w:rStyle w:val="a3"/>
          <w:sz w:val="28"/>
          <w:szCs w:val="28"/>
        </w:rPr>
        <w:lastRenderedPageBreak/>
        <w:t xml:space="preserve">Технология </w:t>
      </w:r>
    </w:p>
    <w:p w:rsidR="00B42B92" w:rsidRPr="008540A3" w:rsidRDefault="002755B6" w:rsidP="002755B6">
      <w:pPr>
        <w:jc w:val="center"/>
        <w:rPr>
          <w:rStyle w:val="a3"/>
          <w:sz w:val="28"/>
          <w:szCs w:val="28"/>
        </w:rPr>
      </w:pPr>
      <w:r w:rsidRPr="008540A3">
        <w:rPr>
          <w:rStyle w:val="a3"/>
          <w:sz w:val="28"/>
          <w:szCs w:val="28"/>
        </w:rPr>
        <w:t xml:space="preserve">психологической коррекции внимания </w:t>
      </w:r>
    </w:p>
    <w:p w:rsidR="002755B6" w:rsidRPr="008540A3" w:rsidRDefault="002755B6" w:rsidP="002755B6">
      <w:pPr>
        <w:jc w:val="center"/>
        <w:rPr>
          <w:bCs/>
          <w:sz w:val="28"/>
          <w:szCs w:val="28"/>
        </w:rPr>
      </w:pPr>
      <w:r w:rsidRPr="008540A3">
        <w:rPr>
          <w:rStyle w:val="a3"/>
          <w:sz w:val="28"/>
          <w:szCs w:val="28"/>
        </w:rPr>
        <w:t>детей младшего школьного во</w:t>
      </w:r>
      <w:r w:rsidRPr="008540A3">
        <w:rPr>
          <w:rStyle w:val="a3"/>
          <w:sz w:val="28"/>
          <w:szCs w:val="28"/>
        </w:rPr>
        <w:t>з</w:t>
      </w:r>
      <w:r w:rsidRPr="008540A3">
        <w:rPr>
          <w:rStyle w:val="a3"/>
          <w:sz w:val="28"/>
          <w:szCs w:val="28"/>
        </w:rPr>
        <w:t>раста</w:t>
      </w:r>
      <w:r w:rsidRPr="008540A3">
        <w:rPr>
          <w:b/>
          <w:bCs/>
          <w:sz w:val="28"/>
          <w:szCs w:val="28"/>
        </w:rPr>
        <w:br/>
      </w:r>
    </w:p>
    <w:p w:rsidR="00B42B92" w:rsidRPr="008540A3" w:rsidRDefault="00B42B92" w:rsidP="00B42B92">
      <w:pPr>
        <w:ind w:left="1416" w:hanging="1416"/>
        <w:jc w:val="right"/>
        <w:rPr>
          <w:bCs/>
          <w:i/>
          <w:sz w:val="28"/>
          <w:szCs w:val="28"/>
        </w:rPr>
      </w:pPr>
      <w:r w:rsidRPr="008540A3">
        <w:rPr>
          <w:bCs/>
          <w:i/>
          <w:sz w:val="28"/>
          <w:szCs w:val="28"/>
        </w:rPr>
        <w:t xml:space="preserve">«Запоминать умеет тот, </w:t>
      </w:r>
    </w:p>
    <w:p w:rsidR="00B42B92" w:rsidRPr="008540A3" w:rsidRDefault="00B42B92" w:rsidP="00B42B92">
      <w:pPr>
        <w:ind w:left="1416" w:hanging="1416"/>
        <w:jc w:val="right"/>
        <w:rPr>
          <w:bCs/>
          <w:i/>
          <w:sz w:val="28"/>
          <w:szCs w:val="28"/>
        </w:rPr>
      </w:pPr>
      <w:r w:rsidRPr="008540A3">
        <w:rPr>
          <w:bCs/>
          <w:i/>
          <w:sz w:val="28"/>
          <w:szCs w:val="28"/>
        </w:rPr>
        <w:t>кто умеет быть внимательным»</w:t>
      </w:r>
    </w:p>
    <w:p w:rsidR="00B42B92" w:rsidRPr="008540A3" w:rsidRDefault="00B42B92" w:rsidP="00B42B92">
      <w:pPr>
        <w:jc w:val="right"/>
        <w:rPr>
          <w:bCs/>
          <w:sz w:val="28"/>
          <w:szCs w:val="28"/>
        </w:rPr>
      </w:pPr>
      <w:r w:rsidRPr="008540A3">
        <w:rPr>
          <w:bCs/>
          <w:sz w:val="28"/>
          <w:szCs w:val="28"/>
        </w:rPr>
        <w:t>С.Джонсон</w:t>
      </w:r>
    </w:p>
    <w:p w:rsidR="00B42B92" w:rsidRPr="008540A3" w:rsidRDefault="00B42B92" w:rsidP="002755B6">
      <w:pPr>
        <w:jc w:val="center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b/>
          <w:sz w:val="28"/>
          <w:szCs w:val="28"/>
        </w:rPr>
      </w:pPr>
      <w:r w:rsidRPr="008540A3">
        <w:rPr>
          <w:b/>
          <w:sz w:val="28"/>
          <w:szCs w:val="28"/>
        </w:rPr>
        <w:t>СОДЕРЖАНИЕ ТЕХНОЛОГИИ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 xml:space="preserve">Цель: </w:t>
      </w:r>
      <w:r w:rsidR="00694777" w:rsidRPr="008540A3">
        <w:rPr>
          <w:sz w:val="28"/>
          <w:szCs w:val="28"/>
        </w:rPr>
        <w:t>развитие свойств внимания</w:t>
      </w:r>
      <w:r w:rsidR="00694777" w:rsidRPr="008540A3">
        <w:rPr>
          <w:b/>
          <w:sz w:val="28"/>
          <w:szCs w:val="28"/>
        </w:rPr>
        <w:t xml:space="preserve"> </w:t>
      </w:r>
      <w:r w:rsidR="00B42B92" w:rsidRPr="008540A3">
        <w:rPr>
          <w:rStyle w:val="a3"/>
          <w:b w:val="0"/>
          <w:sz w:val="28"/>
          <w:szCs w:val="28"/>
        </w:rPr>
        <w:t>детей младшего школьного во</w:t>
      </w:r>
      <w:r w:rsidR="00B42B92" w:rsidRPr="008540A3">
        <w:rPr>
          <w:rStyle w:val="a3"/>
          <w:b w:val="0"/>
          <w:sz w:val="28"/>
          <w:szCs w:val="28"/>
        </w:rPr>
        <w:t>з</w:t>
      </w:r>
      <w:r w:rsidR="00B42B92" w:rsidRPr="008540A3">
        <w:rPr>
          <w:rStyle w:val="a3"/>
          <w:b w:val="0"/>
          <w:sz w:val="28"/>
          <w:szCs w:val="28"/>
        </w:rPr>
        <w:t>раста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Задачи:</w:t>
      </w:r>
      <w:r w:rsidR="001E7D50" w:rsidRPr="008540A3">
        <w:rPr>
          <w:sz w:val="28"/>
          <w:szCs w:val="28"/>
        </w:rPr>
        <w:t xml:space="preserve"> – подбор теоретического материала;</w:t>
      </w:r>
    </w:p>
    <w:p w:rsidR="002755B6" w:rsidRPr="008540A3" w:rsidRDefault="00B42B92" w:rsidP="008540A3">
      <w:pPr>
        <w:widowControl w:val="0"/>
        <w:numPr>
          <w:ilvl w:val="0"/>
          <w:numId w:val="1"/>
        </w:numPr>
        <w:tabs>
          <w:tab w:val="left" w:pos="840"/>
          <w:tab w:val="left" w:pos="1560"/>
          <w:tab w:val="left" w:pos="1680"/>
          <w:tab w:val="left" w:pos="1843"/>
          <w:tab w:val="left" w:pos="1985"/>
        </w:tabs>
        <w:ind w:firstLine="981"/>
        <w:rPr>
          <w:sz w:val="28"/>
          <w:szCs w:val="28"/>
        </w:rPr>
      </w:pPr>
      <w:r w:rsidRPr="008540A3">
        <w:rPr>
          <w:sz w:val="28"/>
          <w:szCs w:val="28"/>
        </w:rPr>
        <w:t xml:space="preserve">подбор </w:t>
      </w:r>
      <w:r w:rsidR="008540A3">
        <w:rPr>
          <w:sz w:val="28"/>
          <w:szCs w:val="28"/>
        </w:rPr>
        <w:t>материала для развития внимания</w:t>
      </w:r>
      <w:r w:rsidRPr="008540A3">
        <w:rPr>
          <w:sz w:val="28"/>
          <w:szCs w:val="28"/>
        </w:rPr>
        <w:t xml:space="preserve"> учащихся.</w:t>
      </w:r>
    </w:p>
    <w:p w:rsidR="00B42B92" w:rsidRPr="008540A3" w:rsidRDefault="00B42B92" w:rsidP="00B42B92">
      <w:pPr>
        <w:widowControl w:val="0"/>
        <w:tabs>
          <w:tab w:val="left" w:pos="840"/>
        </w:tabs>
        <w:ind w:left="600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b/>
          <w:sz w:val="28"/>
          <w:szCs w:val="28"/>
        </w:rPr>
      </w:pPr>
      <w:r w:rsidRPr="008540A3">
        <w:rPr>
          <w:b/>
          <w:sz w:val="28"/>
          <w:szCs w:val="28"/>
        </w:rPr>
        <w:t>Теоретическая база для разработки технологии</w:t>
      </w:r>
    </w:p>
    <w:p w:rsidR="002755B6" w:rsidRPr="008540A3" w:rsidRDefault="001E7D50" w:rsidP="001E7D50">
      <w:pPr>
        <w:widowControl w:val="0"/>
        <w:ind w:firstLine="600"/>
        <w:jc w:val="both"/>
        <w:rPr>
          <w:sz w:val="28"/>
          <w:szCs w:val="28"/>
        </w:rPr>
      </w:pPr>
      <w:r w:rsidRPr="008540A3">
        <w:rPr>
          <w:sz w:val="28"/>
          <w:szCs w:val="28"/>
        </w:rPr>
        <w:t>Ребёнок с хорошо развитым произвольным вниманием успешнее обуч</w:t>
      </w:r>
      <w:r w:rsidRPr="008540A3">
        <w:rPr>
          <w:sz w:val="28"/>
          <w:szCs w:val="28"/>
        </w:rPr>
        <w:t>а</w:t>
      </w:r>
      <w:r w:rsidRPr="008540A3">
        <w:rPr>
          <w:sz w:val="28"/>
          <w:szCs w:val="28"/>
        </w:rPr>
        <w:t>ется, лучше усваивает учебный материал.</w:t>
      </w:r>
    </w:p>
    <w:p w:rsidR="001E7D50" w:rsidRPr="008540A3" w:rsidRDefault="001E7D50" w:rsidP="001E7D50">
      <w:pPr>
        <w:widowControl w:val="0"/>
        <w:ind w:firstLine="600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b/>
          <w:sz w:val="28"/>
          <w:szCs w:val="28"/>
        </w:rPr>
      </w:pPr>
      <w:r w:rsidRPr="008540A3">
        <w:rPr>
          <w:b/>
          <w:sz w:val="28"/>
          <w:szCs w:val="28"/>
        </w:rPr>
        <w:t>Характеристика педагогической базы для разработки и внедрения технологии</w:t>
      </w:r>
    </w:p>
    <w:p w:rsidR="002755B6" w:rsidRPr="008540A3" w:rsidRDefault="00B42B92" w:rsidP="00B42B92">
      <w:pPr>
        <w:widowControl w:val="0"/>
        <w:ind w:firstLine="600"/>
        <w:jc w:val="both"/>
        <w:rPr>
          <w:sz w:val="28"/>
          <w:szCs w:val="28"/>
        </w:rPr>
      </w:pPr>
      <w:r w:rsidRPr="008540A3">
        <w:rPr>
          <w:sz w:val="28"/>
          <w:szCs w:val="28"/>
        </w:rPr>
        <w:t>Обучение в школе – сильнейший стимул развития внимания. Внимание – одно из основных условий успешной учебной деятельности, в то же время в учебной деятельности оно и развивается. В школе внимание ученика подч</w:t>
      </w:r>
      <w:r w:rsidRPr="008540A3">
        <w:rPr>
          <w:sz w:val="28"/>
          <w:szCs w:val="28"/>
        </w:rPr>
        <w:t>и</w:t>
      </w:r>
      <w:r w:rsidRPr="008540A3">
        <w:rPr>
          <w:sz w:val="28"/>
          <w:szCs w:val="28"/>
        </w:rPr>
        <w:t>няется распорядку учебной работы, от ребенка требуется быть внимательным не только к тому, что интересно, но и к тому, что менее интересно, но обяз</w:t>
      </w:r>
      <w:r w:rsidRPr="008540A3">
        <w:rPr>
          <w:sz w:val="28"/>
          <w:szCs w:val="28"/>
        </w:rPr>
        <w:t>а</w:t>
      </w:r>
      <w:r w:rsidRPr="008540A3">
        <w:rPr>
          <w:sz w:val="28"/>
          <w:szCs w:val="28"/>
        </w:rPr>
        <w:t>тельно для него как ученика. На этой основе происходит постепенный пер</w:t>
      </w:r>
      <w:r w:rsidRPr="008540A3">
        <w:rPr>
          <w:sz w:val="28"/>
          <w:szCs w:val="28"/>
        </w:rPr>
        <w:t>е</w:t>
      </w:r>
      <w:r w:rsidRPr="008540A3">
        <w:rPr>
          <w:sz w:val="28"/>
          <w:szCs w:val="28"/>
        </w:rPr>
        <w:t>ход от преобладающего на начальных этапах обучения непроизвольного и неустойчивого внимания к укреплени</w:t>
      </w:r>
      <w:r w:rsidR="001E7D50" w:rsidRPr="008540A3">
        <w:rPr>
          <w:sz w:val="28"/>
          <w:szCs w:val="28"/>
        </w:rPr>
        <w:t>ю</w:t>
      </w:r>
      <w:r w:rsidRPr="008540A3">
        <w:rPr>
          <w:sz w:val="28"/>
          <w:szCs w:val="28"/>
        </w:rPr>
        <w:t xml:space="preserve"> и развитию произвольного, сосред</w:t>
      </w:r>
      <w:r w:rsidRPr="008540A3">
        <w:rPr>
          <w:sz w:val="28"/>
          <w:szCs w:val="28"/>
        </w:rPr>
        <w:t>о</w:t>
      </w:r>
      <w:r w:rsidRPr="008540A3">
        <w:rPr>
          <w:sz w:val="28"/>
          <w:szCs w:val="28"/>
        </w:rPr>
        <w:t>точенного внимания.</w:t>
      </w:r>
    </w:p>
    <w:p w:rsidR="00B42B92" w:rsidRPr="008540A3" w:rsidRDefault="00B42B92" w:rsidP="00B42B92">
      <w:pPr>
        <w:widowControl w:val="0"/>
        <w:ind w:firstLine="600"/>
        <w:jc w:val="both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jc w:val="both"/>
        <w:rPr>
          <w:sz w:val="28"/>
          <w:szCs w:val="28"/>
        </w:rPr>
      </w:pPr>
      <w:r w:rsidRPr="008540A3">
        <w:rPr>
          <w:b/>
          <w:sz w:val="28"/>
          <w:szCs w:val="28"/>
        </w:rPr>
        <w:t>Критерии оценки результативности технологии</w:t>
      </w:r>
      <w:r w:rsidR="001E7D50" w:rsidRPr="008540A3">
        <w:rPr>
          <w:b/>
          <w:sz w:val="28"/>
          <w:szCs w:val="28"/>
        </w:rPr>
        <w:t xml:space="preserve">: </w:t>
      </w:r>
      <w:r w:rsidR="001E7D50" w:rsidRPr="008540A3">
        <w:rPr>
          <w:sz w:val="28"/>
          <w:szCs w:val="28"/>
        </w:rPr>
        <w:t>проведение анализа письменных р</w:t>
      </w:r>
      <w:r w:rsidR="001E7D50" w:rsidRPr="008540A3">
        <w:rPr>
          <w:sz w:val="28"/>
          <w:szCs w:val="28"/>
        </w:rPr>
        <w:t>а</w:t>
      </w:r>
      <w:r w:rsidR="001E7D50" w:rsidRPr="008540A3">
        <w:rPr>
          <w:sz w:val="28"/>
          <w:szCs w:val="28"/>
        </w:rPr>
        <w:t>бот учащихся по русскому языку и математики.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b/>
          <w:sz w:val="28"/>
          <w:szCs w:val="28"/>
        </w:rPr>
      </w:pPr>
      <w:r w:rsidRPr="008540A3">
        <w:rPr>
          <w:b/>
          <w:sz w:val="28"/>
          <w:szCs w:val="28"/>
        </w:rPr>
        <w:t>ОПИСАНИЕ ТЕХНОЛОГИИ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Направления работы</w:t>
      </w:r>
      <w:r w:rsidR="001E7D50" w:rsidRPr="008540A3">
        <w:rPr>
          <w:b/>
          <w:sz w:val="28"/>
          <w:szCs w:val="28"/>
        </w:rPr>
        <w:t xml:space="preserve">: </w:t>
      </w:r>
      <w:r w:rsidR="001E7D50" w:rsidRPr="008540A3">
        <w:rPr>
          <w:sz w:val="28"/>
          <w:szCs w:val="28"/>
        </w:rPr>
        <w:t>развитие свойств внимания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Целевые группы</w:t>
      </w:r>
      <w:r w:rsidR="00694777" w:rsidRPr="008540A3">
        <w:rPr>
          <w:b/>
          <w:sz w:val="28"/>
          <w:szCs w:val="28"/>
        </w:rPr>
        <w:t xml:space="preserve">: </w:t>
      </w:r>
      <w:r w:rsidR="00694777" w:rsidRPr="008540A3">
        <w:rPr>
          <w:sz w:val="28"/>
          <w:szCs w:val="28"/>
        </w:rPr>
        <w:t>учащиеся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Формы работы</w:t>
      </w:r>
      <w:r w:rsidR="00694777" w:rsidRPr="008540A3">
        <w:rPr>
          <w:b/>
          <w:sz w:val="28"/>
          <w:szCs w:val="28"/>
        </w:rPr>
        <w:t xml:space="preserve">: </w:t>
      </w:r>
      <w:r w:rsidR="001E7D50" w:rsidRPr="008540A3">
        <w:rPr>
          <w:sz w:val="28"/>
          <w:szCs w:val="28"/>
        </w:rPr>
        <w:t>групповая, индивидуальная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Собственно психологические программы</w:t>
      </w:r>
      <w:r w:rsidR="00694777" w:rsidRPr="008540A3">
        <w:rPr>
          <w:b/>
          <w:sz w:val="28"/>
          <w:szCs w:val="28"/>
        </w:rPr>
        <w:t>:</w:t>
      </w:r>
      <w:r w:rsidR="00694777" w:rsidRPr="008540A3">
        <w:rPr>
          <w:sz w:val="28"/>
          <w:szCs w:val="28"/>
        </w:rPr>
        <w:t xml:space="preserve"> начальная школа</w:t>
      </w:r>
    </w:p>
    <w:p w:rsidR="002755B6" w:rsidRPr="008540A3" w:rsidRDefault="002755B6" w:rsidP="001E7D50">
      <w:pPr>
        <w:widowControl w:val="0"/>
        <w:ind w:firstLine="600"/>
        <w:rPr>
          <w:sz w:val="28"/>
          <w:szCs w:val="28"/>
        </w:rPr>
      </w:pPr>
      <w:r w:rsidRPr="008540A3">
        <w:rPr>
          <w:b/>
          <w:sz w:val="28"/>
          <w:szCs w:val="28"/>
        </w:rPr>
        <w:t>Психологические составляющие общешкольных программ</w:t>
      </w:r>
      <w:r w:rsidR="00694777" w:rsidRPr="008540A3">
        <w:rPr>
          <w:b/>
          <w:sz w:val="28"/>
          <w:szCs w:val="28"/>
        </w:rPr>
        <w:t xml:space="preserve">: </w:t>
      </w:r>
      <w:r w:rsidR="00694777" w:rsidRPr="008540A3">
        <w:rPr>
          <w:sz w:val="28"/>
          <w:szCs w:val="28"/>
        </w:rPr>
        <w:t>участие в ФГОС</w:t>
      </w:r>
    </w:p>
    <w:p w:rsidR="00DA205A" w:rsidRDefault="002755B6" w:rsidP="001E7D50">
      <w:pPr>
        <w:widowControl w:val="0"/>
        <w:ind w:firstLine="600"/>
        <w:jc w:val="both"/>
        <w:rPr>
          <w:b/>
          <w:sz w:val="28"/>
          <w:szCs w:val="28"/>
        </w:rPr>
      </w:pPr>
      <w:r w:rsidRPr="008540A3">
        <w:rPr>
          <w:b/>
          <w:sz w:val="28"/>
          <w:szCs w:val="28"/>
        </w:rPr>
        <w:t>Схема взаимодействия психологической службы школы с другими субъектами педагог</w:t>
      </w:r>
      <w:r w:rsidRPr="008540A3">
        <w:rPr>
          <w:b/>
          <w:sz w:val="28"/>
          <w:szCs w:val="28"/>
        </w:rPr>
        <w:t>и</w:t>
      </w:r>
      <w:r w:rsidRPr="008540A3">
        <w:rPr>
          <w:b/>
          <w:sz w:val="28"/>
          <w:szCs w:val="28"/>
        </w:rPr>
        <w:t>ческого процесса</w:t>
      </w:r>
      <w:r w:rsidR="001E7D50" w:rsidRPr="008540A3">
        <w:rPr>
          <w:b/>
          <w:sz w:val="28"/>
          <w:szCs w:val="28"/>
        </w:rPr>
        <w:t xml:space="preserve">:           </w:t>
      </w:r>
    </w:p>
    <w:p w:rsidR="00051F34" w:rsidRPr="002755B6" w:rsidRDefault="001D6AEA" w:rsidP="00DA205A">
      <w:pPr>
        <w:widowControl w:val="0"/>
        <w:ind w:firstLine="600"/>
        <w:jc w:val="both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304800" cy="0"/>
                <wp:effectExtent l="13335" t="57785" r="15240" b="565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3pt" to="2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105410</wp:posOffset>
                </wp:positionV>
                <wp:extent cx="304800" cy="0"/>
                <wp:effectExtent l="9525" t="57785" r="19050" b="565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8.3pt" to="12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hE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105410</wp:posOffset>
                </wp:positionV>
                <wp:extent cx="304800" cy="0"/>
                <wp:effectExtent l="9525" t="57785" r="19050" b="565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8.3pt" to="212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MG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">
                <v:stroke endarrow="block"/>
              </v:line>
            </w:pict>
          </mc:Fallback>
        </mc:AlternateContent>
      </w:r>
      <w:r w:rsidR="001E7D50" w:rsidRPr="008540A3">
        <w:rPr>
          <w:b/>
          <w:sz w:val="28"/>
          <w:szCs w:val="28"/>
        </w:rPr>
        <w:t xml:space="preserve"> </w:t>
      </w:r>
      <w:r w:rsidR="001E7D50" w:rsidRPr="008540A3">
        <w:rPr>
          <w:sz w:val="28"/>
          <w:szCs w:val="28"/>
        </w:rPr>
        <w:t>психолог</w:t>
      </w:r>
      <w:r w:rsidR="001E7D50" w:rsidRPr="008540A3">
        <w:rPr>
          <w:b/>
          <w:sz w:val="28"/>
          <w:szCs w:val="28"/>
        </w:rPr>
        <w:t xml:space="preserve">           </w:t>
      </w:r>
      <w:r w:rsidR="001E7D50" w:rsidRPr="008540A3">
        <w:rPr>
          <w:sz w:val="28"/>
          <w:szCs w:val="28"/>
        </w:rPr>
        <w:t>ученик</w:t>
      </w:r>
      <w:r w:rsidR="001E7D50" w:rsidRPr="008540A3">
        <w:rPr>
          <w:b/>
          <w:sz w:val="28"/>
          <w:szCs w:val="28"/>
        </w:rPr>
        <w:t xml:space="preserve">            </w:t>
      </w:r>
      <w:r w:rsidR="001E7D50" w:rsidRPr="008540A3">
        <w:rPr>
          <w:sz w:val="28"/>
          <w:szCs w:val="28"/>
        </w:rPr>
        <w:t>учитель</w:t>
      </w:r>
    </w:p>
    <w:sectPr w:rsidR="00051F34" w:rsidRPr="002755B6" w:rsidSect="00B702D4">
      <w:pgSz w:w="11909" w:h="16834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C56"/>
    <w:multiLevelType w:val="hybridMultilevel"/>
    <w:tmpl w:val="4C80336A"/>
    <w:lvl w:ilvl="0" w:tplc="EDBCF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6"/>
    <w:rsid w:val="000336B4"/>
    <w:rsid w:val="00051F34"/>
    <w:rsid w:val="00067F6D"/>
    <w:rsid w:val="000A17A1"/>
    <w:rsid w:val="001D6AEA"/>
    <w:rsid w:val="001E7D50"/>
    <w:rsid w:val="002755B6"/>
    <w:rsid w:val="00475BC7"/>
    <w:rsid w:val="005554EC"/>
    <w:rsid w:val="00694777"/>
    <w:rsid w:val="006B1FE6"/>
    <w:rsid w:val="006B5A6A"/>
    <w:rsid w:val="0077291B"/>
    <w:rsid w:val="008540A3"/>
    <w:rsid w:val="00B42B92"/>
    <w:rsid w:val="00B702D4"/>
    <w:rsid w:val="00DA205A"/>
    <w:rsid w:val="00EB1EE7"/>
    <w:rsid w:val="00E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5B6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2755B6"/>
    <w:pPr>
      <w:spacing w:after="160" w:line="240" w:lineRule="exact"/>
    </w:pPr>
    <w:rPr>
      <w:sz w:val="20"/>
      <w:szCs w:val="20"/>
      <w:lang w:eastAsia="ru-RU"/>
    </w:rPr>
  </w:style>
  <w:style w:type="character" w:styleId="a3">
    <w:name w:val="Strong"/>
    <w:qFormat/>
    <w:rsid w:val="002755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5B6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link w:val="a0"/>
    <w:rsid w:val="002755B6"/>
    <w:pPr>
      <w:spacing w:after="160" w:line="240" w:lineRule="exact"/>
    </w:pPr>
    <w:rPr>
      <w:sz w:val="20"/>
      <w:szCs w:val="20"/>
      <w:lang w:eastAsia="ru-RU"/>
    </w:rPr>
  </w:style>
  <w:style w:type="character" w:styleId="a3">
    <w:name w:val="Strong"/>
    <w:qFormat/>
    <w:rsid w:val="00275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Организация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Customer</dc:creator>
  <cp:lastModifiedBy>ACER</cp:lastModifiedBy>
  <cp:revision>2</cp:revision>
  <dcterms:created xsi:type="dcterms:W3CDTF">2014-03-17T18:13:00Z</dcterms:created>
  <dcterms:modified xsi:type="dcterms:W3CDTF">2014-03-17T18:13:00Z</dcterms:modified>
</cp:coreProperties>
</file>