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53C" w:rsidRPr="0019753C" w:rsidRDefault="0019753C" w:rsidP="0019753C">
      <w:pPr>
        <w:ind w:firstLine="567"/>
        <w:jc w:val="center"/>
        <w:rPr>
          <w:b/>
        </w:rPr>
      </w:pPr>
      <w:r w:rsidRPr="0019753C">
        <w:rPr>
          <w:b/>
        </w:rPr>
        <w:t>Пресс-релиз</w:t>
      </w:r>
    </w:p>
    <w:p w:rsidR="005B5AF6" w:rsidRDefault="0049727B" w:rsidP="009D3AA5">
      <w:pPr>
        <w:ind w:firstLine="567"/>
        <w:jc w:val="both"/>
      </w:pPr>
      <w:r>
        <w:t xml:space="preserve"> </w:t>
      </w:r>
      <w:r w:rsidR="009D3AA5" w:rsidRPr="009D3AA5">
        <w:t>16</w:t>
      </w:r>
      <w:r w:rsidR="00CB6DC8">
        <w:t xml:space="preserve"> </w:t>
      </w:r>
      <w:r w:rsidR="009D3AA5">
        <w:t>марта</w:t>
      </w:r>
      <w:r w:rsidR="00CB6DC8">
        <w:t xml:space="preserve"> </w:t>
      </w:r>
      <w:r w:rsidR="009D3AA5">
        <w:t xml:space="preserve">состоялся краевой семинар  для руководителей ДОО «Актуальные направления инновационной деятельности ДОО в условиях  введения ФГОС </w:t>
      </w:r>
      <w:proofErr w:type="gramStart"/>
      <w:r w:rsidR="009D3AA5">
        <w:t>ДО</w:t>
      </w:r>
      <w:proofErr w:type="gramEnd"/>
      <w:r w:rsidR="009D3AA5">
        <w:t>». Он проводился как одна из секций в работе общего семинара (совместно с отделом научных и мониторинговых исследований) «Технология разработки проекта в рамках образовательного Форума «Инновационный поиск-2015» от идеи до результата».</w:t>
      </w:r>
    </w:p>
    <w:p w:rsidR="004D30F5" w:rsidRDefault="00CB6DC8" w:rsidP="00CB6DC8">
      <w:pPr>
        <w:ind w:firstLine="567"/>
        <w:jc w:val="both"/>
      </w:pPr>
      <w:r>
        <w:t xml:space="preserve">О </w:t>
      </w:r>
      <w:r w:rsidR="00DF704C">
        <w:t>краевом конкурсе среди дошкольных образовательных организаций, внедряющих инновационные образовательные программы, о нормативном регулировании, содержательных аспектах рассказала ведущий консультант отдела дошкольного</w:t>
      </w:r>
      <w:r w:rsidR="002E2A90">
        <w:t xml:space="preserve"> </w:t>
      </w:r>
      <w:r w:rsidR="00DF704C">
        <w:t xml:space="preserve">образования </w:t>
      </w:r>
      <w:r w:rsidR="002E2A90">
        <w:t xml:space="preserve">министерства </w:t>
      </w:r>
      <w:r w:rsidR="002E2A90">
        <w:t xml:space="preserve">образования </w:t>
      </w:r>
      <w:r w:rsidR="00DF704C">
        <w:t xml:space="preserve">и науки Краснодарского края  </w:t>
      </w:r>
      <w:proofErr w:type="spellStart"/>
      <w:r w:rsidR="00DF704C">
        <w:t>Святоха</w:t>
      </w:r>
      <w:proofErr w:type="spellEnd"/>
      <w:r w:rsidR="00DF704C">
        <w:t xml:space="preserve"> Г.А.</w:t>
      </w:r>
      <w:r w:rsidR="002E2A90">
        <w:t>. Был освещен весь широкий спектр нормативных документов, сопровождающим конкурс дошкольников.</w:t>
      </w:r>
    </w:p>
    <w:p w:rsidR="002E2A90" w:rsidRDefault="002E2A90" w:rsidP="00CB6DC8">
      <w:pPr>
        <w:ind w:firstLine="567"/>
        <w:jc w:val="both"/>
      </w:pPr>
      <w:r>
        <w:t>Своим опытом вхождения в инновационный процесс поделились педагоги Центра развития ребенк</w:t>
      </w:r>
      <w:proofErr w:type="gramStart"/>
      <w:r>
        <w:t>а-</w:t>
      </w:r>
      <w:proofErr w:type="gramEnd"/>
      <w:r>
        <w:t xml:space="preserve"> детского сада №72 МО г, Краснодар. Учитель-дефектолог, сурдопедагог </w:t>
      </w:r>
      <w:proofErr w:type="spellStart"/>
      <w:r>
        <w:t>Шмелевская</w:t>
      </w:r>
      <w:proofErr w:type="spellEnd"/>
      <w:r>
        <w:t xml:space="preserve"> Н.А. рассказала о переходе образовательной организации в инновационный режим.</w:t>
      </w:r>
    </w:p>
    <w:p w:rsidR="002E2A90" w:rsidRDefault="002E2A90" w:rsidP="00CB6DC8">
      <w:pPr>
        <w:ind w:firstLine="567"/>
        <w:jc w:val="both"/>
      </w:pPr>
      <w:r>
        <w:t>За круглым столом отвечали на многочисленные вопросы по организации и сопровождению инновационной деятельности в ДОО как практики (</w:t>
      </w:r>
      <w:proofErr w:type="spellStart"/>
      <w:r w:rsidR="000838D0">
        <w:t>Шмелевская</w:t>
      </w:r>
      <w:proofErr w:type="spellEnd"/>
      <w:r w:rsidR="000838D0">
        <w:t xml:space="preserve"> Н.А.), так и деятели науки: Зотова И.В. – доцент кафедры УОС ККИДППО, к.ф.н.; Макарычева Н.В. –доцент кафедры ДП ЛПК, к.п.н. Обозначились проблемные зоны при вступлении в инновационную деятельность</w:t>
      </w:r>
      <w:r w:rsidR="001B35E9">
        <w:t>, обсудили критерии оценки участников конкурсного отбора для проведения публичной защиты инновационных образовательных программ/проектов.</w:t>
      </w:r>
    </w:p>
    <w:p w:rsidR="001B35E9" w:rsidRDefault="001B35E9" w:rsidP="00CB6DC8">
      <w:pPr>
        <w:ind w:firstLine="567"/>
        <w:jc w:val="both"/>
      </w:pPr>
      <w:r>
        <w:t>При подведении итогов Романычева Н.В. провела анализ результатов анкетирования по проблемам инновационной деятельности в образовательных организациях, проведенный отделом научных и мониторинговых исследований ККИДППО.</w:t>
      </w:r>
    </w:p>
    <w:p w:rsidR="002E2A90" w:rsidRPr="00DF704C" w:rsidRDefault="002E2A90" w:rsidP="00CB6DC8">
      <w:pPr>
        <w:ind w:firstLine="567"/>
        <w:jc w:val="both"/>
      </w:pPr>
      <w:bookmarkStart w:id="0" w:name="_GoBack"/>
      <w:bookmarkEnd w:id="0"/>
    </w:p>
    <w:sectPr w:rsidR="002E2A90" w:rsidRPr="00DF7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4F1"/>
    <w:rsid w:val="000838D0"/>
    <w:rsid w:val="0019753C"/>
    <w:rsid w:val="001B35E9"/>
    <w:rsid w:val="00214101"/>
    <w:rsid w:val="002E2A90"/>
    <w:rsid w:val="0049727B"/>
    <w:rsid w:val="004B34F1"/>
    <w:rsid w:val="004D0DA8"/>
    <w:rsid w:val="004D30F5"/>
    <w:rsid w:val="005B5AF6"/>
    <w:rsid w:val="009D3AA5"/>
    <w:rsid w:val="00BC5363"/>
    <w:rsid w:val="00CB6DC8"/>
    <w:rsid w:val="00DF704C"/>
    <w:rsid w:val="00E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D5B85-6152-43C0-98F4-5D74D8A58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568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rrmv</dc:creator>
  <cp:keywords/>
  <dc:description/>
  <cp:lastModifiedBy>rrmv</cp:lastModifiedBy>
  <cp:revision>6</cp:revision>
  <dcterms:created xsi:type="dcterms:W3CDTF">2014-04-07T07:26:00Z</dcterms:created>
  <dcterms:modified xsi:type="dcterms:W3CDTF">2015-03-18T13:03:00Z</dcterms:modified>
</cp:coreProperties>
</file>