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FBD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 </w:t>
      </w:r>
    </w:p>
    <w:p w14:paraId="5AEC1051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 </w:t>
      </w:r>
    </w:p>
    <w:p w14:paraId="2D3AC98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51C1D7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863CB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14C683" w14:textId="77777777" w:rsidR="00BC594F" w:rsidRDefault="00BC594F" w:rsidP="007D5A9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8DBA4" w14:textId="18108322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79ECC2A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20B39D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3B65A4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5B2FF1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EF1A56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63E850" w14:textId="16C5F44F" w:rsidR="0021214B" w:rsidRPr="0021214B" w:rsidRDefault="00F10CB0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</w:t>
      </w:r>
      <w:r w:rsidR="0021214B"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21214B"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21214B"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D43B39" w14:textId="62A7E4BD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краевой инновационной площадки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2EF0E4B5" w14:textId="4BE5B05A" w:rsidR="0021214B" w:rsidRPr="0021214B" w:rsidRDefault="00F10CB0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21214B"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712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21214B"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год</w:t>
      </w:r>
      <w:r w:rsidR="0021214B"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A82B5EA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3389BAC2" w14:textId="73465C7F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 бюджетного 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90 г. Краснодара имени Михаила Лермонтова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CE7BC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6EFF7F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64C7730" w14:textId="73403CC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 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573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855449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BFF6B48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0C37F3F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6F588C7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48CFB8E" w14:textId="77777777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F9B5872" w14:textId="77777777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1C77B6D" w14:textId="0C61045E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14:paraId="1CD6D73F" w14:textId="77777777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90C4CC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EA2D4E" w14:textId="02CF94ED" w:rsidR="0021214B" w:rsidRPr="0021214B" w:rsidRDefault="002573B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0C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AF7591" w14:textId="6D19C876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D3E028F" w14:textId="3D414233" w:rsidR="0021214B" w:rsidRPr="0021214B" w:rsidRDefault="00B12B99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Паспортная информация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2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653"/>
        <w:gridCol w:w="7361"/>
      </w:tblGrid>
      <w:tr w:rsidR="0021214B" w:rsidRPr="0021214B" w14:paraId="37529197" w14:textId="77777777" w:rsidTr="00BB1180"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AB0E1" w14:textId="77777777" w:rsidR="0021214B" w:rsidRPr="0021214B" w:rsidRDefault="0021214B" w:rsidP="007D5A96">
            <w:pPr>
              <w:numPr>
                <w:ilvl w:val="0"/>
                <w:numId w:val="1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7B0F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 </w:t>
            </w:r>
          </w:p>
        </w:tc>
        <w:tc>
          <w:tcPr>
            <w:tcW w:w="7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C7B0" w14:textId="2E3677BA" w:rsidR="0021214B" w:rsidRPr="0021214B" w:rsidRDefault="002573BB" w:rsidP="007D5A9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Михаила Лермонтова</w:t>
            </w:r>
          </w:p>
        </w:tc>
      </w:tr>
      <w:tr w:rsidR="0021214B" w:rsidRPr="0021214B" w14:paraId="0FEEA244" w14:textId="77777777" w:rsidTr="00BB1180"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821D9" w14:textId="77777777" w:rsidR="0021214B" w:rsidRPr="0021214B" w:rsidRDefault="0021214B" w:rsidP="007D5A96">
            <w:pPr>
              <w:numPr>
                <w:ilvl w:val="0"/>
                <w:numId w:val="2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7736C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3DE29" w14:textId="2038F796" w:rsidR="0021214B" w:rsidRPr="0021214B" w:rsidRDefault="0021214B" w:rsidP="007D5A9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2573BB" w:rsidRPr="009E51A4">
              <w:rPr>
                <w:rFonts w:ascii="Times New Roman" w:hAnsi="Times New Roman"/>
                <w:sz w:val="24"/>
                <w:szCs w:val="24"/>
              </w:rPr>
              <w:t>лицей № 90</w:t>
            </w:r>
            <w:r w:rsidR="002573BB">
              <w:rPr>
                <w:rFonts w:ascii="Times New Roman" w:hAnsi="Times New Roman"/>
                <w:sz w:val="24"/>
                <w:szCs w:val="24"/>
              </w:rPr>
              <w:t xml:space="preserve"> г. Краснодара имени Михаила Лермонтова</w:t>
            </w:r>
          </w:p>
        </w:tc>
      </w:tr>
      <w:tr w:rsidR="0021214B" w:rsidRPr="0021214B" w14:paraId="3CDDE724" w14:textId="77777777" w:rsidTr="00BB1180"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3B63C" w14:textId="77777777" w:rsidR="0021214B" w:rsidRPr="0021214B" w:rsidRDefault="0021214B" w:rsidP="007D5A96">
            <w:pPr>
              <w:numPr>
                <w:ilvl w:val="0"/>
                <w:numId w:val="3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30A17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D3CEF" w14:textId="77777777" w:rsidR="00C80623" w:rsidRPr="009E51A4" w:rsidRDefault="00C80623" w:rsidP="007D5A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350089, г. Краснодар, ул.им.70-летия Октября, д. 28;</w:t>
            </w:r>
          </w:p>
          <w:p w14:paraId="6134AD01" w14:textId="65677397" w:rsidR="0021214B" w:rsidRPr="0021214B" w:rsidRDefault="00C80623" w:rsidP="007D5A9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ул. Бульварное Кольцо, д.22</w:t>
            </w:r>
          </w:p>
        </w:tc>
      </w:tr>
      <w:tr w:rsidR="0021214B" w:rsidRPr="0021214B" w14:paraId="130F1B0E" w14:textId="77777777" w:rsidTr="00BB1180">
        <w:tc>
          <w:tcPr>
            <w:tcW w:w="9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F91982" w14:textId="77777777" w:rsidR="0021214B" w:rsidRPr="0021214B" w:rsidRDefault="0021214B" w:rsidP="007D5A96">
            <w:pPr>
              <w:numPr>
                <w:ilvl w:val="0"/>
                <w:numId w:val="4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A546A5E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274F138" w14:textId="77777777" w:rsidR="00C80623" w:rsidRDefault="00C80623" w:rsidP="007D5A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</w:p>
          <w:p w14:paraId="0B56F885" w14:textId="77777777" w:rsidR="00C80623" w:rsidRDefault="00000000" w:rsidP="007D5A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0623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11E4D6BF" w14:textId="4E0396E5" w:rsidR="0021214B" w:rsidRPr="0021214B" w:rsidRDefault="00C80623" w:rsidP="007D5A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school90.centerstart.ru</w:t>
            </w:r>
            <w:r w:rsidR="0021214B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06FC6850" w14:textId="77777777" w:rsidTr="00BB1180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AE5E" w14:textId="77777777" w:rsidR="0021214B" w:rsidRPr="0021214B" w:rsidRDefault="0021214B" w:rsidP="007D5A96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3485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 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D37D" w14:textId="20CFFCEB" w:rsidR="0021214B" w:rsidRPr="0021214B" w:rsidRDefault="002029B3" w:rsidP="007D5A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4F065B" w:rsidRPr="0021214B" w14:paraId="6C0E14ED" w14:textId="77777777" w:rsidTr="00BB1180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8818" w14:textId="77777777" w:rsidR="004F065B" w:rsidRPr="0021214B" w:rsidRDefault="004F065B" w:rsidP="007D5A96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D5E9" w14:textId="251BB635" w:rsidR="004F065B" w:rsidRPr="0021214B" w:rsidRDefault="004F065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9A3" w14:textId="24810503" w:rsidR="004F065B" w:rsidRDefault="00000000" w:rsidP="007D5A96">
            <w:pPr>
              <w:spacing w:after="0"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B1180" w:rsidRPr="00AA00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https://school90.centerstart.ru/</w:t>
              </w:r>
            </w:hyperlink>
            <w:r w:rsidR="004F0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65B" w:rsidRPr="0021214B" w14:paraId="286E1D15" w14:textId="77777777" w:rsidTr="00BB1180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3D57" w14:textId="77777777" w:rsidR="004F065B" w:rsidRPr="0021214B" w:rsidRDefault="004F065B" w:rsidP="007D5A96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E854" w14:textId="525F683D" w:rsidR="004F065B" w:rsidRPr="0021214B" w:rsidRDefault="004F065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</w:t>
            </w:r>
            <w:r w:rsidR="00B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</w:t>
            </w:r>
            <w:r w:rsidR="00B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размещенный инновационный продукт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87BF" w14:textId="49097A86" w:rsidR="00BB1180" w:rsidRDefault="00BB1180" w:rsidP="007D5A96">
            <w:pPr>
              <w:spacing w:after="0" w:line="276" w:lineRule="auto"/>
              <w:textAlignment w:val="baseline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B118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B1180">
              <w:rPr>
                <w:sz w:val="24"/>
                <w:szCs w:val="24"/>
              </w:rPr>
              <w:t xml:space="preserve"> </w:t>
            </w:r>
            <w:hyperlink r:id="rId9" w:history="1">
              <w:r w:rsidRPr="00BB11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https://school90.centerstart.ru/sites/school90.centerstart.ru/files/tmp/doc/Локальные%20акты/СБОРНИК%20КИП%20Лицей%2090.pdf</w:t>
              </w:r>
            </w:hyperlink>
          </w:p>
          <w:p w14:paraId="0BAE41B9" w14:textId="29BBEB6C" w:rsidR="00BB1180" w:rsidRPr="00BB1180" w:rsidRDefault="00BB1180" w:rsidP="007D5A96">
            <w:pPr>
              <w:spacing w:after="0" w:line="276" w:lineRule="auto"/>
              <w:textAlignment w:val="baseline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B118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2)</w:t>
            </w:r>
          </w:p>
          <w:p w14:paraId="41A9C16C" w14:textId="6B098F8D" w:rsidR="004F065B" w:rsidRDefault="00000000" w:rsidP="007D5A96">
            <w:pPr>
              <w:spacing w:after="0"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B1180" w:rsidRPr="00AA00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https://pednavigator.ru/metodicheskaja-razrabotka-razvitie-proektnyh-i-informacionno-kommunikacionnyh-kompetencij-pri-organizacii-proektnoj-dejatelnosti-obuchajushhihsja-na-primere-kompleksnogo-zadanija-po-russkomu-jazyku-i/</w:t>
              </w:r>
            </w:hyperlink>
            <w:r w:rsidR="004F0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DB4115C" w14:textId="0B957A51" w:rsidR="0021214B" w:rsidRDefault="0021214B" w:rsidP="007D5A9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AB722F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84CB30C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BDAC12C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78DC95C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79D2752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3B6558E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78F9593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F0D3FE4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5BE37C0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5E0CA5B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48A57C8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C696437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735E9A0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A82C151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3ED5145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2557FFA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9123E2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00AA973" w14:textId="5B204127" w:rsidR="0021214B" w:rsidRPr="00B12B99" w:rsidRDefault="00B12B99" w:rsidP="007D5A96">
      <w:pPr>
        <w:spacing w:after="0" w:line="276" w:lineRule="auto"/>
        <w:ind w:firstLine="567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 Отчет</w:t>
      </w:r>
    </w:p>
    <w:p w14:paraId="12D1BF17" w14:textId="77777777" w:rsidR="00B12B99" w:rsidRDefault="00B12B99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439F9" w14:textId="74FF2DB6" w:rsidR="00B12B99" w:rsidRPr="007D5A96" w:rsidRDefault="00B12B99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Тема проекта. Цель, задачи, инновационность.</w:t>
      </w:r>
    </w:p>
    <w:p w14:paraId="0CE3B8BC" w14:textId="77777777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47781" w14:textId="4D1DD791" w:rsidR="00B12B99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проекта: 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18930" w14:textId="5401FE6C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инновационной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модели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36617" w14:textId="77777777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46BFCC" w14:textId="5BC040CB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Разработать единое календарно-тематическое планирование освоения информационно-коммуникационных компетенций обучающимися основной школы.</w:t>
      </w:r>
    </w:p>
    <w:p w14:paraId="5238C595" w14:textId="77777777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Повысить квалификацию педагогических кадров в области формирования и развития информационно-коммуникационных компетенций.</w:t>
      </w:r>
    </w:p>
    <w:p w14:paraId="6700C21D" w14:textId="77777777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взаимодействие учителей-предметников, работающих в одной параллели классов.</w:t>
      </w:r>
    </w:p>
    <w:p w14:paraId="2323BC56" w14:textId="77777777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</w:r>
    </w:p>
    <w:p w14:paraId="039C2FDB" w14:textId="2CFCF500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материально-техническую базу для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школы.</w:t>
      </w:r>
    </w:p>
    <w:p w14:paraId="2F1E8EBF" w14:textId="47B4F3EF" w:rsidR="007D5A96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(инновационность)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 имеются отдельные разработки, которые представляют только опыт работы отдельных учителей. Каждый педагог сегодня планирует работу по развитию ИК-компетенций обучающихся (равно как и других метапредметных компетенций) самостоятельно, вне системы школы, муниципалитета, региона. Разобщенность и отсутствие координации не позволяют достичь обозначенных в нормативных документах целей. Опыта работы по координации действий учителей-предметников в рамках хотя бы одной образовательной организации нет. В научно-методической литературе подобных систем не представлено, за исключением одной публикации, поэтому представляется актуальным проект, направленный на разработку и практическую проверку механизма целенаправленного и скоординированного формирования и развития информационно-коммуникационных компетенций обучающихся.</w:t>
      </w:r>
    </w:p>
    <w:p w14:paraId="03FEE7A0" w14:textId="3B2E735D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C7C66" w14:textId="77777777" w:rsidR="00F10516" w:rsidRDefault="00F1051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D93F0" w14:textId="77777777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0F625" w14:textId="77777777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F9A34" w14:textId="77777777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56001" w14:textId="561D48DB" w:rsidR="00F10AC5" w:rsidRPr="00D43826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Измерение и оценка качества инновации.</w:t>
      </w:r>
    </w:p>
    <w:p w14:paraId="3C80D220" w14:textId="3509E3ED" w:rsidR="00D43826" w:rsidRDefault="00D4382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9CDD1" w14:textId="151475E1" w:rsidR="00D43826" w:rsidRDefault="006119DB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и оценка качества инновации основано на сравнении начального уровня информационно-коммуникационных компетенций участников образовательных отношений: обучающихся и педагогов-предметников, участвующих в проекте.</w:t>
      </w:r>
    </w:p>
    <w:p w14:paraId="4CFAFC66" w14:textId="3B7480D5" w:rsidR="006119DB" w:rsidRDefault="006119DB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31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владения информационно-коммуникационными компетенциями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тематику и содержание работы по повышению квалификации педагогических работников, проведения </w:t>
      </w:r>
      <w:r w:rsidRPr="00313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рисков и положительных эффектов проектной инициативы</w:t>
      </w:r>
      <w:r w:rsidR="00313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F4A76" w14:textId="0CBCD322" w:rsidR="00313EEA" w:rsidRDefault="00313EEA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владения информационно-коммуникационными компетенциями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отчетного периода позволяет увидеть рост профессиональной компетентности педагогов и освоение ими современных средств обучения.</w:t>
      </w:r>
    </w:p>
    <w:p w14:paraId="6B85FD2D" w14:textId="60E223AF" w:rsidR="00313EEA" w:rsidRDefault="00313EEA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владения информационно-коммуникационными компетенциями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позволяет спроектировать календарно-тематическое планирование освоения данных компетенций и определить содержание учебной деятельности обучающихся.</w:t>
      </w:r>
    </w:p>
    <w:p w14:paraId="3082D94D" w14:textId="53A66800" w:rsidR="00B12B99" w:rsidRDefault="00313EEA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владения информационно-коммуникационными компетенциями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на конец отчетного периода позволяет увидеть результаты работы, оценить их и скорректировать планы на будущие периоды.</w:t>
      </w:r>
    </w:p>
    <w:p w14:paraId="6CD44521" w14:textId="7E9AF68C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владения информационно-коммуникационными компетенциями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 производится с помощью специально подобранных заданий на уроках информатики.</w:t>
      </w:r>
    </w:p>
    <w:p w14:paraId="19F15851" w14:textId="78F27ACE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владения информационно-коммуникационными компетенциями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на конец отчетного периода производится по результатам выполнения заданий на уроках по предмету.</w:t>
      </w:r>
    </w:p>
    <w:p w14:paraId="095E1D1C" w14:textId="7A8F80C7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C48AD" w14:textId="7F8D14BF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1E5FC" w14:textId="60C0E576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FD5CD" w14:textId="3D2A15EE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819FD" w14:textId="7029C02C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39D8" w14:textId="78BDCFA2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37496" w14:textId="5F2C665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F4597" w14:textId="72FD82DA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1CC9A" w14:textId="2E62D68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0E28" w14:textId="75A4CA7A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8A221" w14:textId="5670B6E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5EA34" w14:textId="72969365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186F9" w14:textId="7316724C" w:rsidR="0079609E" w:rsidRP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  <w:r w:rsidR="00225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краткое описание изданных инновационных продуктов</w:t>
      </w:r>
      <w:r w:rsidRPr="00796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EAC2CB3" w14:textId="2E3BBC5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8F91C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настоящего проекта заключается в том, что качественное формирование </w:t>
      </w:r>
      <w:proofErr w:type="spellStart"/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(межпредметных) ключевых компетенций обучающихся, являющихся необходимыми для успешной деятельности в современном мире, возможно только при согласовании действий всех учителей-предметников. В свое время на необходимость коллективного подхода к воспитанию и обучению детей указывал В.А. Сухомлинский. К тому же даже самая совершенная технически и материально информационно-образовательная среда школы не будет работать без должного организационно-педагогического сопровождения обучающихся, которое заключается в едином планировании и осуществлении педагогических воздействий, имеющих единый источник планирования, организации, координации и контроля.</w:t>
      </w:r>
    </w:p>
    <w:p w14:paraId="4CE98E7F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все учителя-предметники, работающие в 6 классе, знают, что в 1-й четверти мы работаем над развитием навыков «поиска и организации хранения информации». Для учителей проводится методический семинар, на котором обсуждается содержание и форма предполагаемых заданий, а итогом такого семинара становится шаблон задания по поиску и организации хранения информации с помощью средств ИКТ. После этого учителя приступают к составлению заданий на материале своего предмета, затем эти задания утверждаются, составляется план-график их выполнения (шаблоны и задания см. в Приложении 2). План-график необходим, чтобы равномерно распределить нагрузку на учащихся в течение четверти – равномерность и методичность выполнения заданий дают лучший результат. Учитель информатики или кто-то из учителей разбирает с детьми тему, например, «использовать различные приемы поиска информации в сети Интернет (поисковые системы, справочные разделы, предметные рубрики); сохранять для индивидуального использования найденные в сети Интернет информационные объекты и ссылки на них», объясняя, как работать в сети Интернет, а после этого предметники на своих уроках по своему материалу дают школьникам задания, в ходе которых указанные умения отрабатываются.</w:t>
      </w:r>
    </w:p>
    <w:p w14:paraId="370C8A7C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позволяет получить два очень важных эффекта.</w:t>
      </w:r>
    </w:p>
    <w:p w14:paraId="7729838C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можно назвать эффектом «комплексного педагогического воздействия». Так, при освоении какого-либо информационно-коммуникационного умения обучающийся имеет дело не с одним учителем информатики, а практически со всеми учителями-предметниками, каждый из которых по-своему, на материале своего предмета взаимодействует с детьми. Каждый учитель в течение четверти один-два раза дает задание, основанное на 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применении определенного календарно-тематическим планированием информационно-коммуникационного умения. Обучающийся в течение четверти выполняет 10-15 таких заданий у разных учителей по разным предметам. Таким образом создается мощное коллективное воздействие учителей, которое позволяет более эффективно развивать компетенции обучающихся. </w:t>
      </w:r>
    </w:p>
    <w:p w14:paraId="0EA87D29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эффект заключается в том, что у учителей-предметников появляется общая тема для обсуждения профессиональных вопросов. Они выходят из «ракушек» своих предметов в общее метапредметное пространство и начинают общаться на метапредметном языке универсальных учебных действий, совместно обсуждая достижения детей. Другого пути объединить педагогов, разорванных жесткими предметными границами, не существует. К сожалению, самой большой проблемой сегодня является отупляющая </w:t>
      </w:r>
      <w:proofErr w:type="spellStart"/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предметоцентрированность</w:t>
      </w:r>
      <w:proofErr w:type="spellEnd"/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педагогического процесса, жестко насаждаемая системой ЕГЭ-ОГЭ-ВПР.</w:t>
      </w:r>
    </w:p>
    <w:p w14:paraId="70D64590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указанного периода была проделана следующая работа по проекту:</w:t>
      </w:r>
    </w:p>
    <w:p w14:paraId="43C9C6F3" w14:textId="54B9C733" w:rsidR="000922CB" w:rsidRPr="000922CB" w:rsidRDefault="0068723F" w:rsidP="000922CB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</w:t>
      </w:r>
      <w:r w:rsidR="000922CB" w:rsidRP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уровня владения информационно-коммуникационными компетенциями учащихся 6-7 классов</w:t>
      </w:r>
      <w:r w:rsid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22CB" w:rsidRP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</w:t>
      </w:r>
      <w:r w:rsidR="000922CB" w:rsidRP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уровня тревожности и мотивации учащихся 6-7 классов</w:t>
      </w:r>
      <w:r w:rsid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992D7D" w14:textId="686E8193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Проведено повышение квалификации педагогических кадров в области формирования и развития информационно-коммуникационных компетенций</w:t>
      </w:r>
      <w:r w:rsid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внутрилицейские</w:t>
      </w:r>
      <w:proofErr w:type="spellEnd"/>
      <w:r w:rsid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семинары)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B57CC5" w14:textId="1B471CD6" w:rsidR="0079609E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заданий по формированию информационно-коммуникационных компетенций обучающихся основной школы с использованием содержания разных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25F3A7" w14:textId="122A077A" w:rsid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обучающиеся классов, участвовавшие 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более высокую мотивацию к обучению (по результатам психологического тестирования), более высокие результаты по защите индивидуальных учебных проектов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B43CB" w14:textId="4AFB8828" w:rsidR="00351D54" w:rsidRDefault="0071406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проведены </w:t>
      </w:r>
      <w:r w:rsid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и проектировочных семинаров, в ходе которых были разработаны задания для обучающихся по предметам: русский язык и литература, математика, иностранный язык, биология, история, география, музыка</w:t>
      </w:r>
      <w:r w:rsidR="000922C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физика, биология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564F74" w14:textId="51D71A5D" w:rsidR="00BC594F" w:rsidRDefault="0071406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выполнили задания и освоили следующие информационно-коммуникационные компетенции</w:t>
      </w:r>
      <w:r w:rsidR="00351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88BD3" w14:textId="77777777" w:rsidR="00351D54" w:rsidRDefault="0071406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="00351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B5DDD6" w14:textId="61988F35" w:rsidR="0071406F" w:rsidRDefault="00351D54" w:rsidP="00351D54">
      <w:pPr>
        <w:pStyle w:val="a4"/>
        <w:numPr>
          <w:ilvl w:val="0"/>
          <w:numId w:val="33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работать в разных браузерах, искать, извлекать, использовать полученную информацию;</w:t>
      </w:r>
    </w:p>
    <w:p w14:paraId="34BAD0FA" w14:textId="0D3581AA" w:rsidR="00351D54" w:rsidRPr="00351D54" w:rsidRDefault="00351D54" w:rsidP="00351D54">
      <w:pPr>
        <w:pStyle w:val="a4"/>
        <w:numPr>
          <w:ilvl w:val="0"/>
          <w:numId w:val="33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освоили текстовый редактор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научились использовать его в учебной деятельности.</w:t>
      </w:r>
    </w:p>
    <w:p w14:paraId="315DA562" w14:textId="4BD1095D" w:rsidR="0071406F" w:rsidRDefault="00351D54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класс:</w:t>
      </w:r>
    </w:p>
    <w:p w14:paraId="51B00B9B" w14:textId="39CBD5D0" w:rsidR="00351D54" w:rsidRDefault="005828ED" w:rsidP="00351D54">
      <w:pPr>
        <w:pStyle w:val="a4"/>
        <w:numPr>
          <w:ilvl w:val="0"/>
          <w:numId w:val="34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освоили работу с электронной почтой;</w:t>
      </w:r>
    </w:p>
    <w:p w14:paraId="2D6114FF" w14:textId="113FA52B" w:rsidR="00351D54" w:rsidRPr="00351D54" w:rsidRDefault="00351D54" w:rsidP="00351D54">
      <w:pPr>
        <w:pStyle w:val="a4"/>
        <w:numPr>
          <w:ilvl w:val="0"/>
          <w:numId w:val="34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освоили редактор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научились использовать его в учебной деятельности.</w:t>
      </w:r>
    </w:p>
    <w:p w14:paraId="43D28F96" w14:textId="461EE307" w:rsidR="00351D54" w:rsidRDefault="005828ED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класс:</w:t>
      </w:r>
    </w:p>
    <w:p w14:paraId="29F86301" w14:textId="1AA36EF0" w:rsidR="005828ED" w:rsidRDefault="005828ED" w:rsidP="005828ED">
      <w:pPr>
        <w:pStyle w:val="a4"/>
        <w:numPr>
          <w:ilvl w:val="0"/>
          <w:numId w:val="3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работать с электронными таблицами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58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научились использовать их в учебной деятельности;</w:t>
      </w:r>
    </w:p>
    <w:p w14:paraId="0AE3AE87" w14:textId="73484F9E" w:rsidR="005828ED" w:rsidRDefault="005828ED" w:rsidP="005828ED">
      <w:pPr>
        <w:pStyle w:val="a4"/>
        <w:numPr>
          <w:ilvl w:val="0"/>
          <w:numId w:val="3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применять информационно-коммуникационные компетенции в ходе исследовательской и проектной деятельности;</w:t>
      </w:r>
    </w:p>
    <w:p w14:paraId="3485B630" w14:textId="266D1BB2" w:rsidR="00BC594F" w:rsidRPr="005828ED" w:rsidRDefault="005828ED" w:rsidP="005828ED">
      <w:pPr>
        <w:pStyle w:val="a4"/>
        <w:numPr>
          <w:ilvl w:val="0"/>
          <w:numId w:val="3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качественно оформлять результаты исследовательской и проектной деятельности.</w:t>
      </w:r>
    </w:p>
    <w:p w14:paraId="0D332585" w14:textId="4D32E4F0" w:rsidR="0022594C" w:rsidRDefault="0022594C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Изданные инновационные продукты:</w:t>
      </w:r>
    </w:p>
    <w:p w14:paraId="503D3453" w14:textId="4A1DC149" w:rsidR="0022594C" w:rsidRDefault="0022594C" w:rsidP="00BC33F7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</w:t>
      </w:r>
      <w:r w:rsidRP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</w:t>
      </w:r>
      <w:r w:rsidR="00B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Российской академии наук</w:t>
      </w:r>
      <w:r w:rsidRP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 w:rsidRP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3F7" w:rsidRPr="00B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использованием информационно-коммуникационных</w:t>
      </w:r>
      <w:r w:rsidR="00B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3F7" w:rsidRPr="00BC3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базовой школе РАН</w:t>
      </w:r>
      <w:r w:rsidRP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33F7" w:rsidRPr="00B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школы РАН: опыт и перспективы реализации проекта. Выпуск 2. М.: РАН. –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21AC867" w14:textId="0BF4433A" w:rsidR="00A7086C" w:rsidRDefault="00A7086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«Развитие проектных и информационно-коммуникационных компетенций при организации проектной деятельности обучающихся (на примере комплексного задания </w:t>
      </w:r>
      <w:r w:rsidR="003766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A7086C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(размещен на сайте лицея</w:t>
      </w:r>
      <w:r w:rsidR="00BC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сайте «Педагогический навигатор»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сдан для публикации в Краснодарский краевой институт развития образования). </w:t>
      </w:r>
    </w:p>
    <w:p w14:paraId="00167D87" w14:textId="79DA5B26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C4B8" w14:textId="7E7292BE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4834E" w14:textId="296B490A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DCC6B" w14:textId="3EF7D8CC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4DF3A" w14:textId="7E349B18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EDE8E" w14:textId="781CCAB8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9EC95" w14:textId="4315CDCC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4D165" w14:textId="2061D1B5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6C134" w14:textId="751EC76C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56AC7" w14:textId="6E6E2789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AB68" w14:textId="0F8F7958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EE02A" w14:textId="375A71C4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B431F" w14:textId="47DACAB6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F88C7" w14:textId="164EF9E9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61B49" w14:textId="26E1AFD7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3895F" w14:textId="5D59D92D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811E" w14:textId="77777777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D14E" w14:textId="7F136C15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65E29" w14:textId="05F7208B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81935" w14:textId="660EF86D" w:rsidR="00630151" w:rsidRP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14:paraId="675D488F" w14:textId="6D622C39" w:rsidR="00630151" w:rsidRDefault="008216C7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 w:rsidR="002029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сетевого взаимодействия на базе Лицея № 90 были проведены следующие методические мероприятия по теме проекта:</w:t>
      </w:r>
    </w:p>
    <w:p w14:paraId="2F77BDAE" w14:textId="7B57AE96" w:rsidR="008216C7" w:rsidRDefault="008216C7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C3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семинар для учителей информатики и математики (</w:t>
      </w:r>
      <w:r w:rsidR="005A7A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76B888" w14:textId="0F8EB97C" w:rsidR="00734349" w:rsidRDefault="00CD4C68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3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734349" w:rsidRPr="00734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заданий для 8 класса «Развитие информационно-коммуникационных компетенций обучающихся в ходе проектной деятельности»</w:t>
      </w:r>
      <w:r w:rsidR="0073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(август);</w:t>
      </w:r>
    </w:p>
    <w:p w14:paraId="76B9301C" w14:textId="38A62F33" w:rsidR="003F2E0C" w:rsidRDefault="003F2E0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для слушателей курсов повышения квалификации </w:t>
      </w:r>
      <w:r w:rsidR="007343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управленческих команд (апрель);</w:t>
      </w:r>
    </w:p>
    <w:p w14:paraId="3491C14F" w14:textId="3356EADD" w:rsidR="00734349" w:rsidRDefault="003F2E0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методический семинар (он-лайн) для </w:t>
      </w:r>
      <w:r w:rsidR="00734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проекта «Проектирование личностно-развивающей образовательной среды» в рамках федерального проекта «Вклад в будущее».</w:t>
      </w:r>
    </w:p>
    <w:p w14:paraId="4E7F882C" w14:textId="77777777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8C0F1" w14:textId="592E9D50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5F601" w14:textId="77777777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36F01" w14:textId="266CF52E" w:rsidR="0021214B" w:rsidRPr="0021214B" w:rsidRDefault="0021214B" w:rsidP="007D5A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6EEFFEF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DD4BCA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BEC0C0" w14:textId="77777777" w:rsidR="0021214B" w:rsidRDefault="0021214B" w:rsidP="007D5A96">
      <w:pPr>
        <w:spacing w:line="276" w:lineRule="auto"/>
      </w:pPr>
    </w:p>
    <w:sectPr w:rsidR="0021214B" w:rsidSect="00B12B9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83A5" w14:textId="77777777" w:rsidR="00ED36D6" w:rsidRDefault="00ED36D6" w:rsidP="006A5151">
      <w:pPr>
        <w:spacing w:after="0" w:line="240" w:lineRule="auto"/>
      </w:pPr>
      <w:r>
        <w:separator/>
      </w:r>
    </w:p>
  </w:endnote>
  <w:endnote w:type="continuationSeparator" w:id="0">
    <w:p w14:paraId="79176DA2" w14:textId="77777777" w:rsidR="00ED36D6" w:rsidRDefault="00ED36D6" w:rsidP="006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5FCE" w14:textId="77777777" w:rsidR="00ED36D6" w:rsidRDefault="00ED36D6" w:rsidP="006A5151">
      <w:pPr>
        <w:spacing w:after="0" w:line="240" w:lineRule="auto"/>
      </w:pPr>
      <w:r>
        <w:separator/>
      </w:r>
    </w:p>
  </w:footnote>
  <w:footnote w:type="continuationSeparator" w:id="0">
    <w:p w14:paraId="7239F597" w14:textId="77777777" w:rsidR="00ED36D6" w:rsidRDefault="00ED36D6" w:rsidP="006A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359"/>
    <w:multiLevelType w:val="multilevel"/>
    <w:tmpl w:val="661CB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F4595"/>
    <w:multiLevelType w:val="hybridMultilevel"/>
    <w:tmpl w:val="656A2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4C79A6"/>
    <w:multiLevelType w:val="multilevel"/>
    <w:tmpl w:val="3FBA4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C696C"/>
    <w:multiLevelType w:val="multilevel"/>
    <w:tmpl w:val="664CD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1381A"/>
    <w:multiLevelType w:val="multilevel"/>
    <w:tmpl w:val="0818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879B4"/>
    <w:multiLevelType w:val="multilevel"/>
    <w:tmpl w:val="A78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B71E5"/>
    <w:multiLevelType w:val="multilevel"/>
    <w:tmpl w:val="41D88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17B64"/>
    <w:multiLevelType w:val="multilevel"/>
    <w:tmpl w:val="FBEE8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91411"/>
    <w:multiLevelType w:val="multilevel"/>
    <w:tmpl w:val="21DC6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0528C"/>
    <w:multiLevelType w:val="multilevel"/>
    <w:tmpl w:val="2A44B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33D3F"/>
    <w:multiLevelType w:val="multilevel"/>
    <w:tmpl w:val="C67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771C2"/>
    <w:multiLevelType w:val="multilevel"/>
    <w:tmpl w:val="F26CD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6045D"/>
    <w:multiLevelType w:val="multilevel"/>
    <w:tmpl w:val="284EA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C4493"/>
    <w:multiLevelType w:val="multilevel"/>
    <w:tmpl w:val="D876D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14194"/>
    <w:multiLevelType w:val="hybridMultilevel"/>
    <w:tmpl w:val="2C9CC1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1D8724E"/>
    <w:multiLevelType w:val="multilevel"/>
    <w:tmpl w:val="D890B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A0B86"/>
    <w:multiLevelType w:val="hybridMultilevel"/>
    <w:tmpl w:val="7038A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2E6D9A"/>
    <w:multiLevelType w:val="multilevel"/>
    <w:tmpl w:val="099C1B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02C4C"/>
    <w:multiLevelType w:val="multilevel"/>
    <w:tmpl w:val="335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31B7F"/>
    <w:multiLevelType w:val="multilevel"/>
    <w:tmpl w:val="3178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E4216"/>
    <w:multiLevelType w:val="multilevel"/>
    <w:tmpl w:val="FF68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E0B3A"/>
    <w:multiLevelType w:val="multilevel"/>
    <w:tmpl w:val="C88E8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4218D"/>
    <w:multiLevelType w:val="multilevel"/>
    <w:tmpl w:val="A44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70C79"/>
    <w:multiLevelType w:val="multilevel"/>
    <w:tmpl w:val="4A645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92F82"/>
    <w:multiLevelType w:val="multilevel"/>
    <w:tmpl w:val="83FCC8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284F2E"/>
    <w:multiLevelType w:val="multilevel"/>
    <w:tmpl w:val="BC72D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35441"/>
    <w:multiLevelType w:val="multilevel"/>
    <w:tmpl w:val="015CA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75222A"/>
    <w:multiLevelType w:val="multilevel"/>
    <w:tmpl w:val="A26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63608"/>
    <w:multiLevelType w:val="multilevel"/>
    <w:tmpl w:val="0128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B1C77"/>
    <w:multiLevelType w:val="multilevel"/>
    <w:tmpl w:val="5538D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947F2"/>
    <w:multiLevelType w:val="multilevel"/>
    <w:tmpl w:val="80D86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F65AC"/>
    <w:multiLevelType w:val="hybridMultilevel"/>
    <w:tmpl w:val="99B6833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663D28"/>
    <w:multiLevelType w:val="multilevel"/>
    <w:tmpl w:val="B34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D0200"/>
    <w:multiLevelType w:val="multilevel"/>
    <w:tmpl w:val="C492B4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D1BCC"/>
    <w:multiLevelType w:val="multilevel"/>
    <w:tmpl w:val="442805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990331">
    <w:abstractNumId w:val="27"/>
  </w:num>
  <w:num w:numId="2" w16cid:durableId="710156022">
    <w:abstractNumId w:val="7"/>
  </w:num>
  <w:num w:numId="3" w16cid:durableId="140004657">
    <w:abstractNumId w:val="15"/>
  </w:num>
  <w:num w:numId="4" w16cid:durableId="1720980354">
    <w:abstractNumId w:val="18"/>
  </w:num>
  <w:num w:numId="5" w16cid:durableId="1418356993">
    <w:abstractNumId w:val="19"/>
  </w:num>
  <w:num w:numId="6" w16cid:durableId="1206989175">
    <w:abstractNumId w:val="26"/>
  </w:num>
  <w:num w:numId="7" w16cid:durableId="244648431">
    <w:abstractNumId w:val="25"/>
  </w:num>
  <w:num w:numId="8" w16cid:durableId="2086993931">
    <w:abstractNumId w:val="2"/>
  </w:num>
  <w:num w:numId="9" w16cid:durableId="1823888891">
    <w:abstractNumId w:val="8"/>
  </w:num>
  <w:num w:numId="10" w16cid:durableId="843402294">
    <w:abstractNumId w:val="13"/>
  </w:num>
  <w:num w:numId="11" w16cid:durableId="361515079">
    <w:abstractNumId w:val="29"/>
  </w:num>
  <w:num w:numId="12" w16cid:durableId="1709837067">
    <w:abstractNumId w:val="34"/>
  </w:num>
  <w:num w:numId="13" w16cid:durableId="1782915349">
    <w:abstractNumId w:val="0"/>
  </w:num>
  <w:num w:numId="14" w16cid:durableId="964123342">
    <w:abstractNumId w:val="24"/>
  </w:num>
  <w:num w:numId="15" w16cid:durableId="1985426646">
    <w:abstractNumId w:val="33"/>
  </w:num>
  <w:num w:numId="16" w16cid:durableId="1001542443">
    <w:abstractNumId w:val="17"/>
  </w:num>
  <w:num w:numId="17" w16cid:durableId="1750231843">
    <w:abstractNumId w:val="32"/>
  </w:num>
  <w:num w:numId="18" w16cid:durableId="407578438">
    <w:abstractNumId w:val="4"/>
  </w:num>
  <w:num w:numId="19" w16cid:durableId="815802201">
    <w:abstractNumId w:val="3"/>
  </w:num>
  <w:num w:numId="20" w16cid:durableId="160660998">
    <w:abstractNumId w:val="6"/>
  </w:num>
  <w:num w:numId="21" w16cid:durableId="1968047974">
    <w:abstractNumId w:val="5"/>
  </w:num>
  <w:num w:numId="22" w16cid:durableId="2106001198">
    <w:abstractNumId w:val="21"/>
  </w:num>
  <w:num w:numId="23" w16cid:durableId="1925337920">
    <w:abstractNumId w:val="28"/>
  </w:num>
  <w:num w:numId="24" w16cid:durableId="122428894">
    <w:abstractNumId w:val="10"/>
  </w:num>
  <w:num w:numId="25" w16cid:durableId="1567305155">
    <w:abstractNumId w:val="11"/>
  </w:num>
  <w:num w:numId="26" w16cid:durableId="1807504968">
    <w:abstractNumId w:val="23"/>
  </w:num>
  <w:num w:numId="27" w16cid:durableId="24018308">
    <w:abstractNumId w:val="20"/>
  </w:num>
  <w:num w:numId="28" w16cid:durableId="1730113425">
    <w:abstractNumId w:val="30"/>
  </w:num>
  <w:num w:numId="29" w16cid:durableId="1636641269">
    <w:abstractNumId w:val="9"/>
  </w:num>
  <w:num w:numId="30" w16cid:durableId="1702247383">
    <w:abstractNumId w:val="12"/>
  </w:num>
  <w:num w:numId="31" w16cid:durableId="1632245299">
    <w:abstractNumId w:val="22"/>
  </w:num>
  <w:num w:numId="32" w16cid:durableId="497188635">
    <w:abstractNumId w:val="31"/>
  </w:num>
  <w:num w:numId="33" w16cid:durableId="445781467">
    <w:abstractNumId w:val="14"/>
  </w:num>
  <w:num w:numId="34" w16cid:durableId="671178263">
    <w:abstractNumId w:val="1"/>
  </w:num>
  <w:num w:numId="35" w16cid:durableId="134736439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4B"/>
    <w:rsid w:val="000922CB"/>
    <w:rsid w:val="001E5D08"/>
    <w:rsid w:val="002029B3"/>
    <w:rsid w:val="0021214B"/>
    <w:rsid w:val="0022594C"/>
    <w:rsid w:val="002573BB"/>
    <w:rsid w:val="00313EEA"/>
    <w:rsid w:val="00351D54"/>
    <w:rsid w:val="003766FA"/>
    <w:rsid w:val="003F2E0C"/>
    <w:rsid w:val="004F065B"/>
    <w:rsid w:val="005828ED"/>
    <w:rsid w:val="005A7AA9"/>
    <w:rsid w:val="005F54AB"/>
    <w:rsid w:val="006119DB"/>
    <w:rsid w:val="00630151"/>
    <w:rsid w:val="0068723F"/>
    <w:rsid w:val="006A5151"/>
    <w:rsid w:val="006B1179"/>
    <w:rsid w:val="006E1159"/>
    <w:rsid w:val="0071278C"/>
    <w:rsid w:val="0071406F"/>
    <w:rsid w:val="00734349"/>
    <w:rsid w:val="0079609E"/>
    <w:rsid w:val="007B6CD2"/>
    <w:rsid w:val="007D5A96"/>
    <w:rsid w:val="008216C7"/>
    <w:rsid w:val="00824D28"/>
    <w:rsid w:val="00872608"/>
    <w:rsid w:val="00894F91"/>
    <w:rsid w:val="00A7086C"/>
    <w:rsid w:val="00B12B99"/>
    <w:rsid w:val="00BA348B"/>
    <w:rsid w:val="00BB1180"/>
    <w:rsid w:val="00BC33F7"/>
    <w:rsid w:val="00BC594F"/>
    <w:rsid w:val="00BE18E9"/>
    <w:rsid w:val="00C80623"/>
    <w:rsid w:val="00CA6617"/>
    <w:rsid w:val="00CD4C68"/>
    <w:rsid w:val="00D43826"/>
    <w:rsid w:val="00D71B9C"/>
    <w:rsid w:val="00DE7BA7"/>
    <w:rsid w:val="00ED36D6"/>
    <w:rsid w:val="00F10516"/>
    <w:rsid w:val="00F10AC5"/>
    <w:rsid w:val="00F10CB0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8D7"/>
  <w15:chartTrackingRefBased/>
  <w15:docId w15:val="{5B182E14-2BDF-4B64-A574-C0CFF8C0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214B"/>
  </w:style>
  <w:style w:type="character" w:customStyle="1" w:styleId="eop">
    <w:name w:val="eop"/>
    <w:basedOn w:val="a0"/>
    <w:rsid w:val="0021214B"/>
  </w:style>
  <w:style w:type="character" w:customStyle="1" w:styleId="spellingerror">
    <w:name w:val="spellingerror"/>
    <w:basedOn w:val="a0"/>
    <w:rsid w:val="0021214B"/>
  </w:style>
  <w:style w:type="character" w:customStyle="1" w:styleId="contextualspellingandgrammarerror">
    <w:name w:val="contextualspellingandgrammarerror"/>
    <w:basedOn w:val="a0"/>
    <w:rsid w:val="0021214B"/>
  </w:style>
  <w:style w:type="character" w:styleId="a3">
    <w:name w:val="Hyperlink"/>
    <w:basedOn w:val="a0"/>
    <w:uiPriority w:val="99"/>
    <w:unhideWhenUsed/>
    <w:rsid w:val="00C8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5151"/>
    <w:pPr>
      <w:spacing w:after="0" w:line="240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A51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5151"/>
    <w:rPr>
      <w:sz w:val="20"/>
      <w:szCs w:val="20"/>
    </w:rPr>
  </w:style>
  <w:style w:type="character" w:styleId="a7">
    <w:name w:val="Unresolved Mention"/>
    <w:basedOn w:val="a0"/>
    <w:uiPriority w:val="99"/>
    <w:semiHidden/>
    <w:unhideWhenUsed/>
    <w:rsid w:val="004F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90.centerst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90@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ednavigator.ru/metodicheskaja-razrabotka-razvitie-proektnyh-i-informacionno-kommunikacionnyh-kompetencij-pri-organizacii-proektnoj-dejatelnosti-obuchajushhihsja-na-primere-kompleksnogo-zadanija-po-russkomu-jazyku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90.centerstart.ru/sites/school90.centerstart.ru/files/tmp/doc/&#1051;&#1086;&#1082;&#1072;&#1083;&#1100;&#1085;&#1099;&#1077;%20&#1072;&#1082;&#1090;&#1099;/&#1057;&#1041;&#1054;&#1056;&#1053;&#1048;&#1050;%20&#1050;&#1048;&#1055;%20&#1051;&#1080;&#1094;&#1077;&#1081;%20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Робский</dc:creator>
  <cp:keywords/>
  <dc:description/>
  <cp:lastModifiedBy>Владимир Робский</cp:lastModifiedBy>
  <cp:revision>5</cp:revision>
  <dcterms:created xsi:type="dcterms:W3CDTF">2022-08-23T03:18:00Z</dcterms:created>
  <dcterms:modified xsi:type="dcterms:W3CDTF">2022-08-23T03:43:00Z</dcterms:modified>
</cp:coreProperties>
</file>