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AA" w:rsidRDefault="00514BA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6E738" wp14:editId="64415C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4BAA" w:rsidRPr="00514BAA" w:rsidRDefault="00514BAA" w:rsidP="00514BA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" filled="f" stroked="f">
                <v:fill o:detectmouseclick="t"/>
                <v:textbox style="mso-fit-shape-to-text:t">
                  <w:txbxContent>
                    <w:p w:rsidR="00514BAA" w:rsidRPr="00514BAA" w:rsidRDefault="00514BAA" w:rsidP="00514BAA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4BAA" w:rsidRPr="00514BAA" w:rsidRDefault="00514BAA" w:rsidP="00514BAA"/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703099" w:rsidTr="0043066D">
        <w:trPr>
          <w:trHeight w:val="14321"/>
        </w:trPr>
        <w:tc>
          <w:tcPr>
            <w:tcW w:w="935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703099" w:rsidRPr="00514BAA" w:rsidRDefault="00703099" w:rsidP="00703099">
            <w:pPr>
              <w:ind w:left="645"/>
            </w:pPr>
          </w:p>
          <w:p w:rsidR="0043066D" w:rsidRPr="0043066D" w:rsidRDefault="0043066D" w:rsidP="00430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№38 имени А.У. </w:t>
            </w:r>
            <w:proofErr w:type="spellStart"/>
            <w:r w:rsidRPr="00430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Крутченко</w:t>
            </w:r>
            <w:proofErr w:type="spellEnd"/>
            <w:r w:rsidRPr="00430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3066D" w:rsidRDefault="0043066D" w:rsidP="00430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образование Абинский район</w:t>
            </w:r>
          </w:p>
          <w:p w:rsidR="0043066D" w:rsidRPr="0043066D" w:rsidRDefault="0043066D" w:rsidP="00430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066D" w:rsidRPr="0043066D" w:rsidRDefault="0043066D" w:rsidP="00430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30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430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бинск</w:t>
            </w:r>
            <w:proofErr w:type="spellEnd"/>
            <w:r w:rsidRPr="00430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Проспект</w:t>
            </w:r>
            <w:r w:rsidRPr="00430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0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Комсомольский, 126,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30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(86150) 5-21-56</w:t>
            </w:r>
            <w:r w:rsidRPr="00430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3066D" w:rsidRPr="0043066D" w:rsidRDefault="0043066D" w:rsidP="004306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3099" w:rsidRPr="00514BAA" w:rsidRDefault="00703099" w:rsidP="0043066D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0E751A" wp14:editId="7BAF2F0C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140335</wp:posOffset>
                      </wp:positionV>
                      <wp:extent cx="1828800" cy="742950"/>
                      <wp:effectExtent l="0" t="0" r="0" b="0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742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03099" w:rsidRPr="00514BAA" w:rsidRDefault="00703099" w:rsidP="00514BAA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Реализация программы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27" type="#_x0000_t202" style="position:absolute;left:0;text-align:left;margin-left:46.95pt;margin-top:11.05pt;width:2in;height:58.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" filled="f" stroked="f">
                      <v:fill o:detectmouseclick="t"/>
                      <v:textbox>
                        <w:txbxContent>
                          <w:p w:rsidR="00703099" w:rsidRPr="00514BAA" w:rsidRDefault="00703099" w:rsidP="00514BAA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Реализация программы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03099" w:rsidRPr="00514BAA" w:rsidRDefault="00703099" w:rsidP="00703099">
            <w:pPr>
              <w:ind w:left="645"/>
            </w:pPr>
          </w:p>
          <w:p w:rsidR="00703099" w:rsidRPr="00514BAA" w:rsidRDefault="00703099" w:rsidP="0043066D">
            <w:bookmarkStart w:id="0" w:name="_GoBack"/>
            <w:bookmarkEnd w:id="0"/>
          </w:p>
          <w:p w:rsidR="00703099" w:rsidRDefault="00703099" w:rsidP="00703099">
            <w:pPr>
              <w:ind w:left="645"/>
            </w:pPr>
          </w:p>
          <w:p w:rsidR="0043066D" w:rsidRDefault="0043066D" w:rsidP="00703099">
            <w:pPr>
              <w:ind w:left="645"/>
            </w:pPr>
          </w:p>
          <w:p w:rsidR="00703099" w:rsidRPr="0043066D" w:rsidRDefault="00703099" w:rsidP="0043066D">
            <w:pPr>
              <w:jc w:val="center"/>
              <w:rPr>
                <w:rFonts w:cs="Aparajita"/>
                <w:b/>
                <w:color w:val="FF0000"/>
                <w:sz w:val="56"/>
                <w:szCs w:val="56"/>
              </w:rPr>
            </w:pPr>
            <w:r w:rsidRPr="00487526">
              <w:rPr>
                <w:rFonts w:ascii="Aparajita" w:hAnsi="Aparajita" w:cs="Aparajita"/>
                <w:b/>
                <w:color w:val="FF0000"/>
                <w:sz w:val="56"/>
                <w:szCs w:val="56"/>
              </w:rPr>
              <w:t>«</w:t>
            </w:r>
            <w:r w:rsidRPr="00487526">
              <w:rPr>
                <w:rFonts w:ascii="Arial" w:hAnsi="Arial" w:cs="Arial"/>
                <w:b/>
                <w:color w:val="FF0000"/>
                <w:sz w:val="56"/>
                <w:szCs w:val="56"/>
              </w:rPr>
              <w:t>Разговор</w:t>
            </w:r>
            <w:r w:rsidRPr="00487526">
              <w:rPr>
                <w:rFonts w:ascii="Aparajita" w:hAnsi="Aparajita" w:cs="Aparajita"/>
                <w:b/>
                <w:color w:val="FF0000"/>
                <w:sz w:val="56"/>
                <w:szCs w:val="56"/>
              </w:rPr>
              <w:t xml:space="preserve"> </w:t>
            </w:r>
            <w:r w:rsidRPr="00487526">
              <w:rPr>
                <w:rFonts w:ascii="Arial" w:hAnsi="Arial" w:cs="Arial"/>
                <w:b/>
                <w:color w:val="FF0000"/>
                <w:sz w:val="56"/>
                <w:szCs w:val="56"/>
              </w:rPr>
              <w:t>о</w:t>
            </w:r>
            <w:r w:rsidRPr="00487526">
              <w:rPr>
                <w:rFonts w:ascii="Aparajita" w:hAnsi="Aparajita" w:cs="Aparajita"/>
                <w:b/>
                <w:color w:val="FF0000"/>
                <w:sz w:val="56"/>
                <w:szCs w:val="56"/>
              </w:rPr>
              <w:t xml:space="preserve"> </w:t>
            </w:r>
            <w:r w:rsidRPr="00487526">
              <w:rPr>
                <w:rFonts w:ascii="Arial" w:hAnsi="Arial" w:cs="Arial"/>
                <w:b/>
                <w:color w:val="FF0000"/>
                <w:sz w:val="56"/>
                <w:szCs w:val="56"/>
              </w:rPr>
              <w:t>правильном</w:t>
            </w:r>
            <w:r w:rsidRPr="00487526">
              <w:rPr>
                <w:rFonts w:ascii="Aparajita" w:hAnsi="Aparajita" w:cs="Aparajita"/>
                <w:b/>
                <w:color w:val="FF0000"/>
                <w:sz w:val="56"/>
                <w:szCs w:val="56"/>
              </w:rPr>
              <w:t xml:space="preserve"> </w:t>
            </w:r>
            <w:r w:rsidRPr="00487526">
              <w:rPr>
                <w:rFonts w:ascii="Arial" w:hAnsi="Arial" w:cs="Arial"/>
                <w:b/>
                <w:color w:val="FF0000"/>
                <w:sz w:val="56"/>
                <w:szCs w:val="56"/>
              </w:rPr>
              <w:t>питании</w:t>
            </w:r>
            <w:r w:rsidRPr="00487526">
              <w:rPr>
                <w:rFonts w:ascii="Aparajita" w:hAnsi="Aparajita" w:cs="Aparajita"/>
                <w:b/>
                <w:color w:val="FF0000"/>
                <w:sz w:val="56"/>
                <w:szCs w:val="56"/>
              </w:rPr>
              <w:t>»</w:t>
            </w:r>
          </w:p>
          <w:p w:rsidR="00703099" w:rsidRDefault="00703099" w:rsidP="00703099">
            <w:pPr>
              <w:jc w:val="center"/>
              <w:rPr>
                <w:rFonts w:ascii="Arial" w:hAnsi="Arial" w:cs="Arial"/>
                <w:b/>
                <w:color w:val="0070C0"/>
                <w:sz w:val="56"/>
                <w:szCs w:val="56"/>
              </w:rPr>
            </w:pPr>
            <w:r w:rsidRPr="00487526">
              <w:rPr>
                <w:rFonts w:ascii="Arial" w:hAnsi="Arial" w:cs="Arial"/>
                <w:b/>
                <w:color w:val="0070C0"/>
                <w:sz w:val="56"/>
                <w:szCs w:val="56"/>
              </w:rPr>
              <w:t>Конкурс семейной фотографии</w:t>
            </w:r>
          </w:p>
          <w:p w:rsidR="00703099" w:rsidRDefault="00703099" w:rsidP="00703099">
            <w:pPr>
              <w:jc w:val="center"/>
              <w:rPr>
                <w:rFonts w:ascii="Arial" w:hAnsi="Arial" w:cs="Arial"/>
                <w:b/>
                <w:color w:val="0070C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70C0"/>
                <w:sz w:val="56"/>
                <w:szCs w:val="56"/>
              </w:rPr>
              <w:t>«Вместе на кухне веселее»</w:t>
            </w:r>
          </w:p>
          <w:p w:rsidR="0043066D" w:rsidRPr="0043066D" w:rsidRDefault="00684454" w:rsidP="0043066D">
            <w:pPr>
              <w:jc w:val="center"/>
              <w:rPr>
                <w:rFonts w:ascii="Arial" w:hAnsi="Arial" w:cs="Arial"/>
                <w:b/>
                <w:color w:val="0070C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70C0"/>
                <w:sz w:val="56"/>
                <w:szCs w:val="56"/>
              </w:rPr>
              <w:t>«А у нас выходной…»</w:t>
            </w:r>
          </w:p>
          <w:p w:rsidR="0043066D" w:rsidRDefault="00703099" w:rsidP="00703099">
            <w:pPr>
              <w:tabs>
                <w:tab w:val="left" w:pos="5370"/>
              </w:tabs>
              <w:ind w:right="318"/>
              <w:jc w:val="right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ab/>
            </w:r>
          </w:p>
          <w:p w:rsidR="00703099" w:rsidRDefault="00703099" w:rsidP="00703099">
            <w:pPr>
              <w:tabs>
                <w:tab w:val="left" w:pos="5370"/>
              </w:tabs>
              <w:ind w:right="31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Авторы:</w:t>
            </w:r>
          </w:p>
          <w:p w:rsidR="00703099" w:rsidRDefault="00703099" w:rsidP="00703099">
            <w:pPr>
              <w:tabs>
                <w:tab w:val="left" w:pos="5370"/>
              </w:tabs>
              <w:ind w:right="31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Семья Радченко </w:t>
            </w:r>
          </w:p>
          <w:p w:rsidR="00703099" w:rsidRDefault="00703099" w:rsidP="00703099">
            <w:pPr>
              <w:tabs>
                <w:tab w:val="left" w:pos="5370"/>
              </w:tabs>
              <w:ind w:right="31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адрес:</w:t>
            </w:r>
          </w:p>
          <w:p w:rsidR="00703099" w:rsidRDefault="00703099" w:rsidP="00703099">
            <w:pPr>
              <w:tabs>
                <w:tab w:val="left" w:pos="5370"/>
              </w:tabs>
              <w:ind w:right="31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Абинск, ул. Труда, 34</w:t>
            </w:r>
          </w:p>
          <w:p w:rsidR="00703099" w:rsidRDefault="00703099" w:rsidP="0043066D">
            <w:pPr>
              <w:tabs>
                <w:tab w:val="left" w:pos="5370"/>
              </w:tabs>
              <w:ind w:right="31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8-961-59-14-453</w:t>
            </w:r>
          </w:p>
          <w:p w:rsidR="00703099" w:rsidRDefault="00703099" w:rsidP="0070309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</w:tbl>
    <w:p w:rsidR="00703099" w:rsidRDefault="00703099" w:rsidP="006961A1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099" w:rsidRDefault="00703099" w:rsidP="006961A1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099" w:rsidRDefault="00703099" w:rsidP="006961A1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66D" w:rsidRDefault="0043066D" w:rsidP="0043066D">
      <w:pPr>
        <w:tabs>
          <w:tab w:val="left" w:pos="53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6961A1">
        <w:rPr>
          <w:rFonts w:ascii="Times New Roman" w:hAnsi="Times New Roman" w:cs="Times New Roman"/>
          <w:sz w:val="28"/>
          <w:szCs w:val="28"/>
        </w:rPr>
        <w:t>Наша семья это: папа – Радченко Николай Николаевич;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961A1">
        <w:rPr>
          <w:rFonts w:ascii="Times New Roman" w:hAnsi="Times New Roman" w:cs="Times New Roman"/>
          <w:sz w:val="28"/>
          <w:szCs w:val="28"/>
        </w:rPr>
        <w:t>мама – Анна Александровна; сын Александр, ученик 7 класса;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961A1">
        <w:rPr>
          <w:rFonts w:ascii="Times New Roman" w:hAnsi="Times New Roman" w:cs="Times New Roman"/>
          <w:sz w:val="28"/>
          <w:szCs w:val="28"/>
        </w:rPr>
        <w:t>дочь – Анастасия, ученица 2 класса.</w:t>
      </w:r>
      <w:proofErr w:type="gramEnd"/>
    </w:p>
    <w:p w:rsidR="006961A1" w:rsidRDefault="0043066D" w:rsidP="0043066D">
      <w:pPr>
        <w:tabs>
          <w:tab w:val="left" w:pos="53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961A1">
        <w:rPr>
          <w:rFonts w:ascii="Times New Roman" w:hAnsi="Times New Roman" w:cs="Times New Roman"/>
          <w:sz w:val="28"/>
          <w:szCs w:val="28"/>
        </w:rPr>
        <w:t xml:space="preserve">Наше правило – все делать вместе: трудиться, отдыхать, путешествовать и готовить еду. Мы любим вести активный образ </w:t>
      </w:r>
      <w:proofErr w:type="gramStart"/>
      <w:r w:rsidR="006961A1"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 w:rsidR="008676CA">
        <w:rPr>
          <w:rFonts w:ascii="Times New Roman" w:hAnsi="Times New Roman" w:cs="Times New Roman"/>
          <w:sz w:val="28"/>
          <w:szCs w:val="28"/>
        </w:rPr>
        <w:t xml:space="preserve"> и особое внимание уделяем правильному питанию.</w:t>
      </w:r>
    </w:p>
    <w:p w:rsidR="00E445E7" w:rsidRDefault="0043066D" w:rsidP="0043066D">
      <w:pPr>
        <w:tabs>
          <w:tab w:val="left" w:pos="53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445E7">
        <w:rPr>
          <w:rFonts w:ascii="Times New Roman" w:hAnsi="Times New Roman" w:cs="Times New Roman"/>
          <w:sz w:val="28"/>
          <w:szCs w:val="28"/>
        </w:rPr>
        <w:t>Правильное питание – неотъемлем</w:t>
      </w:r>
      <w:r w:rsidR="008676CA">
        <w:rPr>
          <w:rFonts w:ascii="Times New Roman" w:hAnsi="Times New Roman" w:cs="Times New Roman"/>
          <w:sz w:val="28"/>
          <w:szCs w:val="28"/>
        </w:rPr>
        <w:t>ая</w:t>
      </w:r>
      <w:r w:rsidR="00E445E7">
        <w:rPr>
          <w:rFonts w:ascii="Times New Roman" w:hAnsi="Times New Roman" w:cs="Times New Roman"/>
          <w:sz w:val="28"/>
          <w:szCs w:val="28"/>
        </w:rPr>
        <w:t xml:space="preserve"> </w:t>
      </w:r>
      <w:r w:rsidR="008676CA">
        <w:rPr>
          <w:rFonts w:ascii="Times New Roman" w:hAnsi="Times New Roman" w:cs="Times New Roman"/>
          <w:sz w:val="28"/>
          <w:szCs w:val="28"/>
        </w:rPr>
        <w:t>часть</w:t>
      </w:r>
      <w:r w:rsidR="00E445E7">
        <w:rPr>
          <w:rFonts w:ascii="Times New Roman" w:hAnsi="Times New Roman" w:cs="Times New Roman"/>
          <w:sz w:val="28"/>
          <w:szCs w:val="28"/>
        </w:rPr>
        <w:t xml:space="preserve"> здорового образа жизни, котор</w:t>
      </w:r>
      <w:r w:rsidR="008676CA">
        <w:rPr>
          <w:rFonts w:ascii="Times New Roman" w:hAnsi="Times New Roman" w:cs="Times New Roman"/>
          <w:sz w:val="28"/>
          <w:szCs w:val="28"/>
        </w:rPr>
        <w:t>ая</w:t>
      </w:r>
      <w:r w:rsidR="00E445E7">
        <w:rPr>
          <w:rFonts w:ascii="Times New Roman" w:hAnsi="Times New Roman" w:cs="Times New Roman"/>
          <w:sz w:val="28"/>
          <w:szCs w:val="28"/>
        </w:rPr>
        <w:t xml:space="preserve"> </w:t>
      </w:r>
      <w:r w:rsidR="00D31C66">
        <w:rPr>
          <w:rFonts w:ascii="Times New Roman" w:hAnsi="Times New Roman" w:cs="Times New Roman"/>
          <w:sz w:val="28"/>
          <w:szCs w:val="28"/>
        </w:rPr>
        <w:t>позволя</w:t>
      </w:r>
      <w:r w:rsidR="008676CA">
        <w:rPr>
          <w:rFonts w:ascii="Times New Roman" w:hAnsi="Times New Roman" w:cs="Times New Roman"/>
          <w:sz w:val="28"/>
          <w:szCs w:val="28"/>
        </w:rPr>
        <w:t>ет</w:t>
      </w:r>
      <w:r w:rsidR="00D31C66">
        <w:rPr>
          <w:rFonts w:ascii="Times New Roman" w:hAnsi="Times New Roman" w:cs="Times New Roman"/>
          <w:sz w:val="28"/>
          <w:szCs w:val="28"/>
        </w:rPr>
        <w:t xml:space="preserve"> </w:t>
      </w:r>
      <w:r w:rsidR="008676CA">
        <w:rPr>
          <w:rFonts w:ascii="Times New Roman" w:hAnsi="Times New Roman" w:cs="Times New Roman"/>
          <w:sz w:val="28"/>
          <w:szCs w:val="28"/>
        </w:rPr>
        <w:t>нам</w:t>
      </w:r>
      <w:r w:rsidR="00D31C66">
        <w:rPr>
          <w:rFonts w:ascii="Times New Roman" w:hAnsi="Times New Roman" w:cs="Times New Roman"/>
          <w:sz w:val="28"/>
          <w:szCs w:val="28"/>
        </w:rPr>
        <w:t xml:space="preserve"> оставаться здоровым</w:t>
      </w:r>
      <w:r w:rsidR="008676CA">
        <w:rPr>
          <w:rFonts w:ascii="Times New Roman" w:hAnsi="Times New Roman" w:cs="Times New Roman"/>
          <w:sz w:val="28"/>
          <w:szCs w:val="28"/>
        </w:rPr>
        <w:t>и и бодрыми.</w:t>
      </w:r>
      <w:r w:rsidR="00D31C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3AA0">
        <w:rPr>
          <w:rFonts w:ascii="Times New Roman" w:hAnsi="Times New Roman" w:cs="Times New Roman"/>
          <w:sz w:val="28"/>
          <w:szCs w:val="28"/>
        </w:rPr>
        <w:t>Развитие и рост детей невозможны без разнообразного питания.</w:t>
      </w:r>
      <w:proofErr w:type="gramEnd"/>
      <w:r w:rsidR="005E3AA0">
        <w:rPr>
          <w:rFonts w:ascii="Times New Roman" w:hAnsi="Times New Roman" w:cs="Times New Roman"/>
          <w:sz w:val="28"/>
          <w:szCs w:val="28"/>
        </w:rPr>
        <w:t xml:space="preserve"> В нашем рационе присутствуют фрукты, овощи, мясо, рыба и различные молочные продукты.</w:t>
      </w:r>
    </w:p>
    <w:p w:rsidR="00D31C66" w:rsidRDefault="00D31C66" w:rsidP="004306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огромного разнообразия блюд для участия в конкурсе мы остановили свой выбор на варениках. Вареники – это блюдо, пришедшее из украинской национальной кухни и завоевавшее большую популярность в нашей стране</w:t>
      </w:r>
      <w:r w:rsidR="00EB11D7">
        <w:rPr>
          <w:rFonts w:ascii="Times New Roman" w:hAnsi="Times New Roman" w:cs="Times New Roman"/>
          <w:sz w:val="28"/>
          <w:szCs w:val="28"/>
        </w:rPr>
        <w:t xml:space="preserve"> и особенно на Кубани. Вареники пр</w:t>
      </w:r>
      <w:r w:rsidR="00BE5AE0">
        <w:rPr>
          <w:rFonts w:ascii="Times New Roman" w:hAnsi="Times New Roman" w:cs="Times New Roman"/>
          <w:sz w:val="28"/>
          <w:szCs w:val="28"/>
        </w:rPr>
        <w:t>и</w:t>
      </w:r>
      <w:r w:rsidR="00EB11D7">
        <w:rPr>
          <w:rFonts w:ascii="Times New Roman" w:hAnsi="Times New Roman" w:cs="Times New Roman"/>
          <w:sz w:val="28"/>
          <w:szCs w:val="28"/>
        </w:rPr>
        <w:t>готавливают с картофелем, капустой, фасолью, вишней (и другими ягодами), но чаще всего с творогом.</w:t>
      </w:r>
    </w:p>
    <w:p w:rsidR="00EB11D7" w:rsidRDefault="00EB11D7" w:rsidP="004306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Творог – один из древнейших продуктов питания, он полезен всем. Творожные блюда являются продуктами высокой питательной ценности, так как они содержат белки (16%), жиры (до 18%), минеральные вещества (кальций, фосфор), витамины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Е, группы В. Присутствие в твороге перечисленных элементов делают его продуктом, необходимым для нормального развития организма человека и обладающим лечебными свойствами.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Пища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знающая запретов», «совершенный продукт»</w:t>
      </w:r>
      <w:r w:rsidR="00BE5AE0">
        <w:rPr>
          <w:rFonts w:ascii="Times New Roman" w:hAnsi="Times New Roman" w:cs="Times New Roman"/>
          <w:sz w:val="28"/>
          <w:szCs w:val="28"/>
        </w:rPr>
        <w:t xml:space="preserve"> - так характеризуют творожные блюда и рекомендуют использовать их в детском и диетическом питании, для подростков.</w:t>
      </w:r>
    </w:p>
    <w:p w:rsidR="00BE5AE0" w:rsidRPr="00487526" w:rsidRDefault="00BE5AE0" w:rsidP="004306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Еще одна причина, по которой мы любим вареники и остановили на них св</w:t>
      </w:r>
      <w:r w:rsidR="00703099">
        <w:rPr>
          <w:rFonts w:ascii="Times New Roman" w:hAnsi="Times New Roman" w:cs="Times New Roman"/>
          <w:sz w:val="28"/>
          <w:szCs w:val="28"/>
        </w:rPr>
        <w:t>ой выбор для участия в конкурсе.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099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 то, что в процессе приготовления блюда принимает участие вся наша семья. В процессе формовки вареников каждому находится дело и за семейным общением время пролетает</w:t>
      </w:r>
      <w:r w:rsidR="00A94301">
        <w:rPr>
          <w:rFonts w:ascii="Times New Roman" w:hAnsi="Times New Roman" w:cs="Times New Roman"/>
          <w:sz w:val="28"/>
          <w:szCs w:val="28"/>
        </w:rPr>
        <w:t xml:space="preserve"> незаметно.</w:t>
      </w:r>
    </w:p>
    <w:sectPr w:rsidR="00BE5AE0" w:rsidRPr="00487526" w:rsidSect="0043066D">
      <w:pgSz w:w="11906" w:h="16838"/>
      <w:pgMar w:top="28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AA"/>
    <w:rsid w:val="0043066D"/>
    <w:rsid w:val="00487526"/>
    <w:rsid w:val="00514BAA"/>
    <w:rsid w:val="005E3AA0"/>
    <w:rsid w:val="00684454"/>
    <w:rsid w:val="006961A1"/>
    <w:rsid w:val="00703099"/>
    <w:rsid w:val="00711716"/>
    <w:rsid w:val="008676CA"/>
    <w:rsid w:val="00A94301"/>
    <w:rsid w:val="00A968DB"/>
    <w:rsid w:val="00BE5AE0"/>
    <w:rsid w:val="00D31C66"/>
    <w:rsid w:val="00E445E7"/>
    <w:rsid w:val="00EB11D7"/>
    <w:rsid w:val="00F0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C3C98C11</Template>
  <TotalTime>175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</dc:creator>
  <cp:lastModifiedBy>Анна Александровна Радченко</cp:lastModifiedBy>
  <cp:revision>2</cp:revision>
  <dcterms:created xsi:type="dcterms:W3CDTF">2019-03-04T18:19:00Z</dcterms:created>
  <dcterms:modified xsi:type="dcterms:W3CDTF">2019-03-05T06:47:00Z</dcterms:modified>
</cp:coreProperties>
</file>