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21" w:rsidRDefault="005D3821" w:rsidP="00D63F1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DD8" w:rsidRPr="00C20DD8" w:rsidRDefault="005D3821" w:rsidP="00C20DD8">
      <w:pPr>
        <w:pStyle w:val="a4"/>
        <w:numPr>
          <w:ilvl w:val="0"/>
          <w:numId w:val="43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DD8">
        <w:rPr>
          <w:rFonts w:ascii="Times New Roman" w:hAnsi="Times New Roman" w:cs="Times New Roman"/>
          <w:b/>
          <w:bCs/>
          <w:sz w:val="28"/>
          <w:szCs w:val="28"/>
        </w:rPr>
        <w:t>Паспортная информация</w:t>
      </w:r>
      <w:r w:rsidR="00C20DD8" w:rsidRPr="00C2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3821" w:rsidRPr="005D3821" w:rsidRDefault="005D3821" w:rsidP="005D3821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30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485"/>
      </w:tblGrid>
      <w:tr w:rsidR="003A2D82" w:rsidRPr="00C20DD8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общеразвивающего вида </w:t>
            </w:r>
            <w:r w:rsidRPr="00C20DD8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 муниципального образования город Новороссийск</w:t>
            </w:r>
          </w:p>
        </w:tc>
      </w:tr>
      <w:tr w:rsidR="003A2D82" w:rsidRPr="00C20DD8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город </w:t>
            </w:r>
            <w:r w:rsidR="009B767B" w:rsidRPr="00C20DD8">
              <w:rPr>
                <w:rFonts w:ascii="Times New Roman" w:hAnsi="Times New Roman" w:cs="Times New Roman"/>
                <w:sz w:val="28"/>
                <w:szCs w:val="28"/>
              </w:rPr>
              <w:t>Новороссийск,</w:t>
            </w: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 xml:space="preserve"> в лице администрации муниципального образования город </w:t>
            </w:r>
            <w:r w:rsidR="009B767B" w:rsidRPr="00C20DD8">
              <w:rPr>
                <w:rFonts w:ascii="Times New Roman" w:hAnsi="Times New Roman" w:cs="Times New Roman"/>
                <w:sz w:val="28"/>
                <w:szCs w:val="28"/>
              </w:rPr>
              <w:t>Новороссийск</w:t>
            </w:r>
          </w:p>
        </w:tc>
      </w:tr>
      <w:tr w:rsidR="003A2D82" w:rsidRPr="00C20DD8" w:rsidTr="00D63F1C">
        <w:trPr>
          <w:trHeight w:val="10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353991, </w:t>
            </w:r>
            <w:proofErr w:type="gramStart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 Федерация</w:t>
            </w:r>
            <w:proofErr w:type="gramEnd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Краснодарский край, г. Новороссийск, </w:t>
            </w:r>
          </w:p>
          <w:p w:rsidR="003A2D82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с. Гайдук, ул. Ясельная, д.2,  тел. 88617269029</w:t>
            </w:r>
          </w:p>
        </w:tc>
      </w:tr>
      <w:tr w:rsidR="003A2D82" w:rsidRPr="00C20DD8" w:rsidTr="00D63F1C">
        <w:trPr>
          <w:trHeight w:val="4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Макушева</w:t>
            </w:r>
            <w:proofErr w:type="spellEnd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Анатольевна, заведующая</w:t>
            </w:r>
          </w:p>
        </w:tc>
      </w:tr>
      <w:tr w:rsidR="003A2D82" w:rsidRPr="00C20DD8" w:rsidTr="00D63F1C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1648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Телефон: 88617269029, </w:t>
            </w:r>
          </w:p>
          <w:p w:rsidR="003A2D82" w:rsidRPr="00C20DD8" w:rsidRDefault="003A2D82" w:rsidP="001B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gaidyk</w:t>
            </w:r>
            <w:proofErr w:type="spellEnd"/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sad</w:t>
            </w:r>
            <w:hyperlink r:id="rId7"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20DD8"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A2D82" w:rsidRPr="00C20DD8" w:rsidTr="00D63F1C">
        <w:trPr>
          <w:trHeight w:val="4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A2D82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D82" w:rsidRPr="00C20DD8" w:rsidRDefault="00365113" w:rsidP="001B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>http://mdou23.ucoz.com/index/kharakteristika/0-45</w:t>
            </w:r>
          </w:p>
        </w:tc>
      </w:tr>
      <w:tr w:rsidR="00E86E06" w:rsidRPr="00C20DD8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C20DD8" w:rsidRDefault="00E86E06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>Активная ссылка на раздел на сайте, посвященный программе, где размещены инновационные продукты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C20DD8" w:rsidRDefault="00E14D67" w:rsidP="001B16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hAnsi="Times New Roman" w:cs="Times New Roman"/>
                <w:sz w:val="28"/>
                <w:szCs w:val="28"/>
              </w:rPr>
              <w:t>http://mdou23.ucoz.com/index/innovacionnaja_dejatelnost_2019/0-230</w:t>
            </w:r>
          </w:p>
        </w:tc>
      </w:tr>
      <w:tr w:rsidR="00E86E06" w:rsidRPr="00C20DD8" w:rsidTr="00D63F1C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C20DD8" w:rsidRDefault="005B3007" w:rsidP="001B1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C20DD8" w:rsidRDefault="00C20DD8" w:rsidP="001B164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20DD8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E06" w:rsidRPr="00C20DD8" w:rsidRDefault="00C20DD8" w:rsidP="009E3BEB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C20DD8">
              <w:rPr>
                <w:b w:val="0"/>
                <w:sz w:val="28"/>
                <w:szCs w:val="28"/>
              </w:rPr>
              <w:t xml:space="preserve">научный руководитель: </w:t>
            </w:r>
            <w:proofErr w:type="spellStart"/>
            <w:r w:rsidRPr="00C20DD8">
              <w:rPr>
                <w:b w:val="0"/>
                <w:sz w:val="28"/>
                <w:szCs w:val="28"/>
              </w:rPr>
              <w:t>Илюхина</w:t>
            </w:r>
            <w:proofErr w:type="spellEnd"/>
            <w:r w:rsidRPr="00C20DD8">
              <w:rPr>
                <w:b w:val="0"/>
                <w:sz w:val="28"/>
                <w:szCs w:val="28"/>
              </w:rPr>
              <w:t xml:space="preserve"> Юлия Валерьевна - доцент кафедры развития ребенка младшего возраста ГБОУ ИРО Краснодарского края.</w:t>
            </w:r>
          </w:p>
        </w:tc>
      </w:tr>
    </w:tbl>
    <w:p w:rsidR="00C20DD8" w:rsidRDefault="00C20DD8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DD8" w:rsidRDefault="00C20DD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D82" w:rsidRDefault="003A2D82" w:rsidP="005B30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DD8" w:rsidRDefault="00C20DD8" w:rsidP="00C20DD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67396" w:rsidRPr="00967396" w:rsidRDefault="00967396" w:rsidP="00967396">
      <w:pPr>
        <w:pStyle w:val="a4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проекта. Цель, задачи,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0DD8" w:rsidRDefault="00C20DD8" w:rsidP="00C20DD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DD8" w:rsidRPr="00C20DD8" w:rsidRDefault="00C20DD8" w:rsidP="0096739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96">
        <w:rPr>
          <w:rFonts w:ascii="Times New Roman" w:hAnsi="Times New Roman" w:cs="Times New Roman"/>
          <w:bCs/>
          <w:i/>
          <w:sz w:val="28"/>
          <w:szCs w:val="28"/>
        </w:rPr>
        <w:t>Тема:</w:t>
      </w:r>
      <w:r w:rsidRPr="00C20DD8">
        <w:rPr>
          <w:rFonts w:ascii="Times New Roman" w:hAnsi="Times New Roman" w:cs="Times New Roman"/>
          <w:bCs/>
          <w:sz w:val="28"/>
          <w:szCs w:val="28"/>
        </w:rPr>
        <w:t xml:space="preserve"> «Повышение качества дошкольного образования через создание экологической </w:t>
      </w:r>
      <w:proofErr w:type="gramStart"/>
      <w:r w:rsidRPr="00C20DD8">
        <w:rPr>
          <w:rFonts w:ascii="Times New Roman" w:hAnsi="Times New Roman" w:cs="Times New Roman"/>
          <w:bCs/>
          <w:sz w:val="28"/>
          <w:szCs w:val="28"/>
        </w:rPr>
        <w:t>образовательной  среды</w:t>
      </w:r>
      <w:proofErr w:type="gramEnd"/>
      <w:r w:rsidRPr="00C20DD8">
        <w:rPr>
          <w:rFonts w:ascii="Times New Roman" w:hAnsi="Times New Roman" w:cs="Times New Roman"/>
          <w:bCs/>
          <w:sz w:val="28"/>
          <w:szCs w:val="28"/>
        </w:rPr>
        <w:t xml:space="preserve"> в ДОО «Планета для жизни».</w:t>
      </w:r>
    </w:p>
    <w:p w:rsidR="00C20DD8" w:rsidRPr="00C20DD8" w:rsidRDefault="00C20DD8" w:rsidP="0096739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96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C20DD8">
        <w:rPr>
          <w:rFonts w:ascii="Times New Roman" w:hAnsi="Times New Roman" w:cs="Times New Roman"/>
          <w:sz w:val="28"/>
          <w:szCs w:val="28"/>
        </w:rPr>
        <w:t xml:space="preserve"> разработка и апробация механизмов создания в ДОО экологической образовательной среды, позволяющей сформировать практико-ориентированные компетенции у детей и их родителей в области экологии, с учетом их индивидуальных особенностей и потребностей.</w:t>
      </w:r>
    </w:p>
    <w:p w:rsidR="00C20DD8" w:rsidRPr="00967396" w:rsidRDefault="00967396" w:rsidP="0096739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396">
        <w:rPr>
          <w:rFonts w:ascii="Times New Roman" w:hAnsi="Times New Roman" w:cs="Times New Roman"/>
          <w:bCs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C20DD8" w:rsidRPr="00C20DD8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gramStart"/>
      <w:r w:rsidR="00C20DD8" w:rsidRPr="00C20DD8">
        <w:rPr>
          <w:rFonts w:ascii="Times New Roman" w:hAnsi="Times New Roman" w:cs="Times New Roman"/>
          <w:sz w:val="28"/>
          <w:szCs w:val="28"/>
        </w:rPr>
        <w:t>модульной  структуры</w:t>
      </w:r>
      <w:proofErr w:type="gramEnd"/>
      <w:r w:rsidR="00C20DD8" w:rsidRPr="00C20DD8">
        <w:rPr>
          <w:rFonts w:ascii="Times New Roman" w:hAnsi="Times New Roman" w:cs="Times New Roman"/>
          <w:sz w:val="28"/>
          <w:szCs w:val="28"/>
        </w:rPr>
        <w:t xml:space="preserve"> экологической образовательной среды  ДОО на основе личностно-развивающего и гуманистического характера взаимодействия взрослых и детей, а также с опорой на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2. </w:t>
      </w:r>
      <w:proofErr w:type="gramStart"/>
      <w:r w:rsidR="00C20DD8" w:rsidRPr="00C20DD8">
        <w:rPr>
          <w:rFonts w:ascii="Times New Roman" w:hAnsi="Times New Roman" w:cs="Times New Roman"/>
          <w:sz w:val="28"/>
          <w:szCs w:val="28"/>
        </w:rPr>
        <w:t>Разработка  механизма</w:t>
      </w:r>
      <w:proofErr w:type="gramEnd"/>
      <w:r w:rsidR="00C20DD8" w:rsidRPr="00C20DD8">
        <w:rPr>
          <w:rFonts w:ascii="Times New Roman" w:hAnsi="Times New Roman" w:cs="Times New Roman"/>
          <w:sz w:val="28"/>
          <w:szCs w:val="28"/>
        </w:rPr>
        <w:t xml:space="preserve"> организации и внедрения модулей, обеспечивающих эффективное практико-ориентированное экологиче</w:t>
      </w:r>
      <w:r>
        <w:rPr>
          <w:rFonts w:ascii="Times New Roman" w:hAnsi="Times New Roman" w:cs="Times New Roman"/>
          <w:sz w:val="28"/>
          <w:szCs w:val="28"/>
        </w:rPr>
        <w:t xml:space="preserve">ское воспитание в условиях ДОО. 3. </w:t>
      </w:r>
      <w:r w:rsidR="00C20DD8" w:rsidRPr="00C20DD8">
        <w:rPr>
          <w:rFonts w:ascii="Times New Roman" w:hAnsi="Times New Roman" w:cs="Times New Roman"/>
          <w:sz w:val="28"/>
          <w:szCs w:val="28"/>
        </w:rPr>
        <w:t>Создание авторских продуктов инновационной деятельности по созданию экологической образовательной среды в условиях ДОО.</w:t>
      </w:r>
    </w:p>
    <w:p w:rsidR="00967396" w:rsidRPr="00967396" w:rsidRDefault="00967396" w:rsidP="00967396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67396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Pr="0096739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0A92">
        <w:rPr>
          <w:rFonts w:ascii="Times New Roman" w:hAnsi="Times New Roman" w:cs="Times New Roman"/>
          <w:sz w:val="28"/>
          <w:szCs w:val="28"/>
        </w:rPr>
        <w:t xml:space="preserve">Проведенные мероприятия по плану КИП, а так же представляемые продукты МАДОУ № 23 сочетают в себе авторскую и </w:t>
      </w:r>
      <w:proofErr w:type="gramStart"/>
      <w:r w:rsidRPr="00B50A92">
        <w:rPr>
          <w:rFonts w:ascii="Times New Roman" w:hAnsi="Times New Roman" w:cs="Times New Roman"/>
          <w:sz w:val="28"/>
          <w:szCs w:val="28"/>
        </w:rPr>
        <w:t xml:space="preserve">модифицированную  </w:t>
      </w:r>
      <w:proofErr w:type="spellStart"/>
      <w:r w:rsidRPr="00B50A92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proofErr w:type="gramEnd"/>
      <w:r w:rsidRPr="00B50A9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400"/>
        <w:gridCol w:w="2268"/>
      </w:tblGrid>
      <w:tr w:rsidR="00967396" w:rsidRPr="00416BD3" w:rsidTr="00B50A92">
        <w:tc>
          <w:tcPr>
            <w:tcW w:w="567" w:type="dxa"/>
            <w:shd w:val="clear" w:color="auto" w:fill="FDE9D9" w:themeFill="accent6" w:themeFillTint="33"/>
          </w:tcPr>
          <w:p w:rsidR="00967396" w:rsidRPr="00B329C3" w:rsidRDefault="00967396" w:rsidP="005B4E45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</w:p>
          <w:p w:rsidR="00967396" w:rsidRPr="00B329C3" w:rsidRDefault="00967396" w:rsidP="005B4E45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7400" w:type="dxa"/>
            <w:shd w:val="clear" w:color="auto" w:fill="FDE9D9" w:themeFill="accent6" w:themeFillTint="33"/>
          </w:tcPr>
          <w:p w:rsidR="00967396" w:rsidRPr="00B329C3" w:rsidRDefault="00B50A92" w:rsidP="005B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967396"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продукт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gramEnd"/>
          </w:p>
          <w:p w:rsidR="00967396" w:rsidRPr="00B329C3" w:rsidRDefault="00967396" w:rsidP="005B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DE9D9" w:themeFill="accent6" w:themeFillTint="33"/>
          </w:tcPr>
          <w:p w:rsidR="00967396" w:rsidRPr="00B329C3" w:rsidRDefault="00967396" w:rsidP="005B4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иннова-ционност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proofErr w:type="spellEnd"/>
          </w:p>
        </w:tc>
      </w:tr>
      <w:tr w:rsidR="00967396" w:rsidRPr="00416BD3" w:rsidTr="00B50A92">
        <w:tc>
          <w:tcPr>
            <w:tcW w:w="567" w:type="dxa"/>
            <w:shd w:val="clear" w:color="auto" w:fill="FFFFCC"/>
          </w:tcPr>
          <w:p w:rsidR="00967396" w:rsidRPr="00416BD3" w:rsidRDefault="00967396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0" w:type="dxa"/>
            <w:shd w:val="clear" w:color="auto" w:fill="FFFFCC"/>
          </w:tcPr>
          <w:p w:rsidR="00967396" w:rsidRPr="00B50A92" w:rsidRDefault="00B50A92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7396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 «Правовые аспекты благотворительной деятельности в ДОУ»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B5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 для старших воспитателей «Реализация одного из принципов ФГОС ДО – поддержка детей в различных видах деятельности;</w:t>
            </w:r>
            <w:r w:rsidR="00967396" w:rsidRPr="0090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A92"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67396" w:rsidRPr="00905CD4">
              <w:rPr>
                <w:rFonts w:ascii="Times New Roman" w:hAnsi="Times New Roman" w:cs="Times New Roman"/>
                <w:sz w:val="28"/>
                <w:szCs w:val="28"/>
              </w:rPr>
              <w:t>абочая тетрадь для</w:t>
            </w:r>
            <w:r w:rsidR="00967396">
              <w:rPr>
                <w:rFonts w:ascii="Times New Roman" w:hAnsi="Times New Roman" w:cs="Times New Roman"/>
                <w:sz w:val="28"/>
                <w:szCs w:val="28"/>
              </w:rPr>
              <w:t xml:space="preserve"> детей «Экологическая  азбука»</w:t>
            </w:r>
            <w:r w:rsidR="00967396" w:rsidRPr="0090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FFFFCC"/>
          </w:tcPr>
          <w:p w:rsidR="00967396" w:rsidRPr="00416BD3" w:rsidRDefault="00967396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</w:tc>
      </w:tr>
      <w:tr w:rsidR="00967396" w:rsidRPr="00416BD3" w:rsidTr="00B50A92">
        <w:tc>
          <w:tcPr>
            <w:tcW w:w="567" w:type="dxa"/>
            <w:shd w:val="clear" w:color="auto" w:fill="DBE5F1" w:themeFill="accent1" w:themeFillTint="33"/>
          </w:tcPr>
          <w:p w:rsidR="00967396" w:rsidRDefault="00967396" w:rsidP="005B4E45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0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967396" w:rsidRPr="005A057C" w:rsidRDefault="00B50A92" w:rsidP="005B4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A92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396" w:rsidRPr="00905CD4">
              <w:rPr>
                <w:rFonts w:ascii="Times New Roman" w:hAnsi="Times New Roman" w:cs="Times New Roman"/>
                <w:sz w:val="28"/>
                <w:szCs w:val="28"/>
              </w:rPr>
              <w:t>Электронный методи</w:t>
            </w:r>
            <w:r w:rsidR="00967396">
              <w:rPr>
                <w:rFonts w:ascii="Times New Roman" w:hAnsi="Times New Roman" w:cs="Times New Roman"/>
                <w:sz w:val="28"/>
                <w:szCs w:val="28"/>
              </w:rPr>
              <w:t>ческий диск «Детям об экологии»;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еминар – практикум для воспитателей </w:t>
            </w:r>
            <w:r w:rsidR="00967396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технологии «Клубный час»  в рамках эколо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гического воспитания в модулях»;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967396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еминар - практикум 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воспитателей </w:t>
            </w:r>
            <w:r w:rsidR="00967396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«Интернет и образование»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B50A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967396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астер-класс для 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вновь пришедших в ДОУ </w:t>
            </w:r>
            <w:r w:rsidR="00967396" w:rsidRPr="00416B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</w:t>
            </w:r>
            <w:r w:rsidR="00967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родителей </w:t>
            </w:r>
            <w:r w:rsidR="00967396" w:rsidRPr="005A057C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«Технология «Скандинавская ходьба».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67396" w:rsidRDefault="00B50A92" w:rsidP="005B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</w:t>
            </w:r>
            <w:r w:rsidR="009673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96739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</w:tr>
    </w:tbl>
    <w:p w:rsidR="00A669B7" w:rsidRDefault="00A669B7" w:rsidP="002A5F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A669B7" w:rsidSect="00D63F1C">
          <w:footerReference w:type="default" r:id="rId8"/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8D09E4" w:rsidRPr="004B4920" w:rsidRDefault="008F230B" w:rsidP="008F230B">
      <w:pPr>
        <w:pStyle w:val="a4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F4318" w:rsidRPr="004B4920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3969"/>
        <w:gridCol w:w="5103"/>
      </w:tblGrid>
      <w:tr w:rsidR="00184A71" w:rsidRPr="00630DCD" w:rsidTr="009D0B9A">
        <w:tc>
          <w:tcPr>
            <w:tcW w:w="2518" w:type="dxa"/>
            <w:shd w:val="clear" w:color="auto" w:fill="auto"/>
          </w:tcPr>
          <w:p w:rsidR="00184A71" w:rsidRPr="00B329C3" w:rsidRDefault="00B329C3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184A71"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ритерии</w:t>
            </w:r>
          </w:p>
          <w:p w:rsidR="00184A71" w:rsidRPr="00B329C3" w:rsidRDefault="00184A71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84A71" w:rsidRPr="00B329C3" w:rsidRDefault="00B329C3" w:rsidP="00B329C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184A71"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оказатели</w:t>
            </w:r>
          </w:p>
        </w:tc>
        <w:tc>
          <w:tcPr>
            <w:tcW w:w="3969" w:type="dxa"/>
            <w:shd w:val="clear" w:color="auto" w:fill="auto"/>
          </w:tcPr>
          <w:p w:rsidR="00184A71" w:rsidRPr="00B329C3" w:rsidRDefault="00B329C3" w:rsidP="00B3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184A71"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нструменты</w:t>
            </w:r>
          </w:p>
        </w:tc>
        <w:tc>
          <w:tcPr>
            <w:tcW w:w="5103" w:type="dxa"/>
          </w:tcPr>
          <w:p w:rsidR="00184A71" w:rsidRPr="00B329C3" w:rsidRDefault="00B329C3" w:rsidP="00B32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184A71"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тчет о выполнении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FFFFCC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Наличие инициативы выбора детьми образовательного маршрута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CC"/>
          </w:tcPr>
          <w:p w:rsidR="00184A71" w:rsidRPr="00916014" w:rsidRDefault="00184A71" w:rsidP="00916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Дети имеют возможность и умение проявлять инициативу для опреде</w:t>
            </w:r>
            <w:r w:rsidR="002676C9">
              <w:rPr>
                <w:rFonts w:ascii="Times New Roman" w:hAnsi="Times New Roman" w:cs="Times New Roman"/>
                <w:sz w:val="28"/>
                <w:szCs w:val="28"/>
              </w:rPr>
              <w:t>ления собственной деятельности.</w:t>
            </w:r>
          </w:p>
        </w:tc>
        <w:tc>
          <w:tcPr>
            <w:tcW w:w="3969" w:type="dxa"/>
            <w:shd w:val="clear" w:color="auto" w:fill="FFFFCC"/>
          </w:tcPr>
          <w:p w:rsidR="00184A71" w:rsidRPr="00916014" w:rsidRDefault="00916014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Карта инициативы выбора образовательного маршрута.</w:t>
            </w:r>
          </w:p>
        </w:tc>
        <w:tc>
          <w:tcPr>
            <w:tcW w:w="5103" w:type="dxa"/>
            <w:shd w:val="clear" w:color="auto" w:fill="FFFFCC"/>
          </w:tcPr>
          <w:p w:rsidR="00184A71" w:rsidRPr="00916014" w:rsidRDefault="005556B0" w:rsidP="0055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916014" w:rsidRPr="00916014">
              <w:rPr>
                <w:rFonts w:ascii="Times New Roman" w:hAnsi="Times New Roman" w:cs="Times New Roman"/>
                <w:sz w:val="28"/>
                <w:szCs w:val="28"/>
              </w:rPr>
              <w:t>оличественный анализ детей, проявляющих инициативу посредс</w:t>
            </w:r>
            <w:r w:rsidR="00AA48FB">
              <w:rPr>
                <w:rFonts w:ascii="Times New Roman" w:hAnsi="Times New Roman" w:cs="Times New Roman"/>
                <w:sz w:val="28"/>
                <w:szCs w:val="28"/>
              </w:rPr>
              <w:t>твом технологии «Доска выбора» показал динамику роста в модулях «Экологическая благотворительность «И я помогаю!»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DAEEF3" w:themeFill="accent5" w:themeFillTint="33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6014">
              <w:rPr>
                <w:rFonts w:ascii="Times New Roman" w:hAnsi="Times New Roman" w:cs="Times New Roman"/>
                <w:sz w:val="28"/>
                <w:szCs w:val="28"/>
              </w:rPr>
              <w:t>.Укрепление физического здоровья детей.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и травматизма воспитанников в течение года</w:t>
            </w:r>
            <w:r w:rsidR="00267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84A71" w:rsidRPr="00630DCD" w:rsidRDefault="00916014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C3363D">
              <w:rPr>
                <w:rFonts w:ascii="Times New Roman" w:hAnsi="Times New Roman" w:cs="Times New Roman"/>
                <w:sz w:val="28"/>
                <w:szCs w:val="28"/>
              </w:rPr>
              <w:t>фиксации справок о заболеваемости детей ДОУ.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184A71" w:rsidRPr="00630DCD" w:rsidRDefault="00582FC0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количественный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сравнительный  анализ справок о заболеваемости детей.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F2F2F2" w:themeFill="background1" w:themeFillShade="F2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3.Формирование экологической культуры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84A71" w:rsidRPr="00630DCD" w:rsidRDefault="00184A71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63D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экологически-целесообразного опыта отношения к природе.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84A71" w:rsidRPr="00630DCD" w:rsidRDefault="00C3363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выполнения диагностических заданий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(на основе исследования Т.А. Марковой)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84A71" w:rsidRPr="00630DCD" w:rsidRDefault="005556B0" w:rsidP="0055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t>Проведен качественно-количественный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363D">
              <w:rPr>
                <w:rFonts w:ascii="Times New Roman" w:hAnsi="Times New Roman" w:cs="Times New Roman"/>
                <w:sz w:val="28"/>
                <w:szCs w:val="28"/>
              </w:rPr>
              <w:t>нализ результатов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F2DBDB" w:themeFill="accent2" w:themeFillTint="33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4.Повышение уровня компетенций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51713F">
              <w:rPr>
                <w:rFonts w:ascii="Times New Roman" w:hAnsi="Times New Roman" w:cs="Times New Roman"/>
                <w:sz w:val="28"/>
                <w:szCs w:val="28"/>
              </w:rPr>
              <w:t>здан</w:t>
            </w:r>
            <w:r w:rsidR="00035413" w:rsidRPr="0051713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0354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использования современных интерактивных </w:t>
            </w:r>
            <w:proofErr w:type="gramStart"/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технологий  в</w:t>
            </w:r>
            <w:proofErr w:type="gramEnd"/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интернет-пространстве для просвещения и информирования родителей. 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направленности, 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C3363D" w:rsidRDefault="005426F7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3363D" w:rsidRPr="00630DCD">
              <w:rPr>
                <w:rFonts w:ascii="Times New Roman" w:hAnsi="Times New Roman" w:cs="Times New Roman"/>
                <w:sz w:val="28"/>
                <w:szCs w:val="28"/>
              </w:rPr>
              <w:t>арта количественного анализа посещения совместных с ДОО мероприятий</w:t>
            </w:r>
            <w:r w:rsidR="00582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363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3D" w:rsidRPr="005556B0" w:rsidRDefault="005556B0" w:rsidP="005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t>Анкет</w:t>
            </w:r>
            <w:r w:rsidR="005426F7" w:rsidRPr="00582FC0">
              <w:rPr>
                <w:rFonts w:ascii="Times New Roman" w:hAnsi="Times New Roman" w:cs="Times New Roman"/>
                <w:sz w:val="28"/>
                <w:szCs w:val="28"/>
              </w:rPr>
              <w:t>а, выявляющая уровень компетентности родителей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5556B0" w:rsidRDefault="00D5360F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0F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="005556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количественный анализ. </w:t>
            </w:r>
          </w:p>
          <w:p w:rsidR="00184A71" w:rsidRPr="00630DCD" w:rsidRDefault="005556B0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промежуточный 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уровня компетенций родителей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DAEEF3" w:themeFill="accent5" w:themeFillTint="33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5.Развитие эмоционально-ценностного аспекта 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нравственности</w:t>
            </w:r>
            <w:r w:rsidR="00D53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63D">
              <w:rPr>
                <w:rFonts w:ascii="Times New Roman" w:hAnsi="Times New Roman" w:cs="Times New Roman"/>
                <w:sz w:val="28"/>
                <w:szCs w:val="28"/>
              </w:rPr>
              <w:t>у детей.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184A71" w:rsidRPr="00630DCD" w:rsidRDefault="00374DC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>роявление эмоционального отношения к нравственным нормам и умение различать хорошие и плохие поступки</w:t>
            </w:r>
            <w:r w:rsidR="00267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184A71" w:rsidRPr="00630DCD" w:rsidRDefault="00C3363D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выполнения  заданий</w:t>
            </w:r>
            <w:proofErr w:type="gramEnd"/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с сюжетными картинками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нравственного развития. Ред. сост. </w:t>
            </w:r>
            <w:proofErr w:type="spellStart"/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Дерманова</w:t>
            </w:r>
            <w:proofErr w:type="spellEnd"/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И.Б.)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C3363D" w:rsidRDefault="00035413" w:rsidP="00C336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B4920">
              <w:rPr>
                <w:rFonts w:ascii="Times New Roman" w:hAnsi="Times New Roman" w:cs="Times New Roman"/>
                <w:sz w:val="28"/>
                <w:szCs w:val="28"/>
              </w:rPr>
              <w:t xml:space="preserve">нализ выполнения </w:t>
            </w:r>
            <w:r w:rsidR="00C3363D">
              <w:rPr>
                <w:rFonts w:ascii="Times New Roman" w:hAnsi="Times New Roman" w:cs="Times New Roman"/>
                <w:sz w:val="28"/>
                <w:szCs w:val="28"/>
              </w:rPr>
              <w:t xml:space="preserve">заданий с сюжетными картинками </w:t>
            </w:r>
          </w:p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71" w:rsidRPr="00630DCD" w:rsidTr="009D0B9A">
        <w:tc>
          <w:tcPr>
            <w:tcW w:w="2518" w:type="dxa"/>
            <w:shd w:val="clear" w:color="auto" w:fill="FFFFCC"/>
          </w:tcPr>
          <w:p w:rsidR="00184A71" w:rsidRPr="00582FC0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6.Эффективность детской экологической благотворительности.</w:t>
            </w:r>
          </w:p>
        </w:tc>
        <w:tc>
          <w:tcPr>
            <w:tcW w:w="3686" w:type="dxa"/>
            <w:shd w:val="clear" w:color="auto" w:fill="FFFFCC"/>
          </w:tcPr>
          <w:p w:rsidR="005426F7" w:rsidRPr="00582FC0" w:rsidRDefault="005426F7" w:rsidP="00542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t>Добровольность и желание детей, родителей, партнеров участвовать в благотворительных экологических акциях, их экономическая эффективность.</w:t>
            </w:r>
          </w:p>
        </w:tc>
        <w:tc>
          <w:tcPr>
            <w:tcW w:w="3969" w:type="dxa"/>
            <w:shd w:val="clear" w:color="auto" w:fill="FFFFCC"/>
          </w:tcPr>
          <w:p w:rsidR="005426F7" w:rsidRPr="00582FC0" w:rsidRDefault="005426F7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t>Карта эффективности благотворительных экологических акций</w:t>
            </w:r>
          </w:p>
        </w:tc>
        <w:tc>
          <w:tcPr>
            <w:tcW w:w="5103" w:type="dxa"/>
            <w:shd w:val="clear" w:color="auto" w:fill="FFFFCC"/>
          </w:tcPr>
          <w:p w:rsidR="00184A71" w:rsidRPr="0051713F" w:rsidRDefault="00035413" w:rsidP="00035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3F">
              <w:rPr>
                <w:rFonts w:ascii="Times New Roman" w:hAnsi="Times New Roman" w:cs="Times New Roman"/>
                <w:sz w:val="28"/>
                <w:szCs w:val="28"/>
              </w:rPr>
              <w:t>Проведен а</w:t>
            </w:r>
            <w:r w:rsidR="00374DCD" w:rsidRPr="0051713F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="00F36B17" w:rsidRPr="00517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DCD" w:rsidRPr="0051713F">
              <w:rPr>
                <w:rFonts w:ascii="Times New Roman" w:hAnsi="Times New Roman" w:cs="Times New Roman"/>
                <w:sz w:val="28"/>
                <w:szCs w:val="28"/>
              </w:rPr>
              <w:t>проведенных благотворительных экологических акций.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F2F2F2" w:themeFill="background1" w:themeFillShade="F2"/>
          </w:tcPr>
          <w:p w:rsidR="00184A71" w:rsidRPr="00630DCD" w:rsidRDefault="00184A71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374DC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74DCD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74DCD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практико-ориентированных компетенций в области экологии</w:t>
            </w:r>
            <w:r w:rsidR="005A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84A71" w:rsidRPr="00630DCD" w:rsidRDefault="00600D0D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практической деятельности разработанных алгоритмов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по уходу за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растениями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в модуле.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184A71" w:rsidRPr="00630DCD" w:rsidRDefault="005426F7" w:rsidP="00374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74DCD">
              <w:rPr>
                <w:rFonts w:ascii="Times New Roman" w:hAnsi="Times New Roman" w:cs="Times New Roman"/>
                <w:sz w:val="28"/>
                <w:szCs w:val="28"/>
              </w:rPr>
              <w:t>невник наблюдений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184A71" w:rsidRPr="0051713F" w:rsidRDefault="00035413" w:rsidP="00035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3F">
              <w:rPr>
                <w:rFonts w:ascii="Times New Roman" w:hAnsi="Times New Roman" w:cs="Times New Roman"/>
                <w:sz w:val="28"/>
                <w:szCs w:val="28"/>
              </w:rPr>
              <w:t>Проведен а</w:t>
            </w:r>
            <w:r w:rsidR="00374DCD" w:rsidRPr="0051713F">
              <w:rPr>
                <w:rFonts w:ascii="Times New Roman" w:hAnsi="Times New Roman" w:cs="Times New Roman"/>
                <w:sz w:val="28"/>
                <w:szCs w:val="28"/>
              </w:rPr>
              <w:t>нализ наблюдений за выполнением</w:t>
            </w:r>
            <w:r w:rsidR="005426F7" w:rsidRPr="0051713F"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  <w:r w:rsidR="00374DCD" w:rsidRPr="0051713F">
              <w:rPr>
                <w:rFonts w:ascii="Times New Roman" w:hAnsi="Times New Roman" w:cs="Times New Roman"/>
                <w:sz w:val="28"/>
                <w:szCs w:val="28"/>
              </w:rPr>
              <w:t xml:space="preserve"> пошаговой инструкции алгоритма. </w:t>
            </w:r>
          </w:p>
        </w:tc>
      </w:tr>
      <w:tr w:rsidR="00184A71" w:rsidRPr="00630DCD" w:rsidTr="009D0B9A">
        <w:tc>
          <w:tcPr>
            <w:tcW w:w="2518" w:type="dxa"/>
            <w:shd w:val="clear" w:color="auto" w:fill="F2DBDB" w:themeFill="accent2" w:themeFillTint="33"/>
          </w:tcPr>
          <w:p w:rsidR="00184A71" w:rsidRPr="00630DCD" w:rsidRDefault="00184A71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>8.Развити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0DCD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креативного </w:t>
            </w:r>
            <w:r w:rsidRPr="00374DCD">
              <w:rPr>
                <w:rFonts w:ascii="Times New Roman" w:hAnsi="Times New Roman" w:cs="Times New Roman"/>
                <w:sz w:val="28"/>
                <w:szCs w:val="28"/>
              </w:rPr>
              <w:t>мышления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184A71" w:rsidRPr="00630DCD" w:rsidRDefault="00600D0D" w:rsidP="0060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практике </w:t>
            </w:r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>«Творческих минуток «</w:t>
            </w:r>
            <w:proofErr w:type="spellStart"/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="00184A71" w:rsidRPr="00630D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6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184A71" w:rsidRPr="00630DCD" w:rsidRDefault="00DA78B4" w:rsidP="00582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 наблюдений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184A71" w:rsidRPr="0051713F" w:rsidRDefault="00035413" w:rsidP="00035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3F">
              <w:rPr>
                <w:rFonts w:ascii="Times New Roman" w:hAnsi="Times New Roman" w:cs="Times New Roman"/>
                <w:sz w:val="28"/>
                <w:szCs w:val="28"/>
              </w:rPr>
              <w:t>Проведен а</w:t>
            </w:r>
            <w:r w:rsidR="00374DCD" w:rsidRPr="0051713F">
              <w:rPr>
                <w:rFonts w:ascii="Times New Roman" w:hAnsi="Times New Roman" w:cs="Times New Roman"/>
                <w:sz w:val="28"/>
                <w:szCs w:val="28"/>
              </w:rPr>
              <w:t>нализ продуктивной деятельности детей.</w:t>
            </w:r>
          </w:p>
        </w:tc>
      </w:tr>
      <w:tr w:rsidR="00DA78B4" w:rsidRPr="00630DCD" w:rsidTr="009D0B9A">
        <w:tc>
          <w:tcPr>
            <w:tcW w:w="2518" w:type="dxa"/>
            <w:shd w:val="clear" w:color="auto" w:fill="DAEEF3" w:themeFill="accent5" w:themeFillTint="33"/>
          </w:tcPr>
          <w:p w:rsidR="00180E94" w:rsidRPr="00582FC0" w:rsidRDefault="00DA78B4" w:rsidP="00180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80E94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Развитие экологической культуры педагогов </w:t>
            </w:r>
          </w:p>
          <w:p w:rsidR="00180E94" w:rsidRPr="00582FC0" w:rsidRDefault="00180E94" w:rsidP="0018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DAEEF3" w:themeFill="accent5" w:themeFillTint="33"/>
          </w:tcPr>
          <w:p w:rsidR="005426F7" w:rsidRPr="00582FC0" w:rsidRDefault="005426F7" w:rsidP="00630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Желание и умение в обычной жизни вести </w:t>
            </w:r>
            <w:proofErr w:type="spellStart"/>
            <w:r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экологичный</w:t>
            </w:r>
            <w:proofErr w:type="spellEnd"/>
            <w:r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образ жизни</w:t>
            </w:r>
          </w:p>
          <w:p w:rsidR="005426F7" w:rsidRPr="00582FC0" w:rsidRDefault="005426F7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DA78B4" w:rsidRPr="00582FC0" w:rsidRDefault="005426F7" w:rsidP="00630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180E94" w:rsidRPr="00582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ониторинг и </w:t>
            </w:r>
            <w:r w:rsidR="00180E94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анкета</w:t>
            </w:r>
            <w:r w:rsidR="00047025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самоанализа</w:t>
            </w:r>
            <w:r w:rsidR="00180E94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7025" w:rsidRPr="00582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="00180E94" w:rsidRPr="00582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педагогов</w:t>
            </w:r>
            <w:r w:rsidR="00D5360F" w:rsidRPr="00582F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80E94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«Насколько ваше поведение </w:t>
            </w:r>
            <w:proofErr w:type="spellStart"/>
            <w:r w:rsidR="00180E94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экологично</w:t>
            </w:r>
            <w:proofErr w:type="spellEnd"/>
            <w:r w:rsidR="00180E94" w:rsidRPr="00582F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5103" w:type="dxa"/>
            <w:shd w:val="clear" w:color="auto" w:fill="DAEEF3" w:themeFill="accent5" w:themeFillTint="33"/>
          </w:tcPr>
          <w:p w:rsidR="00DA78B4" w:rsidRPr="0051713F" w:rsidRDefault="00035413" w:rsidP="00035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13F">
              <w:rPr>
                <w:rFonts w:ascii="Times New Roman" w:hAnsi="Times New Roman" w:cs="Times New Roman"/>
                <w:sz w:val="28"/>
                <w:szCs w:val="28"/>
              </w:rPr>
              <w:t>Проведен к</w:t>
            </w:r>
            <w:r w:rsidR="00047025" w:rsidRPr="0051713F">
              <w:rPr>
                <w:rFonts w:ascii="Times New Roman" w:hAnsi="Times New Roman" w:cs="Times New Roman"/>
                <w:sz w:val="28"/>
                <w:szCs w:val="28"/>
              </w:rPr>
              <w:t>ачественно-количественный анализ данных мониторинга</w:t>
            </w:r>
            <w:r w:rsidRPr="0051713F">
              <w:rPr>
                <w:rFonts w:ascii="Times New Roman" w:hAnsi="Times New Roman" w:cs="Times New Roman"/>
                <w:sz w:val="28"/>
                <w:szCs w:val="28"/>
              </w:rPr>
              <w:t>; а</w:t>
            </w:r>
            <w:r w:rsidR="00180E94" w:rsidRPr="0051713F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047025" w:rsidRPr="0051713F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</w:t>
            </w:r>
            <w:r w:rsidR="00180E94" w:rsidRPr="0051713F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</w:tbl>
    <w:p w:rsidR="00184A71" w:rsidRPr="00184A71" w:rsidRDefault="00184A71" w:rsidP="00184A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84A71" w:rsidRPr="00184A71" w:rsidSect="008E6A21">
          <w:pgSz w:w="16838" w:h="11906" w:orient="landscape"/>
          <w:pgMar w:top="851" w:right="1134" w:bottom="1418" w:left="851" w:header="709" w:footer="709" w:gutter="0"/>
          <w:cols w:space="708"/>
          <w:docGrid w:linePitch="360"/>
        </w:sectPr>
      </w:pPr>
    </w:p>
    <w:p w:rsidR="002C7291" w:rsidRDefault="000F4318" w:rsidP="004202C9">
      <w:pPr>
        <w:pStyle w:val="a4"/>
        <w:numPr>
          <w:ilvl w:val="0"/>
          <w:numId w:val="39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291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4202C9" w:rsidRDefault="004202C9" w:rsidP="004202C9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D3118" w:rsidRDefault="001D3118" w:rsidP="00420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proofErr w:type="gramStart"/>
      <w:r w:rsidRPr="00DA123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Диагностическая  деятельность</w:t>
      </w:r>
      <w:proofErr w:type="gramEnd"/>
    </w:p>
    <w:p w:rsidR="00816347" w:rsidRPr="00A3290F" w:rsidRDefault="00816347" w:rsidP="00845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1.</w:t>
      </w:r>
      <w:r w:rsidR="00F92804" w:rsidRPr="00A3290F">
        <w:rPr>
          <w:rFonts w:ascii="Times New Roman" w:hAnsi="Times New Roman" w:cs="Times New Roman"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Наличие инициативы выбора детьми образовательного маршрута.</w:t>
      </w:r>
    </w:p>
    <w:p w:rsidR="00E362F0" w:rsidRPr="00A02EB7" w:rsidRDefault="00F92804" w:rsidP="008455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Pr="00A02EB7">
        <w:rPr>
          <w:rFonts w:ascii="Times New Roman" w:hAnsi="Times New Roman" w:cs="Times New Roman"/>
          <w:sz w:val="28"/>
          <w:szCs w:val="28"/>
        </w:rPr>
        <w:t xml:space="preserve"> Количественный анализ.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362F0" w:rsidRPr="00A02EB7">
        <w:rPr>
          <w:rFonts w:ascii="Times New Roman" w:hAnsi="Times New Roman" w:cs="Times New Roman"/>
          <w:sz w:val="28"/>
          <w:szCs w:val="28"/>
        </w:rPr>
        <w:t xml:space="preserve"> Проведен количественный анализ детей, проявляющих инициативу посредством технологии «Доска выбора»</w:t>
      </w:r>
      <w:r w:rsidR="009F0017" w:rsidRPr="00A02EB7">
        <w:rPr>
          <w:rFonts w:ascii="Times New Roman" w:hAnsi="Times New Roman" w:cs="Times New Roman"/>
          <w:sz w:val="28"/>
          <w:szCs w:val="28"/>
        </w:rPr>
        <w:t>. Он</w:t>
      </w:r>
      <w:r w:rsidR="00E362F0" w:rsidRPr="00A02EB7">
        <w:rPr>
          <w:rFonts w:ascii="Times New Roman" w:hAnsi="Times New Roman" w:cs="Times New Roman"/>
          <w:sz w:val="28"/>
          <w:szCs w:val="28"/>
        </w:rPr>
        <w:t xml:space="preserve"> показал динамику роста </w:t>
      </w:r>
      <w:r w:rsidR="009F0017" w:rsidRPr="00A02EB7">
        <w:rPr>
          <w:rFonts w:ascii="Times New Roman" w:hAnsi="Times New Roman" w:cs="Times New Roman"/>
          <w:sz w:val="28"/>
          <w:szCs w:val="28"/>
        </w:rPr>
        <w:t>количества детей, желающих быть в модуле</w:t>
      </w:r>
      <w:r w:rsidR="00E362F0" w:rsidRPr="00A02EB7">
        <w:rPr>
          <w:rFonts w:ascii="Times New Roman" w:hAnsi="Times New Roman" w:cs="Times New Roman"/>
          <w:sz w:val="28"/>
          <w:szCs w:val="28"/>
        </w:rPr>
        <w:t xml:space="preserve"> «Экологическая благотворительность «И я помогаю!»</w:t>
      </w:r>
      <w:r w:rsidR="009F0017" w:rsidRPr="00A02EB7">
        <w:rPr>
          <w:rFonts w:ascii="Times New Roman" w:hAnsi="Times New Roman" w:cs="Times New Roman"/>
          <w:sz w:val="28"/>
          <w:szCs w:val="28"/>
        </w:rPr>
        <w:t>.</w:t>
      </w:r>
    </w:p>
    <w:p w:rsidR="00F92804" w:rsidRPr="00A02EB7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2.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Укрепление физического здоровья детей.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C06D29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D29" w:rsidRPr="00A02EB7">
        <w:rPr>
          <w:rFonts w:ascii="Times New Roman" w:hAnsi="Times New Roman" w:cs="Times New Roman"/>
          <w:sz w:val="28"/>
          <w:szCs w:val="28"/>
        </w:rPr>
        <w:t>Количественный анализ.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F0017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F0017" w:rsidRPr="00A02EB7">
        <w:rPr>
          <w:rFonts w:ascii="Times New Roman" w:eastAsia="Calibri" w:hAnsi="Times New Roman" w:cs="Times New Roman"/>
          <w:sz w:val="28"/>
          <w:szCs w:val="28"/>
        </w:rPr>
        <w:t>В 2019 году количество случаев простудных заболеваний (вне эпидемии группа) сократилось на 4 % по сравнению с 2018 г.</w:t>
      </w:r>
    </w:p>
    <w:p w:rsidR="007355D6" w:rsidRPr="008F230B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3.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воспитанников</w:t>
      </w:r>
      <w:r w:rsidR="00C06D29" w:rsidRPr="00A02EB7">
        <w:rPr>
          <w:rFonts w:ascii="Times New Roman" w:hAnsi="Times New Roman" w:cs="Times New Roman"/>
          <w:sz w:val="28"/>
          <w:szCs w:val="28"/>
        </w:rPr>
        <w:t>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C06D29" w:rsidRPr="00A02EB7">
        <w:rPr>
          <w:rFonts w:ascii="Times New Roman" w:hAnsi="Times New Roman" w:cs="Times New Roman"/>
          <w:sz w:val="28"/>
          <w:szCs w:val="28"/>
        </w:rPr>
        <w:t xml:space="preserve"> </w:t>
      </w:r>
      <w:r w:rsidR="00490FAC" w:rsidRPr="00A02EB7">
        <w:rPr>
          <w:rFonts w:ascii="Times New Roman" w:hAnsi="Times New Roman" w:cs="Times New Roman"/>
          <w:sz w:val="28"/>
          <w:szCs w:val="28"/>
        </w:rPr>
        <w:t>К</w:t>
      </w:r>
      <w:r w:rsidR="00C06D29" w:rsidRPr="00A02EB7">
        <w:rPr>
          <w:rFonts w:ascii="Times New Roman" w:hAnsi="Times New Roman" w:cs="Times New Roman"/>
          <w:sz w:val="28"/>
          <w:szCs w:val="28"/>
        </w:rPr>
        <w:t>ачественно-количественный анализ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F0017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D16D0" w:rsidRPr="00A02EB7">
        <w:rPr>
          <w:rFonts w:ascii="Times New Roman" w:eastAsia="Calibri" w:hAnsi="Times New Roman" w:cs="Times New Roman"/>
          <w:sz w:val="28"/>
          <w:szCs w:val="28"/>
        </w:rPr>
        <w:t>Изменилось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 xml:space="preserve"> качественное отношение к воп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>росам экологии и природы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>: проявляют интерес к природе, задают вопросы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>;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 xml:space="preserve">эмоционально откликаются, </w:t>
      </w:r>
      <w:r w:rsidR="00555784" w:rsidRPr="00A3290F">
        <w:rPr>
          <w:rFonts w:ascii="Times New Roman" w:eastAsia="Calibri" w:hAnsi="Times New Roman" w:cs="Times New Roman"/>
          <w:sz w:val="28"/>
          <w:szCs w:val="28"/>
        </w:rPr>
        <w:t>стремят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>ся</w:t>
      </w:r>
      <w:r w:rsidR="005D16D0" w:rsidRPr="00A3290F">
        <w:rPr>
          <w:rFonts w:ascii="Times New Roman" w:eastAsia="Calibri" w:hAnsi="Times New Roman" w:cs="Times New Roman"/>
          <w:sz w:val="28"/>
          <w:szCs w:val="28"/>
        </w:rPr>
        <w:t xml:space="preserve"> совершать гуманные поступки</w:t>
      </w:r>
      <w:r w:rsidR="007355D6" w:rsidRPr="00A3290F">
        <w:rPr>
          <w:rFonts w:ascii="Times New Roman" w:eastAsia="Calibri" w:hAnsi="Times New Roman" w:cs="Times New Roman"/>
          <w:sz w:val="28"/>
          <w:szCs w:val="28"/>
        </w:rPr>
        <w:t xml:space="preserve">. Положительная динамика в количестве детей, которые самостоятельно выполняют уход за растениями, планируют </w:t>
      </w:r>
      <w:r w:rsidR="00DF61B0" w:rsidRPr="00A3290F">
        <w:rPr>
          <w:rFonts w:ascii="Times New Roman" w:eastAsia="Calibri" w:hAnsi="Times New Roman" w:cs="Times New Roman"/>
          <w:sz w:val="28"/>
          <w:szCs w:val="28"/>
        </w:rPr>
        <w:t>свою деятельность в модуле.</w:t>
      </w:r>
    </w:p>
    <w:p w:rsidR="008F230B" w:rsidRDefault="00F92804" w:rsidP="008F230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4.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Повышение уровня компетенций родителей</w:t>
      </w:r>
      <w:r w:rsidR="00C06D29" w:rsidRPr="00A02EB7">
        <w:rPr>
          <w:rFonts w:ascii="Times New Roman" w:hAnsi="Times New Roman" w:cs="Times New Roman"/>
          <w:sz w:val="28"/>
          <w:szCs w:val="28"/>
        </w:rPr>
        <w:t>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490FAC" w:rsidRPr="00A02EB7">
        <w:rPr>
          <w:rFonts w:ascii="Times New Roman" w:hAnsi="Times New Roman" w:cs="Times New Roman"/>
          <w:sz w:val="28"/>
          <w:szCs w:val="28"/>
        </w:rPr>
        <w:t xml:space="preserve"> Количественный анализ. Систематизированные данные промежуточного мониторинга.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362F0" w:rsidRPr="00A02EB7">
        <w:rPr>
          <w:rFonts w:ascii="Times New Roman" w:hAnsi="Times New Roman" w:cs="Times New Roman"/>
          <w:sz w:val="28"/>
          <w:szCs w:val="28"/>
        </w:rPr>
        <w:t xml:space="preserve"> Определен уровень отношения</w:t>
      </w:r>
      <w:r w:rsidR="00E362F0" w:rsidRPr="00A3290F">
        <w:rPr>
          <w:rFonts w:ascii="Times New Roman" w:hAnsi="Times New Roman" w:cs="Times New Roman"/>
          <w:sz w:val="28"/>
          <w:szCs w:val="28"/>
        </w:rPr>
        <w:t xml:space="preserve"> к природе и уровень экологической культуры </w:t>
      </w:r>
      <w:r w:rsidR="00DF61B0" w:rsidRPr="00A3290F">
        <w:rPr>
          <w:rFonts w:ascii="Times New Roman" w:hAnsi="Times New Roman" w:cs="Times New Roman"/>
          <w:sz w:val="28"/>
          <w:szCs w:val="28"/>
        </w:rPr>
        <w:t xml:space="preserve">у родителей воспитанников </w:t>
      </w:r>
      <w:r w:rsidR="00E362F0" w:rsidRPr="00A3290F">
        <w:rPr>
          <w:rFonts w:ascii="Times New Roman" w:hAnsi="Times New Roman" w:cs="Times New Roman"/>
          <w:sz w:val="28"/>
          <w:szCs w:val="28"/>
        </w:rPr>
        <w:t>на этапе реализации инновационной программы.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F230B">
        <w:rPr>
          <w:rFonts w:ascii="Times New Roman" w:hAnsi="Times New Roman" w:cs="Times New Roman"/>
          <w:sz w:val="28"/>
          <w:szCs w:val="28"/>
        </w:rPr>
        <w:t>Результат: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F230B" w:rsidRPr="008F230B">
        <w:rPr>
          <w:rFonts w:ascii="Times New Roman" w:eastAsia="Calibri" w:hAnsi="Times New Roman" w:cs="Times New Roman"/>
          <w:sz w:val="28"/>
          <w:szCs w:val="28"/>
        </w:rPr>
        <w:t>в</w:t>
      </w:r>
      <w:r w:rsidR="00E362F0" w:rsidRPr="00A3290F">
        <w:rPr>
          <w:rFonts w:ascii="Times New Roman" w:hAnsi="Times New Roman" w:cs="Times New Roman"/>
          <w:sz w:val="28"/>
          <w:szCs w:val="28"/>
        </w:rPr>
        <w:t>ысокий уровень-50%, средний уровень-45%, низкий уровень-5%.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362F0" w:rsidRPr="008F230B" w:rsidRDefault="00E362F0" w:rsidP="008F230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sz w:val="28"/>
          <w:szCs w:val="28"/>
        </w:rPr>
        <w:t>Анкетирование позволило определить количество родителей старших и подготовительных групп, разделяющих целеполагание инновационных преобразований в МАДОУ № 23.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3290F">
        <w:rPr>
          <w:rFonts w:ascii="Times New Roman" w:eastAsia="Calibri" w:hAnsi="Times New Roman" w:cs="Times New Roman"/>
          <w:sz w:val="28"/>
          <w:szCs w:val="28"/>
        </w:rPr>
        <w:t xml:space="preserve">Результат: 100 % (180 чел.) родителей согласились на участие детей в инновационной </w:t>
      </w:r>
      <w:r w:rsidR="00DF61B0" w:rsidRPr="00A3290F">
        <w:rPr>
          <w:rFonts w:ascii="Times New Roman" w:eastAsia="Calibri" w:hAnsi="Times New Roman" w:cs="Times New Roman"/>
          <w:sz w:val="28"/>
          <w:szCs w:val="28"/>
        </w:rPr>
        <w:t>экологической деятельность ДОУ.</w:t>
      </w:r>
    </w:p>
    <w:p w:rsidR="00E362F0" w:rsidRPr="00A3290F" w:rsidRDefault="00E362F0" w:rsidP="008F2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sz w:val="28"/>
          <w:szCs w:val="28"/>
        </w:rPr>
        <w:lastRenderedPageBreak/>
        <w:t xml:space="preserve">Карта для родителей фиксирует количество родителей, участвующих в различных мероприятиях группы </w:t>
      </w:r>
      <w:r w:rsidR="008F230B">
        <w:rPr>
          <w:rFonts w:ascii="Times New Roman" w:hAnsi="Times New Roman" w:cs="Times New Roman"/>
          <w:sz w:val="28"/>
          <w:szCs w:val="28"/>
        </w:rPr>
        <w:t xml:space="preserve">и ДОО, связанных с инновацией. </w:t>
      </w:r>
      <w:r w:rsidRPr="00A3290F">
        <w:rPr>
          <w:rFonts w:ascii="Times New Roman" w:hAnsi="Times New Roman" w:cs="Times New Roman"/>
          <w:sz w:val="28"/>
          <w:szCs w:val="28"/>
        </w:rPr>
        <w:t>Результа</w:t>
      </w:r>
      <w:r w:rsidR="008F230B">
        <w:rPr>
          <w:rFonts w:ascii="Times New Roman" w:hAnsi="Times New Roman" w:cs="Times New Roman"/>
          <w:sz w:val="28"/>
          <w:szCs w:val="28"/>
        </w:rPr>
        <w:t>т: и</w:t>
      </w:r>
      <w:r w:rsidRPr="00A3290F">
        <w:rPr>
          <w:rFonts w:ascii="Times New Roman" w:hAnsi="Times New Roman" w:cs="Times New Roman"/>
          <w:sz w:val="28"/>
          <w:szCs w:val="28"/>
        </w:rPr>
        <w:t>з 153 семей воспитанников, принимающих участие в инновационной деятельности в 2018 году, участвовал</w:t>
      </w:r>
      <w:r w:rsidR="008F230B">
        <w:rPr>
          <w:rFonts w:ascii="Times New Roman" w:hAnsi="Times New Roman" w:cs="Times New Roman"/>
          <w:sz w:val="28"/>
          <w:szCs w:val="28"/>
        </w:rPr>
        <w:t>и в мероприятиях 49 семей (32%); и</w:t>
      </w:r>
      <w:r w:rsidRPr="00A3290F">
        <w:rPr>
          <w:rFonts w:ascii="Times New Roman" w:hAnsi="Times New Roman" w:cs="Times New Roman"/>
          <w:sz w:val="28"/>
          <w:szCs w:val="28"/>
        </w:rPr>
        <w:t>з 180 семей воспитанников, принимающих участие в инновационной деятельности в 2019 году, участвовали в мероприятиях 92 семьи (51%).</w:t>
      </w:r>
    </w:p>
    <w:p w:rsidR="00E362F0" w:rsidRPr="008F230B" w:rsidRDefault="00E362F0" w:rsidP="008F2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sz w:val="28"/>
          <w:szCs w:val="28"/>
        </w:rPr>
        <w:t>Модифицир</w:t>
      </w:r>
      <w:r w:rsidR="00DF61B0" w:rsidRPr="00A3290F">
        <w:rPr>
          <w:rFonts w:ascii="Times New Roman" w:eastAsia="Times New Roman" w:hAnsi="Times New Roman" w:cs="Times New Roman"/>
          <w:sz w:val="28"/>
          <w:szCs w:val="28"/>
        </w:rPr>
        <w:t xml:space="preserve">ованный мониторинг </w:t>
      </w:r>
      <w:proofErr w:type="gramStart"/>
      <w:r w:rsidR="00DF61B0" w:rsidRPr="00A3290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F230B"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proofErr w:type="gramEnd"/>
      <w:r w:rsidR="008F23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установления уровня изменений экологической культуры, грамотности, информированности в </w:t>
      </w:r>
      <w:proofErr w:type="gramStart"/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  использован</w:t>
      </w:r>
      <w:proofErr w:type="gramEnd"/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0F">
        <w:rPr>
          <w:rFonts w:ascii="Times New Roman" w:eastAsia="Times New Roman" w:hAnsi="Times New Roman" w:cs="Times New Roman"/>
          <w:sz w:val="28"/>
          <w:szCs w:val="28"/>
        </w:rPr>
        <w:t>мониторинг для педагогов и родителей.</w:t>
      </w:r>
      <w:r w:rsidR="008F2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30B" w:rsidRPr="008F230B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8F23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F230B">
        <w:rPr>
          <w:rFonts w:ascii="Times New Roman" w:eastAsia="Calibri" w:hAnsi="Times New Roman" w:cs="Times New Roman"/>
          <w:i/>
          <w:sz w:val="28"/>
          <w:szCs w:val="28"/>
        </w:rPr>
        <w:t>2018</w:t>
      </w:r>
      <w:r w:rsidRPr="00A3290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F230B">
        <w:rPr>
          <w:rFonts w:ascii="Times New Roman" w:eastAsia="Calibri" w:hAnsi="Times New Roman" w:cs="Times New Roman"/>
          <w:sz w:val="28"/>
          <w:szCs w:val="28"/>
        </w:rPr>
        <w:t>а</w:t>
      </w:r>
      <w:r w:rsidRPr="00A3290F">
        <w:rPr>
          <w:rFonts w:ascii="Times New Roman" w:eastAsia="Calibri" w:hAnsi="Times New Roman" w:cs="Times New Roman"/>
          <w:sz w:val="28"/>
          <w:szCs w:val="28"/>
        </w:rPr>
        <w:t>.</w:t>
      </w:r>
      <w:r w:rsidR="00555784"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1B0" w:rsidRPr="00A3290F">
        <w:rPr>
          <w:rFonts w:ascii="Times New Roman" w:eastAsia="Calibri" w:hAnsi="Times New Roman" w:cs="Times New Roman"/>
          <w:sz w:val="28"/>
          <w:szCs w:val="28"/>
        </w:rPr>
        <w:t>Р</w:t>
      </w:r>
      <w:r w:rsidRPr="00A3290F">
        <w:rPr>
          <w:rFonts w:ascii="Times New Roman" w:eastAsia="Calibri" w:hAnsi="Times New Roman" w:cs="Times New Roman"/>
          <w:sz w:val="28"/>
          <w:szCs w:val="28"/>
        </w:rPr>
        <w:t>одители: высокий уровень-50%, средний уровень-45%, низкий уровень-5%.</w:t>
      </w:r>
      <w:r w:rsidR="008F23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230B" w:rsidRPr="008F230B">
        <w:rPr>
          <w:rFonts w:ascii="Times New Roman" w:eastAsia="Calibri" w:hAnsi="Times New Roman" w:cs="Times New Roman"/>
          <w:i/>
          <w:sz w:val="28"/>
          <w:szCs w:val="28"/>
        </w:rPr>
        <w:t>Результаты</w:t>
      </w:r>
      <w:r w:rsidRPr="008F230B">
        <w:rPr>
          <w:rFonts w:ascii="Times New Roman" w:eastAsia="Calibri" w:hAnsi="Times New Roman" w:cs="Times New Roman"/>
          <w:i/>
          <w:sz w:val="28"/>
          <w:szCs w:val="28"/>
        </w:rPr>
        <w:t xml:space="preserve"> 2019 год</w:t>
      </w:r>
      <w:r w:rsidR="008F230B" w:rsidRPr="008F230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A3290F">
        <w:rPr>
          <w:rFonts w:ascii="Times New Roman" w:eastAsia="Calibri" w:hAnsi="Times New Roman" w:cs="Times New Roman"/>
          <w:sz w:val="28"/>
          <w:szCs w:val="28"/>
        </w:rPr>
        <w:t>.</w:t>
      </w:r>
      <w:r w:rsidR="00555784" w:rsidRPr="00A32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1B0" w:rsidRPr="00A3290F">
        <w:rPr>
          <w:rFonts w:ascii="Times New Roman" w:eastAsia="Calibri" w:hAnsi="Times New Roman" w:cs="Times New Roman"/>
          <w:sz w:val="28"/>
          <w:szCs w:val="28"/>
        </w:rPr>
        <w:t>Р</w:t>
      </w:r>
      <w:r w:rsidRPr="00A3290F">
        <w:rPr>
          <w:rFonts w:ascii="Times New Roman" w:eastAsia="Calibri" w:hAnsi="Times New Roman" w:cs="Times New Roman"/>
          <w:sz w:val="28"/>
          <w:szCs w:val="28"/>
        </w:rPr>
        <w:t>одители: высокий уровень-53%, средний уровень-46%; низкий уровень-1%.</w:t>
      </w:r>
    </w:p>
    <w:p w:rsidR="00F92804" w:rsidRPr="008F230B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5.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Развитие эмоционально-ценностного аспекта нравственности у детей</w:t>
      </w:r>
      <w:r w:rsidR="00C06D29" w:rsidRPr="00A02EB7">
        <w:rPr>
          <w:rFonts w:ascii="Times New Roman" w:hAnsi="Times New Roman" w:cs="Times New Roman"/>
          <w:sz w:val="28"/>
          <w:szCs w:val="28"/>
        </w:rPr>
        <w:t>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490FAC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FAC" w:rsidRPr="00A02EB7">
        <w:rPr>
          <w:rFonts w:ascii="Times New Roman" w:hAnsi="Times New Roman" w:cs="Times New Roman"/>
          <w:sz w:val="28"/>
          <w:szCs w:val="28"/>
        </w:rPr>
        <w:t>Аналитическая справка.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динамика.</w:t>
      </w:r>
      <w:r w:rsidR="00555784" w:rsidRPr="00A02EB7">
        <w:rPr>
          <w:rFonts w:ascii="Times New Roman" w:hAnsi="Times New Roman" w:cs="Times New Roman"/>
          <w:sz w:val="28"/>
          <w:szCs w:val="28"/>
        </w:rPr>
        <w:t xml:space="preserve"> </w:t>
      </w:r>
      <w:r w:rsidR="00924219" w:rsidRPr="00A02EB7">
        <w:rPr>
          <w:rFonts w:ascii="Times New Roman" w:hAnsi="Times New Roman" w:cs="Times New Roman"/>
          <w:sz w:val="28"/>
          <w:szCs w:val="28"/>
        </w:rPr>
        <w:t>Дети стремятся совершать гуманные поступки</w:t>
      </w:r>
      <w:r w:rsidR="004243FD" w:rsidRPr="00A02E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924219" w:rsidRPr="00A02EB7">
        <w:rPr>
          <w:rFonts w:ascii="Times New Roman" w:hAnsi="Times New Roman" w:cs="Times New Roman"/>
          <w:sz w:val="28"/>
          <w:szCs w:val="28"/>
        </w:rPr>
        <w:t>проявляется в действенных</w:t>
      </w:r>
      <w:r w:rsidR="00924219" w:rsidRPr="00A3290F">
        <w:rPr>
          <w:rFonts w:ascii="Times New Roman" w:hAnsi="Times New Roman" w:cs="Times New Roman"/>
          <w:sz w:val="28"/>
          <w:szCs w:val="28"/>
        </w:rPr>
        <w:t xml:space="preserve"> актах помощи живому объекту, его защите, обереганию.</w:t>
      </w:r>
      <w:r w:rsidR="004243FD" w:rsidRPr="00A3290F">
        <w:rPr>
          <w:rFonts w:ascii="Times New Roman" w:hAnsi="Times New Roman" w:cs="Times New Roman"/>
          <w:sz w:val="28"/>
          <w:szCs w:val="28"/>
        </w:rPr>
        <w:t xml:space="preserve"> </w:t>
      </w:r>
      <w:r w:rsidR="00555784" w:rsidRPr="00A3290F">
        <w:rPr>
          <w:rFonts w:ascii="Times New Roman" w:hAnsi="Times New Roman" w:cs="Times New Roman"/>
          <w:sz w:val="28"/>
          <w:szCs w:val="28"/>
        </w:rPr>
        <w:t>П</w:t>
      </w:r>
      <w:r w:rsidR="004243FD" w:rsidRPr="00A3290F">
        <w:rPr>
          <w:rFonts w:ascii="Times New Roman" w:hAnsi="Times New Roman" w:cs="Times New Roman"/>
          <w:sz w:val="28"/>
          <w:szCs w:val="28"/>
        </w:rPr>
        <w:t xml:space="preserve">роявляют эмоциональное отношение к нравственным нормам. Формируют умение защищать свою позицию, </w:t>
      </w:r>
      <w:r w:rsidR="00555784" w:rsidRPr="00A3290F">
        <w:rPr>
          <w:rFonts w:ascii="Times New Roman" w:hAnsi="Times New Roman" w:cs="Times New Roman"/>
          <w:sz w:val="28"/>
          <w:szCs w:val="28"/>
        </w:rPr>
        <w:t>различать хорошие и плохие поступки.</w:t>
      </w:r>
    </w:p>
    <w:p w:rsidR="00F92804" w:rsidRPr="008F230B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6.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Эффективность детской экологической благотворительности.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490FAC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FAC" w:rsidRPr="00A02EB7">
        <w:rPr>
          <w:rFonts w:ascii="Times New Roman" w:hAnsi="Times New Roman" w:cs="Times New Roman"/>
          <w:sz w:val="28"/>
          <w:szCs w:val="28"/>
        </w:rPr>
        <w:t>Аналитическая справка.</w:t>
      </w:r>
      <w:r w:rsidR="008F230B" w:rsidRPr="00A02EB7">
        <w:rPr>
          <w:rFonts w:ascii="Times New Roman" w:hAnsi="Times New Roman" w:cs="Times New Roman"/>
          <w:sz w:val="28"/>
          <w:szCs w:val="28"/>
        </w:rPr>
        <w:t xml:space="preserve"> 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Положительная динамика. </w:t>
      </w:r>
      <w:r w:rsidR="004243FD" w:rsidRPr="00A02EB7">
        <w:rPr>
          <w:rFonts w:ascii="Times New Roman" w:eastAsia="Calibri" w:hAnsi="Times New Roman" w:cs="Times New Roman"/>
          <w:sz w:val="28"/>
          <w:szCs w:val="28"/>
        </w:rPr>
        <w:t>Проведены экологические акции, марафоны, проекты. Совершена адресная помощь 3</w:t>
      </w:r>
      <w:r w:rsidR="004243FD" w:rsidRPr="00A3290F">
        <w:rPr>
          <w:rFonts w:ascii="Times New Roman" w:eastAsia="Calibri" w:hAnsi="Times New Roman" w:cs="Times New Roman"/>
          <w:sz w:val="28"/>
          <w:szCs w:val="28"/>
        </w:rPr>
        <w:t xml:space="preserve"> семьям, в которых живут брошенные собаки-передан корм. Нашла новый дом морская свинка </w:t>
      </w:r>
      <w:proofErr w:type="spellStart"/>
      <w:r w:rsidR="004243FD" w:rsidRPr="00A3290F">
        <w:rPr>
          <w:rFonts w:ascii="Times New Roman" w:eastAsia="Calibri" w:hAnsi="Times New Roman" w:cs="Times New Roman"/>
          <w:sz w:val="28"/>
          <w:szCs w:val="28"/>
        </w:rPr>
        <w:t>Пеппа</w:t>
      </w:r>
      <w:proofErr w:type="spellEnd"/>
      <w:r w:rsidR="004243FD" w:rsidRPr="00A3290F">
        <w:rPr>
          <w:rFonts w:ascii="Times New Roman" w:eastAsia="Calibri" w:hAnsi="Times New Roman" w:cs="Times New Roman"/>
          <w:sz w:val="28"/>
          <w:szCs w:val="28"/>
        </w:rPr>
        <w:t xml:space="preserve">-живой уголок МАДОУ № 23. Выращены и высажены </w:t>
      </w:r>
      <w:r w:rsidR="00AC66E4" w:rsidRPr="00A3290F">
        <w:rPr>
          <w:rFonts w:ascii="Times New Roman" w:eastAsia="Calibri" w:hAnsi="Times New Roman" w:cs="Times New Roman"/>
          <w:sz w:val="28"/>
          <w:szCs w:val="28"/>
        </w:rPr>
        <w:t>саженцы</w:t>
      </w:r>
      <w:r w:rsidR="004243FD" w:rsidRPr="00A32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6E4" w:rsidRPr="00A3290F">
        <w:rPr>
          <w:rFonts w:ascii="Times New Roman" w:eastAsia="Calibri" w:hAnsi="Times New Roman" w:cs="Times New Roman"/>
          <w:sz w:val="28"/>
          <w:szCs w:val="28"/>
        </w:rPr>
        <w:t>петунии</w:t>
      </w:r>
      <w:r w:rsidR="000757EB" w:rsidRPr="00A3290F">
        <w:rPr>
          <w:rFonts w:ascii="Times New Roman" w:eastAsia="Calibri" w:hAnsi="Times New Roman" w:cs="Times New Roman"/>
          <w:sz w:val="28"/>
          <w:szCs w:val="28"/>
        </w:rPr>
        <w:t xml:space="preserve"> на прилегающей </w:t>
      </w:r>
      <w:r w:rsidR="00733361" w:rsidRPr="00A3290F">
        <w:rPr>
          <w:rFonts w:ascii="Times New Roman" w:eastAsia="Calibri" w:hAnsi="Times New Roman" w:cs="Times New Roman"/>
          <w:sz w:val="28"/>
          <w:szCs w:val="28"/>
        </w:rPr>
        <w:t xml:space="preserve">к ДОУ </w:t>
      </w:r>
      <w:r w:rsidR="000757EB" w:rsidRPr="00A3290F">
        <w:rPr>
          <w:rFonts w:ascii="Times New Roman" w:eastAsia="Calibri" w:hAnsi="Times New Roman" w:cs="Times New Roman"/>
          <w:sz w:val="28"/>
          <w:szCs w:val="28"/>
        </w:rPr>
        <w:t>парковой тер</w:t>
      </w:r>
      <w:r w:rsidR="00D152AC" w:rsidRPr="00A3290F">
        <w:rPr>
          <w:rFonts w:ascii="Times New Roman" w:eastAsia="Calibri" w:hAnsi="Times New Roman" w:cs="Times New Roman"/>
          <w:sz w:val="28"/>
          <w:szCs w:val="28"/>
        </w:rPr>
        <w:t>рито</w:t>
      </w:r>
      <w:r w:rsidR="00AF5644" w:rsidRPr="00A3290F">
        <w:rPr>
          <w:rFonts w:ascii="Times New Roman" w:eastAsia="Calibri" w:hAnsi="Times New Roman" w:cs="Times New Roman"/>
          <w:sz w:val="28"/>
          <w:szCs w:val="28"/>
        </w:rPr>
        <w:t>р</w:t>
      </w:r>
      <w:r w:rsidR="000757EB" w:rsidRPr="00A3290F">
        <w:rPr>
          <w:rFonts w:ascii="Times New Roman" w:eastAsia="Calibri" w:hAnsi="Times New Roman" w:cs="Times New Roman"/>
          <w:sz w:val="28"/>
          <w:szCs w:val="28"/>
        </w:rPr>
        <w:t>ии.</w:t>
      </w:r>
    </w:p>
    <w:p w:rsidR="00F92804" w:rsidRPr="008F230B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7.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C06D29" w:rsidRPr="00A329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у детей практико-ориентированных компетенций в области экологии.</w:t>
      </w:r>
      <w:r w:rsidR="008F23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490FAC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FAC" w:rsidRPr="00A02EB7">
        <w:rPr>
          <w:rFonts w:ascii="Times New Roman" w:hAnsi="Times New Roman" w:cs="Times New Roman"/>
          <w:sz w:val="28"/>
          <w:szCs w:val="28"/>
        </w:rPr>
        <w:t>Аналитическая справка.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D152AC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152AC" w:rsidRPr="00A02EB7">
        <w:rPr>
          <w:rFonts w:ascii="Times New Roman" w:eastAsia="Calibri" w:hAnsi="Times New Roman" w:cs="Times New Roman"/>
          <w:sz w:val="28"/>
          <w:szCs w:val="28"/>
        </w:rPr>
        <w:t>Воспитанники</w:t>
      </w:r>
      <w:r w:rsidR="00D152AC" w:rsidRPr="00A3290F">
        <w:rPr>
          <w:rFonts w:ascii="Times New Roman" w:eastAsia="Calibri" w:hAnsi="Times New Roman" w:cs="Times New Roman"/>
          <w:sz w:val="28"/>
          <w:szCs w:val="28"/>
        </w:rPr>
        <w:t xml:space="preserve"> формируют практико-ориентированные компетенции используя алгоритмы по уходу за растениями и животными. Могут самостоятельно определить и записать показания в дневник наблюдения за погодой, зарисовать этапы роста высаженных растений.</w:t>
      </w:r>
    </w:p>
    <w:p w:rsidR="00F92804" w:rsidRPr="008F230B" w:rsidRDefault="00F92804" w:rsidP="00845591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Критерий 8.</w:t>
      </w:r>
      <w:r w:rsidR="00C06D29" w:rsidRPr="00A3290F">
        <w:rPr>
          <w:rFonts w:ascii="Times New Roman" w:hAnsi="Times New Roman" w:cs="Times New Roman"/>
          <w:sz w:val="28"/>
          <w:szCs w:val="28"/>
        </w:rPr>
        <w:t xml:space="preserve"> Развитие креативного мышления у </w:t>
      </w:r>
      <w:r w:rsidR="00C06D29" w:rsidRPr="00A02EB7">
        <w:rPr>
          <w:rFonts w:ascii="Times New Roman" w:hAnsi="Times New Roman" w:cs="Times New Roman"/>
          <w:sz w:val="28"/>
          <w:szCs w:val="28"/>
        </w:rPr>
        <w:t>детей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490FAC" w:rsidRPr="00A02EB7">
        <w:rPr>
          <w:rFonts w:ascii="Times New Roman" w:hAnsi="Times New Roman" w:cs="Times New Roman"/>
          <w:sz w:val="28"/>
          <w:szCs w:val="28"/>
        </w:rPr>
        <w:t xml:space="preserve"> Аналитическая справка.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8F230B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733361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3361" w:rsidRPr="00A02EB7">
        <w:rPr>
          <w:rFonts w:ascii="Times New Roman" w:eastAsia="Calibri" w:hAnsi="Times New Roman" w:cs="Times New Roman"/>
          <w:sz w:val="28"/>
          <w:szCs w:val="28"/>
        </w:rPr>
        <w:t>Работает доска</w:t>
      </w:r>
      <w:r w:rsidR="00733361" w:rsidRPr="00A3290F">
        <w:rPr>
          <w:rFonts w:ascii="Times New Roman" w:eastAsia="Calibri" w:hAnsi="Times New Roman" w:cs="Times New Roman"/>
          <w:sz w:val="28"/>
          <w:szCs w:val="28"/>
        </w:rPr>
        <w:t xml:space="preserve"> «Генератор идей», дети предлагают варианты поделок из бросового материала, </w:t>
      </w:r>
      <w:r w:rsidR="00F82ECB" w:rsidRPr="00A3290F">
        <w:rPr>
          <w:rFonts w:ascii="Times New Roman" w:eastAsia="Calibri" w:hAnsi="Times New Roman" w:cs="Times New Roman"/>
          <w:sz w:val="28"/>
          <w:szCs w:val="28"/>
        </w:rPr>
        <w:t xml:space="preserve">выбирают варианты формы благотворительной деятельности, </w:t>
      </w:r>
      <w:r w:rsidR="00CD762A" w:rsidRPr="00A3290F">
        <w:rPr>
          <w:rFonts w:ascii="Times New Roman" w:eastAsia="Calibri" w:hAnsi="Times New Roman" w:cs="Times New Roman"/>
          <w:sz w:val="28"/>
          <w:szCs w:val="28"/>
        </w:rPr>
        <w:t xml:space="preserve">проявляется креативное мышление и в изготовлении альбома «Тропа наших открытий». </w:t>
      </w:r>
    </w:p>
    <w:p w:rsidR="00DF61B0" w:rsidRPr="000917C0" w:rsidRDefault="00F92804" w:rsidP="0084559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Критерий 9.</w:t>
      </w:r>
      <w:r w:rsidR="00C06D29" w:rsidRPr="00A329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Развитие экологической культуры </w:t>
      </w:r>
      <w:r w:rsidR="00C06D29" w:rsidRPr="00A02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</w:t>
      </w:r>
      <w:r w:rsidR="000917C0" w:rsidRPr="00A02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гов. </w:t>
      </w:r>
      <w:r w:rsidRPr="00A02EB7">
        <w:rPr>
          <w:rFonts w:ascii="Times New Roman" w:hAnsi="Times New Roman" w:cs="Times New Roman"/>
          <w:i/>
          <w:sz w:val="28"/>
          <w:szCs w:val="28"/>
        </w:rPr>
        <w:t>Продукт.</w:t>
      </w:r>
      <w:r w:rsidR="00490FAC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FAC" w:rsidRPr="00A02EB7">
        <w:rPr>
          <w:rFonts w:ascii="Times New Roman" w:hAnsi="Times New Roman" w:cs="Times New Roman"/>
          <w:sz w:val="28"/>
          <w:szCs w:val="28"/>
        </w:rPr>
        <w:t>Качественно-количественный анализ</w:t>
      </w:r>
      <w:r w:rsidR="000917C0" w:rsidRPr="00A02E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 xml:space="preserve">Положительная динамика. </w:t>
      </w:r>
      <w:r w:rsidR="00DF61B0" w:rsidRPr="00A02EB7">
        <w:rPr>
          <w:rFonts w:ascii="Times New Roman" w:hAnsi="Times New Roman" w:cs="Times New Roman"/>
          <w:sz w:val="28"/>
          <w:szCs w:val="28"/>
        </w:rPr>
        <w:t>Определен</w:t>
      </w:r>
      <w:r w:rsidR="00DF61B0" w:rsidRPr="00A3290F">
        <w:rPr>
          <w:rFonts w:ascii="Times New Roman" w:hAnsi="Times New Roman" w:cs="Times New Roman"/>
          <w:sz w:val="28"/>
          <w:szCs w:val="28"/>
        </w:rPr>
        <w:t xml:space="preserve"> уровень отношения к природе и уровень </w:t>
      </w:r>
      <w:r w:rsidR="00CD762A" w:rsidRPr="00A3290F">
        <w:rPr>
          <w:rFonts w:ascii="Times New Roman" w:hAnsi="Times New Roman" w:cs="Times New Roman"/>
          <w:sz w:val="28"/>
          <w:szCs w:val="28"/>
        </w:rPr>
        <w:t>экологической культуры.</w:t>
      </w:r>
      <w:r w:rsidR="000917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917C0" w:rsidRPr="000917C0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0917C0">
        <w:rPr>
          <w:rFonts w:ascii="Times New Roman" w:hAnsi="Times New Roman" w:cs="Times New Roman"/>
          <w:sz w:val="28"/>
          <w:szCs w:val="28"/>
        </w:rPr>
        <w:t>.</w:t>
      </w:r>
      <w:r w:rsidR="00CD762A" w:rsidRPr="00A3290F">
        <w:rPr>
          <w:rFonts w:ascii="Times New Roman" w:hAnsi="Times New Roman" w:cs="Times New Roman"/>
          <w:sz w:val="28"/>
          <w:szCs w:val="28"/>
        </w:rPr>
        <w:t xml:space="preserve"> </w:t>
      </w:r>
      <w:r w:rsidR="000917C0">
        <w:rPr>
          <w:rFonts w:ascii="Times New Roman" w:hAnsi="Times New Roman" w:cs="Times New Roman"/>
          <w:sz w:val="28"/>
          <w:szCs w:val="28"/>
        </w:rPr>
        <w:t>П</w:t>
      </w:r>
      <w:r w:rsidR="00002D21" w:rsidRPr="00A3290F">
        <w:rPr>
          <w:rFonts w:ascii="Times New Roman" w:hAnsi="Times New Roman" w:cs="Times New Roman"/>
          <w:sz w:val="28"/>
          <w:szCs w:val="28"/>
        </w:rPr>
        <w:t xml:space="preserve">едагоги: высокий </w:t>
      </w:r>
      <w:r w:rsidR="00DF61B0" w:rsidRPr="00A3290F">
        <w:rPr>
          <w:rFonts w:ascii="Times New Roman" w:hAnsi="Times New Roman" w:cs="Times New Roman"/>
          <w:sz w:val="28"/>
          <w:szCs w:val="28"/>
        </w:rPr>
        <w:t>уровень-56%, средний уровень-44%.</w:t>
      </w:r>
    </w:p>
    <w:p w:rsidR="00DF61B0" w:rsidRPr="000917C0" w:rsidRDefault="00DF61B0" w:rsidP="000917C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установления уровня изменений экологической культуры, грамотности, информированности </w:t>
      </w:r>
      <w:r w:rsidR="00D152AC"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</w:t>
      </w: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 </w:t>
      </w:r>
      <w:r w:rsidR="000917C0">
        <w:rPr>
          <w:rFonts w:ascii="Times New Roman" w:eastAsia="Times New Roman" w:hAnsi="Times New Roman" w:cs="Times New Roman"/>
          <w:sz w:val="28"/>
          <w:szCs w:val="28"/>
        </w:rPr>
        <w:t xml:space="preserve">мониторинг для педагогов. </w:t>
      </w:r>
      <w:r w:rsidRPr="000917C0">
        <w:rPr>
          <w:rFonts w:ascii="Times New Roman" w:eastAsia="Calibri" w:hAnsi="Times New Roman" w:cs="Times New Roman"/>
          <w:i/>
          <w:sz w:val="28"/>
          <w:szCs w:val="28"/>
        </w:rPr>
        <w:t>Результаты.</w:t>
      </w:r>
      <w:r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0F">
        <w:rPr>
          <w:rFonts w:ascii="Times New Roman" w:eastAsia="Calibri" w:hAnsi="Times New Roman" w:cs="Times New Roman"/>
          <w:sz w:val="28"/>
          <w:szCs w:val="28"/>
        </w:rPr>
        <w:t>2018 год.</w:t>
      </w:r>
      <w:r w:rsidR="00CD762A" w:rsidRPr="00A32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90F">
        <w:rPr>
          <w:rFonts w:ascii="Times New Roman" w:eastAsia="Calibri" w:hAnsi="Times New Roman" w:cs="Times New Roman"/>
          <w:sz w:val="28"/>
          <w:szCs w:val="28"/>
        </w:rPr>
        <w:t>Педагоги: высокий уров</w:t>
      </w:r>
      <w:r w:rsidR="00CD762A" w:rsidRPr="00A3290F">
        <w:rPr>
          <w:rFonts w:ascii="Times New Roman" w:eastAsia="Calibri" w:hAnsi="Times New Roman" w:cs="Times New Roman"/>
          <w:sz w:val="28"/>
          <w:szCs w:val="28"/>
        </w:rPr>
        <w:t>ень - 37%, средний уровень- 63%.</w:t>
      </w:r>
      <w:r w:rsidR="00091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7C0">
        <w:rPr>
          <w:rFonts w:ascii="Times New Roman" w:eastAsia="Calibri" w:hAnsi="Times New Roman" w:cs="Times New Roman"/>
          <w:i/>
          <w:sz w:val="28"/>
          <w:szCs w:val="28"/>
        </w:rPr>
        <w:t>Результаты.</w:t>
      </w:r>
      <w:r w:rsidRPr="00A3290F">
        <w:rPr>
          <w:rFonts w:ascii="Times New Roman" w:eastAsia="Calibri" w:hAnsi="Times New Roman" w:cs="Times New Roman"/>
          <w:sz w:val="28"/>
          <w:szCs w:val="28"/>
        </w:rPr>
        <w:t xml:space="preserve"> 2019 год.</w:t>
      </w:r>
      <w:r w:rsidR="00CD762A" w:rsidRPr="00A32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90F">
        <w:rPr>
          <w:rFonts w:ascii="Times New Roman" w:eastAsia="Calibri" w:hAnsi="Times New Roman" w:cs="Times New Roman"/>
          <w:sz w:val="28"/>
          <w:szCs w:val="28"/>
        </w:rPr>
        <w:t>Педагоги: высокий уровень - 53%, средний уровень- 47%;</w:t>
      </w:r>
    </w:p>
    <w:p w:rsidR="001D3118" w:rsidRPr="00A3290F" w:rsidRDefault="001D3118" w:rsidP="008455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E36C0A" w:themeColor="accent6" w:themeShade="BF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  <w:t>Теоретическая деятельность</w:t>
      </w:r>
    </w:p>
    <w:p w:rsidR="001D3118" w:rsidRPr="000917C0" w:rsidRDefault="004202C9" w:rsidP="000917C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Продукт.</w:t>
      </w:r>
      <w:r w:rsidR="0063697B"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Методические рекомендации «Правовые аспекты благотворительной деятельности в ДОУ</w:t>
      </w:r>
      <w:r w:rsidRPr="00A02EB7">
        <w:rPr>
          <w:rFonts w:ascii="Times New Roman" w:hAnsi="Times New Roman" w:cs="Times New Roman"/>
          <w:sz w:val="28"/>
          <w:szCs w:val="28"/>
        </w:rPr>
        <w:t>»</w:t>
      </w:r>
      <w:r w:rsidR="000917C0" w:rsidRPr="00A02E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2FFF"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sz w:val="28"/>
          <w:szCs w:val="28"/>
        </w:rPr>
        <w:t>Ценность этого продукта в том, что он помогает понять, увидеть различные правовые аспекты при реализации благотворительной деятельности</w:t>
      </w:r>
      <w:r w:rsidRPr="00A3290F">
        <w:rPr>
          <w:rFonts w:ascii="Times New Roman" w:hAnsi="Times New Roman" w:cs="Times New Roman"/>
          <w:sz w:val="28"/>
          <w:szCs w:val="28"/>
        </w:rPr>
        <w:t>.  Дает возможность варьировать формы, обогащая разнообразие совместной деятельности с воспитанниками. Важно отметить, что перечень как форм, как и алгоритмов взаимодействия с социумом может меняться от субъективных возможностей каждого ДОО.</w:t>
      </w:r>
    </w:p>
    <w:p w:rsidR="004202C9" w:rsidRPr="00A3290F" w:rsidRDefault="004202C9" w:rsidP="0084559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  <w:t>Практическая деятельность</w:t>
      </w:r>
    </w:p>
    <w:p w:rsidR="00816347" w:rsidRPr="00A3290F" w:rsidRDefault="004202C9" w:rsidP="00A02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hAnsi="Times New Roman" w:cs="Times New Roman"/>
          <w:b/>
          <w:i/>
          <w:sz w:val="28"/>
          <w:szCs w:val="28"/>
        </w:rPr>
        <w:t>Продукт.</w:t>
      </w:r>
      <w:r w:rsidR="0063697B" w:rsidRPr="00A329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Организация практической деятельности воспитанников в модулях экологиче</w:t>
      </w:r>
      <w:r w:rsidR="000917C0">
        <w:rPr>
          <w:rFonts w:ascii="Times New Roman" w:hAnsi="Times New Roman" w:cs="Times New Roman"/>
          <w:sz w:val="28"/>
          <w:szCs w:val="28"/>
        </w:rPr>
        <w:t xml:space="preserve">ской образовательной среды </w:t>
      </w:r>
      <w:r w:rsidR="000917C0" w:rsidRPr="00A02EB7">
        <w:rPr>
          <w:rFonts w:ascii="Times New Roman" w:hAnsi="Times New Roman" w:cs="Times New Roman"/>
          <w:sz w:val="28"/>
          <w:szCs w:val="28"/>
        </w:rPr>
        <w:t xml:space="preserve">ДОО.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23C1" w:rsidRPr="00A02EB7">
        <w:rPr>
          <w:rFonts w:ascii="Times New Roman" w:hAnsi="Times New Roman" w:cs="Times New Roman"/>
          <w:sz w:val="28"/>
          <w:szCs w:val="28"/>
        </w:rPr>
        <w:t xml:space="preserve">Воспитанники стали проявлять </w:t>
      </w:r>
      <w:r w:rsidR="006C23C1" w:rsidRPr="00A02EB7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A02E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ольше </w:t>
      </w:r>
      <w:r w:rsidR="00DA123E" w:rsidRPr="00A02EB7">
        <w:rPr>
          <w:rFonts w:ascii="Times New Roman" w:hAnsi="Times New Roman" w:cs="Times New Roman"/>
          <w:noProof/>
          <w:sz w:val="28"/>
          <w:szCs w:val="28"/>
          <w:lang w:eastAsia="ru-RU"/>
        </w:rPr>
        <w:t>инициативы</w:t>
      </w:r>
      <w:r w:rsidR="00DA123E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23C1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>в выборе</w:t>
      </w:r>
      <w:r w:rsidR="00DA123E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модуля «Экологическая бл</w:t>
      </w:r>
      <w:r w:rsidR="006C23C1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>аготворительность «И я помогю!».</w:t>
      </w:r>
      <w:r w:rsidR="00DA123E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C23C1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>Увеличилось число семей - участников благотворительных мероприятий.</w:t>
      </w:r>
      <w:r w:rsidR="000917C0">
        <w:rPr>
          <w:rFonts w:ascii="Times New Roman" w:hAnsi="Times New Roman" w:cs="Times New Roman"/>
          <w:sz w:val="28"/>
          <w:szCs w:val="28"/>
        </w:rPr>
        <w:t xml:space="preserve"> </w:t>
      </w:r>
      <w:r w:rsidR="001055CF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Повысилась мотивационная составляющая в практической деятельности  модуля «Экологический десант «Мы в ответе за тех, кого приручили», дети проявляют самостоятельность при </w:t>
      </w:r>
      <w:r w:rsidR="001055CF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уходе за животными и растениями.</w:t>
      </w:r>
      <w:r w:rsidR="006C23C1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917C0">
        <w:rPr>
          <w:rFonts w:ascii="Times New Roman" w:hAnsi="Times New Roman" w:cs="Times New Roman"/>
          <w:sz w:val="28"/>
          <w:szCs w:val="28"/>
        </w:rPr>
        <w:t xml:space="preserve"> </w:t>
      </w:r>
      <w:r w:rsidR="006C23C1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Дети </w:t>
      </w:r>
      <w:r w:rsidR="00E968C8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>свободнее общаются после проведения «Клубного часа», рассказывают</w:t>
      </w:r>
      <w:r w:rsidR="006C23C1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 своей деятельности в модулях, о том, что нового они узнали, увидели, </w:t>
      </w:r>
      <w:r w:rsidR="00E968C8" w:rsidRPr="00A329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устраивают для  друзей и родителей выставки  своих рисунков, поделок. </w:t>
      </w:r>
    </w:p>
    <w:p w:rsidR="004202C9" w:rsidRPr="00A3290F" w:rsidRDefault="004202C9" w:rsidP="00DA12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</w:rPr>
        <w:t>Методическая деятельность</w:t>
      </w:r>
    </w:p>
    <w:p w:rsidR="00A02EB7" w:rsidRDefault="004202C9" w:rsidP="00A02E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63697B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 xml:space="preserve">Методические рекомендации «Технология «Клубный час» </w:t>
      </w:r>
      <w:proofErr w:type="gramStart"/>
      <w:r w:rsidRPr="00A3290F">
        <w:rPr>
          <w:rFonts w:ascii="Times New Roman" w:hAnsi="Times New Roman" w:cs="Times New Roman"/>
          <w:sz w:val="28"/>
          <w:szCs w:val="28"/>
        </w:rPr>
        <w:t>как  способ</w:t>
      </w:r>
      <w:proofErr w:type="gramEnd"/>
      <w:r w:rsidRPr="00A3290F">
        <w:rPr>
          <w:rFonts w:ascii="Times New Roman" w:hAnsi="Times New Roman" w:cs="Times New Roman"/>
          <w:sz w:val="28"/>
          <w:szCs w:val="28"/>
        </w:rPr>
        <w:t xml:space="preserve"> систематизации работы по экологическому воспитанию в  модулях».</w:t>
      </w:r>
      <w:r w:rsidR="000917C0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</w:t>
      </w:r>
      <w:r w:rsidR="00AC729D" w:rsidRPr="00A02EB7">
        <w:rPr>
          <w:rFonts w:ascii="Times New Roman" w:eastAsia="Calibri" w:hAnsi="Times New Roman" w:cs="Times New Roman"/>
          <w:i/>
          <w:sz w:val="28"/>
          <w:szCs w:val="28"/>
        </w:rPr>
        <w:t>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EB7">
        <w:rPr>
          <w:rFonts w:ascii="Times New Roman" w:hAnsi="Times New Roman" w:cs="Times New Roman"/>
          <w:sz w:val="28"/>
          <w:szCs w:val="28"/>
        </w:rPr>
        <w:t>Данный</w:t>
      </w:r>
      <w:r w:rsidRPr="00A3290F">
        <w:rPr>
          <w:rFonts w:ascii="Times New Roman" w:hAnsi="Times New Roman" w:cs="Times New Roman"/>
          <w:sz w:val="28"/>
          <w:szCs w:val="28"/>
        </w:rPr>
        <w:t xml:space="preserve"> продукт позволяет педагогам увидеть возможности работы </w:t>
      </w:r>
      <w:r w:rsidR="00AC729D" w:rsidRPr="00A3290F">
        <w:rPr>
          <w:rFonts w:ascii="Times New Roman" w:hAnsi="Times New Roman" w:cs="Times New Roman"/>
          <w:sz w:val="28"/>
          <w:szCs w:val="28"/>
        </w:rPr>
        <w:t xml:space="preserve">по экологическому воспитанию посредством использования технологии «Клубный час». </w:t>
      </w:r>
      <w:r w:rsidRPr="00A3290F">
        <w:rPr>
          <w:rFonts w:ascii="Times New Roman" w:hAnsi="Times New Roman" w:cs="Times New Roman"/>
          <w:sz w:val="28"/>
          <w:szCs w:val="28"/>
        </w:rPr>
        <w:t xml:space="preserve">В приложении к методическим рекомендациям педагоги могут </w:t>
      </w:r>
      <w:r w:rsidR="00650BC1" w:rsidRPr="00A3290F">
        <w:rPr>
          <w:rFonts w:ascii="Times New Roman" w:hAnsi="Times New Roman" w:cs="Times New Roman"/>
          <w:sz w:val="28"/>
          <w:szCs w:val="28"/>
        </w:rPr>
        <w:t>познакомиться с примерным годовым планированием тем</w:t>
      </w:r>
      <w:r w:rsidR="005B2FFF" w:rsidRPr="00A3290F">
        <w:rPr>
          <w:rFonts w:ascii="Times New Roman" w:hAnsi="Times New Roman" w:cs="Times New Roman"/>
          <w:sz w:val="28"/>
          <w:szCs w:val="28"/>
        </w:rPr>
        <w:t xml:space="preserve"> </w:t>
      </w:r>
      <w:r w:rsidR="00650BC1" w:rsidRPr="00A3290F">
        <w:rPr>
          <w:rFonts w:ascii="Times New Roman" w:hAnsi="Times New Roman" w:cs="Times New Roman"/>
          <w:sz w:val="28"/>
          <w:szCs w:val="28"/>
        </w:rPr>
        <w:t>(модель года), примерное календарно-тематическое планирование и варианты форм и содержания деятельности по модулям, перечень РППС по модулям.</w:t>
      </w:r>
      <w:r w:rsidR="00A02EB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4202C9" w:rsidRPr="00A02EB7" w:rsidRDefault="004202C9" w:rsidP="00A02E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63697B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Электронный методич</w:t>
      </w:r>
      <w:r w:rsidR="000917C0">
        <w:rPr>
          <w:rFonts w:ascii="Times New Roman" w:hAnsi="Times New Roman" w:cs="Times New Roman"/>
          <w:sz w:val="28"/>
          <w:szCs w:val="28"/>
        </w:rPr>
        <w:t xml:space="preserve">еский диск «Детям об экологии». 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Положительная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63697B" w:rsidRPr="00A32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 xml:space="preserve">Практика показала, что целесообразно использовать в рамках реализации инновационной </w:t>
      </w:r>
      <w:r w:rsidR="00650BC1" w:rsidRPr="00A329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92623" w:rsidRPr="00A3290F">
        <w:rPr>
          <w:rFonts w:ascii="Times New Roman" w:hAnsi="Times New Roman" w:cs="Times New Roman"/>
          <w:sz w:val="28"/>
          <w:szCs w:val="28"/>
        </w:rPr>
        <w:t>авторский</w:t>
      </w:r>
      <w:r w:rsidR="005B2FFF" w:rsidRPr="00A3290F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650BC1" w:rsidRPr="00A3290F">
        <w:rPr>
          <w:rFonts w:ascii="Times New Roman" w:hAnsi="Times New Roman" w:cs="Times New Roman"/>
          <w:sz w:val="28"/>
          <w:szCs w:val="28"/>
        </w:rPr>
        <w:t xml:space="preserve"> «Детям об экологии</w:t>
      </w:r>
      <w:r w:rsidRPr="00A3290F">
        <w:rPr>
          <w:rFonts w:ascii="Times New Roman" w:hAnsi="Times New Roman" w:cs="Times New Roman"/>
          <w:sz w:val="28"/>
          <w:szCs w:val="28"/>
        </w:rPr>
        <w:t>»</w:t>
      </w:r>
      <w:r w:rsidR="00092623" w:rsidRPr="00A3290F">
        <w:rPr>
          <w:rFonts w:ascii="Times New Roman" w:hAnsi="Times New Roman" w:cs="Times New Roman"/>
          <w:sz w:val="28"/>
          <w:szCs w:val="28"/>
        </w:rPr>
        <w:t>. Это позволяет поддерживать познавательный интерес у детей, эффективно использовать педагогам наглядную информационную составляющую темы на нескольких модулях.</w:t>
      </w:r>
    </w:p>
    <w:p w:rsidR="00816347" w:rsidRPr="00A3290F" w:rsidRDefault="004202C9" w:rsidP="008163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0454C6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3290F">
        <w:rPr>
          <w:rFonts w:ascii="Times New Roman" w:hAnsi="Times New Roman" w:cs="Times New Roman"/>
          <w:sz w:val="28"/>
          <w:szCs w:val="28"/>
        </w:rPr>
        <w:t>Рабочая тетрадь дл</w:t>
      </w:r>
      <w:r w:rsidR="000917C0">
        <w:rPr>
          <w:rFonts w:ascii="Times New Roman" w:hAnsi="Times New Roman" w:cs="Times New Roman"/>
          <w:sz w:val="28"/>
          <w:szCs w:val="28"/>
        </w:rPr>
        <w:t xml:space="preserve">я детей «Экологическая азбука».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5B2FFF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2623" w:rsidRPr="00A02EB7">
        <w:rPr>
          <w:rFonts w:ascii="Times New Roman" w:hAnsi="Times New Roman" w:cs="Times New Roman"/>
          <w:sz w:val="28"/>
          <w:szCs w:val="28"/>
          <w:lang w:eastAsia="ru-RU"/>
        </w:rPr>
        <w:t>Тетрадь позволяет систематизировать знания детей</w:t>
      </w:r>
      <w:r w:rsidR="00092623" w:rsidRPr="00A3290F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теме, использовать как детский продукт деятельности.</w:t>
      </w:r>
    </w:p>
    <w:p w:rsidR="004202C9" w:rsidRPr="00A3290F" w:rsidRDefault="004202C9" w:rsidP="00DA123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</w:rPr>
        <w:t>Трансляционная деятельность</w:t>
      </w:r>
    </w:p>
    <w:p w:rsidR="004202C9" w:rsidRPr="00F21494" w:rsidRDefault="004202C9" w:rsidP="00DA12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0F">
        <w:rPr>
          <w:rFonts w:ascii="Times New Roman" w:eastAsia="Times New Roman" w:hAnsi="Times New Roman" w:cs="Times New Roman"/>
          <w:b/>
          <w:i/>
          <w:sz w:val="28"/>
        </w:rPr>
        <w:t>Продукт.</w:t>
      </w:r>
      <w:r w:rsidR="000454C6" w:rsidRPr="00A3290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A3290F">
        <w:rPr>
          <w:rFonts w:ascii="Times New Roman" w:eastAsia="Times New Roman" w:hAnsi="Times New Roman" w:cs="Times New Roman"/>
          <w:sz w:val="28"/>
          <w:szCs w:val="28"/>
        </w:rPr>
        <w:t>Распространение опыта работы инновационной площадки.</w:t>
      </w:r>
      <w:r w:rsidR="000917C0">
        <w:rPr>
          <w:rFonts w:ascii="Times New Roman" w:hAnsi="Times New Roman" w:cs="Times New Roman"/>
          <w:sz w:val="28"/>
          <w:szCs w:val="28"/>
        </w:rPr>
        <w:t xml:space="preserve"> </w:t>
      </w:r>
      <w:r w:rsidRPr="00A02EB7">
        <w:rPr>
          <w:rFonts w:ascii="Times New Roman" w:eastAsia="Calibri" w:hAnsi="Times New Roman" w:cs="Times New Roman"/>
          <w:i/>
          <w:sz w:val="28"/>
          <w:szCs w:val="28"/>
        </w:rPr>
        <w:t>Положит</w:t>
      </w:r>
      <w:r w:rsidR="000917C0" w:rsidRPr="00A02EB7">
        <w:rPr>
          <w:rFonts w:ascii="Times New Roman" w:eastAsia="Calibri" w:hAnsi="Times New Roman" w:cs="Times New Roman"/>
          <w:i/>
          <w:sz w:val="28"/>
          <w:szCs w:val="28"/>
        </w:rPr>
        <w:t>ельная динамика</w:t>
      </w:r>
      <w:r w:rsidRPr="00A02EB7">
        <w:rPr>
          <w:rFonts w:ascii="Times New Roman" w:hAnsi="Times New Roman" w:cs="Times New Roman"/>
          <w:i/>
          <w:sz w:val="28"/>
          <w:szCs w:val="28"/>
        </w:rPr>
        <w:t>.</w:t>
      </w:r>
      <w:r w:rsidR="000454C6" w:rsidRPr="00A02E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23E" w:rsidRPr="00A02EB7">
        <w:rPr>
          <w:rFonts w:ascii="Times New Roman" w:hAnsi="Times New Roman" w:cs="Times New Roman"/>
          <w:sz w:val="28"/>
          <w:szCs w:val="28"/>
        </w:rPr>
        <w:t>Педагогами</w:t>
      </w:r>
      <w:r w:rsidR="00DA123E" w:rsidRPr="00A3290F">
        <w:rPr>
          <w:rFonts w:ascii="Times New Roman" w:hAnsi="Times New Roman" w:cs="Times New Roman"/>
          <w:sz w:val="28"/>
          <w:szCs w:val="28"/>
        </w:rPr>
        <w:t xml:space="preserve"> ДОО в 2019</w:t>
      </w:r>
      <w:r w:rsidRPr="00A3290F">
        <w:rPr>
          <w:rFonts w:ascii="Times New Roman" w:hAnsi="Times New Roman" w:cs="Times New Roman"/>
          <w:sz w:val="28"/>
          <w:szCs w:val="28"/>
        </w:rPr>
        <w:t xml:space="preserve"> году си</w:t>
      </w:r>
      <w:r w:rsidR="00F51840" w:rsidRPr="00A3290F">
        <w:rPr>
          <w:rFonts w:ascii="Times New Roman" w:hAnsi="Times New Roman" w:cs="Times New Roman"/>
          <w:sz w:val="28"/>
          <w:szCs w:val="28"/>
        </w:rPr>
        <w:t xml:space="preserve">стематически на разных уровнях </w:t>
      </w:r>
      <w:proofErr w:type="spellStart"/>
      <w:r w:rsidR="000917C0">
        <w:rPr>
          <w:rFonts w:ascii="Times New Roman" w:hAnsi="Times New Roman" w:cs="Times New Roman"/>
          <w:sz w:val="28"/>
          <w:szCs w:val="28"/>
        </w:rPr>
        <w:t>диссемилировался</w:t>
      </w:r>
      <w:proofErr w:type="spellEnd"/>
      <w:r w:rsidR="000917C0">
        <w:rPr>
          <w:rFonts w:ascii="Times New Roman" w:hAnsi="Times New Roman" w:cs="Times New Roman"/>
          <w:sz w:val="28"/>
          <w:szCs w:val="28"/>
        </w:rPr>
        <w:t xml:space="preserve"> опыт работы. </w:t>
      </w:r>
      <w:r w:rsidRPr="00A3290F">
        <w:rPr>
          <w:rFonts w:ascii="Times New Roman" w:hAnsi="Times New Roman" w:cs="Times New Roman"/>
          <w:sz w:val="28"/>
          <w:szCs w:val="28"/>
        </w:rPr>
        <w:t xml:space="preserve">Тема инновационной программы и продукты площадки востребованы на </w:t>
      </w:r>
      <w:r w:rsidR="00DA123E" w:rsidRPr="00A3290F">
        <w:rPr>
          <w:rFonts w:ascii="Times New Roman" w:hAnsi="Times New Roman" w:cs="Times New Roman"/>
          <w:sz w:val="28"/>
          <w:szCs w:val="28"/>
        </w:rPr>
        <w:t xml:space="preserve">всех уровнях: муниципальном, </w:t>
      </w:r>
      <w:r w:rsidRPr="00A3290F">
        <w:rPr>
          <w:rFonts w:ascii="Times New Roman" w:hAnsi="Times New Roman" w:cs="Times New Roman"/>
          <w:sz w:val="28"/>
          <w:szCs w:val="28"/>
        </w:rPr>
        <w:t>региональном</w:t>
      </w:r>
      <w:r w:rsidR="00DA123E" w:rsidRPr="00A3290F">
        <w:rPr>
          <w:rFonts w:ascii="Times New Roman" w:hAnsi="Times New Roman" w:cs="Times New Roman"/>
          <w:sz w:val="28"/>
          <w:szCs w:val="28"/>
        </w:rPr>
        <w:t>, федеральном.</w:t>
      </w:r>
    </w:p>
    <w:p w:rsidR="004202C9" w:rsidRDefault="004202C9" w:rsidP="0084559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2C729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07FF" w:rsidRDefault="003707FF" w:rsidP="005B30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3707FF" w:rsidSect="002676C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939D1" w:rsidRDefault="000F4318" w:rsidP="00267B52">
      <w:pPr>
        <w:pStyle w:val="a4"/>
        <w:numPr>
          <w:ilvl w:val="0"/>
          <w:numId w:val="3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52">
        <w:rPr>
          <w:rFonts w:ascii="Times New Roman" w:hAnsi="Times New Roman" w:cs="Times New Roman"/>
          <w:b/>
          <w:sz w:val="28"/>
          <w:szCs w:val="28"/>
        </w:rPr>
        <w:lastRenderedPageBreak/>
        <w:t>Апробация и диссеминация результат</w:t>
      </w:r>
      <w:r w:rsidR="00D11126" w:rsidRPr="00267B52">
        <w:rPr>
          <w:rFonts w:ascii="Times New Roman" w:hAnsi="Times New Roman" w:cs="Times New Roman"/>
          <w:b/>
          <w:sz w:val="28"/>
          <w:szCs w:val="28"/>
        </w:rPr>
        <w:t>ов деятельности КИП</w:t>
      </w:r>
    </w:p>
    <w:p w:rsidR="00C975C6" w:rsidRPr="00C975C6" w:rsidRDefault="00130DB1" w:rsidP="00C975C6">
      <w:pPr>
        <w:spacing w:before="100" w:beforeAutospacing="1" w:after="12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5C6">
        <w:rPr>
          <w:rFonts w:ascii="Times New Roman" w:hAnsi="Times New Roman" w:cs="Times New Roman"/>
          <w:sz w:val="28"/>
          <w:szCs w:val="28"/>
        </w:rPr>
        <w:t xml:space="preserve">В рамках деятельности краевой инновационной площадки в МАДОУ № 23 </w:t>
      </w:r>
      <w:bookmarkStart w:id="0" w:name="_GoBack"/>
      <w:bookmarkEnd w:id="0"/>
      <w:r w:rsidRPr="00C975C6">
        <w:rPr>
          <w:rFonts w:ascii="Times New Roman" w:hAnsi="Times New Roman" w:cs="Times New Roman"/>
          <w:sz w:val="28"/>
          <w:szCs w:val="28"/>
        </w:rPr>
        <w:t>организовано сетевое взаимодействие с образовательными организациями. Данное сетевое взаимодействие даёт возможность распространения инновационного опыта детского сада, продуктов деятельности и организации эффективного взаимодействия</w:t>
      </w:r>
      <w:r w:rsidR="00C975C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5528"/>
      </w:tblGrid>
      <w:tr w:rsidR="00130DB1" w:rsidRPr="00760A71" w:rsidTr="00C975C6">
        <w:tc>
          <w:tcPr>
            <w:tcW w:w="568" w:type="dxa"/>
          </w:tcPr>
          <w:p w:rsidR="00130DB1" w:rsidRPr="00B329C3" w:rsidRDefault="00130DB1" w:rsidP="009D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680" w:type="dxa"/>
          </w:tcPr>
          <w:p w:rsidR="00130DB1" w:rsidRPr="00B329C3" w:rsidRDefault="00C975C6" w:rsidP="00CE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67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бразовательные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33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</w:t>
            </w:r>
            <w:r w:rsidR="00CE18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30DB1" w:rsidRPr="00B329C3" w:rsidRDefault="00130DB1" w:rsidP="009D7F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329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одержание деятельности</w:t>
            </w:r>
          </w:p>
        </w:tc>
      </w:tr>
      <w:tr w:rsidR="00C975C6" w:rsidRPr="00760A71" w:rsidTr="00C975C6">
        <w:tc>
          <w:tcPr>
            <w:tcW w:w="568" w:type="dxa"/>
            <w:shd w:val="clear" w:color="auto" w:fill="DAEEF3" w:themeFill="accent5" w:themeFillTint="33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shd w:val="clear" w:color="auto" w:fill="DAEEF3" w:themeFill="accent5" w:themeFillTint="33"/>
          </w:tcPr>
          <w:p w:rsidR="00C975C6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 1 </w:t>
            </w:r>
          </w:p>
          <w:p w:rsidR="0020448C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им. А.С. </w:t>
            </w:r>
            <w:proofErr w:type="spellStart"/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Данини</w:t>
            </w:r>
            <w:proofErr w:type="spellEnd"/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г. Новороссийск» 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C975C6" w:rsidRPr="00760A71" w:rsidRDefault="00C975C6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совместного мероприятия «Экологический фестиваль 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Флоры и Фауны» </w:t>
            </w:r>
          </w:p>
        </w:tc>
      </w:tr>
      <w:tr w:rsidR="00C975C6" w:rsidRPr="00760A71" w:rsidTr="006733F9">
        <w:trPr>
          <w:trHeight w:val="1914"/>
        </w:trPr>
        <w:tc>
          <w:tcPr>
            <w:tcW w:w="568" w:type="dxa"/>
            <w:shd w:val="clear" w:color="auto" w:fill="FFFFCC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shd w:val="clear" w:color="auto" w:fill="FFFFCC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МБДОУ СОШ № 23</w:t>
            </w:r>
            <w:r w:rsidR="00673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33F9"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5528" w:type="dxa"/>
            <w:shd w:val="clear" w:color="auto" w:fill="FFFFCC"/>
          </w:tcPr>
          <w:p w:rsidR="00C975C6" w:rsidRPr="00094690" w:rsidRDefault="00C975C6" w:rsidP="00C97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совместного мероприятия «Зеленая роща». </w:t>
            </w:r>
            <w:r w:rsidRPr="00760A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дошкольного и школьного обучения», 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стие в благотворительной акции «Сдай макулатуру-сбереги дерево».</w:t>
            </w:r>
          </w:p>
        </w:tc>
      </w:tr>
      <w:tr w:rsidR="00C975C6" w:rsidRPr="00760A71" w:rsidTr="00C975C6">
        <w:trPr>
          <w:trHeight w:val="920"/>
        </w:trPr>
        <w:tc>
          <w:tcPr>
            <w:tcW w:w="568" w:type="dxa"/>
            <w:shd w:val="clear" w:color="auto" w:fill="F2F2F2" w:themeFill="background1" w:themeFillShade="F2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shd w:val="clear" w:color="auto" w:fill="F2F2F2" w:themeFill="background1" w:themeFillShade="F2"/>
          </w:tcPr>
          <w:p w:rsidR="0020448C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№ 18 </w:t>
            </w:r>
          </w:p>
          <w:p w:rsidR="00C975C6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Новороссийск,</w:t>
            </w:r>
          </w:p>
          <w:p w:rsidR="0020448C" w:rsidRDefault="00BB4788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093D50">
              <w:rPr>
                <w:rFonts w:ascii="Times New Roman" w:hAnsi="Times New Roman" w:cs="Times New Roman"/>
                <w:sz w:val="28"/>
                <w:szCs w:val="28"/>
              </w:rPr>
              <w:t>ДОУ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  <w:r w:rsidR="00204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448C" w:rsidRDefault="0020448C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51</w:t>
            </w:r>
          </w:p>
          <w:p w:rsidR="0020448C" w:rsidRDefault="0020448C" w:rsidP="0020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Новороссийск,</w:t>
            </w:r>
          </w:p>
          <w:p w:rsidR="0020448C" w:rsidRPr="00760A71" w:rsidRDefault="0020448C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C975C6" w:rsidRPr="0020448C" w:rsidRDefault="0020448C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семинара-практикума </w:t>
            </w:r>
            <w:r w:rsidR="00BB4788" w:rsidRPr="0020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«Поддержка детей в различных видах деятельности  на примере реализации инновационной образовательной программы  МАДОУ № 23»</w:t>
            </w:r>
          </w:p>
        </w:tc>
      </w:tr>
      <w:tr w:rsidR="00C975C6" w:rsidRPr="00760A71" w:rsidTr="00C975C6">
        <w:tc>
          <w:tcPr>
            <w:tcW w:w="568" w:type="dxa"/>
            <w:shd w:val="clear" w:color="auto" w:fill="F2DBDB" w:themeFill="accent2" w:themeFillTint="33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shd w:val="clear" w:color="auto" w:fill="F2DBDB" w:themeFill="accent2" w:themeFillTint="33"/>
          </w:tcPr>
          <w:p w:rsidR="00C975C6" w:rsidRDefault="006733F9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="00CE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Анапа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>, МБДОУ д/с № 30 г. Анапа,</w:t>
            </w:r>
          </w:p>
          <w:p w:rsidR="00CE184B" w:rsidRDefault="00CE184B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32 г. Анапа,</w:t>
            </w:r>
          </w:p>
          <w:p w:rsidR="00CE184B" w:rsidRDefault="00CE184B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15 г. Анапа</w:t>
            </w:r>
          </w:p>
          <w:p w:rsidR="00CE184B" w:rsidRPr="00760A71" w:rsidRDefault="00CE184B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2DBDB" w:themeFill="accent2" w:themeFillTint="33"/>
          </w:tcPr>
          <w:p w:rsidR="00C975C6" w:rsidRPr="00760A71" w:rsidRDefault="006733F9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семинара-практикума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E184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модулей в экологическом воспитании  с целью повышения качества образования» </w:t>
            </w:r>
          </w:p>
        </w:tc>
      </w:tr>
      <w:tr w:rsidR="00C975C6" w:rsidRPr="00760A71" w:rsidTr="00C975C6">
        <w:tc>
          <w:tcPr>
            <w:tcW w:w="568" w:type="dxa"/>
            <w:shd w:val="clear" w:color="auto" w:fill="DAEEF3" w:themeFill="accent5" w:themeFillTint="33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shd w:val="clear" w:color="auto" w:fill="DAEEF3" w:themeFill="accent5" w:themeFillTint="33"/>
          </w:tcPr>
          <w:p w:rsidR="0020448C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37 </w:t>
            </w:r>
          </w:p>
          <w:p w:rsidR="00C975C6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Геленджик,</w:t>
            </w:r>
          </w:p>
          <w:p w:rsidR="0020448C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31 </w:t>
            </w:r>
          </w:p>
          <w:p w:rsidR="00093D50" w:rsidRPr="00760A71" w:rsidRDefault="00093D50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Геленджик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C975C6" w:rsidRDefault="00093D50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практикума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модулей в экологическом воспитании  с целью повышения качества образования»</w:t>
            </w:r>
          </w:p>
          <w:p w:rsidR="0020448C" w:rsidRPr="00760A71" w:rsidRDefault="0020448C" w:rsidP="00204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5C6" w:rsidRPr="00760A71" w:rsidTr="00C975C6">
        <w:tc>
          <w:tcPr>
            <w:tcW w:w="568" w:type="dxa"/>
            <w:shd w:val="clear" w:color="auto" w:fill="FFFFCC"/>
          </w:tcPr>
          <w:p w:rsidR="00C975C6" w:rsidRPr="00760A71" w:rsidRDefault="00C975C6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shd w:val="clear" w:color="auto" w:fill="FFFFCC"/>
          </w:tcPr>
          <w:p w:rsidR="00C975C6" w:rsidRDefault="0020448C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1 </w:t>
            </w:r>
          </w:p>
          <w:p w:rsidR="0020448C" w:rsidRPr="00760A71" w:rsidRDefault="0020448C" w:rsidP="00C9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Кущевская</w:t>
            </w:r>
          </w:p>
        </w:tc>
        <w:tc>
          <w:tcPr>
            <w:tcW w:w="5528" w:type="dxa"/>
            <w:shd w:val="clear" w:color="auto" w:fill="FFFFCC"/>
          </w:tcPr>
          <w:p w:rsidR="00C975C6" w:rsidRPr="00094690" w:rsidRDefault="0020448C" w:rsidP="00C97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4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семинара-практикума «Поддержка детей в различных видах деятельности  на примере реализации инновационной образовательной программы  МАДОУ № 23»</w:t>
            </w:r>
          </w:p>
        </w:tc>
      </w:tr>
    </w:tbl>
    <w:p w:rsidR="00130DB1" w:rsidRDefault="00130DB1" w:rsidP="00130D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52" w:rsidRPr="002C6938" w:rsidRDefault="002C6938" w:rsidP="002C6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6938">
        <w:rPr>
          <w:rFonts w:ascii="Times New Roman" w:hAnsi="Times New Roman" w:cs="Times New Roman"/>
          <w:sz w:val="28"/>
          <w:szCs w:val="28"/>
        </w:rPr>
        <w:lastRenderedPageBreak/>
        <w:t>Распространение инновационного опыта через СМИ и 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3402"/>
        <w:gridCol w:w="4784"/>
      </w:tblGrid>
      <w:tr w:rsidR="001D17A4" w:rsidRPr="0095362F" w:rsidTr="00FF7657">
        <w:tc>
          <w:tcPr>
            <w:tcW w:w="568" w:type="dxa"/>
            <w:shd w:val="clear" w:color="auto" w:fill="FFFFFF" w:themeFill="background1"/>
          </w:tcPr>
          <w:p w:rsidR="001D17A4" w:rsidRPr="00541B18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134" w:type="dxa"/>
            <w:shd w:val="clear" w:color="auto" w:fill="FFFFFF" w:themeFill="background1"/>
          </w:tcPr>
          <w:p w:rsidR="001D17A4" w:rsidRPr="00541B18" w:rsidRDefault="00FF7657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="001D17A4"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ата</w:t>
            </w:r>
          </w:p>
        </w:tc>
        <w:tc>
          <w:tcPr>
            <w:tcW w:w="3402" w:type="dxa"/>
            <w:shd w:val="clear" w:color="auto" w:fill="FFFFFF" w:themeFill="background1"/>
          </w:tcPr>
          <w:p w:rsidR="001D17A4" w:rsidRPr="00541B18" w:rsidRDefault="00FF7657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1D17A4"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азвание и место мероприятия</w:t>
            </w:r>
          </w:p>
        </w:tc>
        <w:tc>
          <w:tcPr>
            <w:tcW w:w="4784" w:type="dxa"/>
            <w:shd w:val="clear" w:color="auto" w:fill="FFFFFF" w:themeFill="background1"/>
          </w:tcPr>
          <w:p w:rsidR="001D17A4" w:rsidRPr="00541B18" w:rsidRDefault="00FF7657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</w:t>
            </w:r>
            <w:r w:rsidR="001D17A4" w:rsidRPr="00541B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ема выступления</w:t>
            </w:r>
          </w:p>
        </w:tc>
      </w:tr>
      <w:tr w:rsidR="001D17A4" w:rsidRPr="0095362F" w:rsidTr="00FF7657">
        <w:tc>
          <w:tcPr>
            <w:tcW w:w="9888" w:type="dxa"/>
            <w:gridSpan w:val="4"/>
            <w:shd w:val="clear" w:color="auto" w:fill="FFFFFF" w:themeFill="background1"/>
          </w:tcPr>
          <w:p w:rsidR="001D17A4" w:rsidRPr="00541B18" w:rsidRDefault="001D17A4" w:rsidP="00D11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Федеральный уровень</w:t>
            </w:r>
          </w:p>
        </w:tc>
      </w:tr>
      <w:tr w:rsidR="00453547" w:rsidRPr="0095362F" w:rsidTr="00FF7657">
        <w:tc>
          <w:tcPr>
            <w:tcW w:w="568" w:type="dxa"/>
            <w:shd w:val="clear" w:color="auto" w:fill="FFFF99"/>
          </w:tcPr>
          <w:p w:rsidR="00453547" w:rsidRPr="0095362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FFFF99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март, 2019</w:t>
            </w:r>
          </w:p>
        </w:tc>
        <w:tc>
          <w:tcPr>
            <w:tcW w:w="3402" w:type="dxa"/>
            <w:shd w:val="clear" w:color="auto" w:fill="FFFF99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Международная научно-практическая конференция «Современные ценности дошкольного детства, мировой и отечественный опыт» </w:t>
            </w:r>
          </w:p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г. Анапа</w:t>
            </w:r>
          </w:p>
        </w:tc>
        <w:tc>
          <w:tcPr>
            <w:tcW w:w="4784" w:type="dxa"/>
            <w:shd w:val="clear" w:color="auto" w:fill="FFFF99"/>
          </w:tcPr>
          <w:p w:rsidR="00AC729D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«Реализация принципа ФГОС ДО – поддержка инициативы детей в различных видах деятельности посредством инновационной образо</w:t>
            </w:r>
            <w:r w:rsidR="00FF76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вательной программы МАДОУ </w:t>
            </w:r>
          </w:p>
          <w:p w:rsidR="00453547" w:rsidRPr="00453547" w:rsidRDefault="00FF7657" w:rsidP="0045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 23»</w:t>
            </w:r>
          </w:p>
        </w:tc>
      </w:tr>
      <w:tr w:rsidR="00453547" w:rsidRPr="0095362F" w:rsidTr="00FF7657">
        <w:tc>
          <w:tcPr>
            <w:tcW w:w="568" w:type="dxa"/>
            <w:shd w:val="clear" w:color="auto" w:fill="FFFF99"/>
          </w:tcPr>
          <w:p w:rsidR="00453547" w:rsidRPr="0095362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36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FFFF99"/>
          </w:tcPr>
          <w:p w:rsidR="00453547" w:rsidRPr="00453547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  <w:r w:rsidR="00453547"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3402" w:type="dxa"/>
            <w:shd w:val="clear" w:color="auto" w:fill="FFFF99"/>
          </w:tcPr>
          <w:p w:rsidR="00AC729D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453547"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еждународный жу</w:t>
            </w:r>
            <w:r w:rsidR="00453547">
              <w:rPr>
                <w:rFonts w:ascii="Times New Roman" w:hAnsi="Times New Roman" w:cs="Times New Roman"/>
                <w:bCs/>
                <w:sz w:val="26"/>
                <w:szCs w:val="26"/>
              </w:rPr>
              <w:t>рнал «Образование и воспитание»</w:t>
            </w:r>
            <w:r w:rsidR="00453547"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издательство «Молодой ученый», </w:t>
            </w:r>
          </w:p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г. Казань</w:t>
            </w:r>
          </w:p>
        </w:tc>
        <w:tc>
          <w:tcPr>
            <w:tcW w:w="4784" w:type="dxa"/>
            <w:shd w:val="clear" w:color="auto" w:fill="FFFF99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«Участие дошкольников в благотворительной деятельности как форма социально-нравственного воспитания»</w:t>
            </w:r>
          </w:p>
          <w:p w:rsidR="00453547" w:rsidRP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3547" w:rsidRPr="0095362F" w:rsidTr="00FF7657">
        <w:tc>
          <w:tcPr>
            <w:tcW w:w="568" w:type="dxa"/>
            <w:shd w:val="clear" w:color="auto" w:fill="FFFF99"/>
          </w:tcPr>
          <w:p w:rsidR="00453547" w:rsidRPr="0095362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FFFF99"/>
          </w:tcPr>
          <w:p w:rsidR="00453547" w:rsidRPr="00453547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декабрь</w:t>
            </w:r>
            <w:r w:rsidR="00453547"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</w:t>
            </w:r>
          </w:p>
        </w:tc>
        <w:tc>
          <w:tcPr>
            <w:tcW w:w="3402" w:type="dxa"/>
            <w:shd w:val="clear" w:color="auto" w:fill="FFFF99"/>
          </w:tcPr>
          <w:p w:rsidR="00453547" w:rsidRPr="00453547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453547"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еждународный журнал «Вопросы дошкольной педагогики», издательст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во «Молодой ученый», г. Казань</w:t>
            </w:r>
          </w:p>
        </w:tc>
        <w:tc>
          <w:tcPr>
            <w:tcW w:w="4784" w:type="dxa"/>
            <w:shd w:val="clear" w:color="auto" w:fill="FFFF99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статья «Использование театрализации в экологическом воспитании дошкольников»</w:t>
            </w:r>
          </w:p>
          <w:p w:rsidR="00453547" w:rsidRPr="00453547" w:rsidRDefault="00453547" w:rsidP="0045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53547" w:rsidRPr="0095362F" w:rsidTr="00FF7657">
        <w:tc>
          <w:tcPr>
            <w:tcW w:w="9888" w:type="dxa"/>
            <w:gridSpan w:val="4"/>
            <w:shd w:val="clear" w:color="auto" w:fill="FFFFFF" w:themeFill="background1"/>
          </w:tcPr>
          <w:p w:rsidR="00453547" w:rsidRPr="00541B18" w:rsidRDefault="00B460A7" w:rsidP="0045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Региональный </w:t>
            </w:r>
            <w:r w:rsidR="00453547" w:rsidRPr="00541B18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 xml:space="preserve"> уровень</w:t>
            </w:r>
          </w:p>
        </w:tc>
      </w:tr>
      <w:tr w:rsidR="00453547" w:rsidRPr="0095362F" w:rsidTr="00FF7657">
        <w:tc>
          <w:tcPr>
            <w:tcW w:w="568" w:type="dxa"/>
            <w:shd w:val="clear" w:color="auto" w:fill="B6DDE8" w:themeFill="accent5" w:themeFillTint="66"/>
          </w:tcPr>
          <w:p w:rsidR="00453547" w:rsidRPr="0095362F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июнь, 2019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краевой семинар КГУ </w:t>
            </w:r>
          </w:p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«Обобщение педагогического опыта работников ДОО в контексте ФГОС ДО»</w:t>
            </w:r>
          </w:p>
        </w:tc>
        <w:tc>
          <w:tcPr>
            <w:tcW w:w="4784" w:type="dxa"/>
            <w:shd w:val="clear" w:color="auto" w:fill="B6DDE8" w:themeFill="accent5" w:themeFillTint="66"/>
          </w:tcPr>
          <w:p w:rsid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1.«Влияние среды на развитие речи и мышления дошкольников». </w:t>
            </w:r>
          </w:p>
          <w:p w:rsid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53547" w:rsidRPr="00453547" w:rsidRDefault="00453547" w:rsidP="0045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F518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«Особенности построения РППС как фактор развития инициативности дошкольников в рамках инновационной программы МАДОУ № 23 по экологическому воспитанию».</w:t>
            </w:r>
          </w:p>
        </w:tc>
      </w:tr>
      <w:tr w:rsidR="00453547" w:rsidRPr="00A3290F" w:rsidTr="00FF7657">
        <w:tc>
          <w:tcPr>
            <w:tcW w:w="568" w:type="dxa"/>
            <w:shd w:val="clear" w:color="auto" w:fill="B6DDE8" w:themeFill="accent5" w:themeFillTint="66"/>
          </w:tcPr>
          <w:p w:rsidR="00453547" w:rsidRPr="0095362F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53547" w:rsidRPr="00A3290F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90F">
              <w:rPr>
                <w:rFonts w:ascii="Times New Roman" w:hAnsi="Times New Roman" w:cs="Times New Roman"/>
                <w:bCs/>
                <w:sz w:val="26"/>
                <w:szCs w:val="26"/>
              </w:rPr>
              <w:t>ноябрь, 2019 г.</w:t>
            </w:r>
          </w:p>
        </w:tc>
        <w:tc>
          <w:tcPr>
            <w:tcW w:w="3402" w:type="dxa"/>
            <w:shd w:val="clear" w:color="auto" w:fill="B6DDE8" w:themeFill="accent5" w:themeFillTint="66"/>
          </w:tcPr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краевой семинар КГУ</w:t>
            </w:r>
          </w:p>
          <w:p w:rsidR="00453547" w:rsidRPr="00453547" w:rsidRDefault="0045354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«Обобщение педагогического опыта работников ДОО в контексте ФГОС ДО»</w:t>
            </w:r>
          </w:p>
        </w:tc>
        <w:tc>
          <w:tcPr>
            <w:tcW w:w="4784" w:type="dxa"/>
            <w:shd w:val="clear" w:color="auto" w:fill="B6DDE8" w:themeFill="accent5" w:themeFillTint="66"/>
          </w:tcPr>
          <w:p w:rsidR="00453547" w:rsidRP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1.«Скандинавская ходьба как нестандартный прием двигательной </w:t>
            </w:r>
            <w:proofErr w:type="gramStart"/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>активности  в</w:t>
            </w:r>
            <w:proofErr w:type="gramEnd"/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ДОО». </w:t>
            </w:r>
          </w:p>
          <w:p w:rsid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53547" w:rsidRP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53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2.«Использование технологии «Клубный час» в экологическом воспитании дошкольников». </w:t>
            </w:r>
          </w:p>
          <w:p w:rsidR="00453547" w:rsidRDefault="00453547" w:rsidP="004535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53547" w:rsidRPr="00453547" w:rsidRDefault="00453547" w:rsidP="0045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29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3.«Современный взгляд на </w:t>
            </w:r>
            <w:r w:rsidR="00D6721D" w:rsidRPr="00A3290F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экологическую среду ДОО».</w:t>
            </w:r>
          </w:p>
        </w:tc>
      </w:tr>
      <w:tr w:rsidR="00453547" w:rsidRPr="0095362F" w:rsidTr="0095362F">
        <w:tc>
          <w:tcPr>
            <w:tcW w:w="9888" w:type="dxa"/>
            <w:gridSpan w:val="4"/>
            <w:shd w:val="clear" w:color="auto" w:fill="E7FDE8"/>
          </w:tcPr>
          <w:p w:rsidR="00453547" w:rsidRPr="00541B18" w:rsidRDefault="00453547" w:rsidP="00453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</w:pPr>
            <w:r w:rsidRPr="00541B18">
              <w:rPr>
                <w:rFonts w:ascii="Times New Roman" w:hAnsi="Times New Roman" w:cs="Times New Roman"/>
                <w:b/>
                <w:color w:val="E36C0A" w:themeColor="accent6" w:themeShade="BF"/>
                <w:sz w:val="26"/>
                <w:szCs w:val="26"/>
              </w:rPr>
              <w:t>Муниципальный уровень</w:t>
            </w:r>
          </w:p>
        </w:tc>
      </w:tr>
      <w:tr w:rsidR="00453547" w:rsidRPr="0095362F" w:rsidTr="00FF7657">
        <w:tc>
          <w:tcPr>
            <w:tcW w:w="568" w:type="dxa"/>
            <w:shd w:val="clear" w:color="auto" w:fill="EEECE1" w:themeFill="background2"/>
          </w:tcPr>
          <w:p w:rsidR="00453547" w:rsidRPr="0095362F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:rsidR="00453547" w:rsidRPr="0095362F" w:rsidRDefault="0029346B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2019 г</w:t>
            </w:r>
          </w:p>
        </w:tc>
        <w:tc>
          <w:tcPr>
            <w:tcW w:w="3402" w:type="dxa"/>
            <w:shd w:val="clear" w:color="auto" w:fill="EEECE1" w:themeFill="background2"/>
          </w:tcPr>
          <w:p w:rsidR="00453547" w:rsidRPr="0095362F" w:rsidRDefault="00FF7657" w:rsidP="004535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53547">
              <w:rPr>
                <w:rFonts w:ascii="Times New Roman" w:hAnsi="Times New Roman" w:cs="Times New Roman"/>
                <w:sz w:val="26"/>
                <w:szCs w:val="26"/>
              </w:rPr>
              <w:t xml:space="preserve">еминар для старших воспитателей </w:t>
            </w:r>
            <w:proofErr w:type="spellStart"/>
            <w:r w:rsidR="00453547">
              <w:rPr>
                <w:rFonts w:ascii="Times New Roman" w:hAnsi="Times New Roman" w:cs="Times New Roman"/>
                <w:sz w:val="26"/>
                <w:szCs w:val="26"/>
              </w:rPr>
              <w:t>г.Новороссийска</w:t>
            </w:r>
            <w:proofErr w:type="spellEnd"/>
          </w:p>
        </w:tc>
        <w:tc>
          <w:tcPr>
            <w:tcW w:w="4784" w:type="dxa"/>
            <w:shd w:val="clear" w:color="auto" w:fill="EEECE1" w:themeFill="background2"/>
          </w:tcPr>
          <w:p w:rsidR="00453547" w:rsidRPr="0095362F" w:rsidRDefault="00816347" w:rsidP="00816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329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</w:t>
            </w:r>
            <w:r w:rsidR="00453547" w:rsidRPr="00A329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оддержка детей в различных видах деятельности</w:t>
            </w:r>
            <w:r w:rsidRPr="00A329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на примере реализации инновационной образовательной программы  МАДОУ № 23»</w:t>
            </w:r>
          </w:p>
        </w:tc>
      </w:tr>
    </w:tbl>
    <w:p w:rsidR="00B939D1" w:rsidRPr="00A906AE" w:rsidRDefault="00B939D1" w:rsidP="00F2149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39D1" w:rsidRPr="00A906AE" w:rsidSect="008E6A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15" w:rsidRDefault="00DA0015" w:rsidP="00630DCD">
      <w:pPr>
        <w:spacing w:after="0" w:line="240" w:lineRule="auto"/>
      </w:pPr>
      <w:r>
        <w:separator/>
      </w:r>
    </w:p>
  </w:endnote>
  <w:endnote w:type="continuationSeparator" w:id="0">
    <w:p w:rsidR="00DA0015" w:rsidRDefault="00DA0015" w:rsidP="0063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780609"/>
      <w:docPartObj>
        <w:docPartGallery w:val="Page Numbers (Bottom of Page)"/>
        <w:docPartUnique/>
      </w:docPartObj>
    </w:sdtPr>
    <w:sdtEndPr/>
    <w:sdtContent>
      <w:p w:rsidR="00C06D29" w:rsidRDefault="00C06D29" w:rsidP="0024236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15" w:rsidRDefault="00DA0015" w:rsidP="00630DCD">
      <w:pPr>
        <w:spacing w:after="0" w:line="240" w:lineRule="auto"/>
      </w:pPr>
      <w:r>
        <w:separator/>
      </w:r>
    </w:p>
  </w:footnote>
  <w:footnote w:type="continuationSeparator" w:id="0">
    <w:p w:rsidR="00DA0015" w:rsidRDefault="00DA0015" w:rsidP="0063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81981"/>
    <w:multiLevelType w:val="hybridMultilevel"/>
    <w:tmpl w:val="3EE0726A"/>
    <w:lvl w:ilvl="0" w:tplc="EDE8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01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0B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ED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44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0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24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6B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C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42670E"/>
    <w:multiLevelType w:val="hybridMultilevel"/>
    <w:tmpl w:val="375A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58F5"/>
    <w:multiLevelType w:val="hybridMultilevel"/>
    <w:tmpl w:val="D704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C28F8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4DF"/>
    <w:multiLevelType w:val="multilevel"/>
    <w:tmpl w:val="4F2A7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454D2"/>
    <w:multiLevelType w:val="hybridMultilevel"/>
    <w:tmpl w:val="749017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6553B3B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2CE1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6356B"/>
    <w:multiLevelType w:val="hybridMultilevel"/>
    <w:tmpl w:val="A39A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461259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B1A91"/>
    <w:multiLevelType w:val="hybridMultilevel"/>
    <w:tmpl w:val="B4966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B2D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74485"/>
    <w:multiLevelType w:val="hybridMultilevel"/>
    <w:tmpl w:val="6138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D132AA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0E5C"/>
    <w:multiLevelType w:val="hybridMultilevel"/>
    <w:tmpl w:val="0450B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85B6C"/>
    <w:multiLevelType w:val="multilevel"/>
    <w:tmpl w:val="0956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8047CE"/>
    <w:multiLevelType w:val="hybridMultilevel"/>
    <w:tmpl w:val="0038E4CE"/>
    <w:lvl w:ilvl="0" w:tplc="6F301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22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B8A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6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0B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01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2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4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CF4A7A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A5CFB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940D7"/>
    <w:multiLevelType w:val="multilevel"/>
    <w:tmpl w:val="7F5A0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F7706D"/>
    <w:multiLevelType w:val="hybridMultilevel"/>
    <w:tmpl w:val="963E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0904F70"/>
    <w:multiLevelType w:val="hybridMultilevel"/>
    <w:tmpl w:val="8E4427B6"/>
    <w:lvl w:ilvl="0" w:tplc="F7200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A6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4C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E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8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E6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62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4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E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2BD27BB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11676A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90A82"/>
    <w:multiLevelType w:val="hybridMultilevel"/>
    <w:tmpl w:val="F39A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A4836"/>
    <w:multiLevelType w:val="hybridMultilevel"/>
    <w:tmpl w:val="5D002E14"/>
    <w:lvl w:ilvl="0" w:tplc="E79AB9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F46B4"/>
    <w:multiLevelType w:val="hybridMultilevel"/>
    <w:tmpl w:val="4518FE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3588B"/>
    <w:multiLevelType w:val="hybridMultilevel"/>
    <w:tmpl w:val="BD340624"/>
    <w:lvl w:ilvl="0" w:tplc="D8F023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27"/>
  </w:num>
  <w:num w:numId="4">
    <w:abstractNumId w:val="19"/>
  </w:num>
  <w:num w:numId="5">
    <w:abstractNumId w:val="38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33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36"/>
  </w:num>
  <w:num w:numId="16">
    <w:abstractNumId w:val="6"/>
  </w:num>
  <w:num w:numId="17">
    <w:abstractNumId w:val="44"/>
  </w:num>
  <w:num w:numId="18">
    <w:abstractNumId w:val="32"/>
  </w:num>
  <w:num w:numId="19">
    <w:abstractNumId w:val="11"/>
  </w:num>
  <w:num w:numId="20">
    <w:abstractNumId w:val="20"/>
  </w:num>
  <w:num w:numId="21">
    <w:abstractNumId w:val="37"/>
  </w:num>
  <w:num w:numId="22">
    <w:abstractNumId w:val="42"/>
  </w:num>
  <w:num w:numId="23">
    <w:abstractNumId w:val="7"/>
  </w:num>
  <w:num w:numId="24">
    <w:abstractNumId w:val="22"/>
  </w:num>
  <w:num w:numId="25">
    <w:abstractNumId w:val="35"/>
  </w:num>
  <w:num w:numId="26">
    <w:abstractNumId w:val="9"/>
  </w:num>
  <w:num w:numId="27">
    <w:abstractNumId w:val="10"/>
  </w:num>
  <w:num w:numId="28">
    <w:abstractNumId w:val="34"/>
  </w:num>
  <w:num w:numId="29">
    <w:abstractNumId w:val="2"/>
  </w:num>
  <w:num w:numId="30">
    <w:abstractNumId w:val="28"/>
  </w:num>
  <w:num w:numId="31">
    <w:abstractNumId w:val="26"/>
  </w:num>
  <w:num w:numId="32">
    <w:abstractNumId w:val="25"/>
  </w:num>
  <w:num w:numId="33">
    <w:abstractNumId w:val="39"/>
  </w:num>
  <w:num w:numId="34">
    <w:abstractNumId w:val="12"/>
  </w:num>
  <w:num w:numId="35">
    <w:abstractNumId w:val="30"/>
  </w:num>
  <w:num w:numId="36">
    <w:abstractNumId w:val="21"/>
  </w:num>
  <w:num w:numId="37">
    <w:abstractNumId w:val="16"/>
  </w:num>
  <w:num w:numId="38">
    <w:abstractNumId w:val="29"/>
  </w:num>
  <w:num w:numId="39">
    <w:abstractNumId w:val="41"/>
  </w:num>
  <w:num w:numId="40">
    <w:abstractNumId w:val="43"/>
  </w:num>
  <w:num w:numId="41">
    <w:abstractNumId w:val="4"/>
  </w:num>
  <w:num w:numId="42">
    <w:abstractNumId w:val="40"/>
  </w:num>
  <w:num w:numId="43">
    <w:abstractNumId w:val="5"/>
  </w:num>
  <w:num w:numId="44">
    <w:abstractNumId w:val="1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8"/>
    <w:rsid w:val="00002D21"/>
    <w:rsid w:val="000032B8"/>
    <w:rsid w:val="000044C0"/>
    <w:rsid w:val="00014BA2"/>
    <w:rsid w:val="00035413"/>
    <w:rsid w:val="00044C46"/>
    <w:rsid w:val="000454C6"/>
    <w:rsid w:val="00047025"/>
    <w:rsid w:val="00052FC4"/>
    <w:rsid w:val="000562B9"/>
    <w:rsid w:val="00064F76"/>
    <w:rsid w:val="000757EB"/>
    <w:rsid w:val="00076DCA"/>
    <w:rsid w:val="000902EA"/>
    <w:rsid w:val="000917C0"/>
    <w:rsid w:val="00092623"/>
    <w:rsid w:val="00093D50"/>
    <w:rsid w:val="00094690"/>
    <w:rsid w:val="00096352"/>
    <w:rsid w:val="000A0CE9"/>
    <w:rsid w:val="000A3A47"/>
    <w:rsid w:val="000C0DC0"/>
    <w:rsid w:val="000D0301"/>
    <w:rsid w:val="000D527C"/>
    <w:rsid w:val="000F4318"/>
    <w:rsid w:val="00100131"/>
    <w:rsid w:val="001055CF"/>
    <w:rsid w:val="0010683C"/>
    <w:rsid w:val="001071E7"/>
    <w:rsid w:val="001075F9"/>
    <w:rsid w:val="00115EA7"/>
    <w:rsid w:val="001222E5"/>
    <w:rsid w:val="001301FF"/>
    <w:rsid w:val="00130DB1"/>
    <w:rsid w:val="00136E4E"/>
    <w:rsid w:val="00152201"/>
    <w:rsid w:val="00162AAD"/>
    <w:rsid w:val="00166D9D"/>
    <w:rsid w:val="001679A6"/>
    <w:rsid w:val="00180E94"/>
    <w:rsid w:val="001810D0"/>
    <w:rsid w:val="00184A71"/>
    <w:rsid w:val="00186701"/>
    <w:rsid w:val="001A17F0"/>
    <w:rsid w:val="001B1648"/>
    <w:rsid w:val="001C7EF8"/>
    <w:rsid w:val="001D17A4"/>
    <w:rsid w:val="001D3118"/>
    <w:rsid w:val="001E1CD4"/>
    <w:rsid w:val="001E381A"/>
    <w:rsid w:val="001E7F77"/>
    <w:rsid w:val="001F28CA"/>
    <w:rsid w:val="00202584"/>
    <w:rsid w:val="0020448C"/>
    <w:rsid w:val="00205845"/>
    <w:rsid w:val="00234117"/>
    <w:rsid w:val="0024236D"/>
    <w:rsid w:val="00244E0E"/>
    <w:rsid w:val="002462EE"/>
    <w:rsid w:val="00246D89"/>
    <w:rsid w:val="002479AD"/>
    <w:rsid w:val="00250B22"/>
    <w:rsid w:val="0026732C"/>
    <w:rsid w:val="002676C9"/>
    <w:rsid w:val="00267B52"/>
    <w:rsid w:val="0027541B"/>
    <w:rsid w:val="00276F57"/>
    <w:rsid w:val="00277119"/>
    <w:rsid w:val="0028736D"/>
    <w:rsid w:val="0029346B"/>
    <w:rsid w:val="002A4C4E"/>
    <w:rsid w:val="002A5FFF"/>
    <w:rsid w:val="002C6938"/>
    <w:rsid w:val="002C6A78"/>
    <w:rsid w:val="002C7291"/>
    <w:rsid w:val="002D5CE1"/>
    <w:rsid w:val="002E222E"/>
    <w:rsid w:val="00303598"/>
    <w:rsid w:val="0031083F"/>
    <w:rsid w:val="0034105D"/>
    <w:rsid w:val="00351498"/>
    <w:rsid w:val="00354C22"/>
    <w:rsid w:val="00365113"/>
    <w:rsid w:val="003707FF"/>
    <w:rsid w:val="00374734"/>
    <w:rsid w:val="00374DCD"/>
    <w:rsid w:val="00385D83"/>
    <w:rsid w:val="00396AE8"/>
    <w:rsid w:val="003A2D82"/>
    <w:rsid w:val="003A2FFB"/>
    <w:rsid w:val="003A7E0D"/>
    <w:rsid w:val="003B567D"/>
    <w:rsid w:val="003D3FFD"/>
    <w:rsid w:val="003D6002"/>
    <w:rsid w:val="003D61D4"/>
    <w:rsid w:val="003F54FB"/>
    <w:rsid w:val="004128D7"/>
    <w:rsid w:val="004150AA"/>
    <w:rsid w:val="00416BD3"/>
    <w:rsid w:val="00417515"/>
    <w:rsid w:val="00417EEA"/>
    <w:rsid w:val="004202C9"/>
    <w:rsid w:val="004243FD"/>
    <w:rsid w:val="00425B68"/>
    <w:rsid w:val="00435831"/>
    <w:rsid w:val="004459C5"/>
    <w:rsid w:val="00453547"/>
    <w:rsid w:val="00466EBF"/>
    <w:rsid w:val="0046777E"/>
    <w:rsid w:val="00473470"/>
    <w:rsid w:val="00490FAC"/>
    <w:rsid w:val="00494AC6"/>
    <w:rsid w:val="004B4920"/>
    <w:rsid w:val="004B7909"/>
    <w:rsid w:val="004C2D15"/>
    <w:rsid w:val="004C3535"/>
    <w:rsid w:val="004C359F"/>
    <w:rsid w:val="004D6887"/>
    <w:rsid w:val="004E6690"/>
    <w:rsid w:val="004F75BE"/>
    <w:rsid w:val="00506528"/>
    <w:rsid w:val="0051713F"/>
    <w:rsid w:val="00525E46"/>
    <w:rsid w:val="00536F5D"/>
    <w:rsid w:val="00541B18"/>
    <w:rsid w:val="005426F7"/>
    <w:rsid w:val="005457C3"/>
    <w:rsid w:val="005550C5"/>
    <w:rsid w:val="005556B0"/>
    <w:rsid w:val="00555784"/>
    <w:rsid w:val="0057385D"/>
    <w:rsid w:val="00582FC0"/>
    <w:rsid w:val="00585600"/>
    <w:rsid w:val="00593C10"/>
    <w:rsid w:val="00597E58"/>
    <w:rsid w:val="005A67A0"/>
    <w:rsid w:val="005B1596"/>
    <w:rsid w:val="005B2FFF"/>
    <w:rsid w:val="005B3007"/>
    <w:rsid w:val="005B6B84"/>
    <w:rsid w:val="005C5426"/>
    <w:rsid w:val="005D16D0"/>
    <w:rsid w:val="005D3821"/>
    <w:rsid w:val="005D7F03"/>
    <w:rsid w:val="005F58F4"/>
    <w:rsid w:val="00600D0D"/>
    <w:rsid w:val="00615461"/>
    <w:rsid w:val="00617EF0"/>
    <w:rsid w:val="006204DA"/>
    <w:rsid w:val="00620C87"/>
    <w:rsid w:val="00630DCD"/>
    <w:rsid w:val="006326E8"/>
    <w:rsid w:val="0063697B"/>
    <w:rsid w:val="00650BC1"/>
    <w:rsid w:val="006616B4"/>
    <w:rsid w:val="00662ED7"/>
    <w:rsid w:val="00663FD7"/>
    <w:rsid w:val="006733F9"/>
    <w:rsid w:val="00694763"/>
    <w:rsid w:val="0069503A"/>
    <w:rsid w:val="006B5C18"/>
    <w:rsid w:val="006B7D0B"/>
    <w:rsid w:val="006C23C1"/>
    <w:rsid w:val="006C7ED4"/>
    <w:rsid w:val="006D37D3"/>
    <w:rsid w:val="006D6720"/>
    <w:rsid w:val="006F31AA"/>
    <w:rsid w:val="007039EF"/>
    <w:rsid w:val="00733361"/>
    <w:rsid w:val="00734923"/>
    <w:rsid w:val="007355D6"/>
    <w:rsid w:val="00740C09"/>
    <w:rsid w:val="0075101B"/>
    <w:rsid w:val="00752A32"/>
    <w:rsid w:val="00754B7E"/>
    <w:rsid w:val="00757341"/>
    <w:rsid w:val="00760A71"/>
    <w:rsid w:val="00761ECC"/>
    <w:rsid w:val="00767108"/>
    <w:rsid w:val="007901C6"/>
    <w:rsid w:val="00793538"/>
    <w:rsid w:val="007A081A"/>
    <w:rsid w:val="007B19E6"/>
    <w:rsid w:val="007B2C2D"/>
    <w:rsid w:val="007C038C"/>
    <w:rsid w:val="007C48B1"/>
    <w:rsid w:val="007C4D45"/>
    <w:rsid w:val="007E0AC8"/>
    <w:rsid w:val="007E6D57"/>
    <w:rsid w:val="007F4610"/>
    <w:rsid w:val="007F7581"/>
    <w:rsid w:val="00816347"/>
    <w:rsid w:val="00824829"/>
    <w:rsid w:val="00826347"/>
    <w:rsid w:val="00835717"/>
    <w:rsid w:val="0083658A"/>
    <w:rsid w:val="00836759"/>
    <w:rsid w:val="00841A1A"/>
    <w:rsid w:val="00845591"/>
    <w:rsid w:val="008459F6"/>
    <w:rsid w:val="008500AB"/>
    <w:rsid w:val="0085491D"/>
    <w:rsid w:val="0086018E"/>
    <w:rsid w:val="00874CC2"/>
    <w:rsid w:val="00885EB1"/>
    <w:rsid w:val="008A2BF9"/>
    <w:rsid w:val="008A3D53"/>
    <w:rsid w:val="008A4D47"/>
    <w:rsid w:val="008B315E"/>
    <w:rsid w:val="008B365A"/>
    <w:rsid w:val="008B618C"/>
    <w:rsid w:val="008C123B"/>
    <w:rsid w:val="008C470A"/>
    <w:rsid w:val="008D03A6"/>
    <w:rsid w:val="008D08D6"/>
    <w:rsid w:val="008D09E4"/>
    <w:rsid w:val="008D2C69"/>
    <w:rsid w:val="008D5CC3"/>
    <w:rsid w:val="008E44FA"/>
    <w:rsid w:val="008E6A21"/>
    <w:rsid w:val="008F230B"/>
    <w:rsid w:val="00905CD4"/>
    <w:rsid w:val="00907738"/>
    <w:rsid w:val="00916014"/>
    <w:rsid w:val="00923768"/>
    <w:rsid w:val="00924219"/>
    <w:rsid w:val="00931B62"/>
    <w:rsid w:val="00933991"/>
    <w:rsid w:val="00934696"/>
    <w:rsid w:val="00935858"/>
    <w:rsid w:val="009365B7"/>
    <w:rsid w:val="0094778F"/>
    <w:rsid w:val="00950079"/>
    <w:rsid w:val="00950208"/>
    <w:rsid w:val="0095362F"/>
    <w:rsid w:val="00955658"/>
    <w:rsid w:val="00967396"/>
    <w:rsid w:val="00967BC1"/>
    <w:rsid w:val="0099147D"/>
    <w:rsid w:val="00995CB2"/>
    <w:rsid w:val="00997BC0"/>
    <w:rsid w:val="009A06A9"/>
    <w:rsid w:val="009A3928"/>
    <w:rsid w:val="009B767B"/>
    <w:rsid w:val="009D0B9A"/>
    <w:rsid w:val="009E3BEB"/>
    <w:rsid w:val="009F0017"/>
    <w:rsid w:val="009F4BCF"/>
    <w:rsid w:val="009F6DBD"/>
    <w:rsid w:val="00A02EB7"/>
    <w:rsid w:val="00A17411"/>
    <w:rsid w:val="00A3290F"/>
    <w:rsid w:val="00A36B7D"/>
    <w:rsid w:val="00A61EEF"/>
    <w:rsid w:val="00A6553C"/>
    <w:rsid w:val="00A669B7"/>
    <w:rsid w:val="00A8026E"/>
    <w:rsid w:val="00A805E7"/>
    <w:rsid w:val="00A82059"/>
    <w:rsid w:val="00A82956"/>
    <w:rsid w:val="00A83161"/>
    <w:rsid w:val="00A84FAA"/>
    <w:rsid w:val="00A85716"/>
    <w:rsid w:val="00A865DE"/>
    <w:rsid w:val="00A906AE"/>
    <w:rsid w:val="00AA48FB"/>
    <w:rsid w:val="00AA593F"/>
    <w:rsid w:val="00AC5741"/>
    <w:rsid w:val="00AC66E4"/>
    <w:rsid w:val="00AC729D"/>
    <w:rsid w:val="00AE0660"/>
    <w:rsid w:val="00AE0835"/>
    <w:rsid w:val="00AE2816"/>
    <w:rsid w:val="00AF5644"/>
    <w:rsid w:val="00AF6CC4"/>
    <w:rsid w:val="00AF75EB"/>
    <w:rsid w:val="00B0179E"/>
    <w:rsid w:val="00B14C07"/>
    <w:rsid w:val="00B17703"/>
    <w:rsid w:val="00B22C9A"/>
    <w:rsid w:val="00B329C3"/>
    <w:rsid w:val="00B334E7"/>
    <w:rsid w:val="00B460A7"/>
    <w:rsid w:val="00B50A92"/>
    <w:rsid w:val="00B53183"/>
    <w:rsid w:val="00B55CD0"/>
    <w:rsid w:val="00B604E4"/>
    <w:rsid w:val="00B65AE9"/>
    <w:rsid w:val="00B71EEC"/>
    <w:rsid w:val="00B747D1"/>
    <w:rsid w:val="00B9277A"/>
    <w:rsid w:val="00B939D1"/>
    <w:rsid w:val="00BA4DDA"/>
    <w:rsid w:val="00BA5AFC"/>
    <w:rsid w:val="00BA6945"/>
    <w:rsid w:val="00BB05F1"/>
    <w:rsid w:val="00BB1F4E"/>
    <w:rsid w:val="00BB4788"/>
    <w:rsid w:val="00BD5D02"/>
    <w:rsid w:val="00BE30D8"/>
    <w:rsid w:val="00BE3730"/>
    <w:rsid w:val="00BE66A9"/>
    <w:rsid w:val="00BF29AF"/>
    <w:rsid w:val="00C05B82"/>
    <w:rsid w:val="00C06D29"/>
    <w:rsid w:val="00C20DD8"/>
    <w:rsid w:val="00C272E3"/>
    <w:rsid w:val="00C30034"/>
    <w:rsid w:val="00C3363D"/>
    <w:rsid w:val="00C37F3C"/>
    <w:rsid w:val="00C50F09"/>
    <w:rsid w:val="00C6269F"/>
    <w:rsid w:val="00C76CF9"/>
    <w:rsid w:val="00C967A7"/>
    <w:rsid w:val="00C975C6"/>
    <w:rsid w:val="00CD1955"/>
    <w:rsid w:val="00CD762A"/>
    <w:rsid w:val="00CE184B"/>
    <w:rsid w:val="00CE2C25"/>
    <w:rsid w:val="00CE5C3B"/>
    <w:rsid w:val="00CF023C"/>
    <w:rsid w:val="00CF32C8"/>
    <w:rsid w:val="00CF3E50"/>
    <w:rsid w:val="00CF789B"/>
    <w:rsid w:val="00D05A30"/>
    <w:rsid w:val="00D11126"/>
    <w:rsid w:val="00D13451"/>
    <w:rsid w:val="00D152AC"/>
    <w:rsid w:val="00D17ECF"/>
    <w:rsid w:val="00D26F5D"/>
    <w:rsid w:val="00D325F4"/>
    <w:rsid w:val="00D5360F"/>
    <w:rsid w:val="00D54DEE"/>
    <w:rsid w:val="00D63F1C"/>
    <w:rsid w:val="00D6721D"/>
    <w:rsid w:val="00D70BF8"/>
    <w:rsid w:val="00D76388"/>
    <w:rsid w:val="00D91772"/>
    <w:rsid w:val="00DA0015"/>
    <w:rsid w:val="00DA123E"/>
    <w:rsid w:val="00DA78B4"/>
    <w:rsid w:val="00DB1114"/>
    <w:rsid w:val="00DB75C8"/>
    <w:rsid w:val="00DB767B"/>
    <w:rsid w:val="00DC1ED9"/>
    <w:rsid w:val="00DC381A"/>
    <w:rsid w:val="00DC3EB6"/>
    <w:rsid w:val="00DC7508"/>
    <w:rsid w:val="00DD593A"/>
    <w:rsid w:val="00DD65AD"/>
    <w:rsid w:val="00DE56FA"/>
    <w:rsid w:val="00DE5850"/>
    <w:rsid w:val="00DE6227"/>
    <w:rsid w:val="00DF125B"/>
    <w:rsid w:val="00DF5F00"/>
    <w:rsid w:val="00DF61B0"/>
    <w:rsid w:val="00E14D67"/>
    <w:rsid w:val="00E21ED2"/>
    <w:rsid w:val="00E252A9"/>
    <w:rsid w:val="00E362F0"/>
    <w:rsid w:val="00E422DD"/>
    <w:rsid w:val="00E42C99"/>
    <w:rsid w:val="00E4573F"/>
    <w:rsid w:val="00E86E06"/>
    <w:rsid w:val="00E87FF0"/>
    <w:rsid w:val="00E935EA"/>
    <w:rsid w:val="00E968C8"/>
    <w:rsid w:val="00EA0800"/>
    <w:rsid w:val="00EA4447"/>
    <w:rsid w:val="00EA53A8"/>
    <w:rsid w:val="00ED2902"/>
    <w:rsid w:val="00EF5FC5"/>
    <w:rsid w:val="00F030A8"/>
    <w:rsid w:val="00F06D19"/>
    <w:rsid w:val="00F126E7"/>
    <w:rsid w:val="00F14A86"/>
    <w:rsid w:val="00F21494"/>
    <w:rsid w:val="00F301BA"/>
    <w:rsid w:val="00F31F61"/>
    <w:rsid w:val="00F36B17"/>
    <w:rsid w:val="00F41043"/>
    <w:rsid w:val="00F50953"/>
    <w:rsid w:val="00F51840"/>
    <w:rsid w:val="00F539B2"/>
    <w:rsid w:val="00F53B4B"/>
    <w:rsid w:val="00F55ACE"/>
    <w:rsid w:val="00F55C13"/>
    <w:rsid w:val="00F82ECB"/>
    <w:rsid w:val="00F8467C"/>
    <w:rsid w:val="00F92804"/>
    <w:rsid w:val="00FB1514"/>
    <w:rsid w:val="00FB46C1"/>
    <w:rsid w:val="00FB529B"/>
    <w:rsid w:val="00FE490A"/>
    <w:rsid w:val="00FF2CCF"/>
    <w:rsid w:val="00FF75F6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934E"/>
  <w15:docId w15:val="{5BB56A0B-22BD-47F2-BF01-4DE9C7DA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8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B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6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4318"/>
    <w:pPr>
      <w:ind w:left="720"/>
      <w:contextualSpacing/>
    </w:pPr>
  </w:style>
  <w:style w:type="table" w:styleId="a5">
    <w:name w:val="Table Grid"/>
    <w:basedOn w:val="a1"/>
    <w:uiPriority w:val="59"/>
    <w:rsid w:val="00AE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E28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AE28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AE28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2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FAA"/>
  </w:style>
  <w:style w:type="table" w:styleId="1-5">
    <w:name w:val="Medium Grid 1 Accent 5"/>
    <w:basedOn w:val="a1"/>
    <w:uiPriority w:val="67"/>
    <w:rsid w:val="008D09E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8">
    <w:name w:val="header"/>
    <w:basedOn w:val="a"/>
    <w:link w:val="a9"/>
    <w:uiPriority w:val="99"/>
    <w:semiHidden/>
    <w:unhideWhenUsed/>
    <w:rsid w:val="006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0DCD"/>
  </w:style>
  <w:style w:type="paragraph" w:styleId="aa">
    <w:name w:val="footer"/>
    <w:basedOn w:val="a"/>
    <w:link w:val="ab"/>
    <w:uiPriority w:val="99"/>
    <w:unhideWhenUsed/>
    <w:rsid w:val="0063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DCD"/>
  </w:style>
  <w:style w:type="paragraph" w:styleId="ac">
    <w:name w:val="Normal (Web)"/>
    <w:basedOn w:val="a"/>
    <w:uiPriority w:val="99"/>
    <w:unhideWhenUsed/>
    <w:rsid w:val="004E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5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84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C48B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617EF0"/>
    <w:pPr>
      <w:spacing w:after="0" w:line="240" w:lineRule="auto"/>
      <w:ind w:firstLine="709"/>
      <w:jc w:val="both"/>
    </w:pPr>
    <w:rPr>
      <w:rFonts w:ascii="Times New Roman" w:hAnsi="Times New Roman" w:cs="Tahoma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17EF0"/>
    <w:rPr>
      <w:rFonts w:ascii="Times New Roman" w:hAnsi="Times New Roman" w:cs="Tahoma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17EF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7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8665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3166">
          <w:marLeft w:val="0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591">
          <w:marLeft w:val="547"/>
          <w:marRight w:val="0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doy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6793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tatia</cp:lastModifiedBy>
  <cp:revision>6</cp:revision>
  <cp:lastPrinted>2019-01-14T14:08:00Z</cp:lastPrinted>
  <dcterms:created xsi:type="dcterms:W3CDTF">2019-01-11T12:32:00Z</dcterms:created>
  <dcterms:modified xsi:type="dcterms:W3CDTF">2020-01-14T11:51:00Z</dcterms:modified>
</cp:coreProperties>
</file>