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1F" w:rsidRPr="00A4399B" w:rsidRDefault="00B6251F" w:rsidP="00B6251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4399B">
        <w:rPr>
          <w:rFonts w:ascii="Times New Roman" w:hAnsi="Times New Roman" w:cs="Times New Roman"/>
          <w:sz w:val="36"/>
          <w:szCs w:val="36"/>
        </w:rPr>
        <w:t xml:space="preserve">Муниципальное общеобразовательное учреждение </w:t>
      </w:r>
    </w:p>
    <w:p w:rsidR="00B6251F" w:rsidRPr="00A4399B" w:rsidRDefault="00B6251F" w:rsidP="00B6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99B">
        <w:rPr>
          <w:rFonts w:ascii="Times New Roman" w:hAnsi="Times New Roman" w:cs="Times New Roman"/>
          <w:sz w:val="36"/>
          <w:szCs w:val="36"/>
        </w:rPr>
        <w:t>муниципального образования город Краснодар</w:t>
      </w:r>
    </w:p>
    <w:p w:rsidR="00B6251F" w:rsidRPr="00A4399B" w:rsidRDefault="00B6251F" w:rsidP="00B62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9B">
        <w:rPr>
          <w:rFonts w:ascii="Times New Roman" w:hAnsi="Times New Roman" w:cs="Times New Roman"/>
          <w:b/>
          <w:sz w:val="28"/>
          <w:szCs w:val="28"/>
        </w:rPr>
        <w:t>ГИМНАЗИЯ  № 87</w:t>
      </w:r>
    </w:p>
    <w:p w:rsidR="00B6251F" w:rsidRPr="00A4399B" w:rsidRDefault="00B6251F" w:rsidP="00B6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99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4399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4399B">
        <w:rPr>
          <w:rFonts w:ascii="Times New Roman" w:hAnsi="Times New Roman" w:cs="Times New Roman"/>
          <w:sz w:val="28"/>
          <w:szCs w:val="28"/>
        </w:rPr>
        <w:t>ульварное Кольцо, 9, Краснодар, 350089, тел. (861) 261-87-77, факс (861) 261-99-61</w:t>
      </w:r>
      <w:r w:rsidRPr="00A439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399B">
        <w:rPr>
          <w:rFonts w:ascii="Times New Roman" w:hAnsi="Times New Roman" w:cs="Times New Roman"/>
          <w:sz w:val="28"/>
          <w:szCs w:val="28"/>
        </w:rPr>
        <w:t>-</w:t>
      </w:r>
      <w:r w:rsidRPr="00A439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399B">
        <w:rPr>
          <w:rFonts w:ascii="Times New Roman" w:hAnsi="Times New Roman" w:cs="Times New Roman"/>
          <w:sz w:val="28"/>
          <w:szCs w:val="28"/>
        </w:rPr>
        <w:t>:</w:t>
      </w:r>
      <w:r w:rsidRPr="00A4399B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A4399B">
        <w:rPr>
          <w:rFonts w:ascii="Times New Roman" w:hAnsi="Times New Roman" w:cs="Times New Roman"/>
          <w:sz w:val="28"/>
          <w:szCs w:val="28"/>
        </w:rPr>
        <w:t>87@</w:t>
      </w:r>
      <w:proofErr w:type="spellStart"/>
      <w:r w:rsidRPr="00A4399B">
        <w:rPr>
          <w:rFonts w:ascii="Times New Roman" w:hAnsi="Times New Roman" w:cs="Times New Roman"/>
          <w:sz w:val="28"/>
          <w:szCs w:val="28"/>
          <w:lang w:val="en-US"/>
        </w:rPr>
        <w:t>kubannet</w:t>
      </w:r>
      <w:proofErr w:type="spellEnd"/>
      <w:r w:rsidRPr="00A439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39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251F" w:rsidRDefault="00B6251F" w:rsidP="00B6251F">
      <w:pPr>
        <w:spacing w:after="0"/>
        <w:jc w:val="center"/>
      </w:pPr>
    </w:p>
    <w:p w:rsidR="00EA009C" w:rsidRDefault="00EA009C" w:rsidP="00B6251F">
      <w:pPr>
        <w:spacing w:after="0"/>
        <w:jc w:val="center"/>
      </w:pPr>
    </w:p>
    <w:p w:rsidR="00EA009C" w:rsidRDefault="00EA009C" w:rsidP="00B6251F">
      <w:pPr>
        <w:spacing w:after="0"/>
        <w:jc w:val="center"/>
      </w:pPr>
    </w:p>
    <w:p w:rsidR="00A4399B" w:rsidRPr="00A4399B" w:rsidRDefault="009D7FEA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A4399B">
        <w:rPr>
          <w:rFonts w:ascii="Times New Roman" w:hAnsi="Times New Roman" w:cs="Times New Roman"/>
          <w:bCs/>
          <w:sz w:val="40"/>
          <w:szCs w:val="40"/>
        </w:rPr>
        <w:t xml:space="preserve">Годовой отчёт </w:t>
      </w:r>
    </w:p>
    <w:p w:rsidR="00B6251F" w:rsidRPr="00A4399B" w:rsidRDefault="009D7FEA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A4399B">
        <w:rPr>
          <w:rFonts w:ascii="Times New Roman" w:hAnsi="Times New Roman" w:cs="Times New Roman"/>
          <w:bCs/>
          <w:sz w:val="40"/>
          <w:szCs w:val="40"/>
        </w:rPr>
        <w:t>К</w:t>
      </w:r>
      <w:r w:rsidR="00A4399B" w:rsidRPr="00A4399B">
        <w:rPr>
          <w:rFonts w:ascii="Times New Roman" w:hAnsi="Times New Roman" w:cs="Times New Roman"/>
          <w:bCs/>
          <w:sz w:val="40"/>
          <w:szCs w:val="40"/>
        </w:rPr>
        <w:t xml:space="preserve">раевой </w:t>
      </w:r>
      <w:r w:rsidRPr="00A4399B">
        <w:rPr>
          <w:rFonts w:ascii="Times New Roman" w:hAnsi="Times New Roman" w:cs="Times New Roman"/>
          <w:bCs/>
          <w:sz w:val="40"/>
          <w:szCs w:val="40"/>
        </w:rPr>
        <w:t>И</w:t>
      </w:r>
      <w:r w:rsidR="00A4399B" w:rsidRPr="00A4399B">
        <w:rPr>
          <w:rFonts w:ascii="Times New Roman" w:hAnsi="Times New Roman" w:cs="Times New Roman"/>
          <w:bCs/>
          <w:sz w:val="40"/>
          <w:szCs w:val="40"/>
        </w:rPr>
        <w:t xml:space="preserve">нновационной </w:t>
      </w:r>
      <w:r w:rsidRPr="00A4399B">
        <w:rPr>
          <w:rFonts w:ascii="Times New Roman" w:hAnsi="Times New Roman" w:cs="Times New Roman"/>
          <w:bCs/>
          <w:sz w:val="40"/>
          <w:szCs w:val="40"/>
        </w:rPr>
        <w:t>П</w:t>
      </w:r>
      <w:r w:rsidR="00A4399B" w:rsidRPr="00A4399B">
        <w:rPr>
          <w:rFonts w:ascii="Times New Roman" w:hAnsi="Times New Roman" w:cs="Times New Roman"/>
          <w:bCs/>
          <w:sz w:val="40"/>
          <w:szCs w:val="40"/>
        </w:rPr>
        <w:t>лощадки</w:t>
      </w:r>
    </w:p>
    <w:p w:rsidR="00EA009C" w:rsidRPr="00A4399B" w:rsidRDefault="00EA009C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A009C" w:rsidRPr="00A4399B" w:rsidRDefault="00EA009C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A009C" w:rsidRPr="00A4399B" w:rsidRDefault="009D7FEA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A4399B">
        <w:rPr>
          <w:rFonts w:ascii="Times New Roman" w:hAnsi="Times New Roman" w:cs="Times New Roman"/>
          <w:bCs/>
          <w:i/>
          <w:sz w:val="36"/>
          <w:szCs w:val="36"/>
        </w:rPr>
        <w:t>по теме</w:t>
      </w:r>
    </w:p>
    <w:p w:rsidR="00A4399B" w:rsidRDefault="009D7FEA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A4399B">
        <w:rPr>
          <w:rFonts w:ascii="Times New Roman" w:hAnsi="Times New Roman" w:cs="Times New Roman"/>
          <w:bCs/>
          <w:sz w:val="44"/>
          <w:szCs w:val="44"/>
        </w:rPr>
        <w:t>«</w:t>
      </w:r>
      <w:r w:rsidR="001138CC" w:rsidRPr="00A4399B">
        <w:rPr>
          <w:rFonts w:ascii="Times New Roman" w:hAnsi="Times New Roman" w:cs="Times New Roman"/>
          <w:bCs/>
          <w:sz w:val="44"/>
          <w:szCs w:val="44"/>
        </w:rPr>
        <w:t xml:space="preserve">Конкурс  индивидуальных </w:t>
      </w:r>
      <w:r w:rsidR="00B6251F" w:rsidRPr="00A4399B">
        <w:rPr>
          <w:rFonts w:ascii="Times New Roman" w:hAnsi="Times New Roman" w:cs="Times New Roman"/>
          <w:bCs/>
          <w:sz w:val="44"/>
          <w:szCs w:val="44"/>
        </w:rPr>
        <w:t xml:space="preserve">творческих проектов учащихся основной школы </w:t>
      </w:r>
    </w:p>
    <w:p w:rsidR="00B6251F" w:rsidRPr="00A4399B" w:rsidRDefault="00B6251F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44"/>
          <w:szCs w:val="44"/>
        </w:rPr>
      </w:pPr>
      <w:r w:rsidRPr="00A4399B">
        <w:rPr>
          <w:rFonts w:ascii="Times New Roman" w:hAnsi="Times New Roman" w:cs="Times New Roman"/>
          <w:bCs/>
          <w:sz w:val="44"/>
          <w:szCs w:val="44"/>
        </w:rPr>
        <w:t>как процедура оценивания  уровня достижения метапредметных результатов освоения основной  образовательной программы»</w:t>
      </w:r>
    </w:p>
    <w:p w:rsidR="00B6251F" w:rsidRPr="00A4399B" w:rsidRDefault="00B6251F" w:rsidP="00EA009C">
      <w:pPr>
        <w:spacing w:after="0"/>
        <w:jc w:val="center"/>
        <w:rPr>
          <w:bCs/>
          <w:sz w:val="44"/>
          <w:szCs w:val="44"/>
        </w:rPr>
      </w:pPr>
    </w:p>
    <w:p w:rsidR="00EA009C" w:rsidRPr="00A4399B" w:rsidRDefault="00EA009C" w:rsidP="00F52BA7">
      <w:pPr>
        <w:spacing w:after="0"/>
        <w:rPr>
          <w:bCs/>
          <w:sz w:val="44"/>
          <w:szCs w:val="44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Pr="00A4399B" w:rsidRDefault="00A4399B" w:rsidP="00EA009C">
      <w:pPr>
        <w:spacing w:after="0"/>
        <w:jc w:val="center"/>
        <w:rPr>
          <w:bCs/>
          <w:sz w:val="36"/>
          <w:szCs w:val="36"/>
        </w:rPr>
      </w:pPr>
      <w:r w:rsidRPr="00A4399B">
        <w:rPr>
          <w:bCs/>
          <w:sz w:val="36"/>
          <w:szCs w:val="36"/>
        </w:rPr>
        <w:t>К</w:t>
      </w:r>
      <w:r w:rsidR="00EA009C" w:rsidRPr="00A4399B">
        <w:rPr>
          <w:bCs/>
          <w:sz w:val="36"/>
          <w:szCs w:val="36"/>
        </w:rPr>
        <w:t>раснодар</w:t>
      </w:r>
    </w:p>
    <w:p w:rsidR="00EA009C" w:rsidRPr="00A4399B" w:rsidRDefault="00EA009C" w:rsidP="00EA009C">
      <w:pPr>
        <w:spacing w:after="0"/>
        <w:jc w:val="center"/>
        <w:rPr>
          <w:bCs/>
          <w:sz w:val="36"/>
          <w:szCs w:val="36"/>
        </w:rPr>
      </w:pPr>
      <w:r w:rsidRPr="00A4399B">
        <w:rPr>
          <w:bCs/>
          <w:sz w:val="36"/>
          <w:szCs w:val="36"/>
        </w:rPr>
        <w:t>201</w:t>
      </w:r>
      <w:r w:rsidR="007B4DC7">
        <w:rPr>
          <w:bCs/>
          <w:sz w:val="36"/>
          <w:szCs w:val="36"/>
        </w:rPr>
        <w:t>7</w:t>
      </w:r>
    </w:p>
    <w:p w:rsidR="001F6EAA" w:rsidRPr="001F6EAA" w:rsidRDefault="00EA009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5F71C3" w:rsidRPr="00E00C68">
        <w:rPr>
          <w:rFonts w:ascii="Times New Roman" w:hAnsi="Times New Roman" w:cs="Times New Roman"/>
          <w:b/>
          <w:bCs/>
          <w:sz w:val="28"/>
          <w:szCs w:val="28"/>
        </w:rPr>
        <w:t xml:space="preserve">Паспортная информация </w:t>
      </w:r>
      <w:r w:rsidR="005F71C3" w:rsidRPr="00E00C68">
        <w:rPr>
          <w:rFonts w:ascii="Times New Roman" w:hAnsi="Times New Roman" w:cs="Times New Roman"/>
          <w:sz w:val="28"/>
          <w:szCs w:val="28"/>
        </w:rPr>
        <w:br/>
        <w:t>1</w:t>
      </w:r>
      <w:r w:rsidR="005F71C3" w:rsidRPr="001F6EAA">
        <w:rPr>
          <w:rFonts w:ascii="Times New Roman" w:hAnsi="Times New Roman" w:cs="Times New Roman"/>
          <w:sz w:val="28"/>
          <w:szCs w:val="28"/>
        </w:rPr>
        <w:t xml:space="preserve">.1 </w:t>
      </w:r>
      <w:r w:rsidR="005F71C3" w:rsidRPr="001F6EAA">
        <w:rPr>
          <w:rFonts w:ascii="Times New Roman" w:hAnsi="Times New Roman" w:cs="Times New Roman"/>
          <w:i/>
          <w:sz w:val="28"/>
          <w:szCs w:val="28"/>
        </w:rPr>
        <w:t>Юридическое название учреждения (организации)</w:t>
      </w:r>
      <w:r w:rsidR="001F6EAA" w:rsidRPr="001F6E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6EAA" w:rsidRPr="00C56EB2" w:rsidRDefault="001F6EAA" w:rsidP="00F52B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6EA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муниципального образования город Краснодар гимназия № 87</w:t>
      </w:r>
      <w:r w:rsidR="005F71C3" w:rsidRPr="001F6EAA">
        <w:rPr>
          <w:rFonts w:ascii="Times New Roman" w:hAnsi="Times New Roman" w:cs="Times New Roman"/>
          <w:sz w:val="28"/>
          <w:szCs w:val="28"/>
        </w:rPr>
        <w:br/>
        <w:t xml:space="preserve">1.2 </w:t>
      </w:r>
      <w:r w:rsidR="005F71C3" w:rsidRPr="00C56EB2">
        <w:rPr>
          <w:rFonts w:ascii="Times New Roman" w:hAnsi="Times New Roman" w:cs="Times New Roman"/>
          <w:i/>
          <w:sz w:val="28"/>
          <w:szCs w:val="28"/>
        </w:rPr>
        <w:t>Учредитель</w:t>
      </w:r>
      <w:r w:rsidR="005559B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59B9" w:rsidRPr="005559B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Краснодар</w:t>
      </w:r>
      <w:r w:rsidR="005F71C3" w:rsidRPr="005559B9">
        <w:rPr>
          <w:rFonts w:ascii="Times New Roman" w:hAnsi="Times New Roman" w:cs="Times New Roman"/>
          <w:sz w:val="28"/>
          <w:szCs w:val="28"/>
        </w:rPr>
        <w:br/>
      </w:r>
      <w:r w:rsidR="005F71C3" w:rsidRPr="001F6EAA">
        <w:rPr>
          <w:rFonts w:ascii="Times New Roman" w:hAnsi="Times New Roman" w:cs="Times New Roman"/>
          <w:sz w:val="28"/>
          <w:szCs w:val="28"/>
        </w:rPr>
        <w:t xml:space="preserve">1.3 </w:t>
      </w:r>
      <w:r w:rsidR="005F71C3" w:rsidRPr="001F6EAA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 w:rsidRPr="001F6EAA">
        <w:rPr>
          <w:rFonts w:ascii="Times New Roman" w:hAnsi="Times New Roman" w:cs="Times New Roman"/>
          <w:sz w:val="28"/>
          <w:szCs w:val="28"/>
          <w:lang w:eastAsia="en-US"/>
        </w:rPr>
        <w:t xml:space="preserve">  Бульварное кольцо, 9, Краснодар, 350089</w:t>
      </w:r>
      <w:r w:rsidR="005F71C3" w:rsidRPr="001F6EAA">
        <w:rPr>
          <w:rFonts w:ascii="Times New Roman" w:hAnsi="Times New Roman" w:cs="Times New Roman"/>
          <w:sz w:val="28"/>
          <w:szCs w:val="28"/>
        </w:rPr>
        <w:br/>
        <w:t xml:space="preserve">1.4 </w:t>
      </w:r>
      <w:r w:rsidR="005F71C3" w:rsidRPr="001F6EAA">
        <w:rPr>
          <w:rFonts w:ascii="Times New Roman" w:hAnsi="Times New Roman" w:cs="Times New Roman"/>
          <w:i/>
          <w:sz w:val="28"/>
          <w:szCs w:val="28"/>
        </w:rPr>
        <w:t>ФИО руководителя</w:t>
      </w:r>
      <w:r w:rsidRPr="001F6EAA">
        <w:rPr>
          <w:rFonts w:ascii="Times New Roman" w:hAnsi="Times New Roman" w:cs="Times New Roman"/>
          <w:sz w:val="28"/>
          <w:szCs w:val="28"/>
        </w:rPr>
        <w:t xml:space="preserve"> Ботвиновская Алла Григорьевна</w:t>
      </w:r>
      <w:r w:rsidR="005F71C3" w:rsidRPr="001F6EAA">
        <w:rPr>
          <w:rFonts w:ascii="Times New Roman" w:hAnsi="Times New Roman" w:cs="Times New Roman"/>
          <w:sz w:val="28"/>
          <w:szCs w:val="28"/>
        </w:rPr>
        <w:br/>
        <w:t>1.5 Телефон, факс, e-mail</w:t>
      </w:r>
      <w:r w:rsidRPr="001F6EAA">
        <w:rPr>
          <w:rFonts w:ascii="Times New Roman" w:hAnsi="Times New Roman" w:cs="Times New Roman"/>
          <w:sz w:val="28"/>
          <w:szCs w:val="28"/>
          <w:lang w:eastAsia="en-US"/>
        </w:rPr>
        <w:t xml:space="preserve"> тел. (861) 261-87-77, факс (861) 261-99-61 </w:t>
      </w:r>
      <w:r w:rsidRPr="001F6EAA">
        <w:rPr>
          <w:rFonts w:ascii="Times New Roman" w:hAnsi="Times New Roman" w:cs="Times New Roman"/>
          <w:sz w:val="28"/>
          <w:szCs w:val="28"/>
          <w:lang w:val="en-US" w:eastAsia="en-US"/>
        </w:rPr>
        <w:t>e</w:t>
      </w:r>
      <w:r w:rsidRPr="001F6EA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1F6EAA">
        <w:rPr>
          <w:rFonts w:ascii="Times New Roman" w:hAnsi="Times New Roman" w:cs="Times New Roman"/>
          <w:sz w:val="28"/>
          <w:szCs w:val="28"/>
          <w:lang w:val="en-US" w:eastAsia="en-US"/>
        </w:rPr>
        <w:t>mail</w:t>
      </w:r>
      <w:r w:rsidRPr="001F6EA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1F6E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school</w:t>
        </w:r>
        <w:r w:rsidRPr="001F6E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87@</w:t>
        </w:r>
        <w:proofErr w:type="spellStart"/>
        <w:r w:rsidRPr="001F6E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kubannet</w:t>
        </w:r>
        <w:proofErr w:type="spellEnd"/>
        <w:r w:rsidRPr="001F6E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1F6E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5F71C3" w:rsidRPr="001F6EAA">
        <w:rPr>
          <w:rFonts w:ascii="Times New Roman" w:hAnsi="Times New Roman" w:cs="Times New Roman"/>
          <w:sz w:val="28"/>
          <w:szCs w:val="28"/>
        </w:rPr>
        <w:br/>
        <w:t xml:space="preserve">1.6 </w:t>
      </w:r>
      <w:r w:rsidR="005F71C3" w:rsidRPr="00C56EB2">
        <w:rPr>
          <w:rFonts w:ascii="Times New Roman" w:hAnsi="Times New Roman" w:cs="Times New Roman"/>
          <w:i/>
          <w:sz w:val="28"/>
          <w:szCs w:val="28"/>
        </w:rPr>
        <w:t>Сайт учреждения</w:t>
      </w:r>
      <w:r w:rsidR="00257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1D0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="006B01D0" w:rsidRPr="006B01D0">
        <w:rPr>
          <w:rFonts w:ascii="Times New Roman" w:hAnsi="Times New Roman" w:cs="Times New Roman"/>
          <w:i/>
          <w:sz w:val="28"/>
          <w:szCs w:val="28"/>
        </w:rPr>
        <w:t>87.</w:t>
      </w:r>
      <w:proofErr w:type="spellStart"/>
      <w:r w:rsidR="006B01D0">
        <w:rPr>
          <w:rFonts w:ascii="Times New Roman" w:hAnsi="Times New Roman" w:cs="Times New Roman"/>
          <w:i/>
          <w:sz w:val="28"/>
          <w:szCs w:val="28"/>
          <w:lang w:val="en-US"/>
        </w:rPr>
        <w:t>centerstart</w:t>
      </w:r>
      <w:proofErr w:type="spellEnd"/>
      <w:r w:rsidR="006B01D0" w:rsidRPr="006B01D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6B01D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5F71C3" w:rsidRPr="001F6EAA">
        <w:rPr>
          <w:rFonts w:ascii="Times New Roman" w:hAnsi="Times New Roman" w:cs="Times New Roman"/>
          <w:sz w:val="28"/>
          <w:szCs w:val="28"/>
        </w:rPr>
        <w:br/>
        <w:t xml:space="preserve">1.7 </w:t>
      </w:r>
      <w:r w:rsidR="005F71C3" w:rsidRPr="00C56EB2">
        <w:rPr>
          <w:rFonts w:ascii="Times New Roman" w:hAnsi="Times New Roman" w:cs="Times New Roman"/>
          <w:i/>
          <w:sz w:val="28"/>
          <w:szCs w:val="28"/>
        </w:rPr>
        <w:t>Ссылка на раздел на сайте, посвященный проекту</w:t>
      </w:r>
      <w:r w:rsidR="005F71C3" w:rsidRPr="001F6EAA">
        <w:rPr>
          <w:rFonts w:ascii="Times New Roman" w:hAnsi="Times New Roman" w:cs="Times New Roman"/>
          <w:sz w:val="28"/>
          <w:szCs w:val="28"/>
        </w:rPr>
        <w:br/>
      </w:r>
      <w:r w:rsidR="005F71C3" w:rsidRPr="00E00C68">
        <w:rPr>
          <w:rFonts w:ascii="Times New Roman" w:hAnsi="Times New Roman" w:cs="Times New Roman"/>
          <w:sz w:val="28"/>
          <w:szCs w:val="28"/>
        </w:rPr>
        <w:t xml:space="preserve">1.8 </w:t>
      </w:r>
      <w:r w:rsidR="005F71C3" w:rsidRPr="00C56EB2">
        <w:rPr>
          <w:rFonts w:ascii="Times New Roman" w:hAnsi="Times New Roman" w:cs="Times New Roman"/>
          <w:i/>
          <w:sz w:val="28"/>
          <w:szCs w:val="28"/>
        </w:rPr>
        <w:t>Официальные</w:t>
      </w:r>
      <w:proofErr w:type="gramEnd"/>
      <w:r w:rsidR="005F71C3" w:rsidRPr="00C56E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F71C3" w:rsidRPr="00C56EB2">
        <w:rPr>
          <w:rFonts w:ascii="Times New Roman" w:hAnsi="Times New Roman" w:cs="Times New Roman"/>
          <w:i/>
          <w:sz w:val="28"/>
          <w:szCs w:val="28"/>
        </w:rPr>
        <w:t>статусы организации в сфере образования, имевшиеся ранее (за последние 5 лет) и действующие на данный момент</w:t>
      </w:r>
      <w:r w:rsidRPr="00C56EB2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5F7F4A" w:rsidRPr="005F7F4A" w:rsidRDefault="00A51657" w:rsidP="007B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EAA">
        <w:rPr>
          <w:rFonts w:ascii="Times New Roman" w:hAnsi="Times New Roman" w:cs="Times New Roman"/>
          <w:sz w:val="28"/>
          <w:szCs w:val="28"/>
        </w:rPr>
        <w:t>краевая</w:t>
      </w:r>
      <w:r w:rsidR="001F6EAA" w:rsidRPr="001F6EAA">
        <w:rPr>
          <w:rFonts w:ascii="Times New Roman" w:hAnsi="Times New Roman" w:cs="Times New Roman"/>
          <w:sz w:val="28"/>
          <w:szCs w:val="28"/>
        </w:rPr>
        <w:t xml:space="preserve"> </w:t>
      </w:r>
      <w:r w:rsidR="001F6EAA" w:rsidRPr="00E00C68">
        <w:rPr>
          <w:rFonts w:ascii="Times New Roman" w:hAnsi="Times New Roman" w:cs="Times New Roman"/>
          <w:sz w:val="28"/>
          <w:szCs w:val="28"/>
        </w:rPr>
        <w:t>инновационная площадка</w:t>
      </w:r>
      <w:r w:rsidR="00A738DB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A738DB" w:rsidRPr="005F7F4A">
        <w:rPr>
          <w:rFonts w:ascii="Times New Roman" w:hAnsi="Times New Roman" w:cs="Times New Roman"/>
          <w:sz w:val="28"/>
          <w:szCs w:val="28"/>
        </w:rPr>
        <w:t>«</w:t>
      </w:r>
      <w:r w:rsidR="00A738DB" w:rsidRPr="005F7F4A">
        <w:rPr>
          <w:rFonts w:ascii="Times New Roman" w:hAnsi="Times New Roman" w:cs="Times New Roman"/>
          <w:bCs/>
          <w:sz w:val="28"/>
          <w:szCs w:val="28"/>
        </w:rPr>
        <w:t xml:space="preserve">Конкурс  индивидуальных </w:t>
      </w:r>
      <w:r w:rsidR="005F7F4A" w:rsidRPr="005F7F4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738DB" w:rsidRPr="005F7F4A">
        <w:rPr>
          <w:rFonts w:ascii="Times New Roman" w:hAnsi="Times New Roman" w:cs="Times New Roman"/>
          <w:bCs/>
          <w:sz w:val="28"/>
          <w:szCs w:val="28"/>
        </w:rPr>
        <w:t xml:space="preserve">творческих проектов учащихся основной школы как процедура оценивания  уровня достижения метапредметных результатов освоения основной  образовательной программы» </w:t>
      </w:r>
      <w:r w:rsidR="001F6EAA" w:rsidRPr="005F7F4A">
        <w:rPr>
          <w:rFonts w:ascii="Times New Roman" w:hAnsi="Times New Roman" w:cs="Times New Roman"/>
          <w:sz w:val="28"/>
          <w:szCs w:val="28"/>
        </w:rPr>
        <w:t>2014г</w:t>
      </w:r>
    </w:p>
    <w:p w:rsidR="001F6EAA" w:rsidRPr="005F7F4A" w:rsidRDefault="005F7F4A" w:rsidP="00F52B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1657">
        <w:rPr>
          <w:rFonts w:ascii="Times New Roman" w:hAnsi="Times New Roman" w:cs="Times New Roman"/>
          <w:sz w:val="28"/>
          <w:szCs w:val="28"/>
        </w:rPr>
        <w:t xml:space="preserve">- </w:t>
      </w:r>
      <w:r w:rsidR="005F71C3" w:rsidRPr="00E00C68">
        <w:rPr>
          <w:rFonts w:ascii="Times New Roman" w:hAnsi="Times New Roman" w:cs="Times New Roman"/>
          <w:sz w:val="28"/>
          <w:szCs w:val="28"/>
        </w:rPr>
        <w:t>муниципальная инновационная площадка</w:t>
      </w:r>
      <w:r w:rsidR="00A738DB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D73CE5">
        <w:rPr>
          <w:rFonts w:ascii="Times New Roman" w:hAnsi="Times New Roman" w:cs="Times New Roman"/>
          <w:bCs/>
          <w:spacing w:val="-2"/>
          <w:sz w:val="28"/>
          <w:szCs w:val="28"/>
        </w:rPr>
        <w:t>Формирование индивидуального стиля жизни и социализации учащихся в полистилевом пространстве гимназии»</w:t>
      </w:r>
      <w:r w:rsidR="00D2113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F6EAA" w:rsidRPr="005F7F4A">
        <w:rPr>
          <w:rFonts w:ascii="Times New Roman" w:hAnsi="Times New Roman" w:cs="Times New Roman"/>
          <w:sz w:val="28"/>
          <w:szCs w:val="28"/>
        </w:rPr>
        <w:t>201</w:t>
      </w:r>
      <w:r w:rsidR="00D228A0" w:rsidRPr="005F7F4A">
        <w:rPr>
          <w:rFonts w:ascii="Times New Roman" w:hAnsi="Times New Roman" w:cs="Times New Roman"/>
          <w:sz w:val="28"/>
          <w:szCs w:val="28"/>
        </w:rPr>
        <w:t>2</w:t>
      </w:r>
      <w:r w:rsidR="001F6EAA" w:rsidRPr="005F7F4A">
        <w:rPr>
          <w:rFonts w:ascii="Times New Roman" w:hAnsi="Times New Roman" w:cs="Times New Roman"/>
          <w:sz w:val="28"/>
          <w:szCs w:val="28"/>
        </w:rPr>
        <w:t>г.</w:t>
      </w:r>
      <w:r w:rsidR="005F71C3" w:rsidRPr="005F7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AA" w:rsidRPr="005F7F4A" w:rsidRDefault="00A51657" w:rsidP="00EA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4A">
        <w:rPr>
          <w:rFonts w:ascii="Times New Roman" w:hAnsi="Times New Roman" w:cs="Times New Roman"/>
          <w:sz w:val="28"/>
          <w:szCs w:val="28"/>
        </w:rPr>
        <w:t xml:space="preserve">- </w:t>
      </w:r>
      <w:r w:rsidR="005F71C3" w:rsidRPr="005F7F4A">
        <w:rPr>
          <w:rFonts w:ascii="Times New Roman" w:hAnsi="Times New Roman" w:cs="Times New Roman"/>
          <w:sz w:val="28"/>
          <w:szCs w:val="28"/>
        </w:rPr>
        <w:t xml:space="preserve">опорная школа </w:t>
      </w:r>
      <w:r w:rsidR="005F7F4A" w:rsidRPr="005F7F4A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5F7F4A" w:rsidRPr="005F7F4A">
        <w:rPr>
          <w:rFonts w:ascii="Times New Roman" w:hAnsi="Times New Roman" w:cs="Times New Roman"/>
          <w:bCs/>
          <w:spacing w:val="-2"/>
          <w:sz w:val="28"/>
          <w:szCs w:val="28"/>
        </w:rPr>
        <w:t>Формирование индивидуального стиля жизни и социализации учащихся в полистилевом пространстве гимназии</w:t>
      </w:r>
      <w:r w:rsidR="005F7F4A" w:rsidRPr="005F7F4A">
        <w:rPr>
          <w:rFonts w:ascii="Times New Roman" w:hAnsi="Times New Roman" w:cs="Times New Roman"/>
          <w:sz w:val="28"/>
          <w:szCs w:val="28"/>
        </w:rPr>
        <w:t>»</w:t>
      </w:r>
      <w:r w:rsidR="00D21138">
        <w:rPr>
          <w:rFonts w:ascii="Times New Roman" w:hAnsi="Times New Roman" w:cs="Times New Roman"/>
          <w:sz w:val="28"/>
          <w:szCs w:val="28"/>
        </w:rPr>
        <w:t xml:space="preserve"> </w:t>
      </w:r>
      <w:r w:rsidR="001F6EAA" w:rsidRPr="005F7F4A">
        <w:rPr>
          <w:rFonts w:ascii="Times New Roman" w:hAnsi="Times New Roman" w:cs="Times New Roman"/>
          <w:sz w:val="28"/>
          <w:szCs w:val="28"/>
        </w:rPr>
        <w:t>2015г.</w:t>
      </w:r>
    </w:p>
    <w:p w:rsidR="00EA009C" w:rsidRDefault="00A51657" w:rsidP="00EA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EAA">
        <w:rPr>
          <w:rFonts w:ascii="Times New Roman" w:hAnsi="Times New Roman" w:cs="Times New Roman"/>
          <w:sz w:val="28"/>
          <w:szCs w:val="28"/>
        </w:rPr>
        <w:t>пилотная площадка по</w:t>
      </w:r>
      <w:r w:rsidR="005F7F4A">
        <w:rPr>
          <w:rFonts w:ascii="Times New Roman" w:hAnsi="Times New Roman" w:cs="Times New Roman"/>
          <w:sz w:val="28"/>
          <w:szCs w:val="28"/>
        </w:rPr>
        <w:t xml:space="preserve"> теме «В</w:t>
      </w:r>
      <w:r w:rsidR="001F6EAA">
        <w:rPr>
          <w:rFonts w:ascii="Times New Roman" w:hAnsi="Times New Roman" w:cs="Times New Roman"/>
          <w:sz w:val="28"/>
          <w:szCs w:val="28"/>
        </w:rPr>
        <w:t xml:space="preserve">недрению ФГОС </w:t>
      </w:r>
      <w:r w:rsidR="00D228A0">
        <w:rPr>
          <w:rFonts w:ascii="Times New Roman" w:hAnsi="Times New Roman" w:cs="Times New Roman"/>
          <w:sz w:val="28"/>
          <w:szCs w:val="28"/>
        </w:rPr>
        <w:t>О</w:t>
      </w:r>
      <w:r w:rsidR="001F6EAA">
        <w:rPr>
          <w:rFonts w:ascii="Times New Roman" w:hAnsi="Times New Roman" w:cs="Times New Roman"/>
          <w:sz w:val="28"/>
          <w:szCs w:val="28"/>
        </w:rPr>
        <w:t>ОО</w:t>
      </w:r>
      <w:r w:rsidR="00D228A0">
        <w:rPr>
          <w:rFonts w:ascii="Times New Roman" w:hAnsi="Times New Roman" w:cs="Times New Roman"/>
          <w:sz w:val="28"/>
          <w:szCs w:val="28"/>
        </w:rPr>
        <w:t xml:space="preserve"> </w:t>
      </w:r>
      <w:r w:rsidR="005F7F4A">
        <w:rPr>
          <w:rFonts w:ascii="Times New Roman" w:hAnsi="Times New Roman" w:cs="Times New Roman"/>
          <w:sz w:val="28"/>
          <w:szCs w:val="28"/>
        </w:rPr>
        <w:t xml:space="preserve">в 5-9-х классах гимназии» </w:t>
      </w:r>
      <w:r w:rsidR="00D228A0">
        <w:rPr>
          <w:rFonts w:ascii="Times New Roman" w:hAnsi="Times New Roman" w:cs="Times New Roman"/>
          <w:sz w:val="28"/>
          <w:szCs w:val="28"/>
        </w:rPr>
        <w:t>2012г.</w:t>
      </w:r>
    </w:p>
    <w:p w:rsidR="001E1E34" w:rsidRPr="001E1E34" w:rsidRDefault="001E1E34" w:rsidP="001E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E1E34">
        <w:rPr>
          <w:rFonts w:ascii="Times New Roman" w:hAnsi="Times New Roman"/>
          <w:sz w:val="28"/>
          <w:szCs w:val="28"/>
        </w:rPr>
        <w:t>КОНКУРС ФЦПРО-2.3-08- 4 «Разработка, апробация, внедрение новых элементов содержания образования и систем воспитания, новых педагогических технологий при реализации образовательных программ начального общего образования»</w:t>
      </w:r>
    </w:p>
    <w:p w:rsidR="001E1E34" w:rsidRPr="001E1E34" w:rsidRDefault="001E1E34" w:rsidP="001E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9D7" w:rsidRPr="005559B9" w:rsidRDefault="005F71C3" w:rsidP="00EA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 xml:space="preserve">1.9 </w:t>
      </w:r>
      <w:r w:rsidRPr="00C56EB2">
        <w:rPr>
          <w:rFonts w:ascii="Times New Roman" w:hAnsi="Times New Roman" w:cs="Times New Roman"/>
          <w:i/>
          <w:sz w:val="28"/>
          <w:szCs w:val="28"/>
        </w:rPr>
        <w:t>Научный рук</w:t>
      </w:r>
      <w:r w:rsidR="00D228A0" w:rsidRPr="00C56EB2">
        <w:rPr>
          <w:rFonts w:ascii="Times New Roman" w:hAnsi="Times New Roman" w:cs="Times New Roman"/>
          <w:i/>
          <w:sz w:val="28"/>
          <w:szCs w:val="28"/>
        </w:rPr>
        <w:t>оводитель, научный консультант</w:t>
      </w:r>
      <w:r w:rsidR="005559B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59B9" w:rsidRPr="005559B9">
        <w:rPr>
          <w:rFonts w:ascii="Times New Roman" w:hAnsi="Times New Roman" w:cs="Times New Roman"/>
          <w:sz w:val="28"/>
          <w:szCs w:val="28"/>
        </w:rPr>
        <w:t>Латкин В.В., начальник учебно-методического управления Краснодарского</w:t>
      </w:r>
      <w:r w:rsidR="005559B9">
        <w:rPr>
          <w:rFonts w:ascii="Times New Roman" w:hAnsi="Times New Roman" w:cs="Times New Roman"/>
          <w:sz w:val="28"/>
          <w:szCs w:val="28"/>
        </w:rPr>
        <w:t xml:space="preserve"> государственного института культуры.</w:t>
      </w:r>
    </w:p>
    <w:p w:rsidR="00D228A0" w:rsidRDefault="00D228A0" w:rsidP="00EA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8A0" w:rsidRDefault="00D228A0" w:rsidP="00EA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DC7" w:rsidRDefault="007B4DC7" w:rsidP="00EA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DC7" w:rsidRDefault="001E1E34" w:rsidP="00EA009C">
      <w:pPr>
        <w:jc w:val="both"/>
        <w:rPr>
          <w:rFonts w:ascii="Times New Roman" w:hAnsi="Times New Roman" w:cs="Times New Roman"/>
          <w:sz w:val="28"/>
          <w:szCs w:val="28"/>
        </w:rPr>
      </w:pPr>
      <w:r w:rsidRPr="001E1E34">
        <w:rPr>
          <w:rFonts w:ascii="Times New Roman" w:hAnsi="Times New Roman" w:cs="Times New Roman"/>
          <w:b/>
          <w:sz w:val="28"/>
          <w:szCs w:val="28"/>
        </w:rPr>
        <w:lastRenderedPageBreak/>
        <w:t>1) Соответствие задачам федеральной и региональной образовательной политики</w:t>
      </w:r>
    </w:p>
    <w:p w:rsidR="00717F44" w:rsidRDefault="00D6625E" w:rsidP="00F52BA7">
      <w:pPr>
        <w:pStyle w:val="a9"/>
        <w:tabs>
          <w:tab w:val="left" w:pos="709"/>
        </w:tabs>
        <w:spacing w:line="276" w:lineRule="auto"/>
        <w:ind w:hanging="567"/>
        <w:jc w:val="both"/>
        <w:rPr>
          <w:sz w:val="28"/>
          <w:szCs w:val="28"/>
          <w:lang w:val="ru-RU"/>
        </w:rPr>
      </w:pPr>
      <w:r w:rsidRPr="00890771">
        <w:rPr>
          <w:sz w:val="28"/>
          <w:szCs w:val="28"/>
          <w:lang w:val="ru-RU"/>
        </w:rPr>
        <w:t xml:space="preserve"> </w:t>
      </w:r>
      <w:r w:rsidR="00F52BA7">
        <w:rPr>
          <w:sz w:val="28"/>
          <w:szCs w:val="28"/>
          <w:lang w:val="ru-RU"/>
        </w:rPr>
        <w:t xml:space="preserve">      </w:t>
      </w:r>
      <w:r w:rsidR="00F52BA7">
        <w:rPr>
          <w:sz w:val="28"/>
          <w:szCs w:val="28"/>
          <w:lang w:val="ru-RU"/>
        </w:rPr>
        <w:tab/>
      </w:r>
      <w:r w:rsidR="00F52BA7">
        <w:rPr>
          <w:sz w:val="28"/>
          <w:szCs w:val="28"/>
          <w:lang w:val="ru-RU"/>
        </w:rPr>
        <w:tab/>
      </w:r>
      <w:r w:rsidR="00A06BFD" w:rsidRPr="003C2D33">
        <w:rPr>
          <w:sz w:val="28"/>
          <w:szCs w:val="28"/>
          <w:lang w:val="ru-RU"/>
        </w:rPr>
        <w:t>Федеральный государственный образовательный стандарт основног</w:t>
      </w:r>
      <w:r w:rsidR="00717F44">
        <w:rPr>
          <w:sz w:val="28"/>
          <w:szCs w:val="28"/>
          <w:lang w:val="ru-RU"/>
        </w:rPr>
        <w:t>о общего образования (ФГОС ООО)</w:t>
      </w:r>
      <w:r w:rsidR="00717F44" w:rsidRPr="00717F44">
        <w:rPr>
          <w:sz w:val="28"/>
          <w:szCs w:val="28"/>
          <w:lang w:val="ru-RU"/>
        </w:rPr>
        <w:t xml:space="preserve"> </w:t>
      </w:r>
      <w:r w:rsidR="00717F44" w:rsidRPr="00F57EDD">
        <w:rPr>
          <w:sz w:val="28"/>
          <w:szCs w:val="28"/>
          <w:lang w:val="ru-RU"/>
        </w:rPr>
        <w:t>представляет</w:t>
      </w:r>
      <w:r w:rsidR="00717F44">
        <w:rPr>
          <w:sz w:val="28"/>
          <w:szCs w:val="28"/>
          <w:lang w:val="ru-RU"/>
        </w:rPr>
        <w:t xml:space="preserve"> </w:t>
      </w:r>
      <w:r w:rsidR="003C2D33">
        <w:rPr>
          <w:sz w:val="28"/>
          <w:szCs w:val="28"/>
          <w:lang w:val="ru-RU"/>
        </w:rPr>
        <w:tab/>
      </w:r>
      <w:r w:rsidR="00717F44">
        <w:rPr>
          <w:sz w:val="28"/>
          <w:szCs w:val="28"/>
          <w:lang w:val="ru-RU"/>
        </w:rPr>
        <w:t>с</w:t>
      </w:r>
      <w:r w:rsidR="003C2D33" w:rsidRPr="00F57EDD">
        <w:rPr>
          <w:sz w:val="28"/>
          <w:szCs w:val="28"/>
          <w:lang w:val="ru-RU"/>
        </w:rPr>
        <w:t>истем</w:t>
      </w:r>
      <w:r w:rsidR="00717F44">
        <w:rPr>
          <w:sz w:val="28"/>
          <w:szCs w:val="28"/>
          <w:lang w:val="ru-RU"/>
        </w:rPr>
        <w:t>у</w:t>
      </w:r>
      <w:r w:rsidR="003C2D33" w:rsidRPr="00F57EDD">
        <w:rPr>
          <w:sz w:val="28"/>
          <w:szCs w:val="28"/>
          <w:lang w:val="ru-RU"/>
        </w:rPr>
        <w:t xml:space="preserve"> оценки достижения</w:t>
      </w:r>
    </w:p>
    <w:p w:rsidR="003C2D33" w:rsidRPr="00F57EDD" w:rsidRDefault="00717F44" w:rsidP="00F52BA7">
      <w:pPr>
        <w:pStyle w:val="a9"/>
        <w:tabs>
          <w:tab w:val="left" w:pos="709"/>
        </w:tabs>
        <w:spacing w:line="276" w:lineRule="auto"/>
        <w:ind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C2D33" w:rsidRPr="00F57EDD">
        <w:rPr>
          <w:sz w:val="28"/>
          <w:szCs w:val="28"/>
          <w:lang w:val="ru-RU"/>
        </w:rPr>
        <w:t xml:space="preserve"> планируемых результатов освоения основной образовательной программы основного общего образования </w:t>
      </w:r>
      <w:r>
        <w:rPr>
          <w:sz w:val="28"/>
          <w:szCs w:val="28"/>
          <w:lang w:val="ru-RU"/>
        </w:rPr>
        <w:t xml:space="preserve">как </w:t>
      </w:r>
      <w:r w:rsidR="003C2D33" w:rsidRPr="00F57EDD">
        <w:rPr>
          <w:sz w:val="28"/>
          <w:szCs w:val="28"/>
          <w:lang w:val="ru-RU"/>
        </w:rPr>
        <w:t>один из инструментов реализации требований Стандарта к результатам освоения</w:t>
      </w:r>
      <w:r>
        <w:rPr>
          <w:sz w:val="28"/>
          <w:szCs w:val="28"/>
          <w:lang w:val="ru-RU"/>
        </w:rPr>
        <w:t xml:space="preserve"> ООП</w:t>
      </w:r>
      <w:r w:rsidR="003C2D33" w:rsidRPr="00F57EDD">
        <w:rPr>
          <w:sz w:val="28"/>
          <w:szCs w:val="28"/>
          <w:lang w:val="ru-RU"/>
        </w:rPr>
        <w:t xml:space="preserve">, направленный на </w:t>
      </w:r>
      <w:r w:rsidR="003C2D33" w:rsidRPr="00F57EDD">
        <w:rPr>
          <w:iCs/>
          <w:sz w:val="28"/>
          <w:szCs w:val="28"/>
          <w:lang w:val="ru-RU"/>
        </w:rPr>
        <w:t>обеспечение качества образования</w:t>
      </w:r>
      <w:r w:rsidR="003C2D33" w:rsidRPr="00F57EDD">
        <w:rPr>
          <w:i/>
          <w:iCs/>
          <w:sz w:val="28"/>
          <w:szCs w:val="28"/>
          <w:lang w:val="ru-RU"/>
        </w:rPr>
        <w:t xml:space="preserve">, </w:t>
      </w:r>
      <w:r w:rsidR="003C2D33" w:rsidRPr="00F57EDD">
        <w:rPr>
          <w:iCs/>
          <w:sz w:val="28"/>
          <w:szCs w:val="28"/>
          <w:lang w:val="ru-RU"/>
        </w:rPr>
        <w:t>что</w:t>
      </w:r>
      <w:r w:rsidR="003C2D33" w:rsidRPr="00F57EDD">
        <w:rPr>
          <w:i/>
          <w:iCs/>
          <w:sz w:val="28"/>
          <w:szCs w:val="28"/>
          <w:lang w:val="ru-RU"/>
        </w:rPr>
        <w:t xml:space="preserve"> </w:t>
      </w:r>
      <w:r w:rsidR="003C2D33" w:rsidRPr="00F57EDD">
        <w:rPr>
          <w:sz w:val="28"/>
          <w:szCs w:val="28"/>
          <w:lang w:val="ru-RU"/>
        </w:rPr>
        <w:t xml:space="preserve">предполагает вовлечённость в оценочную </w:t>
      </w:r>
      <w:proofErr w:type="gramStart"/>
      <w:r w:rsidR="003C2D33" w:rsidRPr="00F57EDD">
        <w:rPr>
          <w:sz w:val="28"/>
          <w:szCs w:val="28"/>
          <w:lang w:val="ru-RU"/>
        </w:rPr>
        <w:t>деятельность</w:t>
      </w:r>
      <w:proofErr w:type="gramEnd"/>
      <w:r w:rsidR="003C2D33" w:rsidRPr="00F57EDD">
        <w:rPr>
          <w:sz w:val="28"/>
          <w:szCs w:val="28"/>
          <w:lang w:val="ru-RU"/>
        </w:rPr>
        <w:t xml:space="preserve"> как педагогов, так и обучающихся.</w:t>
      </w:r>
    </w:p>
    <w:p w:rsidR="00C56EB2" w:rsidRPr="001138CC" w:rsidRDefault="003C2D33" w:rsidP="00C56EB2">
      <w:pPr>
        <w:spacing w:after="0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7EDD">
        <w:rPr>
          <w:rFonts w:ascii="Times New Roman" w:hAnsi="Times New Roman" w:cs="Times New Roman"/>
          <w:sz w:val="28"/>
          <w:szCs w:val="28"/>
        </w:rPr>
        <w:t xml:space="preserve">        </w:t>
      </w:r>
      <w:r w:rsidR="00717F44">
        <w:rPr>
          <w:rFonts w:ascii="Times New Roman" w:hAnsi="Times New Roman" w:cs="Times New Roman"/>
          <w:sz w:val="28"/>
          <w:szCs w:val="28"/>
        </w:rPr>
        <w:tab/>
      </w:r>
      <w:r w:rsidR="00717F44">
        <w:rPr>
          <w:rFonts w:ascii="Times New Roman" w:hAnsi="Times New Roman" w:cs="Times New Roman"/>
          <w:sz w:val="28"/>
          <w:szCs w:val="28"/>
        </w:rPr>
        <w:tab/>
      </w:r>
      <w:r w:rsidRPr="00696B8A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696B8A">
        <w:rPr>
          <w:rFonts w:ascii="Times New Roman" w:hAnsi="Times New Roman" w:cs="Times New Roman"/>
          <w:sz w:val="28"/>
          <w:szCs w:val="28"/>
        </w:rPr>
        <w:t xml:space="preserve">оценки достижения планируемых результатов освоения основной </w:t>
      </w:r>
      <w:r w:rsidRPr="001138CC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</w:t>
      </w:r>
      <w:proofErr w:type="gramEnd"/>
      <w:r w:rsidRPr="001138CC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696B8A">
        <w:rPr>
          <w:rFonts w:ascii="Times New Roman" w:hAnsi="Times New Roman" w:cs="Times New Roman"/>
          <w:sz w:val="28"/>
          <w:szCs w:val="28"/>
        </w:rPr>
        <w:t xml:space="preserve"> </w:t>
      </w:r>
      <w:r w:rsidRPr="001138CC">
        <w:rPr>
          <w:rFonts w:ascii="Times New Roman" w:hAnsi="Times New Roman" w:cs="Times New Roman"/>
          <w:sz w:val="28"/>
          <w:szCs w:val="28"/>
        </w:rPr>
        <w:t>комплексный подход к оценке результатов</w:t>
      </w:r>
      <w:r w:rsidRPr="00696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B8A">
        <w:rPr>
          <w:rFonts w:ascii="Times New Roman" w:hAnsi="Times New Roman" w:cs="Times New Roman"/>
          <w:sz w:val="28"/>
          <w:szCs w:val="28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1138CC">
        <w:rPr>
          <w:rFonts w:ascii="Times New Roman" w:hAnsi="Times New Roman" w:cs="Times New Roman"/>
          <w:sz w:val="28"/>
          <w:szCs w:val="28"/>
        </w:rPr>
        <w:t>личностных, метапредметных и предметных.</w:t>
      </w:r>
    </w:p>
    <w:p w:rsidR="00F52BA7" w:rsidRDefault="00C56EB2" w:rsidP="00C56EB2">
      <w:pPr>
        <w:spacing w:after="0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696B8A" w:rsidRPr="00696B8A">
        <w:rPr>
          <w:rFonts w:ascii="Times New Roman" w:hAnsi="Times New Roman" w:cs="Times New Roman"/>
          <w:sz w:val="28"/>
          <w:szCs w:val="28"/>
        </w:rPr>
        <w:t xml:space="preserve"> </w:t>
      </w:r>
      <w:r w:rsidR="00A06BFD" w:rsidRPr="00A06BF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(ООП ООО)</w:t>
      </w:r>
      <w:r w:rsidR="00717F44">
        <w:rPr>
          <w:rFonts w:ascii="Times New Roman" w:hAnsi="Times New Roman" w:cs="Times New Roman"/>
          <w:sz w:val="28"/>
          <w:szCs w:val="28"/>
        </w:rPr>
        <w:t xml:space="preserve"> в </w:t>
      </w:r>
      <w:r w:rsidR="00A06BFD">
        <w:rPr>
          <w:sz w:val="28"/>
          <w:szCs w:val="28"/>
        </w:rPr>
        <w:t>п</w:t>
      </w:r>
      <w:r w:rsidR="00A06BFD">
        <w:rPr>
          <w:rFonts w:ascii="Times New Roman" w:hAnsi="Times New Roman" w:cs="Times New Roman"/>
          <w:sz w:val="28"/>
          <w:szCs w:val="28"/>
        </w:rPr>
        <w:t>ункте</w:t>
      </w:r>
      <w:r w:rsidR="00D6625E" w:rsidRPr="00D6625E">
        <w:rPr>
          <w:rFonts w:ascii="Times New Roman" w:hAnsi="Times New Roman" w:cs="Times New Roman"/>
          <w:sz w:val="28"/>
          <w:szCs w:val="28"/>
        </w:rPr>
        <w:t xml:space="preserve"> 1.2.3.3. «Основы учебно-исследовательской и проектной деятельности» прописы</w:t>
      </w:r>
      <w:r w:rsidR="00717F44">
        <w:rPr>
          <w:rFonts w:ascii="Times New Roman" w:hAnsi="Times New Roman" w:cs="Times New Roman"/>
          <w:sz w:val="28"/>
          <w:szCs w:val="28"/>
        </w:rPr>
        <w:t>вает</w:t>
      </w:r>
      <w:r w:rsidR="00D6625E" w:rsidRPr="00D6625E">
        <w:rPr>
          <w:rFonts w:ascii="Times New Roman" w:hAnsi="Times New Roman" w:cs="Times New Roman"/>
          <w:sz w:val="28"/>
          <w:szCs w:val="28"/>
        </w:rPr>
        <w:t xml:space="preserve"> базовый и повышенный уровни проектно</w:t>
      </w:r>
      <w:r w:rsidR="001138CC">
        <w:rPr>
          <w:rFonts w:ascii="Times New Roman" w:hAnsi="Times New Roman" w:cs="Times New Roman"/>
          <w:sz w:val="28"/>
          <w:szCs w:val="28"/>
        </w:rPr>
        <w:t>-</w:t>
      </w:r>
      <w:r w:rsidR="00D6625E" w:rsidRPr="00D6625E">
        <w:rPr>
          <w:rFonts w:ascii="Times New Roman" w:hAnsi="Times New Roman" w:cs="Times New Roman"/>
          <w:sz w:val="28"/>
          <w:szCs w:val="28"/>
        </w:rPr>
        <w:t>исследовательских действий.</w:t>
      </w:r>
    </w:p>
    <w:p w:rsidR="00D6625E" w:rsidRPr="00D6625E" w:rsidRDefault="00D6625E" w:rsidP="00F52BA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625E">
        <w:rPr>
          <w:rFonts w:ascii="Times New Roman" w:hAnsi="Times New Roman" w:cs="Times New Roman"/>
          <w:sz w:val="28"/>
          <w:szCs w:val="28"/>
        </w:rPr>
        <w:t>Нами оценивались наиболее важные из метапредметных образовательных результатов  необходимые для обучения  в основной школе:</w:t>
      </w:r>
      <w:proofErr w:type="gramEnd"/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работа с инструкциями по инструкциям;</w:t>
      </w:r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работа с знаково-символическими средствами (моделями);</w:t>
      </w:r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работа с таблицами, графиками и диаграммами;</w:t>
      </w:r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всё, что связано с экспериментами (выдвижение гипотез и их опытная проверка);</w:t>
      </w:r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позиционность (работа с разными точками зрения, их сопоставление и выдвижение собственных);</w:t>
      </w:r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умение учиться: определение границы знания/незнания и поиск необходимой информации;</w:t>
      </w:r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контрольно-оценочные действия учащихся;</w:t>
      </w:r>
    </w:p>
    <w:p w:rsidR="00A06BFD" w:rsidRDefault="00D6625E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сравнение, классификация, анализ и обобщение данных</w:t>
      </w:r>
    </w:p>
    <w:p w:rsidR="003E75BA" w:rsidRDefault="003E75BA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E34" w:rsidRDefault="001E1E34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E1E34">
        <w:rPr>
          <w:rFonts w:ascii="Times New Roman" w:hAnsi="Times New Roman" w:cs="Times New Roman"/>
          <w:b/>
          <w:sz w:val="28"/>
          <w:szCs w:val="28"/>
        </w:rPr>
        <w:t>2) Задачи отчетного периода</w:t>
      </w:r>
    </w:p>
    <w:p w:rsidR="001E1E34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39">
        <w:rPr>
          <w:rFonts w:ascii="Times New Roman" w:hAnsi="Times New Roman" w:cs="Times New Roman"/>
          <w:sz w:val="28"/>
          <w:szCs w:val="28"/>
        </w:rPr>
        <w:t xml:space="preserve">-  </w:t>
      </w:r>
      <w:r w:rsidR="008C2B7D">
        <w:rPr>
          <w:rFonts w:ascii="Times New Roman" w:hAnsi="Times New Roman" w:cs="Times New Roman"/>
          <w:sz w:val="28"/>
          <w:szCs w:val="28"/>
        </w:rPr>
        <w:t>до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работать информационно-методическую и  нормативно- правовую базу конкурса;</w:t>
      </w:r>
    </w:p>
    <w:p w:rsidR="001E1E34" w:rsidRPr="006A1426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-   разработать 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 xml:space="preserve">модель подготовки и проведения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конкурса;</w:t>
      </w:r>
    </w:p>
    <w:p w:rsidR="008C2B7D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временны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педагогов гимназии по технологии проектирования</w:t>
      </w:r>
    </w:p>
    <w:p w:rsidR="001E1E34" w:rsidRPr="006A1426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временны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по  технологии экспертирования (оценивания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E1E34" w:rsidRPr="006A1426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экспертное сообщество учителей, учеников и их родителей по оценке уровня достижения метапредметных результатов освоения ООП ООО; </w:t>
      </w:r>
    </w:p>
    <w:p w:rsidR="001E1E34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17539">
        <w:rPr>
          <w:rFonts w:ascii="Times New Roman" w:hAnsi="Times New Roman" w:cs="Times New Roman"/>
          <w:sz w:val="28"/>
          <w:szCs w:val="28"/>
        </w:rPr>
        <w:t>разработать систему диагностики и мониторинга формирования метапредметных УУД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34" w:rsidRDefault="003F7B34" w:rsidP="003F7B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539">
        <w:rPr>
          <w:rFonts w:ascii="Times New Roman" w:hAnsi="Times New Roman" w:cs="Times New Roman"/>
          <w:sz w:val="28"/>
          <w:szCs w:val="28"/>
        </w:rPr>
        <w:t>обеспечить эффективное сочетание урочных и внеурочных форм организации образовательного процесса, взаимодействия всех его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E34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700" w:rsidRPr="001E1E34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E34">
        <w:rPr>
          <w:rFonts w:ascii="Times New Roman" w:hAnsi="Times New Roman" w:cs="Times New Roman"/>
          <w:b/>
          <w:sz w:val="28"/>
          <w:szCs w:val="28"/>
        </w:rPr>
        <w:lastRenderedPageBreak/>
        <w:t>3) Содержание инновационной деятельности за отчетный период</w:t>
      </w:r>
    </w:p>
    <w:p w:rsidR="00053C3A" w:rsidRPr="00CE13DC" w:rsidRDefault="00A16DD4" w:rsidP="008C2B7D">
      <w:pPr>
        <w:shd w:val="clear" w:color="auto" w:fill="FFFFFF"/>
        <w:tabs>
          <w:tab w:val="left" w:pos="1416"/>
        </w:tabs>
        <w:spacing w:after="0"/>
        <w:ind w:left="-426"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A25" w:rsidRPr="008F0AD1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proofErr w:type="gramStart"/>
      <w:r w:rsidR="00861A25" w:rsidRPr="008F0AD1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861A25" w:rsidRPr="008F0AD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F7B34">
        <w:rPr>
          <w:rFonts w:ascii="Times New Roman" w:hAnsi="Times New Roman" w:cs="Times New Roman"/>
          <w:sz w:val="28"/>
          <w:szCs w:val="28"/>
        </w:rPr>
        <w:t>тр</w:t>
      </w:r>
      <w:r w:rsidR="00861A25" w:rsidRPr="008F0AD1">
        <w:rPr>
          <w:rFonts w:ascii="Times New Roman" w:hAnsi="Times New Roman" w:cs="Times New Roman"/>
          <w:sz w:val="28"/>
          <w:szCs w:val="28"/>
        </w:rPr>
        <w:t xml:space="preserve">ебованием ФГОС. В связи с этим в гимназии разработано </w:t>
      </w:r>
      <w:proofErr w:type="gramStart"/>
      <w:r w:rsidR="00861A25" w:rsidRPr="008F0AD1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861A25" w:rsidRPr="008F0AD1">
        <w:rPr>
          <w:rFonts w:ascii="Times New Roman" w:hAnsi="Times New Roman" w:cs="Times New Roman"/>
          <w:sz w:val="28"/>
          <w:szCs w:val="28"/>
        </w:rPr>
        <w:t xml:space="preserve"> и </w:t>
      </w:r>
      <w:r w:rsidR="003F7B34">
        <w:rPr>
          <w:rFonts w:ascii="Times New Roman" w:hAnsi="Times New Roman" w:cs="Times New Roman"/>
          <w:sz w:val="28"/>
          <w:szCs w:val="28"/>
        </w:rPr>
        <w:t>п</w:t>
      </w:r>
      <w:r w:rsidR="00D73CE5">
        <w:rPr>
          <w:rFonts w:ascii="Times New Roman" w:hAnsi="Times New Roman" w:cs="Times New Roman"/>
          <w:sz w:val="28"/>
          <w:szCs w:val="28"/>
        </w:rPr>
        <w:t>я</w:t>
      </w:r>
      <w:r w:rsidR="003F7B34">
        <w:rPr>
          <w:rFonts w:ascii="Times New Roman" w:hAnsi="Times New Roman" w:cs="Times New Roman"/>
          <w:sz w:val="28"/>
          <w:szCs w:val="28"/>
        </w:rPr>
        <w:t xml:space="preserve">тый </w:t>
      </w:r>
      <w:r w:rsidR="00861A25" w:rsidRPr="008F0AD1">
        <w:rPr>
          <w:rFonts w:ascii="Times New Roman" w:hAnsi="Times New Roman" w:cs="Times New Roman"/>
          <w:sz w:val="28"/>
          <w:szCs w:val="28"/>
        </w:rPr>
        <w:t>год проводится ко</w:t>
      </w:r>
      <w:r w:rsidR="00861A25">
        <w:rPr>
          <w:rFonts w:ascii="Times New Roman" w:hAnsi="Times New Roman" w:cs="Times New Roman"/>
          <w:sz w:val="28"/>
          <w:szCs w:val="28"/>
        </w:rPr>
        <w:t>н</w:t>
      </w:r>
      <w:r w:rsidR="00861A25" w:rsidRPr="008F0AD1">
        <w:rPr>
          <w:rFonts w:ascii="Times New Roman" w:hAnsi="Times New Roman" w:cs="Times New Roman"/>
          <w:sz w:val="28"/>
          <w:szCs w:val="28"/>
        </w:rPr>
        <w:t>курс индивидуальных проектов</w:t>
      </w:r>
      <w:r w:rsidR="00861A25">
        <w:rPr>
          <w:rFonts w:ascii="Times New Roman" w:hAnsi="Times New Roman" w:cs="Times New Roman"/>
          <w:sz w:val="28"/>
          <w:szCs w:val="28"/>
        </w:rPr>
        <w:t xml:space="preserve">, </w:t>
      </w:r>
      <w:r w:rsidR="00861A25" w:rsidRPr="008F0AD1">
        <w:rPr>
          <w:rFonts w:ascii="Times New Roman" w:hAnsi="Times New Roman" w:cs="Times New Roman"/>
          <w:sz w:val="28"/>
          <w:szCs w:val="28"/>
        </w:rPr>
        <w:t>являющийся механизмом оценки уровня достижения метапредметных результатов освоения ООП ООО. Разработана технологическая схема конкурса</w:t>
      </w:r>
      <w:r w:rsidR="00861A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модель</w:t>
      </w:r>
    </w:p>
    <w:p w:rsidR="00FF5467" w:rsidRDefault="00053C3A" w:rsidP="008C2B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-426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84A9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рганизации</w:t>
      </w:r>
      <w:r w:rsidR="00A16DD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проведения к</w:t>
      </w:r>
      <w:r w:rsidRPr="00D73CE5">
        <w:rPr>
          <w:rFonts w:ascii="Times New Roman" w:hAnsi="Times New Roman" w:cs="Times New Roman"/>
          <w:bCs/>
          <w:sz w:val="28"/>
          <w:szCs w:val="28"/>
        </w:rPr>
        <w:t>онкур</w:t>
      </w:r>
      <w:r>
        <w:rPr>
          <w:rFonts w:ascii="Times New Roman" w:hAnsi="Times New Roman" w:cs="Times New Roman"/>
          <w:bCs/>
          <w:sz w:val="28"/>
          <w:szCs w:val="28"/>
        </w:rPr>
        <w:t>са</w:t>
      </w:r>
      <w:r w:rsidRPr="00D73CE5">
        <w:rPr>
          <w:rFonts w:ascii="Times New Roman" w:hAnsi="Times New Roman" w:cs="Times New Roman"/>
          <w:bCs/>
          <w:sz w:val="28"/>
          <w:szCs w:val="28"/>
        </w:rPr>
        <w:t xml:space="preserve">  индивидуальных творческих проектов учащихся</w:t>
      </w:r>
      <w:r w:rsidR="00A16D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1A25">
        <w:rPr>
          <w:rFonts w:ascii="Times New Roman" w:hAnsi="Times New Roman" w:cs="Times New Roman"/>
          <w:sz w:val="28"/>
          <w:szCs w:val="28"/>
        </w:rPr>
        <w:t>формируется система мониторинга.</w:t>
      </w:r>
      <w:r w:rsidR="00E34755">
        <w:rPr>
          <w:color w:val="000000"/>
        </w:rPr>
        <w:t xml:space="preserve">    </w:t>
      </w:r>
    </w:p>
    <w:p w:rsidR="008C2B7D" w:rsidRDefault="008C2B7D" w:rsidP="00FF5467">
      <w:pPr>
        <w:shd w:val="clear" w:color="auto" w:fill="FFFFFF"/>
        <w:tabs>
          <w:tab w:val="left" w:pos="1416"/>
        </w:tabs>
        <w:spacing w:after="0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182" w:rsidRDefault="006D6182" w:rsidP="00FF5467">
      <w:pPr>
        <w:shd w:val="clear" w:color="auto" w:fill="FFFFFF"/>
        <w:tabs>
          <w:tab w:val="left" w:pos="1416"/>
        </w:tabs>
        <w:spacing w:after="0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3DC" w:rsidRPr="00CE13DC" w:rsidRDefault="00CE13DC" w:rsidP="00FF5467">
      <w:pPr>
        <w:shd w:val="clear" w:color="auto" w:fill="FFFFFF"/>
        <w:tabs>
          <w:tab w:val="left" w:pos="1416"/>
        </w:tabs>
        <w:spacing w:after="0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3D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73CE5" w:rsidRPr="00CE13DC">
        <w:rPr>
          <w:rFonts w:ascii="Times New Roman" w:hAnsi="Times New Roman" w:cs="Times New Roman"/>
          <w:b/>
          <w:bCs/>
          <w:sz w:val="28"/>
          <w:szCs w:val="28"/>
        </w:rPr>
        <w:t>одел</w:t>
      </w:r>
      <w:r w:rsidR="00FF5467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D73CE5" w:rsidRPr="00D73CE5" w:rsidRDefault="008C2B7D" w:rsidP="00FF546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53C3A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FF546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53C3A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D73CE5">
        <w:rPr>
          <w:rFonts w:ascii="Times New Roman" w:hAnsi="Times New Roman" w:cs="Times New Roman"/>
          <w:bCs/>
          <w:sz w:val="28"/>
          <w:szCs w:val="28"/>
        </w:rPr>
        <w:t>к</w:t>
      </w:r>
      <w:r w:rsidR="00D73CE5" w:rsidRPr="00D73CE5">
        <w:rPr>
          <w:rFonts w:ascii="Times New Roman" w:hAnsi="Times New Roman" w:cs="Times New Roman"/>
          <w:bCs/>
          <w:sz w:val="28"/>
          <w:szCs w:val="28"/>
        </w:rPr>
        <w:t>онкур</w:t>
      </w:r>
      <w:r w:rsidR="00D73CE5">
        <w:rPr>
          <w:rFonts w:ascii="Times New Roman" w:hAnsi="Times New Roman" w:cs="Times New Roman"/>
          <w:bCs/>
          <w:sz w:val="28"/>
          <w:szCs w:val="28"/>
        </w:rPr>
        <w:t>са</w:t>
      </w:r>
      <w:r w:rsidR="00D73CE5" w:rsidRPr="00D73CE5">
        <w:rPr>
          <w:rFonts w:ascii="Times New Roman" w:hAnsi="Times New Roman" w:cs="Times New Roman"/>
          <w:bCs/>
          <w:sz w:val="28"/>
          <w:szCs w:val="28"/>
        </w:rPr>
        <w:t xml:space="preserve">  индивидуальных творческих проектов учащихся основной школы как процедур</w:t>
      </w:r>
      <w:r w:rsidR="00D73CE5">
        <w:rPr>
          <w:rFonts w:ascii="Times New Roman" w:hAnsi="Times New Roman" w:cs="Times New Roman"/>
          <w:bCs/>
          <w:sz w:val="28"/>
          <w:szCs w:val="28"/>
        </w:rPr>
        <w:t>ы</w:t>
      </w:r>
      <w:r w:rsidR="00D73CE5" w:rsidRPr="00D73CE5">
        <w:rPr>
          <w:rFonts w:ascii="Times New Roman" w:hAnsi="Times New Roman" w:cs="Times New Roman"/>
          <w:bCs/>
          <w:sz w:val="28"/>
          <w:szCs w:val="28"/>
        </w:rPr>
        <w:t xml:space="preserve"> оценивания  уровня достижения метапредметных результатов освоения </w:t>
      </w:r>
      <w:r w:rsidR="00984A90">
        <w:rPr>
          <w:rFonts w:ascii="Times New Roman" w:hAnsi="Times New Roman" w:cs="Times New Roman"/>
          <w:bCs/>
          <w:sz w:val="28"/>
          <w:szCs w:val="28"/>
        </w:rPr>
        <w:t>ООП ООО</w:t>
      </w:r>
    </w:p>
    <w:p w:rsidR="008C2B7D" w:rsidRDefault="005E0700" w:rsidP="005E0700">
      <w:pPr>
        <w:shd w:val="clear" w:color="auto" w:fill="FFFFFF"/>
        <w:tabs>
          <w:tab w:val="left" w:pos="44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0700">
        <w:rPr>
          <w:rFonts w:ascii="Times New Roman" w:hAnsi="Times New Roman" w:cs="Times New Roman"/>
          <w:b/>
          <w:i/>
          <w:sz w:val="28"/>
          <w:szCs w:val="28"/>
        </w:rPr>
        <w:t>Уровни организации модели</w:t>
      </w:r>
    </w:p>
    <w:p w:rsidR="005E0700" w:rsidRPr="008C2B7D" w:rsidRDefault="008C2B7D" w:rsidP="008C5D84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5E0700" w:rsidRPr="005E0700">
        <w:rPr>
          <w:rFonts w:ascii="Times New Roman" w:hAnsi="Times New Roman" w:cs="Times New Roman"/>
          <w:spacing w:val="-1"/>
          <w:sz w:val="28"/>
          <w:szCs w:val="28"/>
        </w:rPr>
        <w:t xml:space="preserve">Данная модель состоит из </w:t>
      </w:r>
      <w:r w:rsidR="007B1676">
        <w:rPr>
          <w:rFonts w:ascii="Times New Roman" w:hAnsi="Times New Roman" w:cs="Times New Roman"/>
          <w:spacing w:val="-1"/>
          <w:sz w:val="28"/>
          <w:szCs w:val="28"/>
        </w:rPr>
        <w:t xml:space="preserve">нескольких </w:t>
      </w:r>
      <w:r w:rsidR="005E0700" w:rsidRPr="005E0700">
        <w:rPr>
          <w:rFonts w:ascii="Times New Roman" w:hAnsi="Times New Roman" w:cs="Times New Roman"/>
          <w:spacing w:val="-1"/>
          <w:sz w:val="28"/>
          <w:szCs w:val="28"/>
        </w:rPr>
        <w:t>уровней</w:t>
      </w:r>
      <w:r w:rsidR="005E0700" w:rsidRPr="005E0700">
        <w:rPr>
          <w:rFonts w:ascii="Times New Roman" w:hAnsi="Times New Roman" w:cs="Times New Roman"/>
          <w:spacing w:val="-2"/>
          <w:sz w:val="28"/>
          <w:szCs w:val="28"/>
        </w:rPr>
        <w:t>, позволяющих осуществлять практическое управление работой</w:t>
      </w:r>
      <w:r w:rsidR="005E0700" w:rsidRPr="005E0700">
        <w:rPr>
          <w:rFonts w:ascii="Times New Roman" w:hAnsi="Times New Roman" w:cs="Times New Roman"/>
          <w:sz w:val="28"/>
          <w:szCs w:val="28"/>
        </w:rPr>
        <w:t xml:space="preserve"> по </w:t>
      </w:r>
      <w:r w:rsidR="00D73CE5">
        <w:rPr>
          <w:rFonts w:ascii="Times New Roman" w:hAnsi="Times New Roman" w:cs="Times New Roman"/>
          <w:sz w:val="28"/>
          <w:szCs w:val="28"/>
        </w:rPr>
        <w:t xml:space="preserve">организации и проведению конкурса </w:t>
      </w:r>
      <w:proofErr w:type="gramStart"/>
      <w:r w:rsidR="00D73CE5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D73CE5">
        <w:rPr>
          <w:rFonts w:ascii="Times New Roman" w:hAnsi="Times New Roman" w:cs="Times New Roman"/>
          <w:sz w:val="28"/>
          <w:szCs w:val="28"/>
        </w:rPr>
        <w:t xml:space="preserve"> учащихся основной школы</w:t>
      </w:r>
      <w:r w:rsidR="005E0700" w:rsidRPr="005E0700">
        <w:rPr>
          <w:rFonts w:ascii="Times New Roman" w:hAnsi="Times New Roman" w:cs="Times New Roman"/>
          <w:spacing w:val="-2"/>
          <w:sz w:val="28"/>
          <w:szCs w:val="28"/>
        </w:rPr>
        <w:t xml:space="preserve">, а также мотивировать педагогический коллектив на такую </w:t>
      </w:r>
      <w:r w:rsidR="005E0700" w:rsidRPr="005E070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7B1676" w:rsidRDefault="00C97A33" w:rsidP="008C2B7D">
      <w:pPr>
        <w:spacing w:after="0" w:line="240" w:lineRule="auto"/>
        <w:ind w:left="-12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7A33">
        <w:rPr>
          <w:rFonts w:ascii="Times New Roman" w:hAnsi="Times New Roman" w:cs="Times New Roman"/>
          <w:b/>
          <w:bCs/>
          <w:iCs/>
          <w:sz w:val="28"/>
          <w:szCs w:val="28"/>
        </w:rPr>
        <w:t>1уровень.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97A33">
        <w:rPr>
          <w:rFonts w:ascii="Times New Roman" w:hAnsi="Times New Roman" w:cs="Times New Roman"/>
          <w:b/>
          <w:bCs/>
          <w:iCs/>
          <w:sz w:val="28"/>
          <w:szCs w:val="28"/>
        </w:rPr>
        <w:t>Концептуально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C97A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целевой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97A33" w:rsidRPr="00C97A33" w:rsidRDefault="00C97A33" w:rsidP="008C2B7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7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Проблем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- </w:t>
      </w:r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 xml:space="preserve">необходимость оценки уровня сформированности </w:t>
      </w:r>
      <w:r w:rsidR="008C2B7D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>метапредметных результатов освоения ООП ООО,</w:t>
      </w:r>
      <w:r w:rsidRPr="00C97A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отсутствие  соответствующих методик и инструментов.</w:t>
      </w:r>
    </w:p>
    <w:p w:rsidR="00C97A33" w:rsidRPr="00C97A33" w:rsidRDefault="00C97A33" w:rsidP="00C97A3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5" w:firstLine="720"/>
        <w:jc w:val="both"/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C97A3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Объект -  </w:t>
      </w:r>
      <w:r w:rsidRPr="00C97A33">
        <w:rPr>
          <w:rFonts w:ascii="Times New Roman" w:eastAsia="Times New Roman" w:hAnsi="Times New Roman" w:cs="Times New Roman"/>
          <w:spacing w:val="-5"/>
          <w:sz w:val="28"/>
          <w:szCs w:val="28"/>
        </w:rPr>
        <w:t>образовательное пространство гимназии.</w:t>
      </w:r>
    </w:p>
    <w:p w:rsidR="00C97A33" w:rsidRPr="00C97A33" w:rsidRDefault="00C97A33" w:rsidP="008C2B7D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97A3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Предмет </w:t>
      </w:r>
      <w:r w:rsidRPr="00C97A33">
        <w:rPr>
          <w:rFonts w:ascii="Times New Roman" w:hAnsi="Times New Roman" w:cs="Times New Roman"/>
          <w:bCs/>
          <w:iCs/>
          <w:spacing w:val="-5"/>
          <w:sz w:val="28"/>
          <w:szCs w:val="28"/>
        </w:rPr>
        <w:t>–</w:t>
      </w:r>
      <w:r w:rsidRPr="00C97A33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Pr="00C97A33">
        <w:rPr>
          <w:rFonts w:ascii="Times New Roman" w:hAnsi="Times New Roman" w:cs="Times New Roman"/>
          <w:bCs/>
          <w:iCs/>
          <w:spacing w:val="-5"/>
          <w:sz w:val="28"/>
          <w:szCs w:val="28"/>
        </w:rPr>
        <w:t>психолого-педагогические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C97A33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C97A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организационно-управленческие условия </w:t>
      </w:r>
      <w:r>
        <w:rPr>
          <w:rFonts w:ascii="Times New Roman" w:hAnsi="Times New Roman" w:cs="Times New Roman"/>
          <w:spacing w:val="-5"/>
          <w:sz w:val="28"/>
          <w:szCs w:val="28"/>
        </w:rPr>
        <w:t>формирования метапреметных результатов освоения ООП ООО.</w:t>
      </w:r>
    </w:p>
    <w:p w:rsidR="00C97A33" w:rsidRPr="00C97A33" w:rsidRDefault="00C97A33" w:rsidP="008C2B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7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Цели:</w:t>
      </w:r>
      <w:r w:rsidR="008C2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>формирование метапредметных универсальных учебных действий путем вовлечения школьников 5-</w:t>
      </w:r>
      <w:r w:rsidR="008C2B7D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>-х классов в проектную и учебно-исследовательскую деятельность по различным учебным предметам;</w:t>
      </w:r>
    </w:p>
    <w:p w:rsidR="00C97A33" w:rsidRPr="00C97A33" w:rsidRDefault="00C97A33" w:rsidP="008C2B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- оценка уровня сформированности метапредметных результатов освоения образовательной программы через проведение конкурса индивидуальных творческих проектов учащихся основной школы.</w:t>
      </w:r>
    </w:p>
    <w:p w:rsidR="00C97A33" w:rsidRPr="00C97A33" w:rsidRDefault="00C97A33" w:rsidP="008C5D84">
      <w:pPr>
        <w:shd w:val="clear" w:color="auto" w:fill="FFFFFF"/>
        <w:spacing w:before="5" w:after="0" w:line="240" w:lineRule="auto"/>
        <w:ind w:left="-142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3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Гипотеза -</w:t>
      </w:r>
      <w:r w:rsidRPr="00C9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образовательное пространство гимназии будет обеспечивать условия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формирования метапредметных результатов, </w:t>
      </w:r>
      <w:r w:rsidRPr="00C97A33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C97A33">
        <w:rPr>
          <w:rFonts w:ascii="Times New Roman" w:eastAsia="Times New Roman" w:hAnsi="Times New Roman" w:cs="Times New Roman"/>
          <w:spacing w:val="-1"/>
          <w:sz w:val="28"/>
          <w:szCs w:val="28"/>
        </w:rPr>
        <w:t>будет     насыщено культурными содержаниями, деятельностно-</w:t>
      </w:r>
      <w:r w:rsidRPr="00C97A33">
        <w:rPr>
          <w:rFonts w:ascii="Times New Roman" w:eastAsia="Times New Roman" w:hAnsi="Times New Roman" w:cs="Times New Roman"/>
          <w:sz w:val="28"/>
          <w:szCs w:val="28"/>
        </w:rPr>
        <w:t xml:space="preserve">преобразовательное освоение  которых основывается на свободном </w:t>
      </w:r>
      <w:r w:rsidRPr="00C9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самоопределении ребенка в выборе ценностных жизненных ориентиров и </w:t>
      </w:r>
      <w:r w:rsidRPr="00C97A33">
        <w:rPr>
          <w:rFonts w:ascii="Times New Roman" w:eastAsia="Times New Roman" w:hAnsi="Times New Roman" w:cs="Times New Roman"/>
          <w:sz w:val="28"/>
          <w:szCs w:val="28"/>
        </w:rPr>
        <w:t>освоении компетентностей, адекватных индивидуальным способам деятельности, социального поведения и мышления.</w:t>
      </w:r>
    </w:p>
    <w:p w:rsidR="007B1676" w:rsidRDefault="007B1676" w:rsidP="008C2B7D">
      <w:pPr>
        <w:autoSpaceDE w:val="0"/>
        <w:autoSpaceDN w:val="0"/>
        <w:adjustRightInd w:val="0"/>
        <w:spacing w:after="0" w:line="240" w:lineRule="auto"/>
        <w:ind w:left="-410" w:firstLine="111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уровень.</w:t>
      </w:r>
      <w:r w:rsidR="00577D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Технологический.</w:t>
      </w:r>
    </w:p>
    <w:p w:rsidR="008C2B7D" w:rsidRDefault="007B1676" w:rsidP="00984A90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676">
        <w:rPr>
          <w:rFonts w:ascii="Times New Roman" w:eastAsia="Times New Roman" w:hAnsi="Times New Roman" w:cs="Times New Roman"/>
          <w:sz w:val="28"/>
          <w:szCs w:val="28"/>
        </w:rPr>
        <w:t>Технологическая схема конкурса</w:t>
      </w:r>
      <w:r w:rsidR="00984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676">
        <w:rPr>
          <w:rFonts w:ascii="Times New Roman" w:eastAsia="Times New Roman" w:hAnsi="Times New Roman" w:cs="Times New Roman"/>
          <w:sz w:val="28"/>
          <w:szCs w:val="28"/>
        </w:rPr>
        <w:t xml:space="preserve">состоит из двух процессов: </w:t>
      </w:r>
    </w:p>
    <w:p w:rsidR="00C97A33" w:rsidRDefault="007B1676" w:rsidP="008C2B7D">
      <w:pPr>
        <w:autoSpaceDE w:val="0"/>
        <w:autoSpaceDN w:val="0"/>
        <w:adjustRightInd w:val="0"/>
        <w:spacing w:after="0" w:line="240" w:lineRule="auto"/>
        <w:ind w:left="-720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7B1676">
        <w:rPr>
          <w:rFonts w:ascii="Times New Roman" w:eastAsia="Times New Roman" w:hAnsi="Times New Roman" w:cs="Times New Roman"/>
          <w:sz w:val="28"/>
          <w:szCs w:val="28"/>
        </w:rPr>
        <w:t>проектирования и экспертирования</w:t>
      </w:r>
    </w:p>
    <w:p w:rsidR="008C2B7D" w:rsidRPr="007B1676" w:rsidRDefault="008C2B7D" w:rsidP="008C2B7D">
      <w:pPr>
        <w:autoSpaceDE w:val="0"/>
        <w:autoSpaceDN w:val="0"/>
        <w:adjustRightInd w:val="0"/>
        <w:spacing w:after="0" w:line="240" w:lineRule="auto"/>
        <w:ind w:left="-720" w:firstLine="454"/>
        <w:rPr>
          <w:rFonts w:ascii="Times New Roman" w:eastAsia="Times New Roman" w:hAnsi="Times New Roman" w:cs="Times New Roman"/>
          <w:sz w:val="28"/>
          <w:szCs w:val="28"/>
        </w:rPr>
      </w:pPr>
    </w:p>
    <w:p w:rsidR="007B1676" w:rsidRPr="007B1676" w:rsidRDefault="007B1676" w:rsidP="00C97A33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676">
        <w:rPr>
          <w:rFonts w:ascii="Times New Roman" w:eastAsia="Times New Roman" w:hAnsi="Times New Roman" w:cs="Times New Roman"/>
          <w:sz w:val="28"/>
          <w:szCs w:val="28"/>
        </w:rPr>
        <w:t>Стороны процесса проектирования</w:t>
      </w:r>
    </w:p>
    <w:tbl>
      <w:tblPr>
        <w:tblStyle w:val="a6"/>
        <w:tblW w:w="9640" w:type="dxa"/>
        <w:tblInd w:w="-34" w:type="dxa"/>
        <w:tblLook w:val="04A0"/>
      </w:tblPr>
      <w:tblGrid>
        <w:gridCol w:w="2409"/>
        <w:gridCol w:w="3403"/>
        <w:gridCol w:w="3828"/>
      </w:tblGrid>
      <w:tr w:rsidR="007B1676" w:rsidRPr="008C5D84" w:rsidTr="00425D37">
        <w:tc>
          <w:tcPr>
            <w:tcW w:w="2409" w:type="dxa"/>
          </w:tcPr>
          <w:p w:rsidR="007B1676" w:rsidRPr="008C5D84" w:rsidRDefault="007B1676" w:rsidP="00C97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Учитель-консультант</w:t>
            </w:r>
          </w:p>
        </w:tc>
        <w:tc>
          <w:tcPr>
            <w:tcW w:w="3403" w:type="dxa"/>
          </w:tcPr>
          <w:p w:rsidR="007B1676" w:rsidRPr="008C5D84" w:rsidRDefault="007B1676" w:rsidP="00C97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Ученик-исследователь</w:t>
            </w:r>
          </w:p>
        </w:tc>
        <w:tc>
          <w:tcPr>
            <w:tcW w:w="3828" w:type="dxa"/>
          </w:tcPr>
          <w:p w:rsidR="007B1676" w:rsidRPr="008C5D84" w:rsidRDefault="007B1676" w:rsidP="00C97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Родитель-помощник</w:t>
            </w:r>
          </w:p>
        </w:tc>
      </w:tr>
    </w:tbl>
    <w:p w:rsidR="00577D63" w:rsidRPr="008C5D84" w:rsidRDefault="00577D63" w:rsidP="00C97A33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676" w:rsidRDefault="007B1676" w:rsidP="00C97A33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676">
        <w:rPr>
          <w:rFonts w:ascii="Times New Roman" w:eastAsia="Times New Roman" w:hAnsi="Times New Roman" w:cs="Times New Roman"/>
          <w:sz w:val="28"/>
          <w:szCs w:val="28"/>
        </w:rPr>
        <w:t>Технология проектирования</w:t>
      </w:r>
    </w:p>
    <w:tbl>
      <w:tblPr>
        <w:tblStyle w:val="a6"/>
        <w:tblW w:w="9781" w:type="dxa"/>
        <w:tblInd w:w="-34" w:type="dxa"/>
        <w:tblLook w:val="04A0"/>
      </w:tblPr>
      <w:tblGrid>
        <w:gridCol w:w="1985"/>
        <w:gridCol w:w="3568"/>
        <w:gridCol w:w="4228"/>
      </w:tblGrid>
      <w:tr w:rsidR="007B1676" w:rsidRPr="007B1676" w:rsidTr="00425D37">
        <w:trPr>
          <w:trHeight w:val="659"/>
        </w:trPr>
        <w:tc>
          <w:tcPr>
            <w:tcW w:w="1560" w:type="dxa"/>
          </w:tcPr>
          <w:p w:rsidR="007B1676" w:rsidRPr="008C5D84" w:rsidRDefault="007B1676" w:rsidP="007B1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752" w:type="dxa"/>
          </w:tcPr>
          <w:p w:rsidR="007B1676" w:rsidRPr="008C5D84" w:rsidRDefault="007B1676" w:rsidP="007B1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процесса проектирования</w:t>
            </w:r>
          </w:p>
        </w:tc>
        <w:tc>
          <w:tcPr>
            <w:tcW w:w="4469" w:type="dxa"/>
          </w:tcPr>
          <w:p w:rsidR="00577D63" w:rsidRPr="008C5D84" w:rsidRDefault="001B52C4" w:rsidP="00803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диагностики</w:t>
            </w:r>
          </w:p>
          <w:p w:rsidR="007B1676" w:rsidRPr="008C5D84" w:rsidRDefault="001B52C4" w:rsidP="00803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состояния</w:t>
            </w:r>
          </w:p>
        </w:tc>
      </w:tr>
      <w:tr w:rsidR="001B52C4" w:rsidRPr="007B1676" w:rsidTr="00425D37">
        <w:trPr>
          <w:trHeight w:val="1004"/>
        </w:trPr>
        <w:tc>
          <w:tcPr>
            <w:tcW w:w="1560" w:type="dxa"/>
          </w:tcPr>
          <w:p w:rsidR="001B52C4" w:rsidRPr="008C5D84" w:rsidRDefault="006D6182" w:rsidP="006D6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</w:t>
            </w:r>
            <w:r w:rsidR="001B52C4"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роекты</w:t>
            </w:r>
            <w:proofErr w:type="gramEnd"/>
          </w:p>
        </w:tc>
        <w:tc>
          <w:tcPr>
            <w:tcW w:w="3752" w:type="dxa"/>
          </w:tcPr>
          <w:p w:rsidR="001B52C4" w:rsidRPr="008C5D84" w:rsidRDefault="001B52C4" w:rsidP="006D6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основа</w:t>
            </w:r>
            <w:proofErr w:type="gramStart"/>
            <w:r w:rsidR="006D6182">
              <w:rPr>
                <w:rFonts w:ascii="Times New Roman" w:eastAsia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="006D6182">
              <w:rPr>
                <w:rFonts w:ascii="Times New Roman" w:eastAsia="Times New Roman" w:hAnsi="Times New Roman" w:cs="Times New Roman"/>
                <w:sz w:val="24"/>
                <w:szCs w:val="24"/>
              </w:rPr>
              <w:t>етоды и формы обучения</w:t>
            </w: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</w:tcPr>
          <w:p w:rsidR="001B52C4" w:rsidRPr="008C5D84" w:rsidRDefault="001B52C4" w:rsidP="007B1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1B52C4" w:rsidRPr="008C5D84" w:rsidRDefault="001B52C4" w:rsidP="007B1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руководителя</w:t>
            </w:r>
          </w:p>
          <w:p w:rsidR="001B52C4" w:rsidRPr="008C5D84" w:rsidRDefault="001B52C4" w:rsidP="007B1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защита</w:t>
            </w:r>
          </w:p>
        </w:tc>
      </w:tr>
    </w:tbl>
    <w:p w:rsidR="00577D63" w:rsidRDefault="00AB28A2" w:rsidP="00AB28A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7D63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8C2B7D">
        <w:rPr>
          <w:rFonts w:ascii="Times New Roman" w:eastAsia="Times New Roman" w:hAnsi="Times New Roman" w:cs="Times New Roman"/>
          <w:sz w:val="28"/>
          <w:szCs w:val="28"/>
        </w:rPr>
        <w:t xml:space="preserve"> и секции </w:t>
      </w:r>
      <w:r w:rsidR="00577D63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proofErr w:type="gramStart"/>
      <w:r w:rsidR="008C2B7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</w:t>
      </w:r>
      <w:r w:rsidR="00577D63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proofErr w:type="gramEnd"/>
      <w:r w:rsidR="006D6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формы обучения</w:t>
      </w:r>
    </w:p>
    <w:tbl>
      <w:tblPr>
        <w:tblpPr w:leftFromText="180" w:rightFromText="180" w:vertAnchor="text" w:horzAnchor="margin" w:tblpXSpec="center" w:tblpY="354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26"/>
        <w:gridCol w:w="2444"/>
        <w:gridCol w:w="1809"/>
        <w:gridCol w:w="1735"/>
      </w:tblGrid>
      <w:tr w:rsidR="005C4AD9" w:rsidRPr="002F3331" w:rsidTr="00425D37">
        <w:trPr>
          <w:trHeight w:val="58"/>
        </w:trPr>
        <w:tc>
          <w:tcPr>
            <w:tcW w:w="1701" w:type="dxa"/>
          </w:tcPr>
          <w:p w:rsidR="00990AAB" w:rsidRPr="002F3331" w:rsidRDefault="00017727" w:rsidP="007C0FCD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изкультурно-оздоровитель</w:t>
            </w:r>
            <w:r w:rsidR="007C0FCD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-ное </w:t>
            </w:r>
          </w:p>
          <w:p w:rsidR="00990AAB" w:rsidRPr="002F3331" w:rsidRDefault="007C0FCD" w:rsidP="007C0FCD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екция </w:t>
            </w:r>
            <w:r w:rsidR="00990AAB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017727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изкультура</w:t>
            </w:r>
          </w:p>
          <w:p w:rsidR="005C4AD9" w:rsidRPr="002F3331" w:rsidRDefault="005C4AD9" w:rsidP="007C0FCD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ОБЖ</w:t>
            </w:r>
            <w:r w:rsidR="00990AAB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</w:p>
          <w:p w:rsidR="005C4AD9" w:rsidRPr="002F3331" w:rsidRDefault="005C4AD9" w:rsidP="007C0FCD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C4AD9" w:rsidRPr="002F3331" w:rsidRDefault="005C4AD9" w:rsidP="005E0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FCD" w:rsidRPr="002F3331" w:rsidRDefault="005C4AD9" w:rsidP="00990AA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Естественно-научное</w:t>
            </w:r>
            <w:proofErr w:type="gramEnd"/>
          </w:p>
          <w:p w:rsidR="00AB28A2" w:rsidRDefault="005C4AD9" w:rsidP="00990AA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C0FCD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екци</w:t>
            </w:r>
            <w:r w:rsidR="00017727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«Математика»,  «Биология», «География», «Физика», </w:t>
            </w:r>
          </w:p>
          <w:p w:rsidR="005C4AD9" w:rsidRPr="002F3331" w:rsidRDefault="005C4AD9" w:rsidP="00AB28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«Химия»</w:t>
            </w:r>
          </w:p>
        </w:tc>
        <w:tc>
          <w:tcPr>
            <w:tcW w:w="2444" w:type="dxa"/>
          </w:tcPr>
          <w:p w:rsidR="008C2B7D" w:rsidRDefault="00017727" w:rsidP="00990AAB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уманитарное</w:t>
            </w:r>
            <w:proofErr w:type="gramEnd"/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7C0FCD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екци</w:t>
            </w: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5C4AD9" w:rsidRPr="002F3331" w:rsidRDefault="002F3331" w:rsidP="00990AAB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«История», 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="00990AAB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усский язык», </w:t>
            </w:r>
            <w:r w:rsidR="008C2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990AAB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ностранный язык», «</w:t>
            </w:r>
            <w:proofErr w:type="gramStart"/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Литературове</w:t>
            </w:r>
            <w:r w:rsidR="007C0FCD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дение</w:t>
            </w:r>
            <w:proofErr w:type="gramEnd"/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 </w:t>
            </w:r>
          </w:p>
          <w:p w:rsidR="005C4AD9" w:rsidRPr="002F3331" w:rsidRDefault="005C4AD9" w:rsidP="005E0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017727" w:rsidRPr="002F3331" w:rsidRDefault="00017727" w:rsidP="008C2B7D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Искусство </w:t>
            </w:r>
            <w:r w:rsidR="00990AAB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екции: «Изобразительное искуство», «Музыка» </w:t>
            </w:r>
          </w:p>
          <w:p w:rsidR="005C4AD9" w:rsidRPr="002F3331" w:rsidRDefault="005C4AD9" w:rsidP="005E0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727" w:rsidRPr="002F3331" w:rsidRDefault="00017727" w:rsidP="00017727">
            <w:pPr>
              <w:shd w:val="clear" w:color="auto" w:fill="FFFFFF"/>
              <w:spacing w:after="0"/>
              <w:ind w:left="5" w:right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Техническое</w:t>
            </w:r>
            <w:proofErr w:type="gramEnd"/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90AAB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екция: «Технология прикладного творчества»</w:t>
            </w:r>
          </w:p>
          <w:p w:rsidR="00017727" w:rsidRPr="002F3331" w:rsidRDefault="00017727" w:rsidP="00017727">
            <w:pPr>
              <w:shd w:val="clear" w:color="auto" w:fill="FFFFFF"/>
              <w:spacing w:after="0"/>
              <w:ind w:left="5" w:right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C4AD9" w:rsidRPr="002F3331" w:rsidRDefault="005C4AD9" w:rsidP="005E0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4AD9" w:rsidRPr="002F3331" w:rsidTr="00425D37">
        <w:trPr>
          <w:trHeight w:val="1671"/>
        </w:trPr>
        <w:tc>
          <w:tcPr>
            <w:tcW w:w="1701" w:type="dxa"/>
          </w:tcPr>
          <w:p w:rsidR="005C4AD9" w:rsidRPr="002F3331" w:rsidRDefault="005C4AD9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1.Спортивные секции по футболу, баскетболу и волейболу.</w:t>
            </w:r>
          </w:p>
          <w:p w:rsidR="005C4AD9" w:rsidRPr="002F3331" w:rsidRDefault="005C4AD9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2.Ежемесячные общешкольные спортивные соревнования по различным видам спорта.</w:t>
            </w:r>
          </w:p>
          <w:p w:rsidR="005C4AD9" w:rsidRPr="002F3331" w:rsidRDefault="005C4AD9" w:rsidP="005E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городских соревнованиях по лёгкой атлетике, футболу, 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баскетболу.</w:t>
            </w:r>
          </w:p>
        </w:tc>
        <w:tc>
          <w:tcPr>
            <w:tcW w:w="2126" w:type="dxa"/>
          </w:tcPr>
          <w:p w:rsidR="005C4AD9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.Внеурочн</w:t>
            </w:r>
            <w:r w:rsidR="00017727" w:rsidRPr="002F333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727" w:rsidRPr="002F333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(группо</w:t>
            </w:r>
            <w:r w:rsidR="00017727" w:rsidRPr="002F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вые формы и ндивидуальное </w:t>
            </w:r>
            <w:r w:rsidR="00017727" w:rsidRPr="002F33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онсультироваие)</w:t>
            </w:r>
            <w:proofErr w:type="gramStart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изика, химия, </w:t>
            </w:r>
            <w:r w:rsidR="00017727" w:rsidRPr="002F33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еография,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</w:p>
          <w:p w:rsidR="005C4AD9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работе 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НОУ «ЛоМиВас»</w:t>
            </w:r>
          </w:p>
          <w:p w:rsidR="007C0FCD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</w:t>
            </w:r>
            <w:proofErr w:type="gramStart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очных</w:t>
            </w:r>
            <w:proofErr w:type="gramEnd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AD9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заочных </w:t>
            </w:r>
            <w:proofErr w:type="gramStart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конкурсах.</w:t>
            </w:r>
          </w:p>
          <w:p w:rsidR="005C4AD9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.Участие в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уровней.</w:t>
            </w:r>
          </w:p>
          <w:p w:rsidR="005C4AD9" w:rsidRPr="002F3331" w:rsidRDefault="005C4AD9" w:rsidP="005E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C0FCD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.Внеурочные заняти</w:t>
            </w:r>
            <w:proofErr w:type="gramStart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групповые формы и ндивиду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альное консульти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роваие): история, обществознание.  русский язык, ностранный язык.</w:t>
            </w:r>
          </w:p>
          <w:p w:rsidR="007C0FCD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.Участие в работе НОУ «ЛоМиВас»</w:t>
            </w:r>
          </w:p>
          <w:p w:rsidR="00226F58" w:rsidRPr="002F3331" w:rsidRDefault="00226F58" w:rsidP="0022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очных 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и заочных олимпиадах и конкурсах.</w:t>
            </w:r>
          </w:p>
          <w:p w:rsidR="007C0FCD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различных уровней.</w:t>
            </w:r>
          </w:p>
          <w:p w:rsidR="00990AAB" w:rsidRPr="002F3331" w:rsidRDefault="00226F58" w:rsidP="00990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Конкурсы, смотры творческих работ школьников.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0AAB" w:rsidRPr="002F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4.Выпуск школьной печатной газеты «Гималаи».</w:t>
            </w:r>
          </w:p>
          <w:p w:rsidR="00990AAB" w:rsidRPr="002F3331" w:rsidRDefault="00990AAB" w:rsidP="00990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4.Выпуск школьной печатной газеты «Гималаи».</w:t>
            </w:r>
          </w:p>
          <w:p w:rsidR="005C4AD9" w:rsidRPr="002F3331" w:rsidRDefault="005C4AD9" w:rsidP="0022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4AD9" w:rsidRPr="002F3331" w:rsidRDefault="00990AAB" w:rsidP="005E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1.Работа кружков 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танцев, 2.Конкурсы, смотры творческих работ школьников</w:t>
            </w:r>
          </w:p>
          <w:p w:rsidR="00226F58" w:rsidRPr="002F3331" w:rsidRDefault="005C4AD9" w:rsidP="0022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.Взаимосвязь с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ми культуры и </w:t>
            </w:r>
            <w:proofErr w:type="gramStart"/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олнительного</w:t>
            </w:r>
            <w:proofErr w:type="gramEnd"/>
            <w:r w:rsidR="00AB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C4AD9" w:rsidRPr="002F3331" w:rsidRDefault="005C4AD9" w:rsidP="0022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5C4AD9" w:rsidRPr="002F3331" w:rsidRDefault="00990AAB" w:rsidP="00AB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1. Работа кружка декоративно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прикладного искус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Поддержка работы сайта гимназии, создание собственных сайтов и блогов.</w:t>
            </w:r>
          </w:p>
        </w:tc>
      </w:tr>
    </w:tbl>
    <w:p w:rsidR="006D6182" w:rsidRDefault="006D6182" w:rsidP="005E0700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D6182" w:rsidRDefault="006D6182" w:rsidP="005E0700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D6182" w:rsidRPr="007B1676" w:rsidRDefault="006D6182" w:rsidP="006D6182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676">
        <w:rPr>
          <w:rFonts w:ascii="Times New Roman" w:eastAsia="Times New Roman" w:hAnsi="Times New Roman" w:cs="Times New Roman"/>
          <w:sz w:val="28"/>
          <w:szCs w:val="28"/>
        </w:rPr>
        <w:t xml:space="preserve">Стороны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экспертирования</w:t>
      </w:r>
    </w:p>
    <w:tbl>
      <w:tblPr>
        <w:tblStyle w:val="a6"/>
        <w:tblW w:w="9924" w:type="dxa"/>
        <w:tblInd w:w="-318" w:type="dxa"/>
        <w:tblLook w:val="04A0"/>
      </w:tblPr>
      <w:tblGrid>
        <w:gridCol w:w="2693"/>
        <w:gridCol w:w="3403"/>
        <w:gridCol w:w="3828"/>
      </w:tblGrid>
      <w:tr w:rsidR="006D6182" w:rsidRPr="008C5D84" w:rsidTr="006476EE">
        <w:tc>
          <w:tcPr>
            <w:tcW w:w="2693" w:type="dxa"/>
          </w:tcPr>
          <w:p w:rsidR="006D6182" w:rsidRPr="008C5D84" w:rsidRDefault="006D6182" w:rsidP="006D6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экперт</w:t>
            </w:r>
          </w:p>
        </w:tc>
        <w:tc>
          <w:tcPr>
            <w:tcW w:w="3403" w:type="dxa"/>
          </w:tcPr>
          <w:p w:rsidR="006D6182" w:rsidRPr="008C5D84" w:rsidRDefault="006D6182" w:rsidP="00977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</w:t>
            </w:r>
            <w:r w:rsidR="009779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828" w:type="dxa"/>
          </w:tcPr>
          <w:p w:rsidR="006D6182" w:rsidRPr="008C5D84" w:rsidRDefault="006D6182" w:rsidP="00977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Родитель-</w:t>
            </w:r>
            <w:r w:rsidR="009779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</w:tr>
    </w:tbl>
    <w:p w:rsidR="006D6182" w:rsidRPr="008C5D84" w:rsidRDefault="006D6182" w:rsidP="006D6182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182" w:rsidRDefault="006D6182" w:rsidP="006D6182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676"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r w:rsidR="009779A4">
        <w:rPr>
          <w:rFonts w:ascii="Times New Roman" w:eastAsia="Times New Roman" w:hAnsi="Times New Roman" w:cs="Times New Roman"/>
          <w:sz w:val="28"/>
          <w:szCs w:val="28"/>
        </w:rPr>
        <w:t>экспертирования</w:t>
      </w:r>
    </w:p>
    <w:tbl>
      <w:tblPr>
        <w:tblStyle w:val="a6"/>
        <w:tblW w:w="9781" w:type="dxa"/>
        <w:tblInd w:w="-34" w:type="dxa"/>
        <w:tblLook w:val="04A0"/>
      </w:tblPr>
      <w:tblGrid>
        <w:gridCol w:w="1639"/>
        <w:gridCol w:w="3724"/>
        <w:gridCol w:w="4418"/>
      </w:tblGrid>
      <w:tr w:rsidR="006D6182" w:rsidRPr="007B1676" w:rsidTr="00425D37">
        <w:trPr>
          <w:trHeight w:val="659"/>
        </w:trPr>
        <w:tc>
          <w:tcPr>
            <w:tcW w:w="1451" w:type="dxa"/>
          </w:tcPr>
          <w:p w:rsidR="006D6182" w:rsidRPr="008C5D84" w:rsidRDefault="006D6182" w:rsidP="00647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799" w:type="dxa"/>
          </w:tcPr>
          <w:p w:rsidR="006D6182" w:rsidRPr="008C5D84" w:rsidRDefault="009779A4" w:rsidP="00647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экспертной компетенции</w:t>
            </w:r>
          </w:p>
        </w:tc>
        <w:tc>
          <w:tcPr>
            <w:tcW w:w="4531" w:type="dxa"/>
          </w:tcPr>
          <w:p w:rsidR="009779A4" w:rsidRPr="008C5D84" w:rsidRDefault="006D6182" w:rsidP="00977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9779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 уровня проекта</w:t>
            </w:r>
          </w:p>
          <w:p w:rsidR="006D6182" w:rsidRPr="008C5D84" w:rsidRDefault="006D6182" w:rsidP="00647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182" w:rsidRPr="007B1676" w:rsidTr="00425D37">
        <w:trPr>
          <w:trHeight w:val="1004"/>
        </w:trPr>
        <w:tc>
          <w:tcPr>
            <w:tcW w:w="1451" w:type="dxa"/>
          </w:tcPr>
          <w:p w:rsidR="006D6182" w:rsidRPr="008C5D84" w:rsidRDefault="009779A4" w:rsidP="00647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сообщество учителей, учеников и их родителей</w:t>
            </w:r>
          </w:p>
        </w:tc>
        <w:tc>
          <w:tcPr>
            <w:tcW w:w="3799" w:type="dxa"/>
          </w:tcPr>
          <w:p w:rsidR="006D6182" w:rsidRPr="008C5D84" w:rsidRDefault="009779A4" w:rsidP="00977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работы: теоретические и пратические (индивидуальные, групповые и коллективные)</w:t>
            </w:r>
          </w:p>
        </w:tc>
        <w:tc>
          <w:tcPr>
            <w:tcW w:w="4531" w:type="dxa"/>
          </w:tcPr>
          <w:p w:rsidR="006D6182" w:rsidRPr="008C5D84" w:rsidRDefault="009779A4" w:rsidP="00647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Критерии, инструменты и диагностические методики </w:t>
            </w:r>
          </w:p>
        </w:tc>
      </w:tr>
    </w:tbl>
    <w:p w:rsidR="00425D37" w:rsidRDefault="00425D37" w:rsidP="0042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уровня сформированности метапредметных результатов</w:t>
      </w:r>
    </w:p>
    <w:tbl>
      <w:tblPr>
        <w:tblStyle w:val="a6"/>
        <w:tblW w:w="9747" w:type="dxa"/>
        <w:tblLook w:val="04A0"/>
      </w:tblPr>
      <w:tblGrid>
        <w:gridCol w:w="2469"/>
        <w:gridCol w:w="2175"/>
        <w:gridCol w:w="2268"/>
        <w:gridCol w:w="2835"/>
      </w:tblGrid>
      <w:tr w:rsidR="003610BA" w:rsidTr="003610BA">
        <w:tc>
          <w:tcPr>
            <w:tcW w:w="2469" w:type="dxa"/>
          </w:tcPr>
          <w:p w:rsidR="00425D37" w:rsidRPr="003610BA" w:rsidRDefault="00425D37" w:rsidP="0036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10BA" w:rsidRPr="003610BA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 w:rsidRPr="003610B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познавательных учебных действий </w:t>
            </w:r>
          </w:p>
        </w:tc>
        <w:tc>
          <w:tcPr>
            <w:tcW w:w="2175" w:type="dxa"/>
          </w:tcPr>
          <w:p w:rsidR="00425D37" w:rsidRDefault="00425D37" w:rsidP="003610BA">
            <w:pPr>
              <w:pStyle w:val="a8"/>
              <w:spacing w:line="276" w:lineRule="auto"/>
            </w:pPr>
            <w:r>
              <w:rPr>
                <w:sz w:val="24"/>
                <w:szCs w:val="24"/>
              </w:rPr>
              <w:t xml:space="preserve">Оценка </w:t>
            </w:r>
            <w:r w:rsidRPr="00425D37">
              <w:rPr>
                <w:sz w:val="24"/>
                <w:szCs w:val="24"/>
              </w:rPr>
              <w:t>сформированност</w:t>
            </w:r>
            <w:r>
              <w:rPr>
                <w:sz w:val="24"/>
                <w:szCs w:val="24"/>
              </w:rPr>
              <w:t>и</w:t>
            </w:r>
            <w:r w:rsidRPr="00425D37">
              <w:rPr>
                <w:sz w:val="24"/>
                <w:szCs w:val="24"/>
              </w:rPr>
              <w:t xml:space="preserve"> предметных </w:t>
            </w:r>
            <w:r>
              <w:rPr>
                <w:sz w:val="24"/>
                <w:szCs w:val="24"/>
              </w:rPr>
              <w:t xml:space="preserve">учебных </w:t>
            </w:r>
            <w:r w:rsidRPr="00425D37">
              <w:rPr>
                <w:sz w:val="24"/>
                <w:szCs w:val="24"/>
              </w:rPr>
              <w:t>действи</w:t>
            </w:r>
            <w:r w:rsidRPr="00425D37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425D37" w:rsidRPr="003610BA" w:rsidRDefault="003610BA" w:rsidP="00425D37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="00425D37" w:rsidRPr="003610BA">
              <w:rPr>
                <w:sz w:val="24"/>
                <w:szCs w:val="24"/>
              </w:rPr>
              <w:t>сформированност</w:t>
            </w:r>
            <w:r>
              <w:rPr>
                <w:sz w:val="24"/>
                <w:szCs w:val="24"/>
              </w:rPr>
              <w:t>и</w:t>
            </w:r>
            <w:r w:rsidR="00425D37" w:rsidRPr="003610BA">
              <w:rPr>
                <w:sz w:val="24"/>
                <w:szCs w:val="24"/>
              </w:rPr>
              <w:t xml:space="preserve"> регулятивных </w:t>
            </w:r>
            <w:r>
              <w:rPr>
                <w:sz w:val="24"/>
                <w:szCs w:val="24"/>
              </w:rPr>
              <w:t xml:space="preserve">учебных </w:t>
            </w:r>
            <w:r w:rsidR="00425D37" w:rsidRPr="003610BA">
              <w:rPr>
                <w:sz w:val="24"/>
                <w:szCs w:val="24"/>
              </w:rPr>
              <w:t>действий</w:t>
            </w:r>
          </w:p>
          <w:p w:rsidR="00425D37" w:rsidRDefault="00425D37" w:rsidP="0042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10BA" w:rsidRDefault="003610BA" w:rsidP="00425D37">
            <w:pPr>
              <w:pStyle w:val="a8"/>
              <w:spacing w:line="276" w:lineRule="auto"/>
              <w:rPr>
                <w:b/>
              </w:rPr>
            </w:pPr>
            <w:r w:rsidRPr="003610BA">
              <w:rPr>
                <w:sz w:val="24"/>
                <w:szCs w:val="24"/>
              </w:rPr>
              <w:t>Оценка</w:t>
            </w:r>
            <w:r w:rsidR="00425D37" w:rsidRPr="00C95556">
              <w:rPr>
                <w:b/>
              </w:rPr>
              <w:t> </w:t>
            </w:r>
          </w:p>
          <w:p w:rsidR="00425D37" w:rsidRDefault="00425D37" w:rsidP="003610BA">
            <w:pPr>
              <w:pStyle w:val="a8"/>
              <w:spacing w:line="276" w:lineRule="auto"/>
              <w:ind w:firstLine="0"/>
            </w:pPr>
            <w:r w:rsidRPr="00425D37">
              <w:rPr>
                <w:b/>
                <w:sz w:val="24"/>
                <w:szCs w:val="24"/>
              </w:rPr>
              <w:t>с</w:t>
            </w:r>
            <w:r w:rsidRPr="00425D37">
              <w:rPr>
                <w:sz w:val="24"/>
                <w:szCs w:val="24"/>
              </w:rPr>
              <w:t>формированност</w:t>
            </w:r>
            <w:r w:rsidR="003610BA">
              <w:rPr>
                <w:sz w:val="24"/>
                <w:szCs w:val="24"/>
              </w:rPr>
              <w:t>и</w:t>
            </w:r>
            <w:r w:rsidRPr="00425D37">
              <w:rPr>
                <w:sz w:val="24"/>
                <w:szCs w:val="24"/>
              </w:rPr>
              <w:t xml:space="preserve"> коммуникативных </w:t>
            </w:r>
            <w:r w:rsidR="003610BA">
              <w:rPr>
                <w:sz w:val="24"/>
                <w:szCs w:val="24"/>
              </w:rPr>
              <w:t xml:space="preserve"> учебных </w:t>
            </w:r>
            <w:r w:rsidRPr="00425D37">
              <w:rPr>
                <w:sz w:val="24"/>
                <w:szCs w:val="24"/>
              </w:rPr>
              <w:t xml:space="preserve">действий </w:t>
            </w:r>
          </w:p>
        </w:tc>
      </w:tr>
    </w:tbl>
    <w:p w:rsidR="00425D37" w:rsidRDefault="003610BA" w:rsidP="00425D37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оценивания проектов</w:t>
      </w:r>
    </w:p>
    <w:tbl>
      <w:tblPr>
        <w:tblStyle w:val="a6"/>
        <w:tblW w:w="0" w:type="auto"/>
        <w:tblLook w:val="04A0"/>
      </w:tblPr>
      <w:tblGrid>
        <w:gridCol w:w="4643"/>
        <w:gridCol w:w="4643"/>
      </w:tblGrid>
      <w:tr w:rsidR="003610BA" w:rsidTr="003610BA">
        <w:tc>
          <w:tcPr>
            <w:tcW w:w="4643" w:type="dxa"/>
          </w:tcPr>
          <w:p w:rsidR="003610BA" w:rsidRDefault="003610BA" w:rsidP="0042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Интегральный</w:t>
            </w:r>
          </w:p>
        </w:tc>
        <w:tc>
          <w:tcPr>
            <w:tcW w:w="4643" w:type="dxa"/>
          </w:tcPr>
          <w:p w:rsidR="003610BA" w:rsidRDefault="003610BA" w:rsidP="0042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</w:tr>
      <w:tr w:rsidR="003610BA" w:rsidTr="003610BA">
        <w:tc>
          <w:tcPr>
            <w:tcW w:w="4643" w:type="dxa"/>
          </w:tcPr>
          <w:p w:rsidR="005B1F01" w:rsidRPr="005B1F01" w:rsidRDefault="005B1F01" w:rsidP="005B1F01">
            <w:pPr>
              <w:tabs>
                <w:tab w:val="left" w:pos="357"/>
              </w:tabs>
              <w:suppressAutoHyphens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01">
              <w:rPr>
                <w:rFonts w:ascii="Times New Roman" w:hAnsi="Times New Roman" w:cs="Times New Roman"/>
                <w:sz w:val="24"/>
                <w:szCs w:val="24"/>
              </w:rPr>
      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      </w:r>
          </w:p>
          <w:p w:rsidR="003610BA" w:rsidRPr="005B1F01" w:rsidRDefault="005B1F01" w:rsidP="005B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01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выделять два уровня сформированности навыков проектной деятельности: </w:t>
            </w:r>
            <w:r w:rsidRPr="005B1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</w:t>
            </w:r>
            <w:r w:rsidRPr="005B1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повышенный</w:t>
            </w:r>
            <w:r w:rsidRPr="005B1F01">
              <w:rPr>
                <w:rFonts w:ascii="Times New Roman" w:hAnsi="Times New Roman" w:cs="Times New Roman"/>
                <w:sz w:val="24"/>
                <w:szCs w:val="24"/>
              </w:rPr>
              <w:t>, отличающиеся степенью самостоятельности обучающегося в ходе выполнения проекта.</w:t>
            </w:r>
          </w:p>
        </w:tc>
        <w:tc>
          <w:tcPr>
            <w:tcW w:w="4643" w:type="dxa"/>
          </w:tcPr>
          <w:p w:rsidR="003610BA" w:rsidRDefault="003610BA" w:rsidP="003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</w:t>
            </w:r>
            <w:r w:rsidRPr="00C95556">
              <w:t xml:space="preserve">о каждому из предложенных критериев введены количественные показатели, характеризующие полноту проявления навыков проектной деятельности. Максимальная оценка по каждому критерию - </w:t>
            </w:r>
            <w:r>
              <w:t>2 балла, минимальная - 0 баллов</w:t>
            </w:r>
            <w:proofErr w:type="gramStart"/>
            <w:r>
              <w:t>.П</w:t>
            </w:r>
            <w:proofErr w:type="gramEnd"/>
            <w:r>
              <w:t>олученная сумма баллов может быть переведена в отметку.</w:t>
            </w:r>
          </w:p>
        </w:tc>
      </w:tr>
    </w:tbl>
    <w:p w:rsidR="003610BA" w:rsidRDefault="003610BA" w:rsidP="00425D37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5E0700" w:rsidRDefault="00984A90" w:rsidP="005E0700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E0700" w:rsidRPr="005E0700">
        <w:rPr>
          <w:rFonts w:ascii="Times New Roman" w:hAnsi="Times New Roman" w:cs="Times New Roman"/>
          <w:sz w:val="28"/>
          <w:szCs w:val="28"/>
        </w:rPr>
        <w:t xml:space="preserve">одель обеспечивает </w:t>
      </w:r>
      <w:r w:rsidR="00510614">
        <w:rPr>
          <w:rFonts w:ascii="Times New Roman" w:hAnsi="Times New Roman" w:cs="Times New Roman"/>
          <w:sz w:val="28"/>
          <w:szCs w:val="28"/>
        </w:rPr>
        <w:t xml:space="preserve">формирование метапедметных УУД, </w:t>
      </w:r>
      <w:r w:rsidR="005E0700" w:rsidRPr="005E0700">
        <w:rPr>
          <w:rFonts w:ascii="Times New Roman" w:hAnsi="Times New Roman" w:cs="Times New Roman"/>
          <w:sz w:val="28"/>
          <w:szCs w:val="28"/>
        </w:rPr>
        <w:t>профессиональную ориентацию, формирование здорового образа жизни обучающихся на основе  организации</w:t>
      </w:r>
      <w:r w:rsidR="005E0700" w:rsidRPr="005E0700">
        <w:rPr>
          <w:rFonts w:ascii="Times New Roman" w:hAnsi="Times New Roman" w:cs="Times New Roman"/>
          <w:i/>
          <w:sz w:val="28"/>
          <w:szCs w:val="28"/>
        </w:rPr>
        <w:t xml:space="preserve"> системы проб подростками своих возможностей</w:t>
      </w:r>
      <w:r w:rsidR="005E0700" w:rsidRPr="005E0700">
        <w:rPr>
          <w:rFonts w:ascii="Times New Roman" w:hAnsi="Times New Roman" w:cs="Times New Roman"/>
          <w:sz w:val="28"/>
          <w:szCs w:val="28"/>
        </w:rPr>
        <w:t xml:space="preserve"> за счёт использования </w:t>
      </w:r>
      <w:r w:rsidR="00AB28A2">
        <w:rPr>
          <w:rFonts w:ascii="Times New Roman" w:hAnsi="Times New Roman" w:cs="Times New Roman"/>
          <w:sz w:val="28"/>
          <w:szCs w:val="28"/>
        </w:rPr>
        <w:t xml:space="preserve">всех </w:t>
      </w:r>
      <w:r w:rsidR="005E0700" w:rsidRPr="005E0700">
        <w:rPr>
          <w:rFonts w:ascii="Times New Roman" w:hAnsi="Times New Roman" w:cs="Times New Roman"/>
          <w:sz w:val="28"/>
          <w:szCs w:val="28"/>
        </w:rPr>
        <w:t>возможностей образовательного процесса</w:t>
      </w:r>
      <w:r w:rsidR="00AB28A2">
        <w:rPr>
          <w:rFonts w:ascii="Times New Roman" w:hAnsi="Times New Roman" w:cs="Times New Roman"/>
          <w:sz w:val="28"/>
          <w:szCs w:val="28"/>
        </w:rPr>
        <w:t>: учебная деятельность,</w:t>
      </w:r>
      <w:r w:rsidR="00C70BA7">
        <w:rPr>
          <w:rFonts w:ascii="Times New Roman" w:hAnsi="Times New Roman" w:cs="Times New Roman"/>
          <w:sz w:val="28"/>
          <w:szCs w:val="28"/>
        </w:rPr>
        <w:t xml:space="preserve"> внеурочные занятия, платные образовательные услуги, индивидуальное консультирование и самообразование.</w:t>
      </w:r>
      <w:r w:rsidR="005E0700" w:rsidRPr="005E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00" w:rsidRPr="005D00E1" w:rsidRDefault="005E0700" w:rsidP="00984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0E1">
        <w:rPr>
          <w:rFonts w:ascii="Times New Roman" w:hAnsi="Times New Roman" w:cs="Times New Roman"/>
          <w:sz w:val="28"/>
          <w:szCs w:val="28"/>
        </w:rPr>
        <w:t>Вовлеченность в проект основных субъектов образовательного процесса</w:t>
      </w:r>
    </w:p>
    <w:tbl>
      <w:tblPr>
        <w:tblStyle w:val="a6"/>
        <w:tblW w:w="0" w:type="auto"/>
        <w:tblInd w:w="108" w:type="dxa"/>
        <w:tblLook w:val="04A0"/>
      </w:tblPr>
      <w:tblGrid>
        <w:gridCol w:w="2171"/>
        <w:gridCol w:w="7007"/>
      </w:tblGrid>
      <w:tr w:rsidR="005E0700" w:rsidRPr="008C5D84" w:rsidTr="008C5D8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проекта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Характер вовлеченности в проект</w:t>
            </w:r>
          </w:p>
        </w:tc>
      </w:tr>
      <w:tr w:rsidR="005E0700" w:rsidRPr="008C5D84" w:rsidTr="008C5D8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познавательной позиции и ответственного поведения в процессе учебной, внеучебной, внешкольной проектно-исследовательской деятельности </w:t>
            </w:r>
            <w:proofErr w:type="gram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 освоение проектно-исследовательских компетенций и навыков публичных выступлений </w:t>
            </w:r>
          </w:p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 осознание мотивов своей учебной деятельност</w:t>
            </w:r>
            <w:proofErr w:type="gram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76EE">
              <w:rPr>
                <w:rFonts w:ascii="Times New Roman" w:hAnsi="Times New Roman" w:cs="Times New Roman"/>
                <w:i/>
                <w:sz w:val="24"/>
                <w:szCs w:val="24"/>
              </w:rPr>
              <w:t>• владение формами и методами самовоспитания.</w:t>
            </w:r>
          </w:p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00" w:rsidRPr="008C5D84" w:rsidTr="008C5D8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 обеспечение целенаправленности, системности и непрерывности процесса проектно-исследовательской  деятельности </w:t>
            </w:r>
            <w:proofErr w:type="gram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 обеспечение разнообразия форм педагогической поддержки проектно-исследовательской  деятельности, создающей условия для успешного формирования метапредметных результатов</w:t>
            </w:r>
          </w:p>
          <w:p w:rsidR="006476EE" w:rsidRDefault="006476EE" w:rsidP="0064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 формирование экспертного сообщества учителей предметников для оценивания проектных работ •и уровня сформированности метапредметных УУД</w:t>
            </w:r>
            <w:r w:rsidRPr="00C834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00" w:rsidRPr="008C5D84" w:rsidTr="008C5D8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EE" w:rsidRDefault="006476EE" w:rsidP="00C70B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5E0700" w:rsidRPr="008C5D84">
              <w:rPr>
                <w:rFonts w:ascii="Times New Roman" w:hAnsi="Times New Roman" w:cs="Times New Roman"/>
                <w:sz w:val="24"/>
                <w:szCs w:val="24"/>
              </w:rPr>
              <w:t xml:space="preserve">казывают поддержку </w:t>
            </w:r>
            <w:proofErr w:type="gramStart"/>
            <w:r w:rsidR="005E0700" w:rsidRPr="008C5D8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5E0700" w:rsidRPr="008C5D84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</w:t>
            </w:r>
            <w:r w:rsidR="00C70BA7" w:rsidRPr="008C5D84">
              <w:rPr>
                <w:rFonts w:ascii="Times New Roman" w:hAnsi="Times New Roman" w:cs="Times New Roman"/>
                <w:sz w:val="24"/>
                <w:szCs w:val="24"/>
              </w:rPr>
              <w:t>подготовки и защиты индивидуальных проектов</w:t>
            </w:r>
          </w:p>
          <w:p w:rsidR="005E0700" w:rsidRPr="008C5D84" w:rsidRDefault="006476EE" w:rsidP="00C70B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0BA7" w:rsidRPr="008C5D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E0700" w:rsidRPr="008C5D84">
              <w:rPr>
                <w:rFonts w:ascii="Times New Roman" w:hAnsi="Times New Roman" w:cs="Times New Roman"/>
                <w:sz w:val="24"/>
                <w:szCs w:val="24"/>
              </w:rPr>
              <w:t>ыступают в роли общественных э</w:t>
            </w:r>
            <w:r w:rsidR="00C70BA7" w:rsidRPr="008C5D84">
              <w:rPr>
                <w:rFonts w:ascii="Times New Roman" w:hAnsi="Times New Roman" w:cs="Times New Roman"/>
                <w:sz w:val="24"/>
                <w:szCs w:val="24"/>
              </w:rPr>
              <w:t>кспертов достижений обучающихся, в</w:t>
            </w:r>
            <w:r w:rsidR="005E0700" w:rsidRPr="008C5D84">
              <w:rPr>
                <w:rFonts w:ascii="Times New Roman" w:hAnsi="Times New Roman" w:cs="Times New Roman"/>
                <w:sz w:val="24"/>
                <w:szCs w:val="24"/>
              </w:rPr>
              <w:t>носят свои предложения по корректировке проекта.</w:t>
            </w:r>
          </w:p>
        </w:tc>
      </w:tr>
      <w:tr w:rsidR="005E0700" w:rsidRPr="008C5D84" w:rsidTr="008C5D8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 создание среды гимназии, поддерживающей проектно-исследовательский опыт </w:t>
            </w:r>
            <w:proofErr w:type="gram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, формирующей метапредметные УУД</w:t>
            </w:r>
          </w:p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 формирование уклада и традиций школы, ориентированных на создание системы отношений обучающихся, учителей и родителей с целью развития проектно-исследовательских компетенций</w:t>
            </w:r>
          </w:p>
          <w:p w:rsidR="006476EE" w:rsidRDefault="006476EE" w:rsidP="0064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 развитие сетевого взаимодействия с общественными институтами и организациями для расширения образовательного 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гимназии</w:t>
            </w:r>
          </w:p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00" w:rsidRPr="008C5D84" w:rsidTr="008C5D8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служба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Разрабатывает методику учета достижений обучающихся, учитывая основные положения ФГОС ООО, сопровождает процесс разработки и апробации проекта, координирует работу учителей-предметников, педагогов дополнительного образования и классных руководителей, участвующих в проекте, организует семинары-практикумы для учителей творческих групп, обобщает и распространяет опыт.</w:t>
            </w:r>
          </w:p>
        </w:tc>
      </w:tr>
      <w:tr w:rsidR="005E0700" w:rsidRPr="008C5D84" w:rsidTr="008C5D8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C70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личностное сопровождение учащихся, включенных в проект, оказывает консультативную помощь педагогам по психолого-педагогическим проблемам, связанным с </w:t>
            </w:r>
            <w:r w:rsidR="00C70BA7" w:rsidRPr="008C5D84">
              <w:rPr>
                <w:rFonts w:ascii="Times New Roman" w:hAnsi="Times New Roman" w:cs="Times New Roman"/>
                <w:sz w:val="24"/>
                <w:szCs w:val="24"/>
              </w:rPr>
              <w:t>освоением ООП ООО.</w:t>
            </w:r>
          </w:p>
        </w:tc>
      </w:tr>
    </w:tbl>
    <w:p w:rsidR="00E34755" w:rsidRPr="008C5D84" w:rsidRDefault="00E34755" w:rsidP="005E070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34755" w:rsidRPr="008C5D84" w:rsidRDefault="00E34755" w:rsidP="00C70BA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D84">
        <w:rPr>
          <w:rFonts w:ascii="Times New Roman" w:hAnsi="Times New Roman" w:cs="Times New Roman"/>
          <w:sz w:val="24"/>
          <w:szCs w:val="24"/>
        </w:rPr>
        <w:t xml:space="preserve"> </w:t>
      </w:r>
      <w:r w:rsidR="003F7B34" w:rsidRPr="008C5D84">
        <w:rPr>
          <w:rFonts w:ascii="Times New Roman" w:hAnsi="Times New Roman" w:cs="Times New Roman"/>
          <w:sz w:val="24"/>
          <w:szCs w:val="24"/>
        </w:rPr>
        <w:tab/>
      </w:r>
      <w:r w:rsidRPr="008C5D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7218" w:rsidRDefault="006476EE" w:rsidP="006476EE">
      <w:pPr>
        <w:pStyle w:val="1"/>
        <w:spacing w:before="0" w:after="0"/>
        <w:ind w:left="425" w:right="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Психолого- педагогическое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исследование </w:t>
      </w:r>
      <w:r w:rsidR="005B7218">
        <w:rPr>
          <w:rFonts w:ascii="Times New Roman" w:hAnsi="Times New Roman" w:cs="Times New Roman"/>
          <w:color w:val="333333"/>
          <w:sz w:val="28"/>
          <w:szCs w:val="28"/>
        </w:rPr>
        <w:t xml:space="preserve">профильной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направленности интересов </w:t>
      </w:r>
      <w:r w:rsidR="005B7218">
        <w:rPr>
          <w:rFonts w:ascii="Times New Roman" w:hAnsi="Times New Roman" w:cs="Times New Roman"/>
          <w:color w:val="333333"/>
          <w:sz w:val="28"/>
          <w:szCs w:val="28"/>
        </w:rPr>
        <w:t xml:space="preserve">учащихся  9-х классов </w:t>
      </w:r>
      <w:r>
        <w:rPr>
          <w:rFonts w:ascii="Times New Roman" w:hAnsi="Times New Roman" w:cs="Times New Roman"/>
          <w:color w:val="333333"/>
          <w:sz w:val="28"/>
          <w:szCs w:val="28"/>
        </w:rPr>
        <w:t>в проектной деятельности</w:t>
      </w:r>
    </w:p>
    <w:p w:rsidR="005111CB" w:rsidRPr="006476EE" w:rsidRDefault="006476EE" w:rsidP="006476EE">
      <w:pPr>
        <w:pStyle w:val="1"/>
        <w:spacing w:before="0" w:after="0"/>
        <w:ind w:left="425" w:right="57"/>
        <w:jc w:val="both"/>
        <w:rPr>
          <w:rFonts w:ascii="Times New Roman" w:hAnsi="Times New Roman" w:cs="Times New Roman"/>
          <w:b w:val="0"/>
          <w:color w:val="333333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111CB" w:rsidRPr="006476EE">
        <w:rPr>
          <w:rFonts w:ascii="Times New Roman" w:hAnsi="Times New Roman" w:cs="Times New Roman"/>
          <w:color w:val="333333"/>
          <w:szCs w:val="28"/>
        </w:rPr>
        <w:t>Цель:</w:t>
      </w:r>
      <w:r w:rsidR="005111CB" w:rsidRPr="006476EE">
        <w:rPr>
          <w:rFonts w:ascii="Times New Roman" w:hAnsi="Times New Roman" w:cs="Times New Roman"/>
          <w:b w:val="0"/>
          <w:color w:val="333333"/>
          <w:szCs w:val="28"/>
        </w:rPr>
        <w:t xml:space="preserve"> определить профильн</w:t>
      </w:r>
      <w:r w:rsidR="00E939EC">
        <w:rPr>
          <w:rFonts w:ascii="Times New Roman" w:hAnsi="Times New Roman" w:cs="Times New Roman"/>
          <w:b w:val="0"/>
          <w:color w:val="333333"/>
          <w:szCs w:val="28"/>
        </w:rPr>
        <w:t>ую</w:t>
      </w:r>
      <w:r w:rsidR="005111CB" w:rsidRPr="006476EE">
        <w:rPr>
          <w:rFonts w:ascii="Times New Roman" w:hAnsi="Times New Roman" w:cs="Times New Roman"/>
          <w:b w:val="0"/>
          <w:color w:val="333333"/>
          <w:szCs w:val="28"/>
        </w:rPr>
        <w:t xml:space="preserve"> направленность интересов школьников в  проектной деятельности.</w:t>
      </w:r>
    </w:p>
    <w:p w:rsidR="005111CB" w:rsidRPr="00CC2989" w:rsidRDefault="005B7218" w:rsidP="005B7218">
      <w:pPr>
        <w:pStyle w:val="ae"/>
        <w:tabs>
          <w:tab w:val="left" w:pos="426"/>
          <w:tab w:val="left" w:pos="567"/>
        </w:tabs>
        <w:ind w:left="0" w:right="5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5111CB" w:rsidRPr="00CC2989">
        <w:rPr>
          <w:b w:val="0"/>
          <w:szCs w:val="28"/>
        </w:rPr>
        <w:t>В исследовании приняли участие</w:t>
      </w:r>
      <w:r w:rsidR="00E939EC">
        <w:rPr>
          <w:b w:val="0"/>
          <w:szCs w:val="28"/>
        </w:rPr>
        <w:t xml:space="preserve"> </w:t>
      </w:r>
      <w:r w:rsidR="005111CB" w:rsidRPr="00CC2989">
        <w:rPr>
          <w:b w:val="0"/>
          <w:szCs w:val="28"/>
        </w:rPr>
        <w:t xml:space="preserve"> 96 учащихся </w:t>
      </w:r>
      <w:r w:rsidR="00E939EC">
        <w:rPr>
          <w:b w:val="0"/>
          <w:szCs w:val="28"/>
        </w:rPr>
        <w:t xml:space="preserve"> пяти </w:t>
      </w:r>
      <w:r w:rsidR="005111CB" w:rsidRPr="00CC2989">
        <w:rPr>
          <w:b w:val="0"/>
          <w:szCs w:val="28"/>
        </w:rPr>
        <w:t>9</w:t>
      </w:r>
      <w:r w:rsidR="00E939EC">
        <w:rPr>
          <w:b w:val="0"/>
          <w:szCs w:val="28"/>
        </w:rPr>
        <w:t>-х</w:t>
      </w:r>
      <w:r w:rsidR="005111CB" w:rsidRPr="00CC2989">
        <w:rPr>
          <w:b w:val="0"/>
          <w:szCs w:val="28"/>
        </w:rPr>
        <w:t xml:space="preserve"> классов.</w:t>
      </w:r>
    </w:p>
    <w:p w:rsidR="005111CB" w:rsidRPr="00CC2989" w:rsidRDefault="005B7218" w:rsidP="005B7218">
      <w:pPr>
        <w:pStyle w:val="ae"/>
        <w:tabs>
          <w:tab w:val="left" w:pos="426"/>
          <w:tab w:val="left" w:pos="567"/>
        </w:tabs>
        <w:ind w:left="0" w:right="57"/>
        <w:jc w:val="both"/>
        <w:rPr>
          <w:b w:val="0"/>
          <w:color w:val="333333"/>
          <w:szCs w:val="28"/>
        </w:rPr>
      </w:pPr>
      <w:r>
        <w:rPr>
          <w:b w:val="0"/>
          <w:color w:val="333333"/>
          <w:szCs w:val="28"/>
        </w:rPr>
        <w:t xml:space="preserve">    </w:t>
      </w:r>
      <w:r w:rsidR="005111CB" w:rsidRPr="00CC2989">
        <w:rPr>
          <w:b w:val="0"/>
          <w:color w:val="333333"/>
          <w:szCs w:val="28"/>
        </w:rPr>
        <w:t>Были использованы методики:</w:t>
      </w:r>
    </w:p>
    <w:p w:rsidR="005111CB" w:rsidRPr="00CC2989" w:rsidRDefault="005111CB" w:rsidP="005111CB">
      <w:pPr>
        <w:pStyle w:val="ae"/>
        <w:numPr>
          <w:ilvl w:val="0"/>
          <w:numId w:val="2"/>
        </w:numPr>
        <w:tabs>
          <w:tab w:val="left" w:pos="1560"/>
        </w:tabs>
        <w:ind w:left="425" w:right="57" w:firstLine="709"/>
        <w:jc w:val="both"/>
        <w:rPr>
          <w:szCs w:val="28"/>
        </w:rPr>
      </w:pPr>
      <w:r w:rsidRPr="00CC2989">
        <w:rPr>
          <w:color w:val="333333"/>
          <w:szCs w:val="28"/>
        </w:rPr>
        <w:t>«</w:t>
      </w:r>
      <w:r w:rsidRPr="00CC2989">
        <w:rPr>
          <w:b w:val="0"/>
          <w:bCs/>
          <w:szCs w:val="28"/>
        </w:rPr>
        <w:t>Методика «эрудит» (школьный тест умственного развития / штур под ред. К.М. Гуревича в модификации Г.В. Резапкиной)</w:t>
      </w:r>
      <w:r w:rsidRPr="00CC2989">
        <w:rPr>
          <w:szCs w:val="28"/>
        </w:rPr>
        <w:t xml:space="preserve">  (</w:t>
      </w:r>
      <w:r w:rsidRPr="00CC2989">
        <w:rPr>
          <w:b w:val="0"/>
          <w:szCs w:val="28"/>
        </w:rPr>
        <w:t>Приложение 1</w:t>
      </w:r>
      <w:r w:rsidRPr="00CC2989">
        <w:rPr>
          <w:szCs w:val="28"/>
        </w:rPr>
        <w:t>)</w:t>
      </w:r>
    </w:p>
    <w:p w:rsidR="005111CB" w:rsidRPr="00CC2989" w:rsidRDefault="005111CB" w:rsidP="005111CB">
      <w:pPr>
        <w:pStyle w:val="ae"/>
        <w:numPr>
          <w:ilvl w:val="0"/>
          <w:numId w:val="2"/>
        </w:numPr>
        <w:tabs>
          <w:tab w:val="left" w:pos="1560"/>
        </w:tabs>
        <w:ind w:left="425" w:right="57" w:firstLine="709"/>
        <w:jc w:val="both"/>
        <w:rPr>
          <w:b w:val="0"/>
          <w:szCs w:val="28"/>
        </w:rPr>
      </w:pPr>
      <w:r w:rsidRPr="00CC2989">
        <w:rPr>
          <w:b w:val="0"/>
          <w:szCs w:val="28"/>
        </w:rPr>
        <w:t>«</w:t>
      </w:r>
      <w:bookmarkStart w:id="0" w:name="ur"/>
      <w:r w:rsidRPr="00CC2989">
        <w:rPr>
          <w:b w:val="0"/>
          <w:szCs w:val="28"/>
        </w:rPr>
        <w:t>Методика «Тип мышления»</w:t>
      </w:r>
      <w:bookmarkEnd w:id="0"/>
      <w:r w:rsidRPr="00CC2989">
        <w:rPr>
          <w:b w:val="0"/>
          <w:szCs w:val="28"/>
        </w:rPr>
        <w:t xml:space="preserve"> методика в модификации  Г. В. Резапкиной </w:t>
      </w:r>
      <w:r w:rsidRPr="00CC2989">
        <w:rPr>
          <w:szCs w:val="28"/>
        </w:rPr>
        <w:t xml:space="preserve">  (</w:t>
      </w:r>
      <w:r w:rsidRPr="00CC2989">
        <w:rPr>
          <w:b w:val="0"/>
          <w:szCs w:val="28"/>
        </w:rPr>
        <w:t>Приложение 2)</w:t>
      </w:r>
    </w:p>
    <w:p w:rsidR="005111CB" w:rsidRPr="00CC2989" w:rsidRDefault="005111CB" w:rsidP="005111CB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425" w:firstLine="709"/>
        <w:jc w:val="both"/>
        <w:rPr>
          <w:sz w:val="28"/>
          <w:szCs w:val="28"/>
        </w:rPr>
      </w:pPr>
      <w:r w:rsidRPr="00CC2989">
        <w:rPr>
          <w:sz w:val="28"/>
          <w:szCs w:val="28"/>
        </w:rPr>
        <w:t>Анкетирование учащихся (Приложение 3)</w:t>
      </w:r>
    </w:p>
    <w:p w:rsidR="005111CB" w:rsidRPr="00CC2989" w:rsidRDefault="005111CB" w:rsidP="005111CB">
      <w:pPr>
        <w:pStyle w:val="ae"/>
        <w:ind w:left="425" w:right="57" w:firstLine="709"/>
        <w:jc w:val="both"/>
        <w:rPr>
          <w:b w:val="0"/>
          <w:spacing w:val="1"/>
          <w:szCs w:val="28"/>
        </w:rPr>
      </w:pPr>
      <w:r w:rsidRPr="00CC2989">
        <w:rPr>
          <w:b w:val="0"/>
          <w:spacing w:val="1"/>
          <w:szCs w:val="28"/>
        </w:rPr>
        <w:t>Результаты диагностики представлены в таблицах и графиках.</w:t>
      </w:r>
    </w:p>
    <w:p w:rsidR="005111CB" w:rsidRPr="00CC2989" w:rsidRDefault="005D00E1" w:rsidP="005D00E1">
      <w:pPr>
        <w:pStyle w:val="ae"/>
        <w:ind w:left="0" w:right="57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     </w:t>
      </w:r>
      <w:r w:rsidR="005111CB" w:rsidRPr="00CC2989">
        <w:rPr>
          <w:color w:val="333333"/>
          <w:szCs w:val="28"/>
        </w:rPr>
        <w:t>Освещение проблемы</w:t>
      </w:r>
    </w:p>
    <w:p w:rsidR="005111CB" w:rsidRPr="00CC2989" w:rsidRDefault="005111CB" w:rsidP="005111CB">
      <w:pPr>
        <w:pStyle w:val="ae"/>
        <w:ind w:left="425" w:right="57" w:firstLine="709"/>
        <w:jc w:val="both"/>
        <w:rPr>
          <w:b w:val="0"/>
          <w:color w:val="333333"/>
          <w:szCs w:val="28"/>
        </w:rPr>
      </w:pPr>
      <w:r w:rsidRPr="00CC2989">
        <w:rPr>
          <w:b w:val="0"/>
          <w:color w:val="333333"/>
          <w:szCs w:val="28"/>
        </w:rPr>
        <w:t>Учащиеся 9х классов входят в новый период возрастного развития - юношеский возраст,  т.е.  начало перехода от детства к самостоятельности и ответственности. В этом возрасте у учащихся возникает потребность и возможность совершенствование своей учебной деятельности,  выхода за пределы школьной программы, что находит отражение в их проектной деятельности. Проектная  деятельность дает возможность глубинно изучать ту или иную тему предмета,  ориентируясь в основном на познавательный интерес на реализацию индивидуальных способностей. Защита проекта по выбранной самостоятельно теме  – начало пути к самореализации и профориентации.</w:t>
      </w:r>
    </w:p>
    <w:p w:rsidR="005111CB" w:rsidRPr="00CC2989" w:rsidRDefault="005111CB" w:rsidP="005111CB">
      <w:pPr>
        <w:pStyle w:val="ae"/>
        <w:tabs>
          <w:tab w:val="left" w:pos="284"/>
        </w:tabs>
        <w:ind w:left="284" w:right="57"/>
        <w:jc w:val="both"/>
        <w:rPr>
          <w:szCs w:val="28"/>
        </w:rPr>
      </w:pPr>
      <w:r>
        <w:rPr>
          <w:szCs w:val="28"/>
        </w:rPr>
        <w:t>Р</w:t>
      </w:r>
      <w:r w:rsidRPr="00CC2989">
        <w:rPr>
          <w:szCs w:val="28"/>
        </w:rPr>
        <w:t>езультаты исследования</w:t>
      </w:r>
    </w:p>
    <w:p w:rsidR="005111CB" w:rsidRPr="00E939EC" w:rsidRDefault="005111CB" w:rsidP="005111C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9EC">
        <w:rPr>
          <w:rFonts w:ascii="Times New Roman" w:hAnsi="Times New Roman" w:cs="Times New Roman"/>
          <w:b/>
          <w:sz w:val="28"/>
          <w:szCs w:val="28"/>
        </w:rPr>
        <w:t>Методика Эрудит</w:t>
      </w:r>
    </w:p>
    <w:p w:rsidR="005111CB" w:rsidRPr="00E939EC" w:rsidRDefault="005111CB" w:rsidP="005111CB">
      <w:pPr>
        <w:spacing w:line="240" w:lineRule="auto"/>
        <w:ind w:left="425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EC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позволяет  выявить уровень развития основных мыслительных операций (установление аналогий, 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</w:t>
      </w:r>
    </w:p>
    <w:p w:rsidR="005111CB" w:rsidRPr="00E939EC" w:rsidRDefault="005111CB" w:rsidP="005111CB">
      <w:pPr>
        <w:spacing w:line="240" w:lineRule="auto"/>
        <w:ind w:left="425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EC">
        <w:rPr>
          <w:rFonts w:ascii="Times New Roman" w:hAnsi="Times New Roman" w:cs="Times New Roman"/>
          <w:sz w:val="28"/>
          <w:szCs w:val="28"/>
        </w:rPr>
        <w:t xml:space="preserve">Таблица 1  Уровень успешности усвоения  предметных циклов </w:t>
      </w:r>
    </w:p>
    <w:tbl>
      <w:tblPr>
        <w:tblW w:w="960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2"/>
        <w:gridCol w:w="2295"/>
        <w:gridCol w:w="2262"/>
        <w:gridCol w:w="1659"/>
        <w:gridCol w:w="1759"/>
      </w:tblGrid>
      <w:tr w:rsidR="005111CB" w:rsidRPr="00E939EC" w:rsidTr="00D50FA1">
        <w:tc>
          <w:tcPr>
            <w:tcW w:w="163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95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2" w:type="dxa"/>
            <w:shd w:val="clear" w:color="auto" w:fill="auto"/>
          </w:tcPr>
          <w:p w:rsidR="005111CB" w:rsidRPr="00E939EC" w:rsidRDefault="005111CB" w:rsidP="005111CB">
            <w:pPr>
              <w:pStyle w:val="1"/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гуманитарные науки</w:t>
            </w:r>
          </w:p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5111CB" w:rsidRPr="00E939EC" w:rsidRDefault="005111CB" w:rsidP="005111CB">
            <w:pPr>
              <w:pStyle w:val="1"/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естественные науки</w:t>
            </w:r>
          </w:p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5111CB" w:rsidRPr="00E939EC" w:rsidRDefault="005111CB" w:rsidP="005111CB">
            <w:pPr>
              <w:pStyle w:val="1"/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физико-математические науки</w:t>
            </w:r>
          </w:p>
        </w:tc>
      </w:tr>
      <w:tr w:rsidR="005111CB" w:rsidRPr="00E939EC" w:rsidTr="00D50FA1">
        <w:tc>
          <w:tcPr>
            <w:tcW w:w="163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95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26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59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759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111CB" w:rsidRPr="00E939EC" w:rsidTr="00D50FA1">
        <w:tc>
          <w:tcPr>
            <w:tcW w:w="163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95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26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659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759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5111CB" w:rsidRPr="00E939EC" w:rsidTr="00D50FA1">
        <w:tc>
          <w:tcPr>
            <w:tcW w:w="163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95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6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59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759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E939EC" w:rsidRDefault="00E939EC" w:rsidP="005111CB">
      <w:pPr>
        <w:spacing w:line="240" w:lineRule="auto"/>
        <w:ind w:left="426" w:right="57"/>
        <w:jc w:val="both"/>
        <w:rPr>
          <w:b/>
          <w:sz w:val="28"/>
          <w:szCs w:val="28"/>
        </w:rPr>
      </w:pPr>
    </w:p>
    <w:p w:rsidR="005111CB" w:rsidRPr="00CC2989" w:rsidRDefault="005111CB" w:rsidP="005111CB">
      <w:pPr>
        <w:spacing w:line="240" w:lineRule="auto"/>
        <w:ind w:left="426"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CC2989">
        <w:rPr>
          <w:b/>
          <w:sz w:val="28"/>
          <w:szCs w:val="28"/>
        </w:rPr>
        <w:t>бщественные науки</w:t>
      </w:r>
    </w:p>
    <w:p w:rsidR="005111CB" w:rsidRPr="00CC2989" w:rsidRDefault="005111CB" w:rsidP="005111CB">
      <w:pPr>
        <w:spacing w:line="240" w:lineRule="auto"/>
        <w:ind w:left="426" w:right="5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133725" cy="1912103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11CB" w:rsidRPr="00CC2989" w:rsidRDefault="005111CB" w:rsidP="005111CB">
      <w:pPr>
        <w:pStyle w:val="1"/>
        <w:spacing w:before="0" w:after="0"/>
        <w:ind w:left="426"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CC2989">
        <w:rPr>
          <w:rFonts w:ascii="Times New Roman" w:hAnsi="Times New Roman" w:cs="Times New Roman"/>
          <w:color w:val="333333"/>
          <w:sz w:val="28"/>
          <w:szCs w:val="28"/>
        </w:rPr>
        <w:t>уманитарные науки</w:t>
      </w:r>
    </w:p>
    <w:p w:rsidR="005111CB" w:rsidRPr="00CC2989" w:rsidRDefault="005111CB" w:rsidP="005111CB">
      <w:pPr>
        <w:spacing w:line="240" w:lineRule="auto"/>
        <w:ind w:left="426" w:right="5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790950" cy="2179379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11CB" w:rsidRPr="00CC2989" w:rsidRDefault="005111CB" w:rsidP="005111CB">
      <w:pPr>
        <w:pStyle w:val="1"/>
        <w:spacing w:before="0" w:after="0"/>
        <w:ind w:left="426" w:right="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2989">
        <w:rPr>
          <w:rFonts w:ascii="Times New Roman" w:hAnsi="Times New Roman" w:cs="Times New Roman"/>
          <w:color w:val="333333"/>
          <w:sz w:val="28"/>
          <w:szCs w:val="28"/>
        </w:rPr>
        <w:lastRenderedPageBreak/>
        <w:t>Естественные науки</w:t>
      </w:r>
    </w:p>
    <w:p w:rsidR="005111CB" w:rsidRPr="00CC2989" w:rsidRDefault="005111CB" w:rsidP="005111CB">
      <w:pPr>
        <w:spacing w:line="240" w:lineRule="auto"/>
        <w:ind w:left="426" w:right="5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207881" cy="21621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1CB" w:rsidRPr="00CC2989" w:rsidRDefault="005111CB" w:rsidP="005111CB">
      <w:pPr>
        <w:spacing w:line="240" w:lineRule="auto"/>
        <w:ind w:left="426" w:right="57"/>
        <w:jc w:val="both"/>
        <w:rPr>
          <w:color w:val="333333"/>
          <w:sz w:val="28"/>
          <w:szCs w:val="28"/>
        </w:rPr>
      </w:pPr>
    </w:p>
    <w:p w:rsidR="005111CB" w:rsidRPr="00CC2989" w:rsidRDefault="005111CB" w:rsidP="005111CB">
      <w:pPr>
        <w:pStyle w:val="1"/>
        <w:spacing w:before="0" w:after="0"/>
        <w:ind w:left="426" w:right="57"/>
        <w:jc w:val="both"/>
        <w:rPr>
          <w:color w:val="333333"/>
          <w:sz w:val="28"/>
          <w:szCs w:val="28"/>
        </w:rPr>
      </w:pPr>
      <w:r w:rsidRPr="00CC2989">
        <w:rPr>
          <w:rFonts w:ascii="Times New Roman" w:hAnsi="Times New Roman" w:cs="Times New Roman"/>
          <w:color w:val="333333"/>
          <w:sz w:val="28"/>
          <w:szCs w:val="28"/>
        </w:rPr>
        <w:t>Физико-математические науки</w:t>
      </w:r>
    </w:p>
    <w:p w:rsidR="005111CB" w:rsidRPr="00CC2989" w:rsidRDefault="005111CB" w:rsidP="005111CB">
      <w:pPr>
        <w:spacing w:line="240" w:lineRule="auto"/>
        <w:ind w:left="426" w:right="5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676650" cy="2072788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11CB" w:rsidRPr="00DF17D8" w:rsidRDefault="005111CB" w:rsidP="005111CB">
      <w:pPr>
        <w:tabs>
          <w:tab w:val="left" w:pos="1983"/>
        </w:tabs>
        <w:spacing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 w:rsidRPr="00DF17D8">
        <w:rPr>
          <w:rFonts w:ascii="Times New Roman" w:hAnsi="Times New Roman" w:cs="Times New Roman"/>
          <w:sz w:val="28"/>
          <w:szCs w:val="28"/>
        </w:rPr>
        <w:t>Таблица 2  Уровень развития основных мыслительных операций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2244"/>
        <w:gridCol w:w="2500"/>
        <w:gridCol w:w="1998"/>
      </w:tblGrid>
      <w:tr w:rsidR="005111CB" w:rsidRPr="00DF17D8" w:rsidTr="00D50FA1">
        <w:tc>
          <w:tcPr>
            <w:tcW w:w="2199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20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аналогий, </w:t>
            </w:r>
          </w:p>
        </w:tc>
        <w:tc>
          <w:tcPr>
            <w:tcW w:w="2588" w:type="dxa"/>
            <w:shd w:val="clear" w:color="auto" w:fill="auto"/>
          </w:tcPr>
          <w:p w:rsidR="005111CB" w:rsidRPr="00DF17D8" w:rsidRDefault="005111CB" w:rsidP="005111CB">
            <w:pPr>
              <w:pStyle w:val="1"/>
              <w:spacing w:before="0" w:after="0"/>
              <w:ind w:left="426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классификация,</w:t>
            </w:r>
          </w:p>
        </w:tc>
        <w:tc>
          <w:tcPr>
            <w:tcW w:w="2076" w:type="dxa"/>
            <w:shd w:val="clear" w:color="auto" w:fill="auto"/>
          </w:tcPr>
          <w:p w:rsidR="005111CB" w:rsidRPr="00DF17D8" w:rsidRDefault="005111CB" w:rsidP="005111CB">
            <w:pPr>
              <w:pStyle w:val="1"/>
              <w:spacing w:before="0" w:after="0"/>
              <w:ind w:left="426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</w:t>
            </w:r>
          </w:p>
        </w:tc>
      </w:tr>
      <w:tr w:rsidR="005111CB" w:rsidRPr="00DF17D8" w:rsidTr="00D50FA1">
        <w:tc>
          <w:tcPr>
            <w:tcW w:w="2199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20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588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076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111CB" w:rsidRPr="00DF17D8" w:rsidTr="00D50FA1">
        <w:tc>
          <w:tcPr>
            <w:tcW w:w="2199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20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588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076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5111CB" w:rsidRPr="00DF17D8" w:rsidTr="00D50FA1">
        <w:tc>
          <w:tcPr>
            <w:tcW w:w="2199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20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588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076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5111CB" w:rsidRPr="00CC2989" w:rsidRDefault="005111CB" w:rsidP="005111CB">
      <w:pPr>
        <w:spacing w:line="240" w:lineRule="auto"/>
        <w:ind w:left="426" w:right="57"/>
        <w:jc w:val="both"/>
        <w:rPr>
          <w:b/>
          <w:color w:val="333333"/>
          <w:sz w:val="28"/>
          <w:szCs w:val="28"/>
        </w:rPr>
      </w:pPr>
      <w:r w:rsidRPr="00CC2989">
        <w:rPr>
          <w:b/>
          <w:color w:val="333333"/>
          <w:sz w:val="28"/>
          <w:szCs w:val="28"/>
        </w:rPr>
        <w:t>Установление аналогий</w:t>
      </w:r>
    </w:p>
    <w:p w:rsidR="005111CB" w:rsidRPr="00CC2989" w:rsidRDefault="005111CB" w:rsidP="005111CB">
      <w:pPr>
        <w:spacing w:line="240" w:lineRule="auto"/>
        <w:ind w:left="426" w:right="5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754305" cy="18669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11CB" w:rsidRPr="00CC2989" w:rsidRDefault="005111CB" w:rsidP="005111CB">
      <w:pPr>
        <w:pStyle w:val="1"/>
        <w:spacing w:before="0" w:after="0"/>
        <w:ind w:left="426" w:right="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2989">
        <w:rPr>
          <w:rFonts w:ascii="Times New Roman" w:hAnsi="Times New Roman" w:cs="Times New Roman"/>
          <w:color w:val="333333"/>
          <w:sz w:val="28"/>
          <w:szCs w:val="28"/>
        </w:rPr>
        <w:t>Классификация</w:t>
      </w:r>
    </w:p>
    <w:p w:rsidR="005111CB" w:rsidRPr="00CC2989" w:rsidRDefault="005111CB" w:rsidP="005111CB">
      <w:pPr>
        <w:spacing w:line="240" w:lineRule="auto"/>
        <w:ind w:left="426"/>
        <w:jc w:val="both"/>
        <w:rPr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858691" cy="19335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11CB" w:rsidRPr="00CC2989" w:rsidRDefault="00D50FA1" w:rsidP="005111CB">
      <w:pPr>
        <w:spacing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111CB" w:rsidRPr="00CC2989">
        <w:rPr>
          <w:b/>
          <w:sz w:val="28"/>
          <w:szCs w:val="28"/>
        </w:rPr>
        <w:t>бобщение</w:t>
      </w:r>
    </w:p>
    <w:p w:rsidR="005111CB" w:rsidRPr="00CC2989" w:rsidRDefault="005111CB" w:rsidP="005111CB">
      <w:pPr>
        <w:spacing w:line="240" w:lineRule="auto"/>
        <w:ind w:left="426" w:right="5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752850" cy="202076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11CB" w:rsidRPr="00DF17D8" w:rsidRDefault="005111CB" w:rsidP="005111CB">
      <w:pPr>
        <w:spacing w:line="240" w:lineRule="auto"/>
        <w:ind w:left="426" w:right="5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F17D8">
        <w:rPr>
          <w:rFonts w:ascii="Times New Roman" w:hAnsi="Times New Roman" w:cs="Times New Roman"/>
          <w:b/>
          <w:color w:val="333333"/>
          <w:sz w:val="28"/>
          <w:szCs w:val="28"/>
        </w:rPr>
        <w:t>Анализ полученных данных</w:t>
      </w:r>
    </w:p>
    <w:p w:rsidR="005111CB" w:rsidRPr="00DF17D8" w:rsidRDefault="005111CB" w:rsidP="005111CB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17D8">
        <w:rPr>
          <w:rFonts w:ascii="Times New Roman" w:hAnsi="Times New Roman" w:cs="Times New Roman"/>
          <w:color w:val="333333"/>
          <w:sz w:val="28"/>
          <w:szCs w:val="28"/>
        </w:rPr>
        <w:t xml:space="preserve">Наиболее успешный результат учащиеся показали при выполнении заданий </w:t>
      </w:r>
      <w:r w:rsidRPr="00DF17D8">
        <w:rPr>
          <w:rFonts w:ascii="Times New Roman" w:hAnsi="Times New Roman" w:cs="Times New Roman"/>
          <w:b/>
          <w:color w:val="333333"/>
          <w:sz w:val="28"/>
          <w:szCs w:val="28"/>
        </w:rPr>
        <w:t>Физико-математического цикла</w:t>
      </w:r>
      <w:r w:rsidRPr="00DF17D8">
        <w:rPr>
          <w:rFonts w:ascii="Times New Roman" w:hAnsi="Times New Roman" w:cs="Times New Roman"/>
          <w:color w:val="333333"/>
          <w:sz w:val="28"/>
          <w:szCs w:val="28"/>
        </w:rPr>
        <w:t xml:space="preserve">. Высокий уровень успешности показали  25%  учащихся.  Средний уровень  62% учащихся. </w:t>
      </w:r>
    </w:p>
    <w:p w:rsidR="005111CB" w:rsidRPr="00DF17D8" w:rsidRDefault="005111CB" w:rsidP="005111CB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17D8">
        <w:rPr>
          <w:rFonts w:ascii="Times New Roman" w:hAnsi="Times New Roman" w:cs="Times New Roman"/>
          <w:color w:val="333333"/>
          <w:sz w:val="28"/>
          <w:szCs w:val="28"/>
        </w:rPr>
        <w:t>На втором месте  по успешности выполнения цикла заданий  -</w:t>
      </w:r>
      <w:r w:rsidRPr="00DF17D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гуманитарные науки</w:t>
      </w:r>
      <w:r w:rsidRPr="00DF17D8">
        <w:rPr>
          <w:rFonts w:ascii="Times New Roman" w:hAnsi="Times New Roman" w:cs="Times New Roman"/>
          <w:color w:val="333333"/>
          <w:sz w:val="28"/>
          <w:szCs w:val="28"/>
        </w:rPr>
        <w:t>. Высокий уровень успешности здесь показали 19% учащихся.  Средний уровень у  59% учащихся.</w:t>
      </w:r>
    </w:p>
    <w:p w:rsidR="005111CB" w:rsidRPr="00DF17D8" w:rsidRDefault="005111CB" w:rsidP="005111CB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17D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Высокий уровень выполнения  заданий на  тему общественных наук  у 13% учащихся. </w:t>
      </w:r>
    </w:p>
    <w:p w:rsidR="005111CB" w:rsidRPr="00DF17D8" w:rsidRDefault="005111CB" w:rsidP="005111CB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17D8">
        <w:rPr>
          <w:rFonts w:ascii="Times New Roman" w:hAnsi="Times New Roman" w:cs="Times New Roman"/>
          <w:color w:val="333333"/>
          <w:sz w:val="28"/>
          <w:szCs w:val="28"/>
        </w:rPr>
        <w:t>Высокая степень сформированности установления аналогий  - у 21% учащихся.</w:t>
      </w:r>
    </w:p>
    <w:p w:rsidR="005111CB" w:rsidRPr="00DF17D8" w:rsidRDefault="005111CB" w:rsidP="005111CB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17D8">
        <w:rPr>
          <w:rFonts w:ascii="Times New Roman" w:hAnsi="Times New Roman" w:cs="Times New Roman"/>
          <w:color w:val="333333"/>
          <w:sz w:val="28"/>
          <w:szCs w:val="28"/>
        </w:rPr>
        <w:t xml:space="preserve">Высокий уровень умения классифицировать  знания  у 34% учащихся. </w:t>
      </w:r>
    </w:p>
    <w:p w:rsidR="005111CB" w:rsidRPr="00DF17D8" w:rsidRDefault="005111CB" w:rsidP="005111CB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17D8">
        <w:rPr>
          <w:rFonts w:ascii="Times New Roman" w:hAnsi="Times New Roman" w:cs="Times New Roman"/>
          <w:color w:val="333333"/>
          <w:sz w:val="28"/>
          <w:szCs w:val="28"/>
        </w:rPr>
        <w:t>Высокий уровень умения обобщать полученные знания только у 6% учащихся.</w:t>
      </w:r>
    </w:p>
    <w:p w:rsidR="00D50FA1" w:rsidRPr="00DF17D8" w:rsidRDefault="005111CB" w:rsidP="00D50FA1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D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Следует отметить, что  исследование показало большой процент детей с недостаточной степенью </w:t>
      </w:r>
      <w:r w:rsidRPr="00DF17D8">
        <w:rPr>
          <w:rFonts w:ascii="Times New Roman" w:hAnsi="Times New Roman" w:cs="Times New Roman"/>
          <w:b/>
          <w:sz w:val="28"/>
          <w:szCs w:val="28"/>
        </w:rPr>
        <w:t>школьных знаний</w:t>
      </w:r>
      <w:r w:rsidRPr="00DF17D8">
        <w:rPr>
          <w:rFonts w:ascii="Times New Roman" w:hAnsi="Times New Roman" w:cs="Times New Roman"/>
          <w:sz w:val="28"/>
          <w:szCs w:val="28"/>
        </w:rPr>
        <w:t xml:space="preserve"> в области – общественных наук - 15%, гуманитарных - 21%, естественных -24%, физико-математических наук- 23%.  </w:t>
      </w:r>
    </w:p>
    <w:p w:rsidR="00D50FA1" w:rsidRPr="00DF17D8" w:rsidRDefault="005111CB" w:rsidP="00D50FA1">
      <w:pPr>
        <w:spacing w:after="0" w:line="240" w:lineRule="auto"/>
        <w:ind w:left="426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D8">
        <w:rPr>
          <w:rFonts w:ascii="Times New Roman" w:hAnsi="Times New Roman" w:cs="Times New Roman"/>
          <w:b/>
          <w:sz w:val="28"/>
          <w:szCs w:val="28"/>
        </w:rPr>
        <w:t>Тип мышления</w:t>
      </w:r>
    </w:p>
    <w:p w:rsidR="00D50FA1" w:rsidRPr="00DF17D8" w:rsidRDefault="005111CB" w:rsidP="00D50FA1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sz w:val="28"/>
          <w:szCs w:val="28"/>
        </w:rPr>
        <w:t xml:space="preserve">Методика позволяет определить преобладающий тип мышления. Следует отметить, что у человека 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в  чистом виде эти типы мышления встречаются редко, чаще -  сочетание разных типов мышления. </w:t>
      </w:r>
    </w:p>
    <w:p w:rsidR="005111CB" w:rsidRDefault="005111CB" w:rsidP="00D50FA1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Зная свои  ведущие виды мышления,   учащиеся могут соотнести их с выбранной дисциплиной  и профилем проекта и  более успешно  выполнить его. А также выраженный тип мышления дает некоторые преимущества в освоении соответствующих видов деятельности, интерес к будущей профессии. </w:t>
      </w:r>
    </w:p>
    <w:p w:rsidR="00DF17D8" w:rsidRDefault="00DF17D8" w:rsidP="00D50FA1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7D8" w:rsidRPr="00DF17D8" w:rsidRDefault="00DF17D8" w:rsidP="00D50FA1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D8">
        <w:rPr>
          <w:rFonts w:ascii="Times New Roman" w:hAnsi="Times New Roman" w:cs="Times New Roman"/>
          <w:sz w:val="28"/>
          <w:szCs w:val="28"/>
        </w:rPr>
        <w:t>Таблица 3 Преобладающие типы мышления у учащихся 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2235"/>
        <w:gridCol w:w="1601"/>
        <w:gridCol w:w="1485"/>
        <w:gridCol w:w="2198"/>
      </w:tblGrid>
      <w:tr w:rsidR="005111CB" w:rsidRPr="00DF17D8" w:rsidTr="00D50FA1"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Предметно-действенное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Абстрактно-символическое   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Словесно-логическое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Наглядно-образное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Креативность (творческое мышление)</w:t>
            </w:r>
          </w:p>
        </w:tc>
      </w:tr>
      <w:tr w:rsidR="005111CB" w:rsidRPr="00DF17D8" w:rsidTr="00D50FA1"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5111CB" w:rsidRPr="00DF17D8" w:rsidRDefault="005111CB" w:rsidP="005111CB">
      <w:pPr>
        <w:pStyle w:val="ad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D50FA1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Предметно-действенное мышление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Без них невозможно реализовать самую блестящую идею.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По  результатам диагностики  </w:t>
      </w:r>
      <w:r w:rsidRPr="00DF17D8">
        <w:rPr>
          <w:rFonts w:ascii="Times New Roman" w:hAnsi="Times New Roman" w:cs="Times New Roman"/>
          <w:b/>
          <w:color w:val="000000"/>
          <w:sz w:val="28"/>
          <w:szCs w:val="28"/>
        </w:rPr>
        <w:t>высокие результаты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типу мышления  имеют </w:t>
      </w:r>
      <w:r w:rsidRPr="00DF17D8">
        <w:rPr>
          <w:rFonts w:ascii="Times New Roman" w:hAnsi="Times New Roman" w:cs="Times New Roman"/>
          <w:sz w:val="28"/>
          <w:szCs w:val="28"/>
        </w:rPr>
        <w:t>34 % учащихся.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Абстрактно-символическим мышлением 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обладают многие ученые – физики-теоретики, математики, экономисты, программисты, аналитики. Они могут усваивать информацию с помощью математических кодов, формул и операций, которые нельзя ни потрогать, ни представить.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 результатам диагностики  </w:t>
      </w:r>
      <w:r w:rsidRPr="00DF17D8">
        <w:rPr>
          <w:rFonts w:ascii="Times New Roman" w:hAnsi="Times New Roman" w:cs="Times New Roman"/>
          <w:b/>
          <w:color w:val="000000"/>
          <w:sz w:val="28"/>
          <w:szCs w:val="28"/>
        </w:rPr>
        <w:t>высокие результаты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типу мышления  имеют </w:t>
      </w:r>
      <w:r w:rsidRPr="00DF17D8">
        <w:rPr>
          <w:rFonts w:ascii="Times New Roman" w:hAnsi="Times New Roman" w:cs="Times New Roman"/>
          <w:sz w:val="28"/>
          <w:szCs w:val="28"/>
        </w:rPr>
        <w:t>12 % учащихся.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Словесно-логическое мышление  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отличает людей с ярко выраженным вербальным интеллектом.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По  результатам диагностики  </w:t>
      </w:r>
      <w:r w:rsidRPr="00DF17D8">
        <w:rPr>
          <w:rFonts w:ascii="Times New Roman" w:hAnsi="Times New Roman" w:cs="Times New Roman"/>
          <w:b/>
          <w:color w:val="000000"/>
          <w:sz w:val="28"/>
          <w:szCs w:val="28"/>
        </w:rPr>
        <w:t>высокие результаты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типу мышления  имеют </w:t>
      </w:r>
      <w:r w:rsidRPr="00DF17D8">
        <w:rPr>
          <w:rFonts w:ascii="Times New Roman" w:hAnsi="Times New Roman" w:cs="Times New Roman"/>
          <w:sz w:val="28"/>
          <w:szCs w:val="28"/>
        </w:rPr>
        <w:t>44 % учащихся.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Наглядно-образным мышлением  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</w:t>
      </w:r>
    </w:p>
    <w:p w:rsidR="00D50FA1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По  результатам диагностики  </w:t>
      </w:r>
      <w:r w:rsidRPr="00DF17D8">
        <w:rPr>
          <w:rFonts w:ascii="Times New Roman" w:hAnsi="Times New Roman" w:cs="Times New Roman"/>
          <w:b/>
          <w:color w:val="000000"/>
          <w:sz w:val="28"/>
          <w:szCs w:val="28"/>
        </w:rPr>
        <w:t>высокие результаты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типу мышления  имеют </w:t>
      </w:r>
      <w:r w:rsidRPr="00DF17D8">
        <w:rPr>
          <w:rFonts w:ascii="Times New Roman" w:hAnsi="Times New Roman" w:cs="Times New Roman"/>
          <w:sz w:val="28"/>
          <w:szCs w:val="28"/>
        </w:rPr>
        <w:t>74 % учащихся.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Креативность 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>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</w:t>
      </w:r>
    </w:p>
    <w:p w:rsidR="005111CB" w:rsidRDefault="005111CB" w:rsidP="00D50FA1">
      <w:pPr>
        <w:spacing w:after="0" w:line="240" w:lineRule="auto"/>
        <w:ind w:left="425" w:firstLine="709"/>
        <w:jc w:val="both"/>
        <w:rPr>
          <w:sz w:val="28"/>
          <w:szCs w:val="28"/>
        </w:rPr>
      </w:pPr>
      <w:r w:rsidRPr="00CC2989">
        <w:rPr>
          <w:color w:val="000000"/>
          <w:sz w:val="28"/>
          <w:szCs w:val="28"/>
        </w:rPr>
        <w:t xml:space="preserve">По  результатам диагностики  </w:t>
      </w:r>
      <w:r w:rsidRPr="00CC2989">
        <w:rPr>
          <w:b/>
          <w:color w:val="000000"/>
          <w:sz w:val="28"/>
          <w:szCs w:val="28"/>
        </w:rPr>
        <w:t>высокие результаты</w:t>
      </w:r>
      <w:r w:rsidRPr="00CC2989">
        <w:rPr>
          <w:color w:val="000000"/>
          <w:sz w:val="28"/>
          <w:szCs w:val="28"/>
        </w:rPr>
        <w:t xml:space="preserve"> по этому типу мышления  имеют 53</w:t>
      </w:r>
      <w:r w:rsidRPr="00CC2989">
        <w:rPr>
          <w:sz w:val="28"/>
          <w:szCs w:val="28"/>
        </w:rPr>
        <w:t xml:space="preserve"> % учащихся.</w:t>
      </w:r>
    </w:p>
    <w:p w:rsidR="00DF17D8" w:rsidRDefault="00DF17D8" w:rsidP="00D50FA1">
      <w:pPr>
        <w:spacing w:after="0" w:line="240" w:lineRule="auto"/>
        <w:ind w:left="425" w:firstLine="709"/>
        <w:jc w:val="both"/>
        <w:rPr>
          <w:sz w:val="28"/>
          <w:szCs w:val="28"/>
        </w:rPr>
      </w:pPr>
    </w:p>
    <w:p w:rsidR="00DF17D8" w:rsidRDefault="00DF17D8" w:rsidP="00D50FA1">
      <w:pPr>
        <w:spacing w:after="0" w:line="240" w:lineRule="auto"/>
        <w:ind w:left="425" w:firstLine="709"/>
        <w:jc w:val="both"/>
        <w:rPr>
          <w:sz w:val="28"/>
          <w:szCs w:val="28"/>
        </w:rPr>
      </w:pPr>
    </w:p>
    <w:p w:rsidR="00DF17D8" w:rsidRPr="00CC2989" w:rsidRDefault="00DF17D8" w:rsidP="00D50FA1">
      <w:pPr>
        <w:spacing w:after="0" w:line="240" w:lineRule="auto"/>
        <w:ind w:left="425" w:firstLine="709"/>
        <w:jc w:val="both"/>
        <w:rPr>
          <w:sz w:val="28"/>
          <w:szCs w:val="28"/>
        </w:rPr>
      </w:pPr>
    </w:p>
    <w:p w:rsidR="00236CC2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D8">
        <w:rPr>
          <w:rFonts w:ascii="Times New Roman" w:hAnsi="Times New Roman" w:cs="Times New Roman"/>
          <w:b/>
          <w:sz w:val="28"/>
          <w:szCs w:val="28"/>
        </w:rPr>
        <w:t>Преобладающие типы мышления у учащихся 9 классов</w:t>
      </w:r>
    </w:p>
    <w:p w:rsidR="005111CB" w:rsidRPr="00CC2989" w:rsidRDefault="005111CB" w:rsidP="00D50FA1">
      <w:pPr>
        <w:spacing w:after="0" w:line="240" w:lineRule="auto"/>
        <w:ind w:left="425" w:firstLine="709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210050" cy="3220471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11CB" w:rsidRPr="00DF17D8" w:rsidRDefault="005111CB" w:rsidP="005111CB">
      <w:pPr>
        <w:spacing w:line="240" w:lineRule="auto"/>
        <w:ind w:left="425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F17D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Анализ полученных данных </w:t>
      </w:r>
    </w:p>
    <w:p w:rsidR="005111CB" w:rsidRPr="00DF17D8" w:rsidRDefault="005111CB" w:rsidP="005111CB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Преобладающий вид мышления  у учащихся  9 классов это наглядно образное мышления. 74%.  На втором месте креативное мышление – 53%.  Следует сделать вывод, что  учащиеся  более успешно справятся с проектами,  где требуется 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фантазию, творчество, найти свой нестандартный подход к выполнению задания. </w:t>
      </w:r>
    </w:p>
    <w:p w:rsidR="005111CB" w:rsidRPr="00DF17D8" w:rsidRDefault="005111CB" w:rsidP="005111CB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D8">
        <w:rPr>
          <w:rFonts w:ascii="Times New Roman" w:hAnsi="Times New Roman" w:cs="Times New Roman"/>
          <w:b/>
          <w:color w:val="333333"/>
          <w:sz w:val="28"/>
          <w:szCs w:val="28"/>
        </w:rPr>
        <w:t>Результаты анкетирование учащихся.</w:t>
      </w:r>
    </w:p>
    <w:p w:rsidR="005111CB" w:rsidRPr="00DF17D8" w:rsidRDefault="005111CB" w:rsidP="005111C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D8">
        <w:rPr>
          <w:rFonts w:ascii="Times New Roman" w:hAnsi="Times New Roman" w:cs="Times New Roman"/>
          <w:b/>
          <w:sz w:val="28"/>
          <w:szCs w:val="28"/>
        </w:rPr>
        <w:t>1). Проект предпочитаю по предмету –</w:t>
      </w:r>
    </w:p>
    <w:p w:rsidR="005111CB" w:rsidRPr="00CC2989" w:rsidRDefault="005111CB" w:rsidP="005111CB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891483" cy="301942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11CB" w:rsidRPr="006067AF" w:rsidRDefault="005111CB" w:rsidP="005111CB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067AF">
        <w:rPr>
          <w:rFonts w:ascii="Times New Roman" w:hAnsi="Times New Roman" w:cs="Times New Roman"/>
          <w:b/>
          <w:bCs/>
          <w:sz w:val="28"/>
          <w:szCs w:val="28"/>
        </w:rPr>
        <w:t>2). При выборе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9"/>
        <w:gridCol w:w="2337"/>
      </w:tblGrid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067AF">
              <w:rPr>
                <w:rFonts w:eastAsia="Times New Roman"/>
                <w:b/>
                <w:sz w:val="24"/>
                <w:szCs w:val="24"/>
                <w:lang w:eastAsia="ru-RU"/>
              </w:rPr>
              <w:t>Выберу предмет и тему,  опираясь на ОГЭ</w:t>
            </w:r>
            <w:proofErr w:type="gramStart"/>
            <w:r w:rsidRPr="006067A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  <w:lang w:eastAsia="ru-RU"/>
              </w:rPr>
              <w:t>Пусть тема моего проекта будет сюрпризом для всех. Люблю удивлять.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  <w:lang w:eastAsia="ru-RU"/>
              </w:rPr>
              <w:t>Меня угнетает однообразие. Пусть проект будет интересен.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  <w:lang w:eastAsia="ru-RU"/>
              </w:rPr>
              <w:t xml:space="preserve">Я всесторонне развит. Справлюсь с любой темой. 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  <w:lang w:eastAsia="ru-RU"/>
              </w:rPr>
              <w:t>Считаю, что проект должен быть полезен другим.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</w:tbl>
    <w:p w:rsidR="005111CB" w:rsidRPr="006067AF" w:rsidRDefault="006067AF" w:rsidP="005111CB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3). </w:t>
      </w:r>
      <w:r w:rsidR="005111CB" w:rsidRPr="006067AF">
        <w:rPr>
          <w:rFonts w:ascii="Times New Roman" w:hAnsi="Times New Roman" w:cs="Times New Roman"/>
          <w:b/>
          <w:bCs/>
          <w:sz w:val="28"/>
          <w:szCs w:val="28"/>
        </w:rPr>
        <w:t>Первое что я делаю, прежде чем приступить к работе над проектом: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2"/>
        <w:gridCol w:w="2314"/>
      </w:tblGrid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Изучаю выбранную тему в интернете</w:t>
            </w: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43%</w:t>
            </w:r>
          </w:p>
        </w:tc>
      </w:tr>
      <w:tr w:rsidR="005111CB" w:rsidRPr="006067AF" w:rsidTr="00D50FA1">
        <w:trPr>
          <w:trHeight w:val="834"/>
        </w:trPr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>Прошу учителя набросать план моих действий.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>Самостоятельно  составляю подробный его план.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Представляю, как буду выступать, и что должно быть на </w:t>
            </w:r>
            <w:r w:rsidRPr="00606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Ищу уже  готовый проект на выбранную тему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</w:tbl>
    <w:p w:rsidR="005111CB" w:rsidRPr="006067AF" w:rsidRDefault="005111CB" w:rsidP="005111CB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7AF">
        <w:rPr>
          <w:rFonts w:ascii="Times New Roman" w:hAnsi="Times New Roman" w:cs="Times New Roman"/>
          <w:b/>
          <w:bCs/>
          <w:sz w:val="28"/>
          <w:szCs w:val="28"/>
        </w:rPr>
        <w:t>4).  При защите: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324"/>
      </w:tblGrid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 свою точку зрения, даже если в проекте есть «слабые места».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8"/>
              </w:numPr>
              <w:spacing w:before="120" w:after="120" w:line="240" w:lineRule="auto"/>
              <w:ind w:left="714" w:hanging="357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>Не все понимали и оценивали значимость моего  проекта.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>Сильно волнуюсь, а потом ругаю себя за это.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Моя защита проходит без лишних эмоций.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С лёгкостью  справлюсь с дополнительными вопросами и разъясняю все трудные места.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34%</w:t>
            </w:r>
          </w:p>
        </w:tc>
      </w:tr>
    </w:tbl>
    <w:p w:rsidR="005111CB" w:rsidRPr="006067AF" w:rsidRDefault="005111CB" w:rsidP="005111CB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067AF">
        <w:rPr>
          <w:rFonts w:ascii="Times New Roman" w:hAnsi="Times New Roman" w:cs="Times New Roman"/>
          <w:b/>
          <w:bCs/>
          <w:sz w:val="28"/>
          <w:szCs w:val="28"/>
        </w:rPr>
        <w:t>5).  Когда готовлю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2312"/>
      </w:tblGrid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  <w:lang w:eastAsia="ru-RU"/>
              </w:rPr>
              <w:t>Меня интересует мнение родителей о моем проекте.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11CB" w:rsidRPr="006067AF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>Меня интересует мнение друзей о моем проекте.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11CB" w:rsidRPr="006067AF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Для меня важна поддержка учителя.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11CB" w:rsidRPr="006067AF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Мне нравится  исследовать, узнавать что - то новое.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11CB" w:rsidRPr="006067AF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Выкладываюсь на все </w:t>
            </w:r>
            <w:proofErr w:type="gramStart"/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proofErr w:type="gramEnd"/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% чтоб  показать свои способности.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11CB" w:rsidRPr="006067AF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31%</w:t>
            </w:r>
          </w:p>
        </w:tc>
      </w:tr>
    </w:tbl>
    <w:p w:rsidR="00236CC2" w:rsidRPr="006067AF" w:rsidRDefault="00236CC2" w:rsidP="005111C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1CB" w:rsidRPr="006067AF" w:rsidRDefault="005111CB" w:rsidP="006067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67AF">
        <w:rPr>
          <w:rFonts w:ascii="Times New Roman" w:hAnsi="Times New Roman" w:cs="Times New Roman"/>
          <w:b/>
          <w:color w:val="000000"/>
          <w:sz w:val="28"/>
          <w:szCs w:val="28"/>
        </w:rPr>
        <w:t>Анализ полученных результатов: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67AF">
        <w:rPr>
          <w:rFonts w:ascii="Times New Roman" w:hAnsi="Times New Roman" w:cs="Times New Roman"/>
          <w:sz w:val="28"/>
          <w:szCs w:val="28"/>
        </w:rPr>
        <w:t xml:space="preserve">Наиболее предпочитаемые предметы  – обществознание и русский язык. 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67AF">
        <w:rPr>
          <w:rFonts w:ascii="Times New Roman" w:hAnsi="Times New Roman" w:cs="Times New Roman"/>
          <w:bCs/>
          <w:sz w:val="28"/>
          <w:szCs w:val="28"/>
        </w:rPr>
        <w:t xml:space="preserve">43% учащихся, прежде чем приступить к выполнению проекта изучают интернет ресурсы  по выбранной теме. 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67AF">
        <w:rPr>
          <w:rFonts w:ascii="Times New Roman" w:hAnsi="Times New Roman" w:cs="Times New Roman"/>
          <w:bCs/>
          <w:sz w:val="28"/>
          <w:szCs w:val="28"/>
        </w:rPr>
        <w:t>Четверть учащихся (24%) предпочитают самостоятельно планировать работу над проектом.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67AF">
        <w:rPr>
          <w:rFonts w:ascii="Times New Roman" w:hAnsi="Times New Roman" w:cs="Times New Roman"/>
          <w:bCs/>
          <w:sz w:val="28"/>
          <w:szCs w:val="28"/>
        </w:rPr>
        <w:t>Четверть учащихся хотят,  чтоб их проект принес реальную пользу.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067AF">
        <w:rPr>
          <w:rFonts w:ascii="Times New Roman" w:hAnsi="Times New Roman" w:cs="Times New Roman"/>
          <w:bCs/>
          <w:sz w:val="28"/>
          <w:szCs w:val="28"/>
        </w:rPr>
        <w:t xml:space="preserve">При защите проекта  доказывать свою точку зрения  до конца будут 39% учащихся. Столько же учащихся при защите проекта не испытывают трудности эмоционального плана  (волнение).  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067AF">
        <w:rPr>
          <w:rFonts w:ascii="Times New Roman" w:hAnsi="Times New Roman" w:cs="Times New Roman"/>
          <w:color w:val="000000"/>
          <w:sz w:val="28"/>
          <w:szCs w:val="28"/>
        </w:rPr>
        <w:t xml:space="preserve">Треть учащихся  к выполнению проектной деятельности относятся серьезно с  познавательным интересом. 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067AF">
        <w:rPr>
          <w:rFonts w:ascii="Times New Roman" w:hAnsi="Times New Roman" w:cs="Times New Roman"/>
          <w:color w:val="000000"/>
          <w:sz w:val="28"/>
          <w:szCs w:val="28"/>
        </w:rPr>
        <w:t>Для 37 % учащихся важно мнение и оценка учителя проекта.</w:t>
      </w:r>
    </w:p>
    <w:p w:rsidR="00236CC2" w:rsidRPr="006067AF" w:rsidRDefault="00236CC2" w:rsidP="006067AF">
      <w:pPr>
        <w:spacing w:before="120" w:after="0" w:line="240" w:lineRule="auto"/>
        <w:ind w:left="714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111CB" w:rsidRPr="006067AF" w:rsidRDefault="005111CB" w:rsidP="006067AF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67AF">
        <w:rPr>
          <w:rFonts w:ascii="Times New Roman" w:hAnsi="Times New Roman" w:cs="Times New Roman"/>
          <w:b/>
          <w:color w:val="000000"/>
          <w:sz w:val="28"/>
          <w:szCs w:val="28"/>
        </w:rPr>
        <w:t>Выводы:</w:t>
      </w:r>
    </w:p>
    <w:p w:rsidR="005111CB" w:rsidRPr="006067AF" w:rsidRDefault="005111CB" w:rsidP="006067AF">
      <w:pPr>
        <w:numPr>
          <w:ilvl w:val="0"/>
          <w:numId w:val="10"/>
        </w:numPr>
        <w:spacing w:after="0" w:line="240" w:lineRule="auto"/>
        <w:ind w:left="567" w:right="57" w:hanging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67AF">
        <w:rPr>
          <w:rFonts w:ascii="Times New Roman" w:hAnsi="Times New Roman" w:cs="Times New Roman"/>
          <w:color w:val="333333"/>
          <w:sz w:val="28"/>
          <w:szCs w:val="28"/>
        </w:rPr>
        <w:t xml:space="preserve">Наиболее успешный результат учащиеся показали при выполнении заданий физико-математического цикла. Это может говорить о </w:t>
      </w:r>
      <w:r w:rsidRPr="006067A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хорошей готовности к предстоящим экзаменам по математике. Однако процент детей выбирающих проекты в этой сфере невелик -  по  физике выбирают 16% учащихся, а по математике 13%. </w:t>
      </w:r>
    </w:p>
    <w:p w:rsidR="005111CB" w:rsidRPr="006067AF" w:rsidRDefault="005111CB" w:rsidP="006067AF">
      <w:pPr>
        <w:numPr>
          <w:ilvl w:val="0"/>
          <w:numId w:val="10"/>
        </w:numPr>
        <w:spacing w:after="0" w:line="240" w:lineRule="auto"/>
        <w:ind w:left="567" w:right="57" w:hanging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67AF">
        <w:rPr>
          <w:rFonts w:ascii="Times New Roman" w:hAnsi="Times New Roman" w:cs="Times New Roman"/>
          <w:sz w:val="28"/>
          <w:szCs w:val="28"/>
        </w:rPr>
        <w:t>Наиболее предпочитаемые предметы в проектной деятельности  – обществознание (34%) и русский язык (28%).</w:t>
      </w:r>
    </w:p>
    <w:p w:rsidR="005111CB" w:rsidRPr="006067AF" w:rsidRDefault="005111CB" w:rsidP="006067AF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67AF">
        <w:rPr>
          <w:rFonts w:ascii="Times New Roman" w:hAnsi="Times New Roman" w:cs="Times New Roman"/>
          <w:color w:val="333333"/>
          <w:sz w:val="28"/>
          <w:szCs w:val="28"/>
        </w:rPr>
        <w:t xml:space="preserve">3. Преобладающий вид мышления  у учащихся  9 классов это наглядно </w:t>
      </w:r>
      <w:r w:rsidR="006067A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6067AF">
        <w:rPr>
          <w:rFonts w:ascii="Times New Roman" w:hAnsi="Times New Roman" w:cs="Times New Roman"/>
          <w:color w:val="333333"/>
          <w:sz w:val="28"/>
          <w:szCs w:val="28"/>
        </w:rPr>
        <w:t>образное мышления и  креативное мышление и эти типы мышления более   чем другие соответствует гуманитарному профилю обучения.</w:t>
      </w:r>
    </w:p>
    <w:p w:rsidR="005111CB" w:rsidRPr="006067AF" w:rsidRDefault="005111CB" w:rsidP="006067AF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67AF">
        <w:rPr>
          <w:rFonts w:ascii="Times New Roman" w:hAnsi="Times New Roman" w:cs="Times New Roman"/>
          <w:color w:val="333333"/>
          <w:sz w:val="28"/>
          <w:szCs w:val="28"/>
        </w:rPr>
        <w:t>4. В своей проектной деятельности учащиеся, прежде всего, видят возможность проявить свои способности и реализовать свой  творческий потенциал.</w:t>
      </w:r>
    </w:p>
    <w:p w:rsidR="009848C5" w:rsidRPr="006067AF" w:rsidRDefault="009848C5" w:rsidP="0060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CC2" w:rsidRPr="006067AF" w:rsidRDefault="00236CC2" w:rsidP="003E7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CC2" w:rsidRPr="006067AF" w:rsidRDefault="00236CC2" w:rsidP="003E7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CC2" w:rsidRPr="006067AF" w:rsidRDefault="00236CC2" w:rsidP="003E7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CC2" w:rsidRPr="006067AF" w:rsidRDefault="00236CC2" w:rsidP="003E7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CC2" w:rsidRPr="006067AF" w:rsidRDefault="00236CC2" w:rsidP="003E7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CC2" w:rsidRPr="006067AF" w:rsidRDefault="00236CC2" w:rsidP="003E7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CC2" w:rsidRPr="006067AF" w:rsidRDefault="00236CC2" w:rsidP="003E7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CC2" w:rsidRDefault="00236CC2" w:rsidP="003E75BA">
      <w:pPr>
        <w:spacing w:after="0" w:line="240" w:lineRule="auto"/>
        <w:jc w:val="center"/>
        <w:rPr>
          <w:sz w:val="28"/>
          <w:szCs w:val="28"/>
        </w:rPr>
      </w:pPr>
    </w:p>
    <w:p w:rsidR="00236CC2" w:rsidRDefault="00236CC2" w:rsidP="003E75BA">
      <w:pPr>
        <w:spacing w:after="0" w:line="240" w:lineRule="auto"/>
        <w:jc w:val="center"/>
        <w:rPr>
          <w:sz w:val="28"/>
          <w:szCs w:val="28"/>
        </w:rPr>
      </w:pPr>
    </w:p>
    <w:p w:rsidR="006067AF" w:rsidRDefault="006067AF" w:rsidP="003E75BA">
      <w:pPr>
        <w:spacing w:after="0" w:line="240" w:lineRule="auto"/>
        <w:jc w:val="center"/>
        <w:rPr>
          <w:sz w:val="28"/>
          <w:szCs w:val="28"/>
        </w:rPr>
      </w:pPr>
    </w:p>
    <w:p w:rsidR="006067AF" w:rsidRDefault="006067AF" w:rsidP="003E75BA">
      <w:pPr>
        <w:spacing w:after="0" w:line="240" w:lineRule="auto"/>
        <w:jc w:val="center"/>
        <w:rPr>
          <w:sz w:val="28"/>
          <w:szCs w:val="28"/>
        </w:rPr>
      </w:pPr>
    </w:p>
    <w:p w:rsidR="00236CC2" w:rsidRDefault="00236CC2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1E1E34" w:rsidRPr="001E1E34" w:rsidRDefault="001E1E34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4) Инновационность</w:t>
      </w:r>
    </w:p>
    <w:p w:rsidR="00672DC8" w:rsidRPr="00672DC8" w:rsidRDefault="00696B8A" w:rsidP="00F52BA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B8A">
        <w:rPr>
          <w:rFonts w:ascii="Times New Roman" w:hAnsi="Times New Roman" w:cs="Times New Roman"/>
          <w:sz w:val="28"/>
          <w:szCs w:val="28"/>
        </w:rPr>
        <w:t>Как известно одним из сложных вопросов реализации стандарта  является разработка системы диагностики и мониторинга формирования метапредметных УУД.</w:t>
      </w:r>
      <w:r w:rsidRPr="00696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DC8" w:rsidRPr="00672DC8">
        <w:rPr>
          <w:rFonts w:ascii="Times New Roman" w:hAnsi="Times New Roman" w:cs="Times New Roman"/>
          <w:sz w:val="28"/>
          <w:szCs w:val="28"/>
        </w:rPr>
        <w:t>Оценка метапредметных результатов</w:t>
      </w:r>
      <w:r w:rsidR="00672DC8" w:rsidRPr="00672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DC8" w:rsidRPr="00672DC8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оценку достижения </w:t>
      </w:r>
      <w:r w:rsidR="00672DC8" w:rsidRPr="00672DC8">
        <w:rPr>
          <w:rFonts w:ascii="Times New Roman" w:hAnsi="Times New Roman" w:cs="Times New Roman"/>
          <w:sz w:val="28"/>
          <w:szCs w:val="28"/>
        </w:rPr>
        <w:t>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672DC8" w:rsidRPr="00672DC8" w:rsidRDefault="00672DC8" w:rsidP="000B32F6">
      <w:pPr>
        <w:spacing w:after="0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672DC8">
        <w:rPr>
          <w:rFonts w:ascii="Times New Roman" w:hAnsi="Times New Roman" w:cs="Times New Roman"/>
          <w:sz w:val="28"/>
          <w:szCs w:val="28"/>
        </w:rPr>
        <w:t xml:space="preserve">Формирование метапредметных результатов обеспечивается за счёт </w:t>
      </w:r>
      <w:r w:rsidR="000B32F6">
        <w:rPr>
          <w:rFonts w:ascii="Times New Roman" w:hAnsi="Times New Roman" w:cs="Times New Roman"/>
          <w:sz w:val="28"/>
          <w:szCs w:val="28"/>
        </w:rPr>
        <w:t xml:space="preserve">всех имеющихся </w:t>
      </w:r>
      <w:r w:rsidRPr="00672DC8">
        <w:rPr>
          <w:rFonts w:ascii="Times New Roman" w:hAnsi="Times New Roman" w:cs="Times New Roman"/>
          <w:sz w:val="28"/>
          <w:szCs w:val="28"/>
        </w:rPr>
        <w:t>компонентов образовательного процесса: учебных предметов, внеурочных занятий</w:t>
      </w:r>
      <w:r w:rsidR="000B32F6">
        <w:rPr>
          <w:rFonts w:ascii="Times New Roman" w:hAnsi="Times New Roman" w:cs="Times New Roman"/>
          <w:sz w:val="28"/>
          <w:szCs w:val="28"/>
        </w:rPr>
        <w:t>,</w:t>
      </w:r>
      <w:r w:rsidRPr="00672DC8">
        <w:rPr>
          <w:rFonts w:ascii="Times New Roman" w:hAnsi="Times New Roman" w:cs="Times New Roman"/>
          <w:sz w:val="28"/>
          <w:szCs w:val="28"/>
        </w:rPr>
        <w:t xml:space="preserve"> платных дополнительных образовательных услуг</w:t>
      </w:r>
      <w:r w:rsidR="00861A25">
        <w:rPr>
          <w:rFonts w:ascii="Times New Roman" w:hAnsi="Times New Roman" w:cs="Times New Roman"/>
          <w:sz w:val="28"/>
          <w:szCs w:val="28"/>
        </w:rPr>
        <w:t>,</w:t>
      </w:r>
      <w:r w:rsidR="00861A25" w:rsidRPr="00861A25">
        <w:rPr>
          <w:rFonts w:ascii="Times New Roman" w:hAnsi="Times New Roman" w:cs="Times New Roman"/>
          <w:sz w:val="28"/>
          <w:szCs w:val="28"/>
        </w:rPr>
        <w:t xml:space="preserve"> </w:t>
      </w:r>
      <w:r w:rsidR="00861A25" w:rsidRPr="007C29F8">
        <w:rPr>
          <w:rFonts w:ascii="Times New Roman" w:hAnsi="Times New Roman" w:cs="Times New Roman"/>
          <w:sz w:val="28"/>
          <w:szCs w:val="28"/>
        </w:rPr>
        <w:t>работы научного общества учащихся «ЛоМиВас», самообразования.</w:t>
      </w:r>
      <w:proofErr w:type="gramStart"/>
      <w:r w:rsidR="00861A25">
        <w:rPr>
          <w:rFonts w:ascii="Times New Roman" w:hAnsi="Times New Roman" w:cs="Times New Roman"/>
          <w:sz w:val="28"/>
          <w:szCs w:val="28"/>
        </w:rPr>
        <w:t xml:space="preserve"> </w:t>
      </w:r>
      <w:r w:rsidRPr="00672D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2DC8" w:rsidRPr="00672DC8" w:rsidRDefault="00672DC8" w:rsidP="00F52BA7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72DC8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 </w:t>
      </w:r>
      <w:r w:rsidRPr="001138CC">
        <w:rPr>
          <w:rFonts w:ascii="Times New Roman" w:hAnsi="Times New Roman" w:cs="Times New Roman"/>
          <w:bCs/>
          <w:iCs/>
          <w:sz w:val="28"/>
          <w:szCs w:val="28"/>
        </w:rPr>
        <w:t>объектом</w:t>
      </w:r>
      <w:r w:rsidRPr="00672DC8">
        <w:rPr>
          <w:rFonts w:ascii="Times New Roman" w:hAnsi="Times New Roman" w:cs="Times New Roman"/>
          <w:bCs/>
          <w:iCs/>
          <w:sz w:val="28"/>
          <w:szCs w:val="28"/>
        </w:rPr>
        <w:t xml:space="preserve"> оценки метапредметных результатов является</w:t>
      </w:r>
      <w:r w:rsidRPr="00672DC8">
        <w:rPr>
          <w:rFonts w:ascii="Times New Roman" w:hAnsi="Times New Roman" w:cs="Times New Roman"/>
          <w:sz w:val="28"/>
          <w:szCs w:val="28"/>
        </w:rPr>
        <w:t>:</w:t>
      </w:r>
    </w:p>
    <w:p w:rsidR="00672DC8" w:rsidRPr="00672DC8" w:rsidRDefault="00672DC8" w:rsidP="00F52BA7">
      <w:pPr>
        <w:pStyle w:val="a8"/>
        <w:spacing w:line="276" w:lineRule="auto"/>
        <w:ind w:firstLine="180"/>
      </w:pPr>
      <w:r w:rsidRPr="00672DC8"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672DC8" w:rsidRPr="00672DC8" w:rsidRDefault="00672DC8" w:rsidP="00F52BA7">
      <w:pPr>
        <w:pStyle w:val="a8"/>
        <w:spacing w:line="276" w:lineRule="auto"/>
        <w:ind w:firstLine="180"/>
      </w:pPr>
      <w:r w:rsidRPr="00672DC8">
        <w:rPr>
          <w:iCs/>
        </w:rPr>
        <w:t>• </w:t>
      </w:r>
      <w:r w:rsidRPr="00672DC8">
        <w:t>способность к сотрудничеству и коммуникации;</w:t>
      </w:r>
    </w:p>
    <w:p w:rsidR="00672DC8" w:rsidRPr="00672DC8" w:rsidRDefault="00672DC8" w:rsidP="00F52BA7">
      <w:pPr>
        <w:pStyle w:val="a8"/>
        <w:spacing w:line="276" w:lineRule="auto"/>
        <w:ind w:firstLine="180"/>
      </w:pPr>
      <w:r w:rsidRPr="00672DC8">
        <w:rPr>
          <w:iCs/>
        </w:rPr>
        <w:t>• </w:t>
      </w:r>
      <w:r w:rsidRPr="00672DC8">
        <w:t>способность к решению личностно и социально значимых проблем и воплощению найденных решений в практику;</w:t>
      </w:r>
    </w:p>
    <w:p w:rsidR="00672DC8" w:rsidRPr="00672DC8" w:rsidRDefault="00672DC8" w:rsidP="00F52BA7">
      <w:pPr>
        <w:pStyle w:val="a8"/>
        <w:spacing w:line="276" w:lineRule="auto"/>
        <w:ind w:firstLine="180"/>
      </w:pPr>
      <w:r w:rsidRPr="00672DC8">
        <w:rPr>
          <w:iCs/>
        </w:rPr>
        <w:t>• </w:t>
      </w:r>
      <w:r w:rsidRPr="00672DC8">
        <w:t>способность и готовность к использованию ИКТ в целях обучения и развития;</w:t>
      </w:r>
    </w:p>
    <w:p w:rsidR="00672DC8" w:rsidRPr="00672DC8" w:rsidRDefault="00672DC8" w:rsidP="00F52BA7">
      <w:pPr>
        <w:pStyle w:val="a8"/>
        <w:spacing w:line="276" w:lineRule="auto"/>
        <w:ind w:firstLine="180"/>
      </w:pPr>
      <w:r w:rsidRPr="00672DC8">
        <w:rPr>
          <w:iCs/>
        </w:rPr>
        <w:t>• </w:t>
      </w:r>
      <w:r w:rsidRPr="00672DC8">
        <w:t>способность к самоорганизации, саморегуляции и рефлексии.</w:t>
      </w:r>
    </w:p>
    <w:p w:rsidR="00672DC8" w:rsidRPr="001138CC" w:rsidRDefault="00672DC8" w:rsidP="00F52BA7">
      <w:pPr>
        <w:pStyle w:val="a8"/>
        <w:spacing w:line="276" w:lineRule="auto"/>
        <w:ind w:firstLine="180"/>
      </w:pPr>
      <w:r w:rsidRPr="00672DC8">
        <w:t>Оценка достижения метапредметных результатов может проводиться в ходе различных процедур. Однако</w:t>
      </w:r>
      <w:proofErr w:type="gramStart"/>
      <w:r w:rsidR="001138CC">
        <w:t>,</w:t>
      </w:r>
      <w:proofErr w:type="gramEnd"/>
      <w:r w:rsidRPr="00672DC8">
        <w:t xml:space="preserve"> основной процедурой итоговой оценки достижения метапредметных результатов </w:t>
      </w:r>
      <w:r w:rsidRPr="001138CC">
        <w:t>является защита итогового индивидуального проекта.</w:t>
      </w:r>
    </w:p>
    <w:p w:rsidR="00A06BFD" w:rsidRPr="00672DC8" w:rsidRDefault="00A06BFD" w:rsidP="00F52BA7">
      <w:pPr>
        <w:pStyle w:val="a8"/>
        <w:spacing w:line="276" w:lineRule="auto"/>
        <w:ind w:firstLine="180"/>
        <w:rPr>
          <w:b/>
        </w:rPr>
      </w:pPr>
    </w:p>
    <w:p w:rsidR="00861A25" w:rsidRDefault="00861A25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B27" w:rsidRDefault="00AE3B27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1C3" w:rsidRPr="005B247C" w:rsidRDefault="005B247C" w:rsidP="00D67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247C">
        <w:rPr>
          <w:rFonts w:ascii="Times New Roman" w:hAnsi="Times New Roman" w:cs="Times New Roman"/>
          <w:b/>
          <w:sz w:val="28"/>
          <w:szCs w:val="28"/>
        </w:rPr>
        <w:t xml:space="preserve">5) Измерение и оценка качества </w:t>
      </w:r>
      <w:r w:rsidR="00C35B3F">
        <w:rPr>
          <w:rFonts w:ascii="Times New Roman" w:hAnsi="Times New Roman" w:cs="Times New Roman"/>
          <w:b/>
          <w:sz w:val="28"/>
          <w:szCs w:val="28"/>
        </w:rPr>
        <w:t>инновации</w:t>
      </w:r>
    </w:p>
    <w:p w:rsidR="00AE5530" w:rsidRDefault="00AE5530" w:rsidP="00827F9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6DAF">
        <w:rPr>
          <w:rFonts w:ascii="Times New Roman" w:hAnsi="Times New Roman" w:cs="Times New Roman"/>
          <w:sz w:val="28"/>
          <w:szCs w:val="28"/>
        </w:rPr>
        <w:t>Процедура контроля результатов проекта, измерение и оценка качества инновации</w:t>
      </w:r>
      <w:r w:rsidRPr="00827F99">
        <w:rPr>
          <w:rFonts w:ascii="Times New Roman" w:hAnsi="Times New Roman" w:cs="Times New Roman"/>
          <w:sz w:val="28"/>
          <w:szCs w:val="28"/>
        </w:rPr>
        <w:t xml:space="preserve"> </w:t>
      </w:r>
      <w:r w:rsidR="00C35B3F">
        <w:rPr>
          <w:rFonts w:ascii="Times New Roman" w:hAnsi="Times New Roman" w:cs="Times New Roman"/>
          <w:sz w:val="28"/>
          <w:szCs w:val="28"/>
        </w:rPr>
        <w:t xml:space="preserve">основывается на количественных и 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критериях. </w:t>
      </w:r>
    </w:p>
    <w:p w:rsidR="004C6DAF" w:rsidRDefault="004C6DAF" w:rsidP="00AE55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C6DAF" w:rsidRDefault="004C6DAF" w:rsidP="00AE55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диагностические методики оценки качества проекта</w:t>
      </w:r>
    </w:p>
    <w:tbl>
      <w:tblPr>
        <w:tblStyle w:val="a6"/>
        <w:tblW w:w="0" w:type="auto"/>
        <w:tblLook w:val="04A0"/>
      </w:tblPr>
      <w:tblGrid>
        <w:gridCol w:w="4643"/>
        <w:gridCol w:w="4643"/>
      </w:tblGrid>
      <w:tr w:rsidR="004C6DAF" w:rsidTr="004C6DAF">
        <w:tc>
          <w:tcPr>
            <w:tcW w:w="4643" w:type="dxa"/>
          </w:tcPr>
          <w:p w:rsidR="004C6DAF" w:rsidRPr="00AE3B27" w:rsidRDefault="004C6DAF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643" w:type="dxa"/>
          </w:tcPr>
          <w:p w:rsidR="004C6DAF" w:rsidRPr="00AE3B27" w:rsidRDefault="004C6DAF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</w:tr>
      <w:tr w:rsidR="004C6DAF" w:rsidTr="004C6DAF">
        <w:tc>
          <w:tcPr>
            <w:tcW w:w="4643" w:type="dxa"/>
          </w:tcPr>
          <w:p w:rsidR="004C6DAF" w:rsidRPr="00AE3B27" w:rsidRDefault="00B10F4E" w:rsidP="00B1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6DAF" w:rsidRPr="00AE3B27">
              <w:rPr>
                <w:rFonts w:ascii="Times New Roman" w:hAnsi="Times New Roman" w:cs="Times New Roman"/>
                <w:sz w:val="24"/>
                <w:szCs w:val="24"/>
              </w:rPr>
              <w:t>оличественны</w:t>
            </w: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6DAF"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43" w:type="dxa"/>
          </w:tcPr>
          <w:p w:rsidR="004C6DAF" w:rsidRPr="00AE3B27" w:rsidRDefault="004C6DAF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AF" w:rsidTr="004C6DAF">
        <w:tc>
          <w:tcPr>
            <w:tcW w:w="4643" w:type="dxa"/>
          </w:tcPr>
          <w:p w:rsidR="004C6DAF" w:rsidRPr="00AE3B27" w:rsidRDefault="004C6DAF" w:rsidP="00B10F4E">
            <w:pPr>
              <w:pStyle w:val="dash041e005f0431005f044b005f0447005f043d005f044b005f0439"/>
              <w:jc w:val="both"/>
            </w:pPr>
            <w:r w:rsidRPr="00AE3B27">
              <w:t>1.Количество учителей </w:t>
            </w:r>
          </w:p>
        </w:tc>
        <w:tc>
          <w:tcPr>
            <w:tcW w:w="4643" w:type="dxa"/>
          </w:tcPr>
          <w:p w:rsidR="004C6DAF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4C6DAF" w:rsidTr="004C6DAF">
        <w:tc>
          <w:tcPr>
            <w:tcW w:w="4643" w:type="dxa"/>
          </w:tcPr>
          <w:p w:rsidR="004C6DAF" w:rsidRPr="00AE3B27" w:rsidRDefault="004C6DAF" w:rsidP="00B1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2. Количество учащихся  </w:t>
            </w:r>
          </w:p>
        </w:tc>
        <w:tc>
          <w:tcPr>
            <w:tcW w:w="4643" w:type="dxa"/>
          </w:tcPr>
          <w:p w:rsidR="004C6DAF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4C6DAF" w:rsidTr="00B10F4E">
        <w:trPr>
          <w:trHeight w:val="450"/>
        </w:trPr>
        <w:tc>
          <w:tcPr>
            <w:tcW w:w="4643" w:type="dxa"/>
          </w:tcPr>
          <w:p w:rsidR="004C6DAF" w:rsidRPr="00AE3B27" w:rsidRDefault="004C6DAF" w:rsidP="00B1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3.Количество параллелей и классов</w:t>
            </w:r>
          </w:p>
        </w:tc>
        <w:tc>
          <w:tcPr>
            <w:tcW w:w="4643" w:type="dxa"/>
          </w:tcPr>
          <w:p w:rsidR="004C6DAF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4C6DAF" w:rsidTr="004C6DAF">
        <w:tc>
          <w:tcPr>
            <w:tcW w:w="4643" w:type="dxa"/>
          </w:tcPr>
          <w:p w:rsidR="004C6DAF" w:rsidRPr="00AE3B27" w:rsidRDefault="004C6DAF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4.Уровни сформированности метапредметных УУД в процентах</w:t>
            </w:r>
          </w:p>
        </w:tc>
        <w:tc>
          <w:tcPr>
            <w:tcW w:w="4643" w:type="dxa"/>
          </w:tcPr>
          <w:p w:rsidR="004C6DAF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4C6DAF" w:rsidTr="004C6DAF">
        <w:tc>
          <w:tcPr>
            <w:tcW w:w="4643" w:type="dxa"/>
          </w:tcPr>
          <w:p w:rsidR="00B10F4E" w:rsidRPr="00AE3B27" w:rsidRDefault="00B10F4E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5.Количество победителей и призеров </w:t>
            </w:r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НПК «Первые шаги в науку»</w:t>
            </w:r>
          </w:p>
          <w:p w:rsidR="004C6DAF" w:rsidRPr="00AE3B27" w:rsidRDefault="004C6DAF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C6DAF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5D00E1" w:rsidTr="004C6DAF">
        <w:tc>
          <w:tcPr>
            <w:tcW w:w="4643" w:type="dxa"/>
          </w:tcPr>
          <w:p w:rsidR="005B7218" w:rsidRPr="00AE3B27" w:rsidRDefault="005B7218" w:rsidP="005B7218">
            <w:pPr>
              <w:pStyle w:val="1"/>
              <w:spacing w:before="0" w:after="0"/>
              <w:ind w:right="57"/>
              <w:outlineLvl w:val="0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6 </w:t>
            </w:r>
            <w:proofErr w:type="gramStart"/>
            <w:r w:rsidRPr="00AE3B27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Психолого- педагогическое</w:t>
            </w:r>
            <w:proofErr w:type="gramEnd"/>
            <w:r w:rsidRPr="00AE3B27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исследование профильной направленности интересов учащихся  9-х классов в проектной деятельности</w:t>
            </w:r>
          </w:p>
          <w:p w:rsidR="005D00E1" w:rsidRPr="00AE3B27" w:rsidRDefault="005D00E1" w:rsidP="005B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D00E1" w:rsidRPr="00AE3B27" w:rsidRDefault="005B7218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Аналитические данные</w:t>
            </w:r>
          </w:p>
        </w:tc>
      </w:tr>
      <w:tr w:rsidR="00B10F4E" w:rsidTr="004C6DAF">
        <w:tc>
          <w:tcPr>
            <w:tcW w:w="4643" w:type="dxa"/>
          </w:tcPr>
          <w:p w:rsidR="00B10F4E" w:rsidRPr="00AE3B27" w:rsidRDefault="00B10F4E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4643" w:type="dxa"/>
          </w:tcPr>
          <w:p w:rsidR="00B10F4E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4E" w:rsidTr="004C6DAF">
        <w:tc>
          <w:tcPr>
            <w:tcW w:w="4643" w:type="dxa"/>
          </w:tcPr>
          <w:p w:rsidR="00B10F4E" w:rsidRPr="00AE3B27" w:rsidRDefault="00B10F4E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1.Разработка нормативно-правовой базы:</w:t>
            </w:r>
            <w:r w:rsidR="00AE3B27"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приказы, графики  </w:t>
            </w:r>
          </w:p>
        </w:tc>
        <w:tc>
          <w:tcPr>
            <w:tcW w:w="4643" w:type="dxa"/>
          </w:tcPr>
          <w:p w:rsidR="00B10F4E" w:rsidRPr="00AE3B27" w:rsidRDefault="00AE3B27" w:rsidP="00AE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временной рабочей группе, положение о сетевом конкурсе </w:t>
            </w:r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B27" w:rsidRPr="00AE3B27" w:rsidRDefault="00AE3B27" w:rsidP="00AE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осетевом </w:t>
            </w:r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сотрудничес-тве</w:t>
            </w:r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, приказы и графики защиты проектов</w:t>
            </w:r>
          </w:p>
        </w:tc>
      </w:tr>
      <w:tr w:rsidR="00B10F4E" w:rsidTr="004C6DAF">
        <w:tc>
          <w:tcPr>
            <w:tcW w:w="4643" w:type="dxa"/>
          </w:tcPr>
          <w:p w:rsidR="00B10F4E" w:rsidRPr="00AE3B27" w:rsidRDefault="00AE3B27" w:rsidP="00B10F4E">
            <w:pPr>
              <w:spacing w:before="2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0F4E" w:rsidRPr="00AE3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0E1" w:rsidRPr="00AE3B27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B10F4E"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218"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10F4E" w:rsidRPr="00AE3B27">
              <w:rPr>
                <w:rFonts w:ascii="Times New Roman" w:hAnsi="Times New Roman" w:cs="Times New Roman"/>
                <w:sz w:val="24"/>
                <w:szCs w:val="24"/>
              </w:rPr>
              <w:t>и проведени</w:t>
            </w:r>
            <w:r w:rsidR="005D00E1" w:rsidRPr="00AE3B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0F4E"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proofErr w:type="gramStart"/>
            <w:r w:rsidR="00B10F4E" w:rsidRPr="00AE3B27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="00B10F4E"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5-9 классов гимназии;</w:t>
            </w:r>
          </w:p>
          <w:p w:rsidR="00B10F4E" w:rsidRPr="00AE3B27" w:rsidRDefault="00B10F4E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10F4E" w:rsidRPr="00AE3B27" w:rsidRDefault="005D00E1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</w:tr>
      <w:tr w:rsidR="00B10F4E" w:rsidTr="004C6DAF">
        <w:tc>
          <w:tcPr>
            <w:tcW w:w="4643" w:type="dxa"/>
          </w:tcPr>
          <w:p w:rsidR="00B10F4E" w:rsidRPr="00AE3B27" w:rsidRDefault="00B10F4E" w:rsidP="00B10F4E">
            <w:pPr>
              <w:spacing w:before="2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  3.Модернизированный ряд инструментов оценивания: протоколы, ведомости, сводные таблицы и т.д.; </w:t>
            </w:r>
          </w:p>
          <w:p w:rsidR="00B10F4E" w:rsidRPr="00AE3B27" w:rsidRDefault="00B10F4E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10F4E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Протоколы, ведомости, сводные таблицы</w:t>
            </w:r>
          </w:p>
        </w:tc>
      </w:tr>
      <w:tr w:rsidR="00B10F4E" w:rsidTr="004C6DAF">
        <w:tc>
          <w:tcPr>
            <w:tcW w:w="4643" w:type="dxa"/>
          </w:tcPr>
          <w:p w:rsidR="00B10F4E" w:rsidRPr="00AE3B27" w:rsidRDefault="00B10F4E" w:rsidP="00B10F4E">
            <w:pPr>
              <w:autoSpaceDE w:val="0"/>
              <w:autoSpaceDN w:val="0"/>
              <w:adjustRightInd w:val="0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4.4.Таблицы мониторинга уровня сформированности метапредметных результатов по параллелям и годам обучения; </w:t>
            </w:r>
          </w:p>
          <w:p w:rsidR="00B10F4E" w:rsidRPr="00AE3B27" w:rsidRDefault="00B10F4E" w:rsidP="00B10F4E">
            <w:pPr>
              <w:autoSpaceDE w:val="0"/>
              <w:autoSpaceDN w:val="0"/>
              <w:adjustRightInd w:val="0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4E" w:rsidRPr="00AE3B27" w:rsidRDefault="00B10F4E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10F4E" w:rsidRPr="00AE3B27" w:rsidRDefault="00980A29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Таблицы мониторинга</w:t>
            </w:r>
          </w:p>
        </w:tc>
      </w:tr>
    </w:tbl>
    <w:p w:rsidR="00AE5530" w:rsidRDefault="00417B62" w:rsidP="00B10F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1E71" w:rsidRPr="006067AF" w:rsidRDefault="00A5056F" w:rsidP="00980A29">
      <w:pPr>
        <w:autoSpaceDE w:val="0"/>
        <w:autoSpaceDN w:val="0"/>
        <w:adjustRightInd w:val="0"/>
        <w:spacing w:after="0"/>
        <w:ind w:hanging="266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 w:rsidRPr="006067AF">
        <w:rPr>
          <w:rFonts w:ascii="Times New Roman" w:hAnsi="Times New Roman" w:cs="Times New Roman"/>
          <w:sz w:val="28"/>
          <w:szCs w:val="28"/>
        </w:rPr>
        <w:t xml:space="preserve">   </w:t>
      </w:r>
      <w:r w:rsidR="005B1E71" w:rsidRPr="006067AF">
        <w:rPr>
          <w:rStyle w:val="dash041e005f0431005f044b005f0447005f043d005f044b005f0439005f005fchar1char1"/>
          <w:rFonts w:eastAsia="Calibri"/>
          <w:sz w:val="28"/>
          <w:szCs w:val="28"/>
        </w:rPr>
        <w:t xml:space="preserve">Критерием эффективности реализации проекта считаем положительную </w:t>
      </w:r>
      <w:r w:rsidR="005B1E71" w:rsidRPr="006067AF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5B1E71" w:rsidRPr="006067AF">
        <w:rPr>
          <w:rStyle w:val="dash041e005f0431005f044b005f0447005f043d005f044b005f0439005f005fchar1char1"/>
          <w:rFonts w:eastAsia="Calibri"/>
          <w:sz w:val="28"/>
          <w:szCs w:val="28"/>
        </w:rPr>
        <w:t>основных показателей.</w:t>
      </w:r>
    </w:p>
    <w:p w:rsidR="006907FF" w:rsidRDefault="006907FF" w:rsidP="001C133E">
      <w:pPr>
        <w:pStyle w:val="dash041e005f0431005f044b005f0447005f043d005f044b005f0439"/>
        <w:spacing w:line="276" w:lineRule="auto"/>
        <w:ind w:left="-142" w:right="-428" w:firstLine="454"/>
        <w:jc w:val="center"/>
        <w:rPr>
          <w:rStyle w:val="dash041e005f0431005f044b005f0447005f043d005f044b005f0439005f005fchar1char1"/>
          <w:rFonts w:eastAsia="Calibri"/>
          <w:sz w:val="28"/>
          <w:szCs w:val="28"/>
        </w:rPr>
      </w:pPr>
      <w:r>
        <w:rPr>
          <w:rStyle w:val="dash041e005f0431005f044b005f0447005f043d005f044b005f0439005f005fchar1char1"/>
          <w:rFonts w:eastAsia="Calibri"/>
          <w:sz w:val="28"/>
          <w:szCs w:val="28"/>
        </w:rPr>
        <w:t>Мониторинг количественных показателей</w:t>
      </w:r>
    </w:p>
    <w:tbl>
      <w:tblPr>
        <w:tblStyle w:val="a6"/>
        <w:tblW w:w="9640" w:type="dxa"/>
        <w:tblInd w:w="-176" w:type="dxa"/>
        <w:tblLayout w:type="fixed"/>
        <w:tblLook w:val="04A0"/>
      </w:tblPr>
      <w:tblGrid>
        <w:gridCol w:w="568"/>
        <w:gridCol w:w="2835"/>
        <w:gridCol w:w="2126"/>
        <w:gridCol w:w="1985"/>
        <w:gridCol w:w="2126"/>
      </w:tblGrid>
      <w:tr w:rsidR="00417B62" w:rsidTr="00417B62">
        <w:tc>
          <w:tcPr>
            <w:tcW w:w="568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</w:tcPr>
          <w:p w:rsidR="00417B62" w:rsidRPr="00AE3B27" w:rsidRDefault="00417B62" w:rsidP="006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417B62" w:rsidRPr="00AE3B27" w:rsidRDefault="00417B62" w:rsidP="006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985" w:type="dxa"/>
          </w:tcPr>
          <w:p w:rsidR="00417B62" w:rsidRPr="00AE3B27" w:rsidRDefault="00417B62" w:rsidP="006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417B62" w:rsidRPr="00AE3B27" w:rsidRDefault="00417B62" w:rsidP="006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126" w:type="dxa"/>
          </w:tcPr>
          <w:p w:rsidR="00417B62" w:rsidRPr="00AE3B27" w:rsidRDefault="00417B62" w:rsidP="0041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417B62" w:rsidRPr="00AE3B27" w:rsidRDefault="00417B62" w:rsidP="0041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417B62" w:rsidTr="00417B62">
        <w:tc>
          <w:tcPr>
            <w:tcW w:w="568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2126" w:type="dxa"/>
          </w:tcPr>
          <w:p w:rsidR="00417B62" w:rsidRPr="00AE3B27" w:rsidRDefault="00417B62" w:rsidP="005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17B62" w:rsidTr="00417B62">
        <w:tc>
          <w:tcPr>
            <w:tcW w:w="568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  </w:t>
            </w:r>
          </w:p>
        </w:tc>
        <w:tc>
          <w:tcPr>
            <w:tcW w:w="2126" w:type="dxa"/>
          </w:tcPr>
          <w:p w:rsidR="00417B62" w:rsidRPr="00AE3B27" w:rsidRDefault="00417B62" w:rsidP="00EF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85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126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62" w:rsidTr="00417B62">
        <w:tc>
          <w:tcPr>
            <w:tcW w:w="568" w:type="dxa"/>
          </w:tcPr>
          <w:p w:rsidR="00417B62" w:rsidRPr="00AE3B27" w:rsidRDefault="00417B62" w:rsidP="0073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17B62" w:rsidRPr="00AE3B27" w:rsidRDefault="00417B62" w:rsidP="0073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Количество параллелей и классов</w:t>
            </w:r>
          </w:p>
        </w:tc>
        <w:tc>
          <w:tcPr>
            <w:tcW w:w="2126" w:type="dxa"/>
          </w:tcPr>
          <w:p w:rsidR="00417B62" w:rsidRPr="00AE3B27" w:rsidRDefault="00417B62" w:rsidP="0041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1985" w:type="dxa"/>
          </w:tcPr>
          <w:p w:rsidR="00417B62" w:rsidRPr="00AE3B27" w:rsidRDefault="00417B62" w:rsidP="0041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4/23</w:t>
            </w:r>
          </w:p>
        </w:tc>
        <w:tc>
          <w:tcPr>
            <w:tcW w:w="2126" w:type="dxa"/>
          </w:tcPr>
          <w:p w:rsidR="00417B62" w:rsidRPr="00AE3B27" w:rsidRDefault="00417B62" w:rsidP="0041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</w:tr>
      <w:tr w:rsidR="00417B62" w:rsidTr="00417B62">
        <w:trPr>
          <w:trHeight w:val="1401"/>
        </w:trPr>
        <w:tc>
          <w:tcPr>
            <w:tcW w:w="568" w:type="dxa"/>
          </w:tcPr>
          <w:p w:rsidR="00417B62" w:rsidRPr="00AE3B27" w:rsidRDefault="00417B62" w:rsidP="00F5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17B62" w:rsidRPr="00AE3B27" w:rsidRDefault="00417B62" w:rsidP="00D8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</w:t>
            </w:r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всероссийс-кой</w:t>
            </w:r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</w:p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530" w:rsidRDefault="00AE5530" w:rsidP="00827F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7FF" w:rsidRDefault="001C133E" w:rsidP="004F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3E">
        <w:rPr>
          <w:rFonts w:ascii="Times New Roman" w:hAnsi="Times New Roman" w:cs="Times New Roman"/>
          <w:sz w:val="28"/>
          <w:szCs w:val="28"/>
        </w:rPr>
        <w:t>Мониторинг уровня сформированности метапредметных УУД</w:t>
      </w:r>
    </w:p>
    <w:tbl>
      <w:tblPr>
        <w:tblStyle w:val="a6"/>
        <w:tblW w:w="0" w:type="auto"/>
        <w:tblLook w:val="04A0"/>
      </w:tblPr>
      <w:tblGrid>
        <w:gridCol w:w="1053"/>
        <w:gridCol w:w="1677"/>
        <w:gridCol w:w="1857"/>
        <w:gridCol w:w="1078"/>
        <w:gridCol w:w="1764"/>
        <w:gridCol w:w="1857"/>
      </w:tblGrid>
      <w:tr w:rsidR="006907FF" w:rsidTr="005478CC">
        <w:tc>
          <w:tcPr>
            <w:tcW w:w="1053" w:type="dxa"/>
            <w:vMerge w:val="restart"/>
          </w:tcPr>
          <w:p w:rsidR="006907FF" w:rsidRPr="00AE3B27" w:rsidRDefault="006907FF" w:rsidP="0069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34" w:type="dxa"/>
            <w:gridSpan w:val="2"/>
          </w:tcPr>
          <w:p w:rsidR="006907FF" w:rsidRPr="00AE3B27" w:rsidRDefault="006907FF" w:rsidP="0069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2014-2015 уч</w:t>
            </w:r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78" w:type="dxa"/>
            <w:vMerge w:val="restart"/>
          </w:tcPr>
          <w:p w:rsidR="006907FF" w:rsidRPr="00AE3B27" w:rsidRDefault="006907FF" w:rsidP="00827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21" w:type="dxa"/>
            <w:gridSpan w:val="2"/>
          </w:tcPr>
          <w:p w:rsidR="006907FF" w:rsidRPr="00AE3B27" w:rsidRDefault="006907FF" w:rsidP="0069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2015-2016 уч</w:t>
            </w:r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6907FF" w:rsidTr="005478CC">
        <w:tc>
          <w:tcPr>
            <w:tcW w:w="1053" w:type="dxa"/>
            <w:vMerge/>
          </w:tcPr>
          <w:p w:rsidR="006907FF" w:rsidRPr="00AE3B27" w:rsidRDefault="006907FF" w:rsidP="00827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6907FF" w:rsidRPr="00AE3B27" w:rsidRDefault="006907FF" w:rsidP="0069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57" w:type="dxa"/>
          </w:tcPr>
          <w:p w:rsidR="006907FF" w:rsidRPr="00AE3B27" w:rsidRDefault="006907FF" w:rsidP="0069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78" w:type="dxa"/>
            <w:vMerge/>
          </w:tcPr>
          <w:p w:rsidR="006907FF" w:rsidRPr="00AE3B27" w:rsidRDefault="006907FF" w:rsidP="00827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6907FF" w:rsidRPr="00AE3B27" w:rsidRDefault="006907FF" w:rsidP="0069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57" w:type="dxa"/>
          </w:tcPr>
          <w:p w:rsidR="006907FF" w:rsidRPr="00AE3B27" w:rsidRDefault="006907FF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07FF" w:rsidTr="005478CC">
        <w:tc>
          <w:tcPr>
            <w:tcW w:w="1053" w:type="dxa"/>
          </w:tcPr>
          <w:p w:rsidR="006907FF" w:rsidRPr="00AE3B27" w:rsidRDefault="006907FF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57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78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57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6907FF" w:rsidTr="005478CC">
        <w:tc>
          <w:tcPr>
            <w:tcW w:w="1053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57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78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57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6907FF" w:rsidTr="005478CC">
        <w:tc>
          <w:tcPr>
            <w:tcW w:w="1053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57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78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57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907FF" w:rsidTr="005478CC">
        <w:tc>
          <w:tcPr>
            <w:tcW w:w="1053" w:type="dxa"/>
          </w:tcPr>
          <w:p w:rsidR="006907FF" w:rsidRPr="00AE3B27" w:rsidRDefault="006907FF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6907FF" w:rsidRPr="00AE3B27" w:rsidRDefault="006907FF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907FF" w:rsidRPr="00AE3B27" w:rsidRDefault="006907FF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57" w:type="dxa"/>
          </w:tcPr>
          <w:p w:rsidR="006907FF" w:rsidRPr="00AE3B27" w:rsidRDefault="00EA2F27" w:rsidP="001C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5478CC" w:rsidRPr="00BD59FD" w:rsidRDefault="005478CC" w:rsidP="00582953">
      <w:pPr>
        <w:pStyle w:val="a4"/>
        <w:spacing w:line="276" w:lineRule="auto"/>
        <w:ind w:left="-142" w:firstLine="850"/>
        <w:jc w:val="both"/>
        <w:rPr>
          <w:rStyle w:val="dash041e005f0431005f044b005f0447005f043d005f044b005f0439005f005fchar1char1"/>
          <w:sz w:val="28"/>
          <w:szCs w:val="28"/>
        </w:rPr>
      </w:pPr>
      <w:r w:rsidRPr="00BD59FD">
        <w:rPr>
          <w:rFonts w:ascii="Times New Roman" w:hAnsi="Times New Roman" w:cs="Times New Roman"/>
          <w:sz w:val="28"/>
          <w:szCs w:val="28"/>
        </w:rPr>
        <w:t xml:space="preserve">Пятиклассники 2014-2015 учебного года учились в начальной школе по новым стандартам, что положительно сказалось на уровне формирования метапредметных УУД.:  </w:t>
      </w:r>
    </w:p>
    <w:p w:rsidR="005478CC" w:rsidRPr="00BD59FD" w:rsidRDefault="005478CC" w:rsidP="005478CC">
      <w:pPr>
        <w:pStyle w:val="a4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59FD">
        <w:rPr>
          <w:rFonts w:ascii="Times New Roman" w:hAnsi="Times New Roman" w:cs="Times New Roman"/>
          <w:sz w:val="28"/>
          <w:szCs w:val="28"/>
        </w:rPr>
        <w:t xml:space="preserve">Как видно из мониторинга в большинстве классов первые два года прослеживается положительная динамика роста проектов с высоким уровнем сформированности  метапредметных УУД. </w:t>
      </w:r>
      <w:r w:rsidR="00582953" w:rsidRPr="00BD59FD">
        <w:rPr>
          <w:rFonts w:ascii="Times New Roman" w:hAnsi="Times New Roman" w:cs="Times New Roman"/>
          <w:sz w:val="28"/>
          <w:szCs w:val="28"/>
        </w:rPr>
        <w:t>Т</w:t>
      </w:r>
      <w:r w:rsidRPr="00BD59FD">
        <w:rPr>
          <w:rFonts w:ascii="Times New Roman" w:hAnsi="Times New Roman" w:cs="Times New Roman"/>
          <w:sz w:val="28"/>
          <w:szCs w:val="28"/>
        </w:rPr>
        <w:t xml:space="preserve">олько в </w:t>
      </w:r>
      <w:r w:rsidR="00582953" w:rsidRPr="00BD59FD">
        <w:rPr>
          <w:rFonts w:ascii="Times New Roman" w:hAnsi="Times New Roman" w:cs="Times New Roman"/>
          <w:sz w:val="28"/>
          <w:szCs w:val="28"/>
        </w:rPr>
        <w:t xml:space="preserve">8-х </w:t>
      </w:r>
      <w:r w:rsidRPr="00BD59FD">
        <w:rPr>
          <w:rFonts w:ascii="Times New Roman" w:hAnsi="Times New Roman" w:cs="Times New Roman"/>
          <w:sz w:val="28"/>
          <w:szCs w:val="28"/>
        </w:rPr>
        <w:t>класс</w:t>
      </w:r>
      <w:r w:rsidR="00582953" w:rsidRPr="00BD59FD">
        <w:rPr>
          <w:rFonts w:ascii="Times New Roman" w:hAnsi="Times New Roman" w:cs="Times New Roman"/>
          <w:sz w:val="28"/>
          <w:szCs w:val="28"/>
        </w:rPr>
        <w:t>ах</w:t>
      </w:r>
      <w:r w:rsidRPr="00BD5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9FD">
        <w:rPr>
          <w:rFonts w:ascii="Times New Roman" w:hAnsi="Times New Roman" w:cs="Times New Roman"/>
          <w:sz w:val="28"/>
          <w:szCs w:val="28"/>
        </w:rPr>
        <w:t>произошла стабилизация</w:t>
      </w:r>
      <w:r w:rsidR="00582953" w:rsidRPr="00BD59FD">
        <w:rPr>
          <w:rFonts w:ascii="Times New Roman" w:hAnsi="Times New Roman" w:cs="Times New Roman"/>
          <w:sz w:val="28"/>
          <w:szCs w:val="28"/>
        </w:rPr>
        <w:t xml:space="preserve"> результатов и даже </w:t>
      </w:r>
      <w:r w:rsidRPr="00BD59FD">
        <w:rPr>
          <w:rFonts w:ascii="Times New Roman" w:hAnsi="Times New Roman" w:cs="Times New Roman"/>
          <w:sz w:val="28"/>
          <w:szCs w:val="28"/>
        </w:rPr>
        <w:t>понизилось</w:t>
      </w:r>
      <w:proofErr w:type="gramEnd"/>
      <w:r w:rsidRPr="00BD59FD">
        <w:rPr>
          <w:rFonts w:ascii="Times New Roman" w:hAnsi="Times New Roman" w:cs="Times New Roman"/>
          <w:sz w:val="28"/>
          <w:szCs w:val="28"/>
        </w:rPr>
        <w:t xml:space="preserve"> качество проектных работ. </w:t>
      </w:r>
    </w:p>
    <w:p w:rsidR="005478CC" w:rsidRPr="00BD59FD" w:rsidRDefault="005478CC" w:rsidP="005478CC">
      <w:pPr>
        <w:pStyle w:val="a4"/>
        <w:spacing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59FD">
        <w:rPr>
          <w:rFonts w:ascii="Times New Roman" w:hAnsi="Times New Roman" w:cs="Times New Roman"/>
          <w:sz w:val="28"/>
          <w:szCs w:val="28"/>
        </w:rPr>
        <w:t xml:space="preserve"> П</w:t>
      </w:r>
      <w:r w:rsidRPr="00BD59FD">
        <w:rPr>
          <w:rFonts w:ascii="Times New Roman" w:eastAsia="Calibri" w:hAnsi="Times New Roman" w:cs="Times New Roman"/>
          <w:sz w:val="28"/>
          <w:szCs w:val="28"/>
        </w:rPr>
        <w:t>ричиной инертности положительной динамики и появления тенденций отрицательной динамики уровня проектов могут быть недоработки проектной и экспертной технологий, возрастные особенности восьмиклассников, неясность проведения конкурса проектов и его роли в ОГЭ.</w:t>
      </w:r>
      <w:r w:rsidRPr="00BD59FD">
        <w:rPr>
          <w:rFonts w:ascii="Times New Roman" w:hAnsi="Times New Roman" w:cs="Times New Roman"/>
          <w:sz w:val="28"/>
          <w:szCs w:val="28"/>
        </w:rPr>
        <w:t xml:space="preserve">  </w:t>
      </w:r>
      <w:r w:rsidRPr="00BD59FD">
        <w:rPr>
          <w:rFonts w:ascii="Times New Roman" w:eastAsia="Calibri" w:hAnsi="Times New Roman" w:cs="Times New Roman"/>
          <w:sz w:val="28"/>
          <w:szCs w:val="28"/>
        </w:rPr>
        <w:t xml:space="preserve"> Предполагаем, что 2016-2017 учебный год внесет свои коррективы.</w:t>
      </w:r>
      <w:r w:rsidRPr="00BD59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78CC" w:rsidRPr="00BD59FD" w:rsidRDefault="005478CC" w:rsidP="00547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8CC" w:rsidRDefault="005478CC" w:rsidP="005478CC">
      <w:pPr>
        <w:spacing w:after="0" w:line="240" w:lineRule="auto"/>
        <w:jc w:val="center"/>
        <w:rPr>
          <w:sz w:val="28"/>
          <w:szCs w:val="28"/>
        </w:rPr>
      </w:pPr>
    </w:p>
    <w:p w:rsidR="003E75BA" w:rsidRDefault="003E75BA" w:rsidP="00827F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B27" w:rsidRDefault="00AE3B27" w:rsidP="00827F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B27" w:rsidRDefault="00AE3B27" w:rsidP="00827F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B27" w:rsidRDefault="00AE3B27" w:rsidP="00827F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B27" w:rsidRDefault="00AE3B27" w:rsidP="00827F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B27" w:rsidRDefault="00AE3B27" w:rsidP="00827F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B27" w:rsidRDefault="00AE3B27" w:rsidP="00827F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56F" w:rsidRDefault="0087304E" w:rsidP="00A505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04E">
        <w:rPr>
          <w:rFonts w:ascii="Times New Roman" w:hAnsi="Times New Roman" w:cs="Times New Roman"/>
          <w:b/>
          <w:sz w:val="28"/>
          <w:szCs w:val="28"/>
        </w:rPr>
        <w:lastRenderedPageBreak/>
        <w:t>6)Результативность</w:t>
      </w:r>
    </w:p>
    <w:p w:rsidR="00A5056F" w:rsidRPr="00A5056F" w:rsidRDefault="00781E75" w:rsidP="00A5056F">
      <w:p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5056F" w:rsidRPr="00A5056F">
        <w:rPr>
          <w:rFonts w:ascii="Times New Roman" w:hAnsi="Times New Roman" w:cs="Times New Roman"/>
          <w:sz w:val="28"/>
          <w:szCs w:val="28"/>
        </w:rPr>
        <w:t>Продукты, разработа</w:t>
      </w:r>
      <w:r w:rsidR="00EA2F27">
        <w:rPr>
          <w:rFonts w:ascii="Times New Roman" w:hAnsi="Times New Roman" w:cs="Times New Roman"/>
          <w:sz w:val="28"/>
          <w:szCs w:val="28"/>
        </w:rPr>
        <w:t>н</w:t>
      </w:r>
      <w:r w:rsidR="00A5056F" w:rsidRPr="00A5056F">
        <w:rPr>
          <w:rFonts w:ascii="Times New Roman" w:hAnsi="Times New Roman" w:cs="Times New Roman"/>
          <w:sz w:val="28"/>
          <w:szCs w:val="28"/>
        </w:rPr>
        <w:t xml:space="preserve">ные в </w:t>
      </w:r>
      <w:r w:rsidR="0075736C">
        <w:rPr>
          <w:rFonts w:ascii="Times New Roman" w:hAnsi="Times New Roman" w:cs="Times New Roman"/>
          <w:sz w:val="28"/>
          <w:szCs w:val="28"/>
        </w:rPr>
        <w:t>2015</w:t>
      </w:r>
      <w:r w:rsidR="00A5056F" w:rsidRPr="00A5056F">
        <w:rPr>
          <w:rFonts w:ascii="Times New Roman" w:hAnsi="Times New Roman" w:cs="Times New Roman"/>
          <w:sz w:val="28"/>
          <w:szCs w:val="28"/>
        </w:rPr>
        <w:t>году:</w:t>
      </w:r>
    </w:p>
    <w:p w:rsidR="00A5056F" w:rsidRPr="00AA4FA6" w:rsidRDefault="0075736C" w:rsidP="00781E75">
      <w:pPr>
        <w:spacing w:before="2"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5056F" w:rsidRPr="00AA4FA6">
        <w:rPr>
          <w:rFonts w:ascii="Times New Roman" w:hAnsi="Times New Roman" w:cs="Times New Roman"/>
          <w:iCs/>
          <w:sz w:val="28"/>
          <w:szCs w:val="28"/>
        </w:rPr>
        <w:t>Положение</w:t>
      </w:r>
      <w:r w:rsidR="00A5056F" w:rsidRPr="00AA4FA6">
        <w:rPr>
          <w:rFonts w:ascii="Times New Roman" w:hAnsi="Times New Roman" w:cs="Times New Roman"/>
          <w:sz w:val="28"/>
          <w:szCs w:val="28"/>
        </w:rPr>
        <w:t xml:space="preserve"> о конкурсе индивидуальных творческих проектов учащихся основной школы с изменениями и дополнениями; </w:t>
      </w:r>
    </w:p>
    <w:p w:rsidR="0075736C" w:rsidRDefault="00A5056F" w:rsidP="0075736C">
      <w:pPr>
        <w:spacing w:before="2"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36C">
        <w:rPr>
          <w:rFonts w:ascii="Times New Roman" w:hAnsi="Times New Roman" w:cs="Times New Roman"/>
          <w:sz w:val="28"/>
          <w:szCs w:val="28"/>
        </w:rPr>
        <w:t>локальные акты: приказы</w:t>
      </w:r>
      <w:proofErr w:type="gramStart"/>
      <w:r w:rsidR="007573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3B27">
        <w:rPr>
          <w:rFonts w:ascii="Times New Roman" w:hAnsi="Times New Roman" w:cs="Times New Roman"/>
          <w:sz w:val="28"/>
          <w:szCs w:val="28"/>
        </w:rPr>
        <w:t xml:space="preserve"> </w:t>
      </w:r>
      <w:r w:rsidR="0075736C">
        <w:rPr>
          <w:rFonts w:ascii="Times New Roman" w:hAnsi="Times New Roman" w:cs="Times New Roman"/>
          <w:sz w:val="28"/>
          <w:szCs w:val="28"/>
        </w:rPr>
        <w:t>графики,</w:t>
      </w:r>
      <w:r w:rsidR="00AE3B27">
        <w:rPr>
          <w:rFonts w:ascii="Times New Roman" w:hAnsi="Times New Roman" w:cs="Times New Roman"/>
          <w:sz w:val="28"/>
          <w:szCs w:val="28"/>
        </w:rPr>
        <w:t xml:space="preserve"> таблицы;</w:t>
      </w:r>
      <w:r w:rsidR="007573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736C" w:rsidRPr="0075736C" w:rsidRDefault="0075736C" w:rsidP="0075736C">
      <w:pPr>
        <w:spacing w:before="2"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технологическ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конкурса;</w:t>
      </w:r>
    </w:p>
    <w:p w:rsidR="00A5056F" w:rsidRDefault="0075736C" w:rsidP="00781E75">
      <w:pPr>
        <w:spacing w:before="2"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56F">
        <w:rPr>
          <w:rFonts w:ascii="Times New Roman" w:hAnsi="Times New Roman" w:cs="Times New Roman"/>
          <w:sz w:val="28"/>
          <w:szCs w:val="28"/>
        </w:rPr>
        <w:t>программа «Юный исследователь»</w:t>
      </w:r>
      <w:r w:rsidR="00A5056F" w:rsidRPr="00AA4FA6">
        <w:rPr>
          <w:rFonts w:ascii="Times New Roman" w:hAnsi="Times New Roman" w:cs="Times New Roman"/>
          <w:sz w:val="28"/>
          <w:szCs w:val="28"/>
        </w:rPr>
        <w:t xml:space="preserve"> по написанию проекта и созданию презентации в рамках внеурочных занятий или платных дополнительных образовательных  услуг</w:t>
      </w:r>
      <w:r w:rsidR="00A5056F">
        <w:rPr>
          <w:rFonts w:ascii="Times New Roman" w:hAnsi="Times New Roman" w:cs="Times New Roman"/>
          <w:sz w:val="28"/>
          <w:szCs w:val="28"/>
        </w:rPr>
        <w:t>;</w:t>
      </w:r>
    </w:p>
    <w:p w:rsidR="00A5056F" w:rsidRPr="00AA4FA6" w:rsidRDefault="00A5056F" w:rsidP="00781E75">
      <w:pPr>
        <w:spacing w:before="2"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4FA6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75736C">
        <w:rPr>
          <w:rFonts w:ascii="Times New Roman" w:hAnsi="Times New Roman" w:cs="Times New Roman"/>
          <w:sz w:val="28"/>
          <w:szCs w:val="28"/>
        </w:rPr>
        <w:t>ы</w:t>
      </w:r>
      <w:r w:rsidRPr="00AA4FA6">
        <w:rPr>
          <w:rFonts w:ascii="Times New Roman" w:hAnsi="Times New Roman" w:cs="Times New Roman"/>
          <w:sz w:val="28"/>
          <w:szCs w:val="28"/>
        </w:rPr>
        <w:t xml:space="preserve"> оценивания: протоколы, ведомости, сводные таблицы и т.д.;</w:t>
      </w:r>
    </w:p>
    <w:p w:rsidR="00A5056F" w:rsidRDefault="00A5056F" w:rsidP="00781E75">
      <w:p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FA6">
        <w:rPr>
          <w:rFonts w:ascii="Times New Roman" w:hAnsi="Times New Roman" w:cs="Times New Roman"/>
          <w:sz w:val="28"/>
          <w:szCs w:val="28"/>
        </w:rPr>
        <w:t>таблицы мониторинга уровня 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FA6">
        <w:rPr>
          <w:rFonts w:ascii="Times New Roman" w:hAnsi="Times New Roman" w:cs="Times New Roman"/>
          <w:sz w:val="28"/>
          <w:szCs w:val="28"/>
        </w:rPr>
        <w:t>метапредметных результатов по параллелям и годам обучения;</w:t>
      </w:r>
    </w:p>
    <w:p w:rsidR="00A5056F" w:rsidRPr="00A5056F" w:rsidRDefault="00A5056F" w:rsidP="00781E75">
      <w:pPr>
        <w:spacing w:after="0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56F">
        <w:rPr>
          <w:rFonts w:ascii="Times New Roman" w:hAnsi="Times New Roman" w:cs="Times New Roman"/>
          <w:sz w:val="28"/>
          <w:szCs w:val="28"/>
        </w:rPr>
        <w:t>Продукты,</w:t>
      </w:r>
      <w:r w:rsidR="0075736C" w:rsidRPr="0075736C">
        <w:rPr>
          <w:rFonts w:ascii="Times New Roman" w:hAnsi="Times New Roman" w:cs="Times New Roman"/>
          <w:sz w:val="28"/>
          <w:szCs w:val="28"/>
        </w:rPr>
        <w:t xml:space="preserve"> </w:t>
      </w:r>
      <w:r w:rsidR="0075736C" w:rsidRPr="00A5056F">
        <w:rPr>
          <w:rFonts w:ascii="Times New Roman" w:hAnsi="Times New Roman" w:cs="Times New Roman"/>
          <w:sz w:val="28"/>
          <w:szCs w:val="28"/>
        </w:rPr>
        <w:t>разработа</w:t>
      </w:r>
      <w:r w:rsidR="0075736C">
        <w:rPr>
          <w:rFonts w:ascii="Times New Roman" w:hAnsi="Times New Roman" w:cs="Times New Roman"/>
          <w:sz w:val="28"/>
          <w:szCs w:val="28"/>
        </w:rPr>
        <w:t>н</w:t>
      </w:r>
      <w:r w:rsidR="0075736C" w:rsidRPr="00A5056F">
        <w:rPr>
          <w:rFonts w:ascii="Times New Roman" w:hAnsi="Times New Roman" w:cs="Times New Roman"/>
          <w:sz w:val="28"/>
          <w:szCs w:val="28"/>
        </w:rPr>
        <w:t xml:space="preserve">ные в </w:t>
      </w:r>
      <w:r w:rsidR="0075736C">
        <w:rPr>
          <w:rFonts w:ascii="Times New Roman" w:hAnsi="Times New Roman" w:cs="Times New Roman"/>
          <w:sz w:val="28"/>
          <w:szCs w:val="28"/>
        </w:rPr>
        <w:t>2016</w:t>
      </w:r>
      <w:r w:rsidR="0075736C" w:rsidRPr="00A5056F">
        <w:rPr>
          <w:rFonts w:ascii="Times New Roman" w:hAnsi="Times New Roman" w:cs="Times New Roman"/>
          <w:sz w:val="28"/>
          <w:szCs w:val="28"/>
        </w:rPr>
        <w:t>году:</w:t>
      </w:r>
      <w:r w:rsidRPr="00A50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E1" w:rsidRDefault="0075736C" w:rsidP="00E800D9">
      <w:pPr>
        <w:spacing w:after="0" w:line="240" w:lineRule="auto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0E1">
        <w:rPr>
          <w:rFonts w:ascii="Times New Roman" w:hAnsi="Times New Roman" w:cs="Times New Roman"/>
          <w:sz w:val="28"/>
          <w:szCs w:val="28"/>
        </w:rPr>
        <w:t xml:space="preserve"> - Модель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0E1"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gramStart"/>
      <w:r w:rsidR="005D00E1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5D00E1">
        <w:rPr>
          <w:rFonts w:ascii="Times New Roman" w:hAnsi="Times New Roman" w:cs="Times New Roman"/>
          <w:sz w:val="28"/>
          <w:szCs w:val="28"/>
        </w:rPr>
        <w:t xml:space="preserve"> учащихся основной школы</w:t>
      </w:r>
      <w:r w:rsidR="00E800D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D9" w:rsidRDefault="00E800D9" w:rsidP="00E8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0D9">
        <w:rPr>
          <w:rFonts w:ascii="Times New Roman" w:hAnsi="Times New Roman" w:cs="Times New Roman"/>
          <w:sz w:val="28"/>
          <w:szCs w:val="28"/>
        </w:rPr>
        <w:t>- Положения о временной рабочей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D9" w:rsidRPr="00E800D9" w:rsidRDefault="00E800D9" w:rsidP="00E8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800D9">
        <w:rPr>
          <w:rFonts w:ascii="Times New Roman" w:hAnsi="Times New Roman" w:cs="Times New Roman"/>
          <w:sz w:val="28"/>
          <w:szCs w:val="28"/>
        </w:rPr>
        <w:t>оложение о сетевом конкурсе индивидуальных проектов</w:t>
      </w:r>
      <w:proofErr w:type="gramStart"/>
      <w:r w:rsidRPr="00E80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00D9" w:rsidRDefault="00E800D9" w:rsidP="00E800D9">
      <w:pPr>
        <w:spacing w:after="0" w:line="240" w:lineRule="auto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0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00D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800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0D9">
        <w:rPr>
          <w:rFonts w:ascii="Times New Roman" w:hAnsi="Times New Roman" w:cs="Times New Roman"/>
          <w:sz w:val="28"/>
          <w:szCs w:val="28"/>
        </w:rPr>
        <w:t>сетевом сотрудничестве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80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E1" w:rsidRPr="00E800D9" w:rsidRDefault="00E800D9" w:rsidP="00E800D9">
      <w:pPr>
        <w:spacing w:after="0" w:line="240" w:lineRule="auto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</w:t>
      </w:r>
      <w:r w:rsidRPr="00E800D9">
        <w:rPr>
          <w:rFonts w:ascii="Times New Roman" w:hAnsi="Times New Roman" w:cs="Times New Roman"/>
          <w:sz w:val="28"/>
          <w:szCs w:val="28"/>
        </w:rPr>
        <w:t>риказы и графики защиты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36C" w:rsidRPr="00AA4FA6" w:rsidRDefault="00E800D9" w:rsidP="00E800D9">
      <w:pPr>
        <w:spacing w:after="0" w:line="240" w:lineRule="auto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736C">
        <w:rPr>
          <w:rFonts w:ascii="Times New Roman" w:hAnsi="Times New Roman" w:cs="Times New Roman"/>
          <w:sz w:val="28"/>
          <w:szCs w:val="28"/>
        </w:rPr>
        <w:t xml:space="preserve">- </w:t>
      </w:r>
      <w:r w:rsidR="0075736C" w:rsidRPr="00AA4FA6">
        <w:rPr>
          <w:rFonts w:ascii="Times New Roman" w:hAnsi="Times New Roman" w:cs="Times New Roman"/>
          <w:sz w:val="28"/>
          <w:szCs w:val="28"/>
        </w:rPr>
        <w:t>расширенный и модернизированный ряд инструментов оценивания: протоколы, ведомости, сводные таблицы и т.д.;</w:t>
      </w:r>
    </w:p>
    <w:p w:rsidR="00A5056F" w:rsidRDefault="00A5056F" w:rsidP="00E80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00C68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C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преодолению  возникающих сложностей</w:t>
      </w:r>
      <w:r w:rsidR="00E800D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6F" w:rsidRDefault="00A5056F" w:rsidP="00E800D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101332">
        <w:rPr>
          <w:rFonts w:ascii="Times New Roman" w:hAnsi="Times New Roman" w:cs="Times New Roman"/>
          <w:sz w:val="28"/>
          <w:szCs w:val="28"/>
        </w:rPr>
        <w:t xml:space="preserve">истема диагностики и мониторинга уровня  сформированности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  метапредметных УУД</w:t>
      </w:r>
      <w:r w:rsidR="00E800D9">
        <w:rPr>
          <w:rFonts w:ascii="Times New Roman" w:hAnsi="Times New Roman" w:cs="Times New Roman"/>
          <w:sz w:val="28"/>
          <w:szCs w:val="28"/>
        </w:rPr>
        <w:t>.</w:t>
      </w:r>
    </w:p>
    <w:p w:rsidR="005B247C" w:rsidRDefault="005B247C" w:rsidP="00E800D9">
      <w:pPr>
        <w:spacing w:after="0" w:line="240" w:lineRule="auto"/>
        <w:ind w:left="-142" w:right="-428"/>
        <w:jc w:val="both"/>
        <w:rPr>
          <w:rFonts w:ascii="Times New Roman" w:hAnsi="Times New Roman"/>
          <w:sz w:val="28"/>
          <w:szCs w:val="28"/>
        </w:rPr>
      </w:pPr>
    </w:p>
    <w:p w:rsidR="003E75BA" w:rsidRDefault="003E75BA" w:rsidP="00E800D9">
      <w:pPr>
        <w:spacing w:after="0" w:line="240" w:lineRule="auto"/>
        <w:ind w:left="-142" w:right="-428"/>
        <w:jc w:val="both"/>
        <w:rPr>
          <w:rFonts w:ascii="Times New Roman" w:hAnsi="Times New Roman"/>
          <w:sz w:val="28"/>
          <w:szCs w:val="28"/>
        </w:rPr>
      </w:pPr>
    </w:p>
    <w:p w:rsidR="003E75BA" w:rsidRDefault="003E75BA" w:rsidP="00E800D9">
      <w:pPr>
        <w:spacing w:after="0" w:line="240" w:lineRule="auto"/>
        <w:ind w:right="-428"/>
        <w:jc w:val="both"/>
        <w:rPr>
          <w:rFonts w:ascii="Times New Roman" w:hAnsi="Times New Roman"/>
          <w:sz w:val="28"/>
          <w:szCs w:val="28"/>
        </w:rPr>
      </w:pPr>
    </w:p>
    <w:p w:rsidR="00980A29" w:rsidRDefault="00980A29" w:rsidP="00E800D9">
      <w:pPr>
        <w:spacing w:after="0" w:line="240" w:lineRule="auto"/>
        <w:ind w:right="-428"/>
        <w:jc w:val="both"/>
        <w:rPr>
          <w:rFonts w:ascii="Times New Roman" w:hAnsi="Times New Roman"/>
          <w:sz w:val="28"/>
          <w:szCs w:val="28"/>
        </w:rPr>
      </w:pPr>
    </w:p>
    <w:p w:rsidR="00980A29" w:rsidRDefault="00980A29" w:rsidP="00E800D9">
      <w:pPr>
        <w:spacing w:after="0" w:line="240" w:lineRule="auto"/>
        <w:ind w:right="-428"/>
        <w:jc w:val="both"/>
        <w:rPr>
          <w:rFonts w:ascii="Times New Roman" w:hAnsi="Times New Roman"/>
          <w:sz w:val="28"/>
          <w:szCs w:val="28"/>
        </w:rPr>
      </w:pPr>
    </w:p>
    <w:p w:rsidR="00980A29" w:rsidRDefault="00980A29" w:rsidP="00E800D9">
      <w:pPr>
        <w:spacing w:after="0" w:line="240" w:lineRule="auto"/>
        <w:ind w:right="-428"/>
        <w:jc w:val="both"/>
        <w:rPr>
          <w:rFonts w:ascii="Times New Roman" w:hAnsi="Times New Roman"/>
          <w:sz w:val="28"/>
          <w:szCs w:val="28"/>
        </w:rPr>
      </w:pPr>
    </w:p>
    <w:p w:rsidR="00980A29" w:rsidRDefault="00980A29" w:rsidP="00980A29">
      <w:pPr>
        <w:spacing w:after="0"/>
        <w:ind w:right="-428"/>
        <w:jc w:val="both"/>
        <w:rPr>
          <w:rFonts w:ascii="Times New Roman" w:hAnsi="Times New Roman"/>
          <w:sz w:val="28"/>
          <w:szCs w:val="28"/>
        </w:rPr>
      </w:pPr>
    </w:p>
    <w:p w:rsidR="00980A29" w:rsidRDefault="00980A29" w:rsidP="00980A29">
      <w:pPr>
        <w:spacing w:after="0"/>
        <w:ind w:right="-428"/>
        <w:jc w:val="both"/>
        <w:rPr>
          <w:rFonts w:ascii="Times New Roman" w:hAnsi="Times New Roman"/>
          <w:sz w:val="28"/>
          <w:szCs w:val="28"/>
        </w:rPr>
      </w:pPr>
    </w:p>
    <w:p w:rsidR="00980A29" w:rsidRDefault="00980A29" w:rsidP="00980A29">
      <w:pPr>
        <w:spacing w:after="0"/>
        <w:ind w:right="-428"/>
        <w:jc w:val="both"/>
        <w:rPr>
          <w:rFonts w:ascii="Times New Roman" w:hAnsi="Times New Roman"/>
          <w:sz w:val="28"/>
          <w:szCs w:val="28"/>
        </w:rPr>
      </w:pPr>
    </w:p>
    <w:p w:rsidR="00980A29" w:rsidRDefault="00980A29" w:rsidP="00980A29">
      <w:pPr>
        <w:spacing w:after="0"/>
        <w:ind w:right="-428"/>
        <w:jc w:val="both"/>
        <w:rPr>
          <w:rFonts w:ascii="Times New Roman" w:hAnsi="Times New Roman"/>
          <w:sz w:val="28"/>
          <w:szCs w:val="28"/>
        </w:rPr>
      </w:pPr>
    </w:p>
    <w:p w:rsidR="00980A29" w:rsidRDefault="00980A29" w:rsidP="00980A29">
      <w:pPr>
        <w:spacing w:after="0"/>
        <w:ind w:right="-428"/>
        <w:jc w:val="both"/>
        <w:rPr>
          <w:rFonts w:ascii="Times New Roman" w:hAnsi="Times New Roman"/>
          <w:sz w:val="28"/>
          <w:szCs w:val="28"/>
        </w:rPr>
      </w:pPr>
    </w:p>
    <w:p w:rsidR="00980A29" w:rsidRDefault="00980A29" w:rsidP="00980A29">
      <w:pPr>
        <w:spacing w:after="0"/>
        <w:ind w:right="-428"/>
        <w:jc w:val="both"/>
        <w:rPr>
          <w:rFonts w:ascii="Times New Roman" w:hAnsi="Times New Roman"/>
          <w:sz w:val="28"/>
          <w:szCs w:val="28"/>
        </w:rPr>
      </w:pPr>
    </w:p>
    <w:p w:rsidR="00980A29" w:rsidRDefault="00980A29" w:rsidP="00980A29">
      <w:pPr>
        <w:spacing w:after="0"/>
        <w:ind w:right="-428"/>
        <w:jc w:val="both"/>
        <w:rPr>
          <w:rFonts w:ascii="Times New Roman" w:hAnsi="Times New Roman"/>
          <w:sz w:val="28"/>
          <w:szCs w:val="28"/>
        </w:rPr>
      </w:pPr>
    </w:p>
    <w:p w:rsidR="0075736C" w:rsidRDefault="0075736C" w:rsidP="00980A29">
      <w:pPr>
        <w:spacing w:after="0"/>
        <w:ind w:right="-428"/>
        <w:jc w:val="both"/>
        <w:rPr>
          <w:rFonts w:ascii="Times New Roman" w:hAnsi="Times New Roman"/>
          <w:sz w:val="28"/>
          <w:szCs w:val="28"/>
        </w:rPr>
      </w:pPr>
    </w:p>
    <w:p w:rsidR="0075736C" w:rsidRDefault="0075736C" w:rsidP="00980A29">
      <w:pPr>
        <w:spacing w:after="0"/>
        <w:ind w:right="-428"/>
        <w:jc w:val="both"/>
        <w:rPr>
          <w:rFonts w:ascii="Times New Roman" w:hAnsi="Times New Roman"/>
          <w:sz w:val="28"/>
          <w:szCs w:val="28"/>
        </w:rPr>
      </w:pPr>
    </w:p>
    <w:p w:rsidR="0075736C" w:rsidRDefault="0075736C" w:rsidP="00980A29">
      <w:pPr>
        <w:spacing w:after="0"/>
        <w:ind w:right="-428"/>
        <w:jc w:val="both"/>
        <w:rPr>
          <w:rFonts w:ascii="Times New Roman" w:hAnsi="Times New Roman"/>
          <w:sz w:val="28"/>
          <w:szCs w:val="28"/>
        </w:rPr>
      </w:pPr>
    </w:p>
    <w:p w:rsidR="005F71C3" w:rsidRDefault="005B247C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  <w:r w:rsidRPr="005B247C">
        <w:rPr>
          <w:b/>
          <w:sz w:val="28"/>
          <w:szCs w:val="28"/>
        </w:rPr>
        <w:lastRenderedPageBreak/>
        <w:t>7) Организация сетевого взаимодействия</w:t>
      </w:r>
    </w:p>
    <w:p w:rsidR="00755571" w:rsidRPr="00755571" w:rsidRDefault="00755571" w:rsidP="00755571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571">
        <w:rPr>
          <w:rFonts w:ascii="Times New Roman" w:hAnsi="Times New Roman" w:cs="Times New Roman"/>
          <w:sz w:val="28"/>
          <w:szCs w:val="28"/>
        </w:rPr>
        <w:t>Состав методической сети по диссеминации эффективных технологий и содержания общего образования в муниципальной системе образования и системе образования субъектов Российской Федерации, организованной МОУ гимназией № 87г.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71">
        <w:rPr>
          <w:rFonts w:ascii="Times New Roman" w:hAnsi="Times New Roman" w:cs="Times New Roman"/>
          <w:sz w:val="28"/>
          <w:szCs w:val="28"/>
        </w:rPr>
        <w:t>Краснодара</w:t>
      </w:r>
    </w:p>
    <w:tbl>
      <w:tblPr>
        <w:tblStyle w:val="a6"/>
        <w:tblW w:w="0" w:type="auto"/>
        <w:tblLook w:val="04A0"/>
      </w:tblPr>
      <w:tblGrid>
        <w:gridCol w:w="932"/>
        <w:gridCol w:w="4647"/>
        <w:gridCol w:w="3707"/>
      </w:tblGrid>
      <w:tr w:rsidR="00755571" w:rsidRPr="00755571" w:rsidTr="00D73CE5">
        <w:tc>
          <w:tcPr>
            <w:tcW w:w="959" w:type="dxa"/>
          </w:tcPr>
          <w:p w:rsidR="00755571" w:rsidRP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5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755571" w:rsidRP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571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793" w:type="dxa"/>
          </w:tcPr>
          <w:p w:rsidR="00755571" w:rsidRP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571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гимназия № 25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</w:tc>
        <w:tc>
          <w:tcPr>
            <w:tcW w:w="3793" w:type="dxa"/>
          </w:tcPr>
          <w:p w:rsidR="00755571" w:rsidRPr="004C6DAF" w:rsidRDefault="00755571" w:rsidP="00755571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гимназия № 54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</w:tc>
        <w:tc>
          <w:tcPr>
            <w:tcW w:w="3793" w:type="dxa"/>
          </w:tcPr>
          <w:p w:rsidR="00755571" w:rsidRPr="004C6DAF" w:rsidRDefault="00755571" w:rsidP="00755571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</w:tc>
        <w:tc>
          <w:tcPr>
            <w:tcW w:w="3793" w:type="dxa"/>
          </w:tcPr>
          <w:p w:rsidR="00755571" w:rsidRPr="004C6DAF" w:rsidRDefault="00755571" w:rsidP="00755571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лицей № 48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</w:tc>
        <w:tc>
          <w:tcPr>
            <w:tcW w:w="3793" w:type="dxa"/>
          </w:tcPr>
          <w:p w:rsidR="00755571" w:rsidRPr="004C6DAF" w:rsidRDefault="00755571" w:rsidP="00755571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</w:tc>
        <w:tc>
          <w:tcPr>
            <w:tcW w:w="3793" w:type="dxa"/>
          </w:tcPr>
          <w:p w:rsidR="00755571" w:rsidRPr="004C6DAF" w:rsidRDefault="00755571" w:rsidP="00755571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гимназия № 3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с. Сосново-Озерское Еравнинского района Республики Бурятия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областное ГОАУ «Вятская гуманитарная гимназия с углубленным изучением английского языка»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ГБОУ СОШ    № 2 «ОЦ»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МАОУ «Гимназия №13 «Академ» 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расноярска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еликое Ярославской области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МОУ «Великосельская средняя школа 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76 с углубленным изучением 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преметов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МАОУСОШ № 29 </w:t>
            </w:r>
          </w:p>
          <w:p w:rsidR="00755571" w:rsidRPr="004C6DAF" w:rsidRDefault="00755571" w:rsidP="00D73CE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Липецка «Университетская».</w:t>
            </w:r>
          </w:p>
        </w:tc>
      </w:tr>
    </w:tbl>
    <w:p w:rsidR="00583DCE" w:rsidRDefault="00583DCE" w:rsidP="00236CC2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583D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методических сетях было размещено положение о сетевом конкурсе </w:t>
      </w:r>
      <w:proofErr w:type="gramStart"/>
      <w:r w:rsidRPr="00583D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индивидуальных проектов</w:t>
      </w:r>
      <w:proofErr w:type="gramEnd"/>
      <w:r w:rsidRPr="00583D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 математике для учащихся 4-5 классов и педложение принять участие в конкурсе.</w:t>
      </w:r>
    </w:p>
    <w:p w:rsidR="00583DCE" w:rsidRPr="00583DCE" w:rsidRDefault="00583DCE" w:rsidP="00236CC2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83D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Результаты приведения сетевого конкурса приведены  в таблице</w:t>
      </w:r>
    </w:p>
    <w:p w:rsidR="00583DCE" w:rsidRPr="00583DCE" w:rsidRDefault="00583DCE" w:rsidP="00236CC2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583D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Номинация№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83D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2  «Проекты учащихся 5-х классов»</w:t>
      </w: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425"/>
        <w:gridCol w:w="1843"/>
        <w:gridCol w:w="1560"/>
        <w:gridCol w:w="2551"/>
        <w:gridCol w:w="2693"/>
        <w:gridCol w:w="1134"/>
      </w:tblGrid>
      <w:tr w:rsidR="00583DCE" w:rsidRPr="004C6DAF" w:rsidTr="00583DCE">
        <w:tc>
          <w:tcPr>
            <w:tcW w:w="425" w:type="dxa"/>
          </w:tcPr>
          <w:p w:rsidR="00583DCE" w:rsidRPr="004C6DAF" w:rsidRDefault="00583DCE" w:rsidP="00236CC2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Место </w:t>
            </w: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расположе-ния</w:t>
            </w:r>
            <w:proofErr w:type="gramEnd"/>
          </w:p>
        </w:tc>
        <w:tc>
          <w:tcPr>
            <w:tcW w:w="1560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ОО</w:t>
            </w:r>
          </w:p>
        </w:tc>
        <w:tc>
          <w:tcPr>
            <w:tcW w:w="2551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Фамилии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уч-ка</w:t>
            </w:r>
            <w:proofErr w:type="gram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учителя</w:t>
            </w:r>
          </w:p>
        </w:tc>
        <w:tc>
          <w:tcPr>
            <w:tcW w:w="269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Резуль-тат</w:t>
            </w:r>
            <w:proofErr w:type="gramEnd"/>
          </w:p>
        </w:tc>
      </w:tr>
      <w:tr w:rsidR="00583DCE" w:rsidRPr="004C6DAF" w:rsidTr="00583DCE">
        <w:tc>
          <w:tcPr>
            <w:tcW w:w="425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.Б</w:t>
            </w:r>
            <w:proofErr w:type="gram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уй Костромс-кой области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МОУ СОШ №2</w:t>
            </w:r>
          </w:p>
        </w:tc>
        <w:tc>
          <w:tcPr>
            <w:tcW w:w="2551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Группа уч-ся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Шопенко Н.В.</w:t>
            </w:r>
          </w:p>
        </w:tc>
        <w:tc>
          <w:tcPr>
            <w:tcW w:w="269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место</w:t>
            </w:r>
          </w:p>
        </w:tc>
      </w:tr>
      <w:tr w:rsidR="00583DCE" w:rsidRPr="004C6DAF" w:rsidTr="00583DCE">
        <w:tc>
          <w:tcPr>
            <w:tcW w:w="425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орно-Алтайск</w:t>
            </w:r>
          </w:p>
        </w:tc>
        <w:tc>
          <w:tcPr>
            <w:tcW w:w="1560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МБОУ Лицей №6</w:t>
            </w:r>
          </w:p>
        </w:tc>
        <w:tc>
          <w:tcPr>
            <w:tcW w:w="2551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Кажикин И.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Федоренко Ж..Л.</w:t>
            </w:r>
          </w:p>
        </w:tc>
        <w:tc>
          <w:tcPr>
            <w:tcW w:w="269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Математические фокусы</w:t>
            </w:r>
          </w:p>
        </w:tc>
        <w:tc>
          <w:tcPr>
            <w:tcW w:w="1134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место</w:t>
            </w:r>
          </w:p>
        </w:tc>
      </w:tr>
      <w:tr w:rsidR="00583DCE" w:rsidRPr="004C6DAF" w:rsidTr="00583DCE">
        <w:tc>
          <w:tcPr>
            <w:tcW w:w="425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усино-озерск.</w:t>
            </w:r>
          </w:p>
        </w:tc>
        <w:tc>
          <w:tcPr>
            <w:tcW w:w="1560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МБОУ СОШ №4</w:t>
            </w:r>
          </w:p>
        </w:tc>
        <w:tc>
          <w:tcPr>
            <w:tcW w:w="2551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Базаров К.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Баглаева Е.А.</w:t>
            </w:r>
          </w:p>
        </w:tc>
        <w:tc>
          <w:tcPr>
            <w:tcW w:w="269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Площадка для ГТО </w:t>
            </w: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Workout</w:t>
            </w:r>
          </w:p>
        </w:tc>
        <w:tc>
          <w:tcPr>
            <w:tcW w:w="1134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место</w:t>
            </w:r>
          </w:p>
        </w:tc>
      </w:tr>
      <w:tr w:rsidR="00583DCE" w:rsidRPr="004C6DAF" w:rsidTr="00583DCE">
        <w:tc>
          <w:tcPr>
            <w:tcW w:w="425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усино-</w:t>
            </w: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озерск.</w:t>
            </w:r>
          </w:p>
        </w:tc>
        <w:tc>
          <w:tcPr>
            <w:tcW w:w="1560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МБОУ СОШ </w:t>
            </w: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2551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Дамдинова А., </w:t>
            </w: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Пашков А.,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Иванов А.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Баглаева Е.А.</w:t>
            </w:r>
          </w:p>
        </w:tc>
        <w:tc>
          <w:tcPr>
            <w:tcW w:w="269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Способы умножения </w:t>
            </w: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натуральных чисел</w:t>
            </w:r>
          </w:p>
        </w:tc>
        <w:tc>
          <w:tcPr>
            <w:tcW w:w="1134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Участ-</w:t>
            </w: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ник</w:t>
            </w:r>
            <w:proofErr w:type="gramEnd"/>
          </w:p>
        </w:tc>
      </w:tr>
    </w:tbl>
    <w:p w:rsidR="00583DCE" w:rsidRPr="00583DCE" w:rsidRDefault="00583DCE" w:rsidP="00583DCE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583D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Номинация №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83D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  «Проекты учащихся 4-х классов»</w:t>
      </w:r>
    </w:p>
    <w:tbl>
      <w:tblPr>
        <w:tblStyle w:val="a6"/>
        <w:tblW w:w="10206" w:type="dxa"/>
        <w:tblInd w:w="-459" w:type="dxa"/>
        <w:tblLook w:val="04A0"/>
      </w:tblPr>
      <w:tblGrid>
        <w:gridCol w:w="980"/>
        <w:gridCol w:w="3556"/>
        <w:gridCol w:w="2268"/>
        <w:gridCol w:w="1985"/>
        <w:gridCol w:w="1417"/>
      </w:tblGrid>
      <w:tr w:rsidR="00583DCE" w:rsidRPr="00583DCE" w:rsidTr="00236CC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583DCE" w:rsidRDefault="00583DCE" w:rsidP="00D7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CE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583DCE" w:rsidRDefault="00583DCE" w:rsidP="00D7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CE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583DCE" w:rsidRDefault="00583DCE" w:rsidP="00D7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CE">
              <w:rPr>
                <w:rFonts w:ascii="Times New Roman" w:hAnsi="Times New Roman" w:cs="Times New Roman"/>
                <w:sz w:val="28"/>
                <w:szCs w:val="28"/>
              </w:rPr>
              <w:t>Автор,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583DCE" w:rsidRDefault="00583DCE" w:rsidP="00D7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C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583DCE" w:rsidRDefault="00583DCE" w:rsidP="00D7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83DCE" w:rsidRPr="004C6DAF" w:rsidTr="00236CC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СОШ №4 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усиноозёрска имени Героя социалистического труда Г.Д.Тучинова, 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Семёнов Кирилл, 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Шандибо Ольга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Изготовление лэпбука по математике для внеурочной деятельности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3DCE" w:rsidRPr="004C6DAF" w:rsidTr="00236CC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МБОУ Средней общеобразовательной школы №4 г</w:t>
            </w:r>
            <w:proofErr w:type="gramStart"/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усиноозерска имени Героя социалистического труда Г.Д.Тучинова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Мункуев Булат Эдуардович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CE" w:rsidRPr="004C6DAF" w:rsidRDefault="00583DCE" w:rsidP="00D73CE5">
            <w:pPr>
              <w:tabs>
                <w:tab w:val="left" w:pos="34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Мункуева Эмма Цыбикдоржиевна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Старинные меры длины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3DCE" w:rsidRPr="004C6DAF" w:rsidTr="00236CC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МБОУ СОШ №4 г</w:t>
            </w:r>
            <w:proofErr w:type="gramStart"/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усиноозерска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имени Героя социалистического труда Г.Д.Тучинова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Жарков Захар Иванович</w:t>
            </w:r>
          </w:p>
          <w:p w:rsidR="00583DCE" w:rsidRPr="004C6DAF" w:rsidRDefault="00583DCE" w:rsidP="00D73CE5">
            <w:pPr>
              <w:tabs>
                <w:tab w:val="left" w:pos="34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CE" w:rsidRPr="004C6DAF" w:rsidRDefault="00583DCE" w:rsidP="00D73CE5">
            <w:pPr>
              <w:tabs>
                <w:tab w:val="left" w:pos="34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Мункуева Эмма Цыбикдоржиевна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Умножение с увлечением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83DCE" w:rsidRPr="004C6DAF" w:rsidTr="00236CC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СОШ №4 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усиноозёрска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имени Героя социалистического труда Г.Д.Тучинова, 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E75BA" w:rsidRPr="004C6DAF" w:rsidRDefault="003E75BA" w:rsidP="005B247C">
      <w:pPr>
        <w:pStyle w:val="dash041e005f0431005f044b005f0447005f043d005f044b005f0439"/>
        <w:spacing w:line="276" w:lineRule="auto"/>
        <w:ind w:right="-428"/>
        <w:jc w:val="both"/>
        <w:rPr>
          <w:b/>
        </w:rPr>
      </w:pPr>
    </w:p>
    <w:p w:rsidR="003E75BA" w:rsidRPr="004C6DAF" w:rsidRDefault="003E75BA" w:rsidP="005B247C">
      <w:pPr>
        <w:pStyle w:val="dash041e005f0431005f044b005f0447005f043d005f044b005f0439"/>
        <w:spacing w:line="276" w:lineRule="auto"/>
        <w:ind w:right="-428"/>
        <w:jc w:val="both"/>
        <w:rPr>
          <w:b/>
        </w:rPr>
      </w:pPr>
    </w:p>
    <w:p w:rsidR="003E75BA" w:rsidRPr="004C6DAF" w:rsidRDefault="003E75BA" w:rsidP="005B247C">
      <w:pPr>
        <w:pStyle w:val="dash041e005f0431005f044b005f0447005f043d005f044b005f0439"/>
        <w:spacing w:line="276" w:lineRule="auto"/>
        <w:ind w:right="-428"/>
        <w:jc w:val="both"/>
        <w:rPr>
          <w:b/>
        </w:rPr>
      </w:pPr>
    </w:p>
    <w:p w:rsidR="003E75BA" w:rsidRPr="004C6DAF" w:rsidRDefault="003E75BA" w:rsidP="005B247C">
      <w:pPr>
        <w:pStyle w:val="dash041e005f0431005f044b005f0447005f043d005f044b005f0439"/>
        <w:spacing w:line="276" w:lineRule="auto"/>
        <w:ind w:right="-428"/>
        <w:jc w:val="both"/>
        <w:rPr>
          <w:b/>
        </w:rPr>
      </w:pPr>
    </w:p>
    <w:p w:rsidR="003E75BA" w:rsidRPr="00583DCE" w:rsidRDefault="003E75BA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</w:p>
    <w:p w:rsidR="003E75BA" w:rsidRDefault="003E75BA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</w:p>
    <w:p w:rsidR="004C6DAF" w:rsidRDefault="004C6DAF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</w:p>
    <w:p w:rsidR="00980A29" w:rsidRDefault="00980A29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</w:p>
    <w:p w:rsidR="00236CC2" w:rsidRDefault="00236CC2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</w:p>
    <w:p w:rsidR="00236CC2" w:rsidRDefault="00236CC2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</w:p>
    <w:p w:rsidR="00236CC2" w:rsidRDefault="00236CC2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</w:p>
    <w:p w:rsidR="00236CC2" w:rsidRDefault="00236CC2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</w:p>
    <w:p w:rsidR="00236CC2" w:rsidRPr="00755571" w:rsidRDefault="00236CC2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</w:p>
    <w:p w:rsidR="003E75BA" w:rsidRDefault="003E75BA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</w:p>
    <w:p w:rsidR="005F71C3" w:rsidRPr="00B429D7" w:rsidRDefault="005B247C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8)А</w:t>
      </w:r>
      <w:r w:rsidR="00B429D7" w:rsidRPr="00B429D7">
        <w:rPr>
          <w:rFonts w:ascii="Times New Roman" w:hAnsi="Times New Roman" w:cs="Times New Roman"/>
          <w:b/>
          <w:sz w:val="28"/>
          <w:szCs w:val="28"/>
        </w:rPr>
        <w:t>пробаци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429D7" w:rsidRPr="00B429D7">
        <w:rPr>
          <w:rFonts w:ascii="Times New Roman" w:hAnsi="Times New Roman" w:cs="Times New Roman"/>
          <w:b/>
          <w:sz w:val="28"/>
          <w:szCs w:val="28"/>
        </w:rPr>
        <w:t xml:space="preserve"> и диссеминаци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429D7" w:rsidRPr="00B429D7">
        <w:rPr>
          <w:rFonts w:ascii="Times New Roman" w:hAnsi="Times New Roman" w:cs="Times New Roman"/>
          <w:b/>
          <w:sz w:val="28"/>
          <w:szCs w:val="28"/>
        </w:rPr>
        <w:t xml:space="preserve"> результатов деятельности КИП</w:t>
      </w:r>
    </w:p>
    <w:p w:rsidR="005F71C3" w:rsidRPr="00F2448B" w:rsidRDefault="005B247C" w:rsidP="005B1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А</w:t>
      </w:r>
      <w:r w:rsidR="005F71C3" w:rsidRPr="00F2448B">
        <w:rPr>
          <w:rFonts w:ascii="Times New Roman" w:hAnsi="Times New Roman" w:cs="Times New Roman"/>
          <w:sz w:val="28"/>
          <w:szCs w:val="28"/>
        </w:rPr>
        <w:t>проб</w:t>
      </w:r>
      <w:r w:rsidRPr="00F2448B">
        <w:rPr>
          <w:rFonts w:ascii="Times New Roman" w:hAnsi="Times New Roman" w:cs="Times New Roman"/>
          <w:sz w:val="28"/>
          <w:szCs w:val="28"/>
        </w:rPr>
        <w:t>ация</w:t>
      </w:r>
      <w:r w:rsidR="005F71C3" w:rsidRPr="00F2448B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F2448B">
        <w:rPr>
          <w:rFonts w:ascii="Times New Roman" w:hAnsi="Times New Roman" w:cs="Times New Roman"/>
          <w:sz w:val="28"/>
          <w:szCs w:val="28"/>
        </w:rPr>
        <w:t>а</w:t>
      </w:r>
      <w:r w:rsidR="005F71C3" w:rsidRPr="00F2448B">
        <w:rPr>
          <w:rFonts w:ascii="Times New Roman" w:hAnsi="Times New Roman" w:cs="Times New Roman"/>
          <w:sz w:val="28"/>
          <w:szCs w:val="28"/>
        </w:rPr>
        <w:t xml:space="preserve"> (через семинары, конференции, </w:t>
      </w:r>
      <w:r w:rsidRPr="00F2448B">
        <w:rPr>
          <w:rFonts w:ascii="Times New Roman" w:hAnsi="Times New Roman" w:cs="Times New Roman"/>
          <w:sz w:val="28"/>
          <w:szCs w:val="28"/>
        </w:rPr>
        <w:t>сетевые конкурсы)</w:t>
      </w:r>
    </w:p>
    <w:p w:rsidR="000943E6" w:rsidRPr="000943E6" w:rsidRDefault="00F2448B" w:rsidP="00F2448B">
      <w:pPr>
        <w:spacing w:before="2"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43E6" w:rsidRPr="000943E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943E6" w:rsidRPr="000943E6">
        <w:rPr>
          <w:rFonts w:ascii="Times New Roman" w:hAnsi="Times New Roman" w:cs="Times New Roman"/>
          <w:sz w:val="28"/>
          <w:szCs w:val="28"/>
        </w:rPr>
        <w:t xml:space="preserve"> 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43E6" w:rsidRPr="000943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75736C" w:rsidRDefault="000943E6" w:rsidP="00757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3E6">
        <w:rPr>
          <w:rFonts w:ascii="Times New Roman" w:hAnsi="Times New Roman" w:cs="Times New Roman"/>
          <w:sz w:val="28"/>
          <w:szCs w:val="28"/>
        </w:rPr>
        <w:t>На городском  педагогическом марафоне выступили:</w:t>
      </w:r>
    </w:p>
    <w:p w:rsidR="000943E6" w:rsidRPr="000943E6" w:rsidRDefault="00F2448B" w:rsidP="00757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3E6" w:rsidRPr="000943E6">
        <w:rPr>
          <w:rFonts w:ascii="Times New Roman" w:hAnsi="Times New Roman" w:cs="Times New Roman"/>
          <w:sz w:val="28"/>
          <w:szCs w:val="28"/>
        </w:rPr>
        <w:t>Олейник И.В., учитель математики на научно-практической конференции «Совершенствование работы с одарёнными детьми в условиях внедрения ФГОС» с докладом по теме «Формирование личностных результатов обучения на уроках математики»;</w:t>
      </w:r>
    </w:p>
    <w:p w:rsidR="000943E6" w:rsidRPr="000943E6" w:rsidRDefault="000943E6" w:rsidP="0075736C">
      <w:pPr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E6">
        <w:rPr>
          <w:rFonts w:ascii="Times New Roman" w:hAnsi="Times New Roman" w:cs="Times New Roman"/>
          <w:sz w:val="28"/>
          <w:szCs w:val="28"/>
        </w:rPr>
        <w:t xml:space="preserve">Сердюк Н.Н., учитель ИКТ с докладом по теме «Подготовка и проведение конкурса </w:t>
      </w:r>
      <w:proofErr w:type="gramStart"/>
      <w:r w:rsidRPr="000943E6">
        <w:rPr>
          <w:rFonts w:ascii="Times New Roman" w:hAnsi="Times New Roman" w:cs="Times New Roman"/>
          <w:sz w:val="28"/>
          <w:szCs w:val="28"/>
        </w:rPr>
        <w:t>индивидуальных  проектов</w:t>
      </w:r>
      <w:proofErr w:type="gramEnd"/>
      <w:r w:rsidRPr="000943E6">
        <w:rPr>
          <w:rFonts w:ascii="Times New Roman" w:hAnsi="Times New Roman" w:cs="Times New Roman"/>
          <w:sz w:val="28"/>
          <w:szCs w:val="28"/>
        </w:rPr>
        <w:t xml:space="preserve"> по ИКТ в 7 и 8- классах гимназии в рамках ФГОС ООО»; </w:t>
      </w:r>
    </w:p>
    <w:p w:rsidR="000943E6" w:rsidRPr="000943E6" w:rsidRDefault="000943E6" w:rsidP="0075736C">
      <w:pPr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E6">
        <w:rPr>
          <w:rFonts w:ascii="Times New Roman" w:hAnsi="Times New Roman" w:cs="Times New Roman"/>
          <w:sz w:val="28"/>
          <w:szCs w:val="28"/>
        </w:rPr>
        <w:t xml:space="preserve"> Ковалева Е.Н., учитель истории и обществознания провела открытый урок по теме «Образование единого русского государства».</w:t>
      </w:r>
    </w:p>
    <w:p w:rsidR="000943E6" w:rsidRPr="000943E6" w:rsidRDefault="000943E6" w:rsidP="0075736C">
      <w:pPr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E6">
        <w:rPr>
          <w:rFonts w:ascii="Times New Roman" w:hAnsi="Times New Roman" w:cs="Times New Roman"/>
          <w:sz w:val="28"/>
          <w:szCs w:val="28"/>
        </w:rPr>
        <w:t>Ишханов Т.Ф., учитель кубановедения в педмарафоне «Карусель идей</w:t>
      </w:r>
      <w:proofErr w:type="gramStart"/>
      <w:r w:rsidRPr="000943E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943E6">
        <w:rPr>
          <w:rFonts w:ascii="Times New Roman" w:hAnsi="Times New Roman" w:cs="Times New Roman"/>
          <w:sz w:val="28"/>
          <w:szCs w:val="28"/>
        </w:rPr>
        <w:t>диплом победителя.</w:t>
      </w:r>
    </w:p>
    <w:p w:rsidR="000943E6" w:rsidRPr="000943E6" w:rsidRDefault="00F2448B" w:rsidP="00757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43E6" w:rsidRPr="000943E6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943E6" w:rsidRPr="000943E6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43E6" w:rsidRPr="000943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5A79A1" w:rsidRDefault="000943E6" w:rsidP="0075736C">
      <w:pPr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E6">
        <w:rPr>
          <w:rFonts w:ascii="Times New Roman" w:hAnsi="Times New Roman" w:cs="Times New Roman"/>
          <w:sz w:val="28"/>
          <w:szCs w:val="28"/>
        </w:rPr>
        <w:t>Уварова Т.Ю., заместитель директора по НМР на вебинаре по внедрению ФГОС ООО (30.06.16г.)</w:t>
      </w:r>
      <w:r w:rsidR="005A79A1">
        <w:rPr>
          <w:rFonts w:ascii="Times New Roman" w:hAnsi="Times New Roman" w:cs="Times New Roman"/>
          <w:sz w:val="28"/>
          <w:szCs w:val="28"/>
        </w:rPr>
        <w:t xml:space="preserve"> и на вебинаре</w:t>
      </w:r>
      <w:r w:rsidR="00F2448B">
        <w:rPr>
          <w:rFonts w:ascii="Times New Roman" w:hAnsi="Times New Roman" w:cs="Times New Roman"/>
          <w:sz w:val="28"/>
          <w:szCs w:val="28"/>
        </w:rPr>
        <w:t xml:space="preserve"> (29.09.16г.)</w:t>
      </w:r>
    </w:p>
    <w:p w:rsidR="000943E6" w:rsidRPr="000943E6" w:rsidRDefault="005A79A1" w:rsidP="0075736C">
      <w:pPr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3E6" w:rsidRPr="000943E6">
        <w:rPr>
          <w:rFonts w:ascii="Times New Roman" w:hAnsi="Times New Roman" w:cs="Times New Roman"/>
          <w:sz w:val="28"/>
          <w:szCs w:val="28"/>
        </w:rPr>
        <w:t>Баевская К.Ю., учитель русского языка и литературы  выступила с обобщением опыта работы «Методы и формы подготовки к урокам русского языка по ФГОС в 5-8 классах» на курсах ИРО КК по теме «Обновление содержания школьного филологического образования в свете требований ФГОС ООО».</w:t>
      </w:r>
    </w:p>
    <w:p w:rsidR="000943E6" w:rsidRPr="000943E6" w:rsidRDefault="00F2448B" w:rsidP="0075736C">
      <w:pPr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943E6" w:rsidRPr="000943E6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943E6" w:rsidRPr="000943E6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43E6" w:rsidRPr="000943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0943E6" w:rsidRPr="000943E6" w:rsidRDefault="000943E6" w:rsidP="0075736C">
      <w:pPr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E6">
        <w:rPr>
          <w:rFonts w:ascii="Times New Roman" w:hAnsi="Times New Roman" w:cs="Times New Roman"/>
          <w:sz w:val="28"/>
          <w:szCs w:val="28"/>
        </w:rPr>
        <w:t xml:space="preserve">Всероссийский конкурс профессионального мастерства «Мой лучший урок по ФГОС»:  Ишханов Т.Ф., учитель истории и обществознания - дипломы </w:t>
      </w:r>
      <w:r w:rsidRPr="000943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3E6">
        <w:rPr>
          <w:rFonts w:ascii="Times New Roman" w:hAnsi="Times New Roman" w:cs="Times New Roman"/>
          <w:sz w:val="28"/>
          <w:szCs w:val="28"/>
        </w:rPr>
        <w:t xml:space="preserve"> и </w:t>
      </w:r>
      <w:r w:rsidRPr="000943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43E6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F2448B" w:rsidRDefault="000943E6" w:rsidP="0075736C">
      <w:pPr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E6">
        <w:rPr>
          <w:rFonts w:ascii="Times New Roman" w:hAnsi="Times New Roman" w:cs="Times New Roman"/>
          <w:sz w:val="28"/>
          <w:szCs w:val="28"/>
        </w:rPr>
        <w:t>VII Международный конкурс авторов цифровых образовательных ресурсов «</w:t>
      </w:r>
      <w:r w:rsidRPr="000943E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943E6">
        <w:rPr>
          <w:rFonts w:ascii="Times New Roman" w:hAnsi="Times New Roman" w:cs="Times New Roman"/>
          <w:sz w:val="28"/>
          <w:szCs w:val="28"/>
        </w:rPr>
        <w:t>- эффект»: Сердюк Н.Н., учитель ИКТ заняла 1 место.</w:t>
      </w:r>
    </w:p>
    <w:p w:rsidR="0075736C" w:rsidRDefault="0075736C" w:rsidP="0075736C">
      <w:pPr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1C3" w:rsidRPr="00F2448B" w:rsidRDefault="005F71C3" w:rsidP="0075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Тиражирование и диссеминация результатов инновационной деятельности (публикации: ста</w:t>
      </w:r>
      <w:r w:rsidR="005B247C" w:rsidRPr="00F2448B">
        <w:rPr>
          <w:rFonts w:ascii="Times New Roman" w:hAnsi="Times New Roman" w:cs="Times New Roman"/>
          <w:sz w:val="28"/>
          <w:szCs w:val="28"/>
        </w:rPr>
        <w:t xml:space="preserve">тьи, брошюры, Интернет-издания </w:t>
      </w:r>
      <w:r w:rsidRPr="00F2448B">
        <w:rPr>
          <w:rFonts w:ascii="Times New Roman" w:hAnsi="Times New Roman" w:cs="Times New Roman"/>
          <w:sz w:val="28"/>
          <w:szCs w:val="28"/>
        </w:rPr>
        <w:t>и др.)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1984"/>
        <w:gridCol w:w="4111"/>
      </w:tblGrid>
      <w:tr w:rsidR="00011B13" w:rsidRPr="0075736C" w:rsidTr="0075736C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3" w:rsidRPr="0075736C" w:rsidRDefault="00011B13" w:rsidP="00757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3" w:rsidRPr="0075736C" w:rsidRDefault="00011B13" w:rsidP="0075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издания, программы,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3" w:rsidRPr="0075736C" w:rsidRDefault="00011B13" w:rsidP="00757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3" w:rsidRPr="0075736C" w:rsidRDefault="00011B13" w:rsidP="0075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название) публикации, ссылка(при наличии)</w:t>
            </w:r>
          </w:p>
        </w:tc>
      </w:tr>
      <w:tr w:rsidR="00EE3093" w:rsidRPr="0075736C" w:rsidTr="0075736C">
        <w:trPr>
          <w:trHeight w:val="631"/>
        </w:trPr>
        <w:tc>
          <w:tcPr>
            <w:tcW w:w="568" w:type="dxa"/>
          </w:tcPr>
          <w:p w:rsidR="00EE3093" w:rsidRPr="0075736C" w:rsidRDefault="00EE3093" w:rsidP="00757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E3093" w:rsidRPr="0075736C" w:rsidRDefault="00EE3093" w:rsidP="0075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вестник Кубани»</w:t>
            </w:r>
          </w:p>
        </w:tc>
        <w:tc>
          <w:tcPr>
            <w:tcW w:w="1984" w:type="dxa"/>
          </w:tcPr>
          <w:p w:rsidR="00EE3093" w:rsidRPr="0075736C" w:rsidRDefault="00EE3093" w:rsidP="00757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4111" w:type="dxa"/>
          </w:tcPr>
          <w:p w:rsidR="00EE3093" w:rsidRPr="0075736C" w:rsidRDefault="00EE3093" w:rsidP="0075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Ботвиновская А.Г.,директор гимназии, Уварова Т.Ю., зам</w:t>
            </w:r>
            <w:proofErr w:type="gramStart"/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 «Индивидуальное проектирование как среда поиска и развития профильной одаренности учащихся» </w:t>
            </w:r>
          </w:p>
        </w:tc>
      </w:tr>
      <w:tr w:rsidR="00EE3093" w:rsidRPr="0075736C" w:rsidTr="0075736C">
        <w:trPr>
          <w:trHeight w:val="631"/>
        </w:trPr>
        <w:tc>
          <w:tcPr>
            <w:tcW w:w="568" w:type="dxa"/>
          </w:tcPr>
          <w:p w:rsidR="00EE3093" w:rsidRPr="0075736C" w:rsidRDefault="00EE3093" w:rsidP="00757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EE3093" w:rsidRPr="0075736C" w:rsidRDefault="00EE3093" w:rsidP="0075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электронный журнал «Педтехнологии»</w:t>
            </w:r>
          </w:p>
        </w:tc>
        <w:tc>
          <w:tcPr>
            <w:tcW w:w="1984" w:type="dxa"/>
          </w:tcPr>
          <w:p w:rsidR="00EE3093" w:rsidRPr="0075736C" w:rsidRDefault="00EE3093" w:rsidP="00757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4111" w:type="dxa"/>
          </w:tcPr>
          <w:p w:rsidR="00EE3093" w:rsidRPr="0075736C" w:rsidRDefault="00EE3093" w:rsidP="0075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Н.Н., учитель информатики ««Индивидуальное проект как требование ФГОС ООО»</w:t>
            </w:r>
          </w:p>
        </w:tc>
      </w:tr>
      <w:tr w:rsidR="00EE3093" w:rsidRPr="0075736C" w:rsidTr="0075736C">
        <w:trPr>
          <w:trHeight w:val="631"/>
        </w:trPr>
        <w:tc>
          <w:tcPr>
            <w:tcW w:w="568" w:type="dxa"/>
          </w:tcPr>
          <w:p w:rsidR="00EE3093" w:rsidRPr="0075736C" w:rsidRDefault="00EE3093" w:rsidP="00757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E3093" w:rsidRPr="0075736C" w:rsidRDefault="00EE3093" w:rsidP="0075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электронный журнал «Педтехнологии»</w:t>
            </w:r>
          </w:p>
        </w:tc>
        <w:tc>
          <w:tcPr>
            <w:tcW w:w="1984" w:type="dxa"/>
          </w:tcPr>
          <w:p w:rsidR="00EE3093" w:rsidRPr="0075736C" w:rsidRDefault="00EE3093" w:rsidP="00757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03.05 2016</w:t>
            </w:r>
          </w:p>
        </w:tc>
        <w:tc>
          <w:tcPr>
            <w:tcW w:w="4111" w:type="dxa"/>
          </w:tcPr>
          <w:p w:rsidR="00EE3093" w:rsidRPr="0075736C" w:rsidRDefault="00EE3093" w:rsidP="0075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И.В., учитель математики «Формирование личностных результатов на уроках математики и во внеурочной деятельности»</w:t>
            </w:r>
          </w:p>
        </w:tc>
      </w:tr>
    </w:tbl>
    <w:p w:rsidR="00EE3093" w:rsidRPr="0075736C" w:rsidRDefault="00EE3093" w:rsidP="0075736C">
      <w:pPr>
        <w:spacing w:before="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81E75" w:rsidRPr="0075736C" w:rsidRDefault="00781E75" w:rsidP="0075736C">
      <w:pPr>
        <w:spacing w:before="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81E75" w:rsidRDefault="00781E75" w:rsidP="0075736C">
      <w:pPr>
        <w:spacing w:before="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75736C">
      <w:pPr>
        <w:spacing w:before="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5736C" w:rsidRDefault="0075736C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81E75" w:rsidRDefault="00781E75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5736C" w:rsidRDefault="0075736C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5736C" w:rsidRDefault="0075736C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75736C" w:rsidSect="003B7D2C"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B7" w:rsidRDefault="001E42B7" w:rsidP="003B7D2C">
      <w:pPr>
        <w:spacing w:after="0" w:line="240" w:lineRule="auto"/>
      </w:pPr>
      <w:r>
        <w:separator/>
      </w:r>
    </w:p>
  </w:endnote>
  <w:endnote w:type="continuationSeparator" w:id="1">
    <w:p w:rsidR="001E42B7" w:rsidRDefault="001E42B7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407"/>
      <w:docPartObj>
        <w:docPartGallery w:val="Page Numbers (Bottom of Page)"/>
        <w:docPartUnique/>
      </w:docPartObj>
    </w:sdtPr>
    <w:sdtContent>
      <w:p w:rsidR="006476EE" w:rsidRDefault="00D719CD">
        <w:pPr>
          <w:pStyle w:val="ab"/>
          <w:jc w:val="center"/>
        </w:pPr>
        <w:fldSimple w:instr=" PAGE   \* MERGEFORMAT ">
          <w:r w:rsidR="00A0446B">
            <w:rPr>
              <w:noProof/>
            </w:rPr>
            <w:t>26</w:t>
          </w:r>
        </w:fldSimple>
      </w:p>
    </w:sdtContent>
  </w:sdt>
  <w:p w:rsidR="006476EE" w:rsidRDefault="006476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B7" w:rsidRDefault="001E42B7" w:rsidP="003B7D2C">
      <w:pPr>
        <w:spacing w:after="0" w:line="240" w:lineRule="auto"/>
      </w:pPr>
      <w:r>
        <w:separator/>
      </w:r>
    </w:p>
  </w:footnote>
  <w:footnote w:type="continuationSeparator" w:id="1">
    <w:p w:rsidR="001E42B7" w:rsidRDefault="001E42B7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BB"/>
    <w:multiLevelType w:val="multilevel"/>
    <w:tmpl w:val="C0C4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90C66"/>
    <w:multiLevelType w:val="hybridMultilevel"/>
    <w:tmpl w:val="73C493E6"/>
    <w:lvl w:ilvl="0" w:tplc="AE1C0FF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8B7E0F"/>
    <w:multiLevelType w:val="hybridMultilevel"/>
    <w:tmpl w:val="B6DE1988"/>
    <w:lvl w:ilvl="0" w:tplc="75860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1670F"/>
    <w:multiLevelType w:val="multilevel"/>
    <w:tmpl w:val="3050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E6BB8"/>
    <w:multiLevelType w:val="hybridMultilevel"/>
    <w:tmpl w:val="8798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6587D"/>
    <w:multiLevelType w:val="hybridMultilevel"/>
    <w:tmpl w:val="91FE5680"/>
    <w:lvl w:ilvl="0" w:tplc="E4C2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471368AF"/>
    <w:multiLevelType w:val="hybridMultilevel"/>
    <w:tmpl w:val="79D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16A90"/>
    <w:multiLevelType w:val="multilevel"/>
    <w:tmpl w:val="3050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20843"/>
    <w:multiLevelType w:val="hybridMultilevel"/>
    <w:tmpl w:val="F6CA3F02"/>
    <w:lvl w:ilvl="0" w:tplc="9E769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EC4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6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283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654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A0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4A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2F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A04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205338"/>
    <w:multiLevelType w:val="multilevel"/>
    <w:tmpl w:val="3050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1C3"/>
    <w:rsid w:val="00011B13"/>
    <w:rsid w:val="00017727"/>
    <w:rsid w:val="00030F5C"/>
    <w:rsid w:val="00045C9F"/>
    <w:rsid w:val="00053C3A"/>
    <w:rsid w:val="000943E6"/>
    <w:rsid w:val="000A2BBB"/>
    <w:rsid w:val="000B32F6"/>
    <w:rsid w:val="000F210A"/>
    <w:rsid w:val="00101332"/>
    <w:rsid w:val="001138CC"/>
    <w:rsid w:val="00130CA1"/>
    <w:rsid w:val="00130E8D"/>
    <w:rsid w:val="0014407D"/>
    <w:rsid w:val="00155E0B"/>
    <w:rsid w:val="00164434"/>
    <w:rsid w:val="00184F06"/>
    <w:rsid w:val="0019473D"/>
    <w:rsid w:val="0019747E"/>
    <w:rsid w:val="001A1AF9"/>
    <w:rsid w:val="001A65A0"/>
    <w:rsid w:val="001B190C"/>
    <w:rsid w:val="001B52C4"/>
    <w:rsid w:val="001C133E"/>
    <w:rsid w:val="001D44A9"/>
    <w:rsid w:val="001D749E"/>
    <w:rsid w:val="001E1E34"/>
    <w:rsid w:val="001E42B7"/>
    <w:rsid w:val="001F6EAA"/>
    <w:rsid w:val="002077B2"/>
    <w:rsid w:val="002149B6"/>
    <w:rsid w:val="00220430"/>
    <w:rsid w:val="00220634"/>
    <w:rsid w:val="00226F58"/>
    <w:rsid w:val="00233541"/>
    <w:rsid w:val="00236CC2"/>
    <w:rsid w:val="00252E96"/>
    <w:rsid w:val="00257BFE"/>
    <w:rsid w:val="0027060C"/>
    <w:rsid w:val="00290AA4"/>
    <w:rsid w:val="002C613D"/>
    <w:rsid w:val="002E102A"/>
    <w:rsid w:val="002F3331"/>
    <w:rsid w:val="002F6F81"/>
    <w:rsid w:val="00320740"/>
    <w:rsid w:val="00320ACB"/>
    <w:rsid w:val="00322E5D"/>
    <w:rsid w:val="00323F65"/>
    <w:rsid w:val="00330E78"/>
    <w:rsid w:val="00337897"/>
    <w:rsid w:val="003415D1"/>
    <w:rsid w:val="003464C9"/>
    <w:rsid w:val="00346F5A"/>
    <w:rsid w:val="0035092F"/>
    <w:rsid w:val="00350EAD"/>
    <w:rsid w:val="00357676"/>
    <w:rsid w:val="003610BA"/>
    <w:rsid w:val="003665E7"/>
    <w:rsid w:val="003704DF"/>
    <w:rsid w:val="003709FF"/>
    <w:rsid w:val="00374131"/>
    <w:rsid w:val="00375862"/>
    <w:rsid w:val="00383D7D"/>
    <w:rsid w:val="0039293A"/>
    <w:rsid w:val="00396DD3"/>
    <w:rsid w:val="003A2934"/>
    <w:rsid w:val="003A5ECC"/>
    <w:rsid w:val="003B7D2C"/>
    <w:rsid w:val="003C2D33"/>
    <w:rsid w:val="003E22D0"/>
    <w:rsid w:val="003E75BA"/>
    <w:rsid w:val="003F524E"/>
    <w:rsid w:val="003F7B34"/>
    <w:rsid w:val="00411F2E"/>
    <w:rsid w:val="00417B62"/>
    <w:rsid w:val="00425D37"/>
    <w:rsid w:val="00463403"/>
    <w:rsid w:val="00496ED4"/>
    <w:rsid w:val="004A1143"/>
    <w:rsid w:val="004C2EE1"/>
    <w:rsid w:val="004C6DAF"/>
    <w:rsid w:val="004C7A37"/>
    <w:rsid w:val="004D2D64"/>
    <w:rsid w:val="004D5C17"/>
    <w:rsid w:val="004F2FB9"/>
    <w:rsid w:val="004F43E0"/>
    <w:rsid w:val="004F50DF"/>
    <w:rsid w:val="00510614"/>
    <w:rsid w:val="00510750"/>
    <w:rsid w:val="005111CB"/>
    <w:rsid w:val="0051255C"/>
    <w:rsid w:val="005145EF"/>
    <w:rsid w:val="00520F85"/>
    <w:rsid w:val="005364B5"/>
    <w:rsid w:val="005478CC"/>
    <w:rsid w:val="005559B9"/>
    <w:rsid w:val="00563936"/>
    <w:rsid w:val="00577D63"/>
    <w:rsid w:val="00582953"/>
    <w:rsid w:val="005837E6"/>
    <w:rsid w:val="00583DCE"/>
    <w:rsid w:val="005A79A1"/>
    <w:rsid w:val="005B1E71"/>
    <w:rsid w:val="005B1F01"/>
    <w:rsid w:val="005B247C"/>
    <w:rsid w:val="005B7218"/>
    <w:rsid w:val="005C4AD9"/>
    <w:rsid w:val="005D00E1"/>
    <w:rsid w:val="005E0700"/>
    <w:rsid w:val="005F71C3"/>
    <w:rsid w:val="005F7F4A"/>
    <w:rsid w:val="0060079B"/>
    <w:rsid w:val="006067AF"/>
    <w:rsid w:val="006227A5"/>
    <w:rsid w:val="00633F68"/>
    <w:rsid w:val="006475FE"/>
    <w:rsid w:val="006476EE"/>
    <w:rsid w:val="0067084B"/>
    <w:rsid w:val="00672DC8"/>
    <w:rsid w:val="00685849"/>
    <w:rsid w:val="006907FF"/>
    <w:rsid w:val="00696B8A"/>
    <w:rsid w:val="006A1426"/>
    <w:rsid w:val="006A3780"/>
    <w:rsid w:val="006A40E3"/>
    <w:rsid w:val="006A49F1"/>
    <w:rsid w:val="006B01D0"/>
    <w:rsid w:val="006B1071"/>
    <w:rsid w:val="006C2191"/>
    <w:rsid w:val="006C3435"/>
    <w:rsid w:val="006C53E3"/>
    <w:rsid w:val="006D6182"/>
    <w:rsid w:val="006E4252"/>
    <w:rsid w:val="006F5F9F"/>
    <w:rsid w:val="0070595E"/>
    <w:rsid w:val="00717F44"/>
    <w:rsid w:val="00736329"/>
    <w:rsid w:val="00755571"/>
    <w:rsid w:val="0075736C"/>
    <w:rsid w:val="0076380D"/>
    <w:rsid w:val="00781E75"/>
    <w:rsid w:val="0078264F"/>
    <w:rsid w:val="007917F6"/>
    <w:rsid w:val="0079266C"/>
    <w:rsid w:val="007A10EE"/>
    <w:rsid w:val="007A1AA4"/>
    <w:rsid w:val="007B1676"/>
    <w:rsid w:val="007B1CBD"/>
    <w:rsid w:val="007B4DC7"/>
    <w:rsid w:val="007C04DC"/>
    <w:rsid w:val="007C0FCD"/>
    <w:rsid w:val="007C29F8"/>
    <w:rsid w:val="007C5567"/>
    <w:rsid w:val="007E6ECA"/>
    <w:rsid w:val="008039E4"/>
    <w:rsid w:val="008139B3"/>
    <w:rsid w:val="008152B7"/>
    <w:rsid w:val="008208DE"/>
    <w:rsid w:val="00822700"/>
    <w:rsid w:val="00827F99"/>
    <w:rsid w:val="00861A25"/>
    <w:rsid w:val="0086343D"/>
    <w:rsid w:val="0087070B"/>
    <w:rsid w:val="0087304E"/>
    <w:rsid w:val="00890771"/>
    <w:rsid w:val="008A1079"/>
    <w:rsid w:val="008A1CA9"/>
    <w:rsid w:val="008B796E"/>
    <w:rsid w:val="008C2B7D"/>
    <w:rsid w:val="008C5D84"/>
    <w:rsid w:val="008D30F5"/>
    <w:rsid w:val="008D3BB9"/>
    <w:rsid w:val="008E5F0C"/>
    <w:rsid w:val="008E7363"/>
    <w:rsid w:val="008F0AD1"/>
    <w:rsid w:val="00934982"/>
    <w:rsid w:val="0094211D"/>
    <w:rsid w:val="009514DA"/>
    <w:rsid w:val="00952FAE"/>
    <w:rsid w:val="009542E2"/>
    <w:rsid w:val="00963BFF"/>
    <w:rsid w:val="009779A4"/>
    <w:rsid w:val="00980A29"/>
    <w:rsid w:val="009848C5"/>
    <w:rsid w:val="00984A90"/>
    <w:rsid w:val="00990AAB"/>
    <w:rsid w:val="009D389F"/>
    <w:rsid w:val="009D4201"/>
    <w:rsid w:val="009D7FEA"/>
    <w:rsid w:val="00A009E7"/>
    <w:rsid w:val="00A0446B"/>
    <w:rsid w:val="00A06BFD"/>
    <w:rsid w:val="00A16DD4"/>
    <w:rsid w:val="00A17539"/>
    <w:rsid w:val="00A4399B"/>
    <w:rsid w:val="00A5056F"/>
    <w:rsid w:val="00A51657"/>
    <w:rsid w:val="00A52E7E"/>
    <w:rsid w:val="00A738DB"/>
    <w:rsid w:val="00A86CDF"/>
    <w:rsid w:val="00A908E9"/>
    <w:rsid w:val="00A9591E"/>
    <w:rsid w:val="00A95AB5"/>
    <w:rsid w:val="00AA4FA6"/>
    <w:rsid w:val="00AB28A2"/>
    <w:rsid w:val="00AD3F52"/>
    <w:rsid w:val="00AD4391"/>
    <w:rsid w:val="00AD7923"/>
    <w:rsid w:val="00AE3B27"/>
    <w:rsid w:val="00AE5530"/>
    <w:rsid w:val="00AE5CBB"/>
    <w:rsid w:val="00AE6927"/>
    <w:rsid w:val="00AF02CF"/>
    <w:rsid w:val="00AF12CA"/>
    <w:rsid w:val="00AF3010"/>
    <w:rsid w:val="00AF473F"/>
    <w:rsid w:val="00B10F4E"/>
    <w:rsid w:val="00B429D7"/>
    <w:rsid w:val="00B43BE7"/>
    <w:rsid w:val="00B6251F"/>
    <w:rsid w:val="00B7650F"/>
    <w:rsid w:val="00BA1CAD"/>
    <w:rsid w:val="00BD18D8"/>
    <w:rsid w:val="00BD59FD"/>
    <w:rsid w:val="00BD6DAE"/>
    <w:rsid w:val="00BE1B72"/>
    <w:rsid w:val="00BE363E"/>
    <w:rsid w:val="00C0411A"/>
    <w:rsid w:val="00C0488F"/>
    <w:rsid w:val="00C0758F"/>
    <w:rsid w:val="00C11335"/>
    <w:rsid w:val="00C14C68"/>
    <w:rsid w:val="00C35ACA"/>
    <w:rsid w:val="00C35B3F"/>
    <w:rsid w:val="00C46467"/>
    <w:rsid w:val="00C56EB2"/>
    <w:rsid w:val="00C628A8"/>
    <w:rsid w:val="00C70BA7"/>
    <w:rsid w:val="00C711FE"/>
    <w:rsid w:val="00C718BB"/>
    <w:rsid w:val="00C83BD1"/>
    <w:rsid w:val="00C85C63"/>
    <w:rsid w:val="00C86FE1"/>
    <w:rsid w:val="00C877E2"/>
    <w:rsid w:val="00C95556"/>
    <w:rsid w:val="00C97A33"/>
    <w:rsid w:val="00CD3C73"/>
    <w:rsid w:val="00CE13DC"/>
    <w:rsid w:val="00CE7DC0"/>
    <w:rsid w:val="00D0692F"/>
    <w:rsid w:val="00D121CC"/>
    <w:rsid w:val="00D17B41"/>
    <w:rsid w:val="00D21138"/>
    <w:rsid w:val="00D228A0"/>
    <w:rsid w:val="00D50FA1"/>
    <w:rsid w:val="00D6625E"/>
    <w:rsid w:val="00D67F1C"/>
    <w:rsid w:val="00D719CD"/>
    <w:rsid w:val="00D73CE5"/>
    <w:rsid w:val="00D76547"/>
    <w:rsid w:val="00D843C3"/>
    <w:rsid w:val="00D97D68"/>
    <w:rsid w:val="00DA7C3C"/>
    <w:rsid w:val="00DC7DAE"/>
    <w:rsid w:val="00DD7C94"/>
    <w:rsid w:val="00DF17D8"/>
    <w:rsid w:val="00E00C68"/>
    <w:rsid w:val="00E14993"/>
    <w:rsid w:val="00E34755"/>
    <w:rsid w:val="00E40744"/>
    <w:rsid w:val="00E800D9"/>
    <w:rsid w:val="00E909FF"/>
    <w:rsid w:val="00E939EC"/>
    <w:rsid w:val="00E97C42"/>
    <w:rsid w:val="00EA009C"/>
    <w:rsid w:val="00EA2F27"/>
    <w:rsid w:val="00EA644D"/>
    <w:rsid w:val="00EC751C"/>
    <w:rsid w:val="00ED34FA"/>
    <w:rsid w:val="00ED6CF5"/>
    <w:rsid w:val="00EE3093"/>
    <w:rsid w:val="00EF365A"/>
    <w:rsid w:val="00F2448B"/>
    <w:rsid w:val="00F45497"/>
    <w:rsid w:val="00F52BA7"/>
    <w:rsid w:val="00F539A7"/>
    <w:rsid w:val="00F57EDD"/>
    <w:rsid w:val="00F645D3"/>
    <w:rsid w:val="00F66DF3"/>
    <w:rsid w:val="00F75837"/>
    <w:rsid w:val="00F76488"/>
    <w:rsid w:val="00FA2F7E"/>
    <w:rsid w:val="00FA369C"/>
    <w:rsid w:val="00FD0E2B"/>
    <w:rsid w:val="00FE46AF"/>
    <w:rsid w:val="00FF222B"/>
    <w:rsid w:val="00FF27E4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D1"/>
  </w:style>
  <w:style w:type="paragraph" w:styleId="1">
    <w:name w:val="heading 1"/>
    <w:basedOn w:val="a"/>
    <w:next w:val="a"/>
    <w:link w:val="10"/>
    <w:qFormat/>
    <w:rsid w:val="005111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3DC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6EAA"/>
    <w:rPr>
      <w:color w:val="0000FF"/>
      <w:u w:val="single"/>
    </w:rPr>
  </w:style>
  <w:style w:type="paragraph" w:styleId="a4">
    <w:name w:val="No Spacing"/>
    <w:link w:val="a5"/>
    <w:uiPriority w:val="1"/>
    <w:qFormat/>
    <w:rsid w:val="001F6EAA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F6E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_основной Знак"/>
    <w:basedOn w:val="a0"/>
    <w:link w:val="a8"/>
    <w:locked/>
    <w:rsid w:val="00672DC8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А_основной"/>
    <w:basedOn w:val="a"/>
    <w:link w:val="a7"/>
    <w:qFormat/>
    <w:rsid w:val="00672DC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nhideWhenUsed/>
    <w:rsid w:val="00F57E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a">
    <w:name w:val="Верхний колонтитул Знак"/>
    <w:basedOn w:val="a0"/>
    <w:link w:val="a9"/>
    <w:rsid w:val="00F57ED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Zag11">
    <w:name w:val="Zag_11"/>
    <w:rsid w:val="0010133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0133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footer"/>
    <w:basedOn w:val="a"/>
    <w:link w:val="ac"/>
    <w:uiPriority w:val="99"/>
    <w:unhideWhenUsed/>
    <w:rsid w:val="003B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7D2C"/>
  </w:style>
  <w:style w:type="character" w:customStyle="1" w:styleId="a5">
    <w:name w:val="Без интервала Знак"/>
    <w:basedOn w:val="a0"/>
    <w:link w:val="a4"/>
    <w:uiPriority w:val="1"/>
    <w:rsid w:val="00FD0E2B"/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04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827F9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0A2BBB"/>
  </w:style>
  <w:style w:type="character" w:customStyle="1" w:styleId="20">
    <w:name w:val="Заголовок 2 Знак"/>
    <w:basedOn w:val="a0"/>
    <w:link w:val="2"/>
    <w:uiPriority w:val="9"/>
    <w:rsid w:val="00583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25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11C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Title"/>
    <w:basedOn w:val="a"/>
    <w:link w:val="af"/>
    <w:qFormat/>
    <w:rsid w:val="005111CB"/>
    <w:pPr>
      <w:spacing w:after="0" w:line="240" w:lineRule="auto"/>
      <w:ind w:left="993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111CB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5111CB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1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1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7@kubannet.ru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433070866141746"/>
          <c:y val="5.5555555555555469E-2"/>
          <c:w val="0.87598425196850516"/>
          <c:h val="0.830065359477124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Общественные науки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100000">
                  <a:srgbClr val="333333"/>
                </a:gs>
              </a:gsLst>
              <a:path path="rect">
                <a:fillToRect r="100000" b="100000"/>
              </a:path>
            </a:gradFill>
            <a:ln w="12675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FFFFFF"/>
                  </a:gs>
                  <a:gs pos="50000">
                    <a:srgbClr val="FF0000"/>
                  </a:gs>
                  <a:gs pos="100000">
                    <a:srgbClr val="FFFFFF"/>
                  </a:gs>
                </a:gsLst>
                <a:lin ang="18900000" scaled="1"/>
              </a:gra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FFFFFF"/>
                  </a:gs>
                  <a:gs pos="50000">
                    <a:srgbClr val="00FF00"/>
                  </a:gs>
                  <a:gs pos="100000">
                    <a:srgbClr val="FFFFFF"/>
                  </a:gs>
                </a:gsLst>
                <a:lin ang="18900000" scaled="1"/>
              </a:gra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FF"/>
                  </a:gs>
                  <a:gs pos="50000">
                    <a:srgbClr val="3366FF"/>
                  </a:gs>
                  <a:gs pos="100000">
                    <a:srgbClr val="FFFFFF"/>
                  </a:gs>
                </a:gsLst>
                <a:lin ang="18900000" scaled="1"/>
              </a:gra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0.13</c:v>
                </c:pt>
                <c:pt idx="1">
                  <c:v>0.72000000000000064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68743552"/>
        <c:axId val="68745088"/>
        <c:axId val="0"/>
      </c:bar3DChart>
      <c:catAx>
        <c:axId val="68743552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745088"/>
        <c:crosses val="autoZero"/>
        <c:auto val="1"/>
        <c:lblAlgn val="ctr"/>
        <c:lblOffset val="100"/>
        <c:tickLblSkip val="1"/>
        <c:tickMarkSkip val="1"/>
      </c:catAx>
      <c:valAx>
        <c:axId val="68745088"/>
        <c:scaling>
          <c:orientation val="minMax"/>
        </c:scaling>
        <c:axPos val="l"/>
        <c:majorGridlines>
          <c:spPr>
            <a:ln w="12675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743552"/>
        <c:crosses val="autoZero"/>
        <c:crossBetween val="between"/>
      </c:valAx>
      <c:spPr>
        <a:noFill/>
        <a:ln w="2535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4462540716612614E-2"/>
          <c:y val="5.1724137931034524E-2"/>
          <c:w val="0.88925081433224751"/>
          <c:h val="0.841954022988507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гуманитарные науки</c:v>
                </c:pt>
              </c:strCache>
            </c:strRef>
          </c:tx>
          <c:spPr>
            <a:pattFill prst="wdUpDiag">
              <a:fgClr>
                <a:srgbClr val="9999FF"/>
              </a:fgClr>
              <a:bgClr>
                <a:srgbClr val="FFFFFF"/>
              </a:bgClr>
            </a:pattFill>
            <a:ln w="12680">
              <a:solidFill>
                <a:srgbClr val="CC99FF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80">
                <a:solidFill>
                  <a:srgbClr val="CC99FF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80">
                <a:solidFill>
                  <a:srgbClr val="CC99FF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680">
                <a:solidFill>
                  <a:srgbClr val="CC99FF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0.19</c:v>
                </c:pt>
                <c:pt idx="1">
                  <c:v>0.59</c:v>
                </c:pt>
                <c:pt idx="2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69493120"/>
        <c:axId val="69494656"/>
        <c:axId val="0"/>
      </c:bar3DChart>
      <c:catAx>
        <c:axId val="6949312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494656"/>
        <c:crosses val="autoZero"/>
        <c:auto val="1"/>
        <c:lblAlgn val="ctr"/>
        <c:lblOffset val="100"/>
        <c:tickLblSkip val="1"/>
        <c:tickMarkSkip val="1"/>
      </c:catAx>
      <c:valAx>
        <c:axId val="69494656"/>
        <c:scaling>
          <c:orientation val="minMax"/>
        </c:scaling>
        <c:axPos val="l"/>
        <c:majorGridlines>
          <c:spPr>
            <a:ln w="12680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493120"/>
        <c:crosses val="autoZero"/>
        <c:crossBetween val="between"/>
      </c:valAx>
      <c:spPr>
        <a:noFill/>
        <a:ln w="2535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954063604240295"/>
          <c:y val="5.0264550264550255E-2"/>
          <c:w val="0.87279151943463062"/>
          <c:h val="0.851851851851852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естественные науки</c:v>
                </c:pt>
              </c:strCache>
            </c:strRef>
          </c:tx>
          <c:spPr>
            <a:pattFill prst="plaid">
              <a:fgClr>
                <a:srgbClr val="C0C0C0"/>
              </a:fgClr>
              <a:bgClr>
                <a:srgbClr val="FFFFFF"/>
              </a:bgClr>
            </a:patt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0.16</c:v>
                </c:pt>
                <c:pt idx="1">
                  <c:v>0.61000000000000065</c:v>
                </c:pt>
                <c:pt idx="2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69533696"/>
        <c:axId val="69535232"/>
        <c:axId val="0"/>
      </c:bar3DChart>
      <c:catAx>
        <c:axId val="6953369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535232"/>
        <c:crosses val="autoZero"/>
        <c:auto val="1"/>
        <c:lblAlgn val="ctr"/>
        <c:lblOffset val="100"/>
        <c:tickLblSkip val="1"/>
        <c:tickMarkSkip val="1"/>
      </c:catAx>
      <c:valAx>
        <c:axId val="69535232"/>
        <c:scaling>
          <c:orientation val="minMax"/>
        </c:scaling>
        <c:axPos val="l"/>
        <c:majorGridlines>
          <c:spPr>
            <a:ln w="12678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533696"/>
        <c:crosses val="autoZero"/>
        <c:crossBetween val="between"/>
      </c:valAx>
      <c:spPr>
        <a:noFill/>
        <a:ln w="2535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6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7744360902255856E-2"/>
          <c:y val="5.0847457627118745E-2"/>
          <c:w val="0.88345864661654161"/>
          <c:h val="0.833898305084745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Физико математические науки</c:v>
                </c:pt>
              </c:strCache>
            </c:strRef>
          </c:tx>
          <c:spPr>
            <a:pattFill prst="dkUpDiag">
              <a:fgClr>
                <a:srgbClr val="808080"/>
              </a:fgClr>
              <a:bgClr>
                <a:srgbClr val="9999FF"/>
              </a:bgClr>
            </a:pattFill>
            <a:ln w="1267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сокие 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0.25</c:v>
                </c:pt>
                <c:pt idx="1">
                  <c:v>0.62000000000000099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сокие 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сокие 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69574016"/>
        <c:axId val="69579904"/>
        <c:axId val="0"/>
      </c:bar3DChart>
      <c:catAx>
        <c:axId val="6957401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579904"/>
        <c:crosses val="autoZero"/>
        <c:auto val="1"/>
        <c:lblAlgn val="ctr"/>
        <c:lblOffset val="100"/>
        <c:tickLblSkip val="1"/>
        <c:tickMarkSkip val="1"/>
      </c:catAx>
      <c:valAx>
        <c:axId val="69579904"/>
        <c:scaling>
          <c:orientation val="minMax"/>
        </c:scaling>
        <c:axPos val="l"/>
        <c:majorGridlines>
          <c:spPr>
            <a:ln w="12677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574016"/>
        <c:crosses val="autoZero"/>
        <c:crossBetween val="between"/>
      </c:valAx>
      <c:spPr>
        <a:noFill/>
        <a:ln w="2535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740890688259108"/>
          <c:y val="5.1359516616314202E-2"/>
          <c:w val="0.86234817813765186"/>
          <c:h val="0.842900302114804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аналогии</c:v>
                </c:pt>
              </c:strCache>
            </c:strRef>
          </c:tx>
          <c:spPr>
            <a:pattFill prst="plaid">
              <a:fgClr>
                <a:srgbClr val="C0C0C0"/>
              </a:fgClr>
              <a:bgClr>
                <a:srgbClr val="FFFFFF"/>
              </a:bgClr>
            </a:pattFill>
            <a:ln w="1267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0.21000000000000021</c:v>
                </c:pt>
                <c:pt idx="1">
                  <c:v>0.56999999999999995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70962176"/>
        <c:axId val="70968064"/>
        <c:axId val="0"/>
      </c:bar3DChart>
      <c:catAx>
        <c:axId val="7096217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968064"/>
        <c:crosses val="autoZero"/>
        <c:auto val="1"/>
        <c:lblAlgn val="ctr"/>
        <c:lblOffset val="100"/>
        <c:tickLblSkip val="1"/>
        <c:tickMarkSkip val="1"/>
      </c:catAx>
      <c:valAx>
        <c:axId val="70968064"/>
        <c:scaling>
          <c:orientation val="minMax"/>
        </c:scaling>
        <c:axPos val="l"/>
        <c:majorGridlines>
          <c:spPr>
            <a:ln w="12674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962176"/>
        <c:crosses val="autoZero"/>
        <c:crossBetween val="between"/>
      </c:valAx>
      <c:spPr>
        <a:noFill/>
        <a:ln w="2534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132437619961608"/>
          <c:y val="5.4441260744985703E-2"/>
          <c:w val="0.86948176583493175"/>
          <c:h val="0.845272206303726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классификация</c:v>
                </c:pt>
              </c:strCache>
            </c:strRef>
          </c:tx>
          <c:spPr>
            <a:pattFill prst="plaid">
              <a:fgClr>
                <a:srgbClr val="C0C0C0"/>
              </a:fgClr>
              <a:bgClr>
                <a:srgbClr val="FFFFFF"/>
              </a:bgClr>
            </a:pattFill>
            <a:ln w="1267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0.34</c:v>
                </c:pt>
                <c:pt idx="1">
                  <c:v>0.65000000000000124</c:v>
                </c:pt>
                <c:pt idx="2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71080576"/>
        <c:axId val="71094656"/>
        <c:axId val="0"/>
      </c:bar3DChart>
      <c:catAx>
        <c:axId val="7108057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094656"/>
        <c:crosses val="autoZero"/>
        <c:auto val="1"/>
        <c:lblAlgn val="ctr"/>
        <c:lblOffset val="100"/>
        <c:tickLblSkip val="1"/>
        <c:tickMarkSkip val="1"/>
      </c:catAx>
      <c:valAx>
        <c:axId val="71094656"/>
        <c:scaling>
          <c:orientation val="minMax"/>
        </c:scaling>
        <c:axPos val="l"/>
        <c:majorGridlines>
          <c:spPr>
            <a:ln w="12676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080576"/>
        <c:crosses val="autoZero"/>
        <c:crossBetween val="between"/>
      </c:valAx>
      <c:spPr>
        <a:noFill/>
        <a:ln w="2535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1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2013888888888881E-2"/>
          <c:y val="5.5737704918032961E-2"/>
          <c:w val="0.89062500000000111"/>
          <c:h val="0.826229508196721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общественные науки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100000">
                  <a:srgbClr val="333333"/>
                </a:gs>
              </a:gsLst>
              <a:path path="rect">
                <a:fillToRect r="100000" b="100000"/>
              </a:path>
            </a:gra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0.68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</c:numCache>
            </c:numRef>
          </c:val>
        </c:ser>
        <c:ser>
          <c:idx val="5"/>
          <c:order val="4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71225344"/>
        <c:axId val="71226880"/>
        <c:axId val="0"/>
      </c:bar3DChart>
      <c:catAx>
        <c:axId val="71225344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26880"/>
        <c:crosses val="autoZero"/>
        <c:auto val="1"/>
        <c:lblAlgn val="ctr"/>
        <c:lblOffset val="100"/>
        <c:tickLblSkip val="1"/>
        <c:tickMarkSkip val="1"/>
      </c:catAx>
      <c:valAx>
        <c:axId val="71226880"/>
        <c:scaling>
          <c:orientation val="minMax"/>
        </c:scaling>
        <c:axPos val="l"/>
        <c:majorGridlines>
          <c:spPr>
            <a:ln w="12678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25344"/>
        <c:crosses val="autoZero"/>
        <c:crossBetween val="between"/>
      </c:valAx>
      <c:spPr>
        <a:noFill/>
        <a:ln w="2535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275862068965518"/>
          <c:y val="8.1818181818181485E-2"/>
          <c:w val="0.6344827586206897"/>
          <c:h val="0.836363636363636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мышление</c:v>
                </c:pt>
              </c:strCache>
            </c:strRef>
          </c:tx>
          <c:spPr>
            <a:pattFill prst="dkUpDiag">
              <a:fgClr>
                <a:srgbClr val="808080"/>
              </a:fgClr>
              <a:bgClr>
                <a:srgbClr val="9999FF"/>
              </a:bgClr>
            </a:patt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FFFF00">
                      <a:gamma/>
                      <a:shade val="46275"/>
                      <a:invGamma/>
                    </a:srgbClr>
                  </a:gs>
                  <a:gs pos="100000">
                    <a:srgbClr val="FFFF00"/>
                  </a:gs>
                </a:gsLst>
                <a:lin ang="5400000" scaled="1"/>
              </a:gra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3366FF">
                      <a:gamma/>
                      <a:shade val="46275"/>
                      <a:invGamma/>
                    </a:srgbClr>
                  </a:gs>
                  <a:gs pos="100000">
                    <a:srgbClr val="3366FF"/>
                  </a:gs>
                </a:gsLst>
                <a:lin ang="5400000" scaled="1"/>
              </a:gra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00FF"/>
                  </a:gs>
                  <a:gs pos="100000">
                    <a:srgbClr val="FF00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00FF00"/>
                  </a:gs>
                  <a:gs pos="100000">
                    <a:srgbClr val="00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gradFill rotWithShape="0">
                <a:gsLst>
                  <a:gs pos="0">
                    <a:srgbClr val="FF0000">
                      <a:gamma/>
                      <a:shade val="46275"/>
                      <a:invGamma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605611121688076"/>
                  <c:y val="0.17727272727272728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0.1769147896674502"/>
                  <c:y val="8.2986399427344315E-2"/>
                </c:manualLayout>
              </c:layout>
              <c:tx>
                <c:rich>
                  <a:bodyPr/>
                  <a:lstStyle/>
                  <a:p>
                    <a:pPr algn="r"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12% абстрактно-символическое</a:t>
                    </a:r>
                  </a:p>
                </c:rich>
              </c:tx>
              <c:spPr>
                <a:noFill/>
                <a:ln w="25357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0.20386840007799817"/>
                  <c:y val="-0.1021019008987515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9.4889148677269164E-2"/>
                  <c:y val="-0.32775745910549081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0.18461393228896589"/>
                  <c:y val="0.1899897611283441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креатив-ность 53%</a:t>
                    </a:r>
                  </a:p>
                </c:rich>
              </c:tx>
              <c:dLblPos val="bestFit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предметно-действенное</c:v>
                </c:pt>
                <c:pt idx="1">
                  <c:v>абстрактно-символическое</c:v>
                </c:pt>
                <c:pt idx="2">
                  <c:v>словесно-логическое</c:v>
                </c:pt>
                <c:pt idx="3">
                  <c:v>наглядно-образное</c:v>
                </c:pt>
                <c:pt idx="4">
                  <c:v>креативность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0.34</c:v>
                </c:pt>
                <c:pt idx="1">
                  <c:v>0.12000000000000002</c:v>
                </c:pt>
                <c:pt idx="2">
                  <c:v>0.44</c:v>
                </c:pt>
                <c:pt idx="3">
                  <c:v>0.74000000000000099</c:v>
                </c:pt>
                <c:pt idx="4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предметно-действенное</c:v>
                </c:pt>
                <c:pt idx="1">
                  <c:v>абстрактно-символическое</c:v>
                </c:pt>
                <c:pt idx="2">
                  <c:v>словесно-логическое</c:v>
                </c:pt>
                <c:pt idx="3">
                  <c:v>наглядно-образное</c:v>
                </c:pt>
                <c:pt idx="4">
                  <c:v>креативность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noFill/>
        <a:ln w="2535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6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377483443708642"/>
          <c:y val="0.17966101694915237"/>
          <c:w val="0.6539735099337759"/>
          <c:h val="0.669491525423730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предмет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100000">
                  <a:srgbClr val="333333"/>
                </a:gs>
              </a:gsLst>
              <a:path path="rect">
                <a:fillToRect r="100000" b="100000"/>
              </a:path>
            </a:gradFill>
            <a:ln w="1265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80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33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FF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C0C0C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FF00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2"/>
            <c:explosion val="1"/>
            <c:spPr>
              <a:solidFill>
                <a:srgbClr val="0066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8731822104888603E-2"/>
                  <c:y val="1.4998568108011942E-2"/>
                </c:manualLayout>
              </c:layout>
              <c:dLblPos val="bestFit"/>
              <c:showVal val="1"/>
              <c:showCatName val="1"/>
            </c:dLbl>
            <c:spPr>
              <a:noFill/>
              <a:ln w="25317">
                <a:noFill/>
              </a:ln>
            </c:spPr>
            <c:txPr>
              <a:bodyPr/>
              <a:lstStyle/>
              <a:p>
                <a:pPr>
                  <a:defRPr sz="10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Sheet1!$B$1:$N$1</c:f>
              <c:strCache>
                <c:ptCount val="13"/>
                <c:pt idx="0">
                  <c:v>физика</c:v>
                </c:pt>
                <c:pt idx="1">
                  <c:v>английский</c:v>
                </c:pt>
                <c:pt idx="2">
                  <c:v>русский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обж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изо</c:v>
                </c:pt>
                <c:pt idx="11">
                  <c:v>математика</c:v>
                </c:pt>
                <c:pt idx="12">
                  <c:v>география</c:v>
                </c:pt>
              </c:strCache>
            </c:strRef>
          </c:cat>
          <c:val>
            <c:numRef>
              <c:f>Sheet1!$B$2:$N$2</c:f>
              <c:numCache>
                <c:formatCode>0%</c:formatCode>
                <c:ptCount val="13"/>
                <c:pt idx="0">
                  <c:v>0.16000000000000003</c:v>
                </c:pt>
                <c:pt idx="1">
                  <c:v>0.14000000000000001</c:v>
                </c:pt>
                <c:pt idx="2">
                  <c:v>0.28000000000000008</c:v>
                </c:pt>
                <c:pt idx="3">
                  <c:v>0.16000000000000003</c:v>
                </c:pt>
                <c:pt idx="4">
                  <c:v>0.2</c:v>
                </c:pt>
                <c:pt idx="5">
                  <c:v>0.34000000000000008</c:v>
                </c:pt>
                <c:pt idx="6">
                  <c:v>0.17</c:v>
                </c:pt>
                <c:pt idx="7">
                  <c:v>0.13</c:v>
                </c:pt>
                <c:pt idx="8">
                  <c:v>0.13</c:v>
                </c:pt>
                <c:pt idx="9">
                  <c:v>0.16000000000000003</c:v>
                </c:pt>
                <c:pt idx="10">
                  <c:v>0.11000000000000001</c:v>
                </c:pt>
                <c:pt idx="11">
                  <c:v>0.13</c:v>
                </c:pt>
                <c:pt idx="12">
                  <c:v>0.19000000000000003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Sheet1!$B$1:$N$1</c:f>
              <c:strCache>
                <c:ptCount val="13"/>
                <c:pt idx="0">
                  <c:v>физика</c:v>
                </c:pt>
                <c:pt idx="1">
                  <c:v>английский</c:v>
                </c:pt>
                <c:pt idx="2">
                  <c:v>русский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обж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изо</c:v>
                </c:pt>
                <c:pt idx="11">
                  <c:v>математика</c:v>
                </c:pt>
                <c:pt idx="12">
                  <c:v>география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Sheet1!$B$1:$N$1</c:f>
              <c:strCache>
                <c:ptCount val="13"/>
                <c:pt idx="0">
                  <c:v>физика</c:v>
                </c:pt>
                <c:pt idx="1">
                  <c:v>английский</c:v>
                </c:pt>
                <c:pt idx="2">
                  <c:v>русский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обж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изо</c:v>
                </c:pt>
                <c:pt idx="11">
                  <c:v>математика</c:v>
                </c:pt>
                <c:pt idx="12">
                  <c:v>география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5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Sheet1!$B$1:$N$1</c:f>
              <c:strCache>
                <c:ptCount val="13"/>
                <c:pt idx="0">
                  <c:v>физика</c:v>
                </c:pt>
                <c:pt idx="1">
                  <c:v>английский</c:v>
                </c:pt>
                <c:pt idx="2">
                  <c:v>русский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обж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изо</c:v>
                </c:pt>
                <c:pt idx="11">
                  <c:v>математика</c:v>
                </c:pt>
                <c:pt idx="12">
                  <c:v>география</c:v>
                </c:pt>
              </c:strCache>
            </c:strRef>
          </c:cat>
          <c:val>
            <c:numRef>
              <c:f>Sheet1!$B$6:$N$6</c:f>
              <c:numCache>
                <c:formatCode>General</c:formatCode>
                <c:ptCount val="13"/>
              </c:numCache>
            </c:numRef>
          </c:val>
        </c:ser>
        <c:firstSliceAng val="0"/>
      </c:pieChart>
      <c:spPr>
        <a:noFill/>
        <a:ln w="2531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7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3196-3E0D-4CB1-8640-94FC724E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26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</Company>
  <LinksUpToDate>false</LinksUpToDate>
  <CharactersWithSpaces>32020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126</cp:revision>
  <cp:lastPrinted>2016-02-17T12:14:00Z</cp:lastPrinted>
  <dcterms:created xsi:type="dcterms:W3CDTF">2015-12-22T07:09:00Z</dcterms:created>
  <dcterms:modified xsi:type="dcterms:W3CDTF">2002-01-10T02:54:00Z</dcterms:modified>
</cp:coreProperties>
</file>