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7"/>
        <w:tblW w:w="14459" w:type="dxa"/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521"/>
      </w:tblGrid>
      <w:tr w:rsidR="009259CA" w:rsidRPr="00200665" w14:paraId="202A1173" w14:textId="77777777" w:rsidTr="00763E8A">
        <w:trPr>
          <w:trHeight w:hRule="exact" w:val="879"/>
        </w:trPr>
        <w:tc>
          <w:tcPr>
            <w:tcW w:w="709" w:type="dxa"/>
          </w:tcPr>
          <w:p w14:paraId="445BC7EA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01126A4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6521" w:type="dxa"/>
          </w:tcPr>
          <w:p w14:paraId="7D0411C1" w14:textId="074847AE" w:rsidR="009259CA" w:rsidRPr="00200665" w:rsidRDefault="007244FE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7C26DA">
              <w:rPr>
                <w:rFonts w:ascii="Times New Roman" w:hAnsi="Times New Roman"/>
                <w:sz w:val="24"/>
                <w:szCs w:val="24"/>
              </w:rPr>
              <w:t>Модель муниципальной системы медиа-продвижения результатов образовательной деятельности</w:t>
            </w:r>
          </w:p>
        </w:tc>
      </w:tr>
      <w:tr w:rsidR="009259CA" w:rsidRPr="00200665" w14:paraId="0C22DB7E" w14:textId="77777777" w:rsidTr="00763E8A">
        <w:trPr>
          <w:trHeight w:hRule="exact" w:val="991"/>
        </w:trPr>
        <w:tc>
          <w:tcPr>
            <w:tcW w:w="709" w:type="dxa"/>
          </w:tcPr>
          <w:p w14:paraId="08EC37D5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9268BB1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521" w:type="dxa"/>
          </w:tcPr>
          <w:p w14:paraId="1F241CA8" w14:textId="39399D32" w:rsidR="007244FE" w:rsidRPr="00AB6A09" w:rsidRDefault="007244FE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  <w:r w:rsidRPr="00AB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A09">
              <w:rPr>
                <w:rFonts w:ascii="Times New Roman" w:hAnsi="Times New Roman"/>
                <w:sz w:val="24"/>
                <w:szCs w:val="24"/>
              </w:rPr>
              <w:t>Балаш</w:t>
            </w:r>
            <w:proofErr w:type="spellEnd"/>
            <w:r w:rsidRPr="00AB6A09">
              <w:rPr>
                <w:rFonts w:ascii="Times New Roman" w:hAnsi="Times New Roman"/>
                <w:sz w:val="24"/>
                <w:szCs w:val="24"/>
              </w:rPr>
              <w:t xml:space="preserve">, директор МКУ «ЦРО», </w:t>
            </w:r>
          </w:p>
          <w:p w14:paraId="06C9F0AD" w14:textId="73D3F6E9" w:rsidR="009259CA" w:rsidRPr="00200665" w:rsidRDefault="007244FE" w:rsidP="00EE6FA4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Андреевна </w:t>
            </w:r>
            <w:r w:rsidRPr="00AB6A09">
              <w:rPr>
                <w:rFonts w:ascii="Times New Roman" w:hAnsi="Times New Roman"/>
                <w:sz w:val="24"/>
                <w:szCs w:val="24"/>
              </w:rPr>
              <w:t>Завгородняя, заместитель директора МКУ «ЦРО»</w:t>
            </w:r>
          </w:p>
        </w:tc>
      </w:tr>
      <w:tr w:rsidR="009259CA" w:rsidRPr="00200665" w14:paraId="620F2170" w14:textId="77777777" w:rsidTr="00763E8A">
        <w:trPr>
          <w:trHeight w:hRule="exact" w:val="417"/>
        </w:trPr>
        <w:tc>
          <w:tcPr>
            <w:tcW w:w="709" w:type="dxa"/>
          </w:tcPr>
          <w:p w14:paraId="304B1E8E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4CE006C0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521" w:type="dxa"/>
          </w:tcPr>
          <w:p w14:paraId="496FD36F" w14:textId="2CCBF003" w:rsidR="009259CA" w:rsidRPr="00200665" w:rsidRDefault="007244FE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14:paraId="17A8503E" w14:textId="77777777" w:rsidTr="00763E8A">
        <w:trPr>
          <w:trHeight w:hRule="exact" w:val="728"/>
        </w:trPr>
        <w:tc>
          <w:tcPr>
            <w:tcW w:w="709" w:type="dxa"/>
          </w:tcPr>
          <w:p w14:paraId="7982B6E7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26AFA75E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6521" w:type="dxa"/>
          </w:tcPr>
          <w:p w14:paraId="3BB486E8" w14:textId="3363363B" w:rsidR="009259CA" w:rsidRPr="00200665" w:rsidRDefault="007244FE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315AFC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модели системы </w:t>
            </w:r>
            <w:r>
              <w:rPr>
                <w:rFonts w:ascii="Times New Roman" w:hAnsi="Times New Roman"/>
                <w:sz w:val="24"/>
                <w:szCs w:val="24"/>
              </w:rPr>
              <w:t>медиа-продвижения результатов образовательной деятельности</w:t>
            </w:r>
          </w:p>
        </w:tc>
      </w:tr>
      <w:tr w:rsidR="009259CA" w:rsidRPr="00200665" w14:paraId="0F49324E" w14:textId="77777777" w:rsidTr="00763E8A">
        <w:trPr>
          <w:trHeight w:hRule="exact" w:val="3959"/>
        </w:trPr>
        <w:tc>
          <w:tcPr>
            <w:tcW w:w="709" w:type="dxa"/>
          </w:tcPr>
          <w:p w14:paraId="2F1B2BD2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06CF433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521" w:type="dxa"/>
          </w:tcPr>
          <w:p w14:paraId="625B7FD3" w14:textId="77777777" w:rsidR="007244FE" w:rsidRPr="007244FE" w:rsidRDefault="007244FE" w:rsidP="006522D7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 xml:space="preserve">Разработать модель системы медиа-продвижения результатов образовательной деятельности. </w:t>
            </w:r>
          </w:p>
          <w:p w14:paraId="6B43B753" w14:textId="1363DF35" w:rsidR="007244FE" w:rsidRPr="007244FE" w:rsidRDefault="007244FE" w:rsidP="006522D7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Выявить и реализовать педагогические, организационные, кадровые условия, обеспечивающие реализацию разработанной модели.</w:t>
            </w:r>
          </w:p>
          <w:p w14:paraId="1FDCE271" w14:textId="77777777" w:rsidR="007244FE" w:rsidRPr="00E46457" w:rsidRDefault="007244FE" w:rsidP="006522D7">
            <w:pPr>
              <w:pStyle w:val="Default"/>
              <w:tabs>
                <w:tab w:val="left" w:pos="993"/>
                <w:tab w:val="left" w:pos="6227"/>
              </w:tabs>
              <w:ind w:right="274"/>
              <w:jc w:val="both"/>
              <w:rPr>
                <w:color w:val="auto"/>
              </w:rPr>
            </w:pPr>
            <w:r w:rsidRPr="00E46457">
              <w:rPr>
                <w:color w:val="auto"/>
              </w:rPr>
              <w:t xml:space="preserve">Разработать и реализовать </w:t>
            </w:r>
            <w:r w:rsidRPr="007244FE">
              <w:rPr>
                <w:color w:val="auto"/>
              </w:rPr>
              <w:t>мониторинг реализации системы медиа-продвижения результатов образовательной деятельности.</w:t>
            </w:r>
          </w:p>
          <w:p w14:paraId="2EE12B5C" w14:textId="7976A4BB" w:rsidR="009259CA" w:rsidRPr="00200665" w:rsidRDefault="007244FE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Разработать нормативно-правовое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9259CA" w:rsidRPr="00200665" w14:paraId="42D92ACD" w14:textId="77777777" w:rsidTr="00763E8A">
        <w:trPr>
          <w:trHeight w:hRule="exact" w:val="1418"/>
        </w:trPr>
        <w:tc>
          <w:tcPr>
            <w:tcW w:w="709" w:type="dxa"/>
          </w:tcPr>
          <w:p w14:paraId="061B9190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6AABEFC4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6521" w:type="dxa"/>
          </w:tcPr>
          <w:p w14:paraId="611A23B8" w14:textId="06E4895D" w:rsidR="009259CA" w:rsidRPr="00200665" w:rsidRDefault="007244FE" w:rsidP="006522D7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Основная идея инновационного проекта заключается в том, что в муниципальном образовании будет создана единая информационная медиа-среда, в которой будут реализованы единые требования к освещению результатов образовательной деятельности каждой школы</w:t>
            </w:r>
          </w:p>
        </w:tc>
      </w:tr>
      <w:tr w:rsidR="009259CA" w:rsidRPr="00200665" w14:paraId="3C05C5A0" w14:textId="77777777" w:rsidTr="00763E8A">
        <w:trPr>
          <w:trHeight w:hRule="exact" w:val="9653"/>
        </w:trPr>
        <w:tc>
          <w:tcPr>
            <w:tcW w:w="709" w:type="dxa"/>
          </w:tcPr>
          <w:p w14:paraId="204BD5F6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14:paraId="185C0FE4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6521" w:type="dxa"/>
          </w:tcPr>
          <w:p w14:paraId="718A283B" w14:textId="77777777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закон Российской Федерации от 29.12.2012 г. № 273-Ф3 «Об образовании в Российской Федерации»; </w:t>
            </w:r>
          </w:p>
          <w:p w14:paraId="5C364D5A" w14:textId="77777777" w:rsidR="007244FE" w:rsidRPr="007244FE" w:rsidRDefault="007244FE" w:rsidP="006522D7">
            <w:pPr>
              <w:shd w:val="clear" w:color="auto" w:fill="FFFFFF"/>
              <w:tabs>
                <w:tab w:val="left" w:pos="5802"/>
              </w:tabs>
              <w:spacing w:line="240" w:lineRule="auto"/>
              <w:ind w:right="132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Федеральный закон "О персональных данных" от 27.07.2006 N 152-ФЗ;</w:t>
            </w:r>
          </w:p>
          <w:p w14:paraId="2A426185" w14:textId="77777777" w:rsidR="007244FE" w:rsidRPr="007244FE" w:rsidRDefault="007244FE" w:rsidP="006522D7">
            <w:pPr>
              <w:pStyle w:val="1"/>
              <w:shd w:val="clear" w:color="auto" w:fill="FFFFFF"/>
              <w:tabs>
                <w:tab w:val="left" w:pos="5802"/>
              </w:tabs>
              <w:spacing w:before="0" w:beforeAutospacing="0" w:after="0" w:afterAutospacing="0"/>
              <w:ind w:right="132" w:firstLine="709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7244FE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Федеральный закон от 05.05.2014 N 97-ФЗ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сетей"; </w:t>
            </w:r>
          </w:p>
          <w:p w14:paraId="4FA3ED67" w14:textId="77777777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14:paraId="5ED76A33" w14:textId="77777777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14:paraId="091201F2" w14:textId="1CDE47C1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 373, с изменениями 29 июня 2017г. </w:t>
            </w:r>
          </w:p>
          <w:p w14:paraId="12E1451C" w14:textId="112E84E9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      </w:r>
          </w:p>
          <w:p w14:paraId="0E8D41B3" w14:textId="77777777" w:rsidR="007244FE" w:rsidRPr="007244FE" w:rsidRDefault="007244FE" w:rsidP="006522D7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>Закон Краснодарского края «Об образовании в Краснодарском крае» от 16.07.2013 № 2770 – КЗ;</w:t>
            </w:r>
          </w:p>
          <w:p w14:paraId="1EDA6949" w14:textId="5C1E1830" w:rsidR="009259CA" w:rsidRPr="00200665" w:rsidRDefault="007244FE" w:rsidP="006522D7">
            <w:pPr>
              <w:tabs>
                <w:tab w:val="left" w:pos="993"/>
                <w:tab w:val="left" w:pos="5802"/>
              </w:tabs>
              <w:autoSpaceDE w:val="0"/>
              <w:autoSpaceDN w:val="0"/>
              <w:adjustRightInd w:val="0"/>
              <w:spacing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9259CA" w:rsidRPr="00200665" w14:paraId="52062447" w14:textId="77777777" w:rsidTr="00763E8A">
        <w:trPr>
          <w:trHeight w:hRule="exact" w:val="4551"/>
        </w:trPr>
        <w:tc>
          <w:tcPr>
            <w:tcW w:w="709" w:type="dxa"/>
          </w:tcPr>
          <w:p w14:paraId="447B5621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14:paraId="4AA40302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6521" w:type="dxa"/>
          </w:tcPr>
          <w:p w14:paraId="37A2F0B0" w14:textId="77777777" w:rsidR="007244FE" w:rsidRPr="002A4802" w:rsidRDefault="007244FE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02">
              <w:rPr>
                <w:rFonts w:ascii="Times New Roman" w:hAnsi="Times New Roman"/>
                <w:bCs/>
                <w:i/>
                <w:sz w:val="24"/>
                <w:szCs w:val="24"/>
              </w:rPr>
              <w:t>Актуальность темы</w:t>
            </w:r>
            <w:r w:rsidRPr="002A48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48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соответствие ведущим инновационным направлениям развития </w:t>
            </w:r>
            <w:r w:rsidRPr="002A4802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Краснодарского края также подтверждается тем, </w:t>
            </w:r>
            <w:r w:rsidRPr="002A48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результаты реализации представленного инновационного </w:t>
            </w:r>
            <w:r w:rsidRPr="002A4802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2A48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внесут вклад </w:t>
            </w:r>
            <w:r w:rsidRPr="002A4802">
              <w:rPr>
                <w:rFonts w:ascii="Times New Roman" w:hAnsi="Times New Roman"/>
                <w:sz w:val="24"/>
                <w:szCs w:val="24"/>
              </w:rPr>
              <w:t>в развитие системы образования Краснодарского края, так как это позволит:</w:t>
            </w:r>
          </w:p>
          <w:p w14:paraId="00F84F7B" w14:textId="77777777" w:rsidR="007244FE" w:rsidRDefault="007244FE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конечном счете продвижение результатов образовательной детальности в новых медиа поможет повысить уровень взаимодействия образовательной организации и родительской общественности, более гибко и оперативно реагировать на запросы общества</w:t>
            </w:r>
            <w:r w:rsidRPr="002A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510DD65C" w14:textId="77777777" w:rsidR="007244FE" w:rsidRPr="00CC327E" w:rsidRDefault="007244FE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327E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получить</w:t>
            </w:r>
            <w:proofErr w:type="gramEnd"/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конкретные механизмы медиа-продвижения результатов образовательной деятельности; </w:t>
            </w:r>
          </w:p>
          <w:p w14:paraId="11144776" w14:textId="1AE55580" w:rsidR="009259CA" w:rsidRPr="00200665" w:rsidRDefault="007244FE" w:rsidP="006522D7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3) получить новые механизмы, повышения качества образовательных услуг и удовлетворенность данными услугами родительской общественности.</w:t>
            </w:r>
          </w:p>
        </w:tc>
      </w:tr>
      <w:tr w:rsidR="009259CA" w:rsidRPr="00200665" w14:paraId="0897EFE6" w14:textId="77777777" w:rsidTr="00763E8A">
        <w:trPr>
          <w:trHeight w:hRule="exact" w:val="1709"/>
        </w:trPr>
        <w:tc>
          <w:tcPr>
            <w:tcW w:w="709" w:type="dxa"/>
          </w:tcPr>
          <w:p w14:paraId="50AA8A4A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39881233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6521" w:type="dxa"/>
          </w:tcPr>
          <w:p w14:paraId="342EF5C9" w14:textId="21A983AF" w:rsidR="009259CA" w:rsidRPr="007244FE" w:rsidRDefault="007244FE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Заключается в разработке единой системы и конкретных механизмов медиа-продвижения результатов образовательной деятельности в районе с последующим мониторингом охвата населения информацией о результатах образовательной деятельности и компаративным анализом полученных результатов</w:t>
            </w:r>
          </w:p>
        </w:tc>
      </w:tr>
      <w:tr w:rsidR="009259CA" w:rsidRPr="00200665" w14:paraId="21DEEB3C" w14:textId="77777777" w:rsidTr="00763E8A">
        <w:trPr>
          <w:trHeight w:hRule="exact" w:val="2556"/>
        </w:trPr>
        <w:tc>
          <w:tcPr>
            <w:tcW w:w="709" w:type="dxa"/>
          </w:tcPr>
          <w:p w14:paraId="47DAEFCB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352E2327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521" w:type="dxa"/>
          </w:tcPr>
          <w:p w14:paraId="460751EE" w14:textId="373D1B55" w:rsidR="009259CA" w:rsidRPr="007244FE" w:rsidRDefault="006522D7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организациям</w:t>
            </w:r>
            <w:r w:rsidRPr="00AE1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исключительно важно разработать свою онлайн-стратегию.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результат реализация модели медиа-продвижения результатов образовательной деятельности должна способствовать увеличению охвата населения позитивной информацией о деятельности образовательных организаций, что в конечном итоге должно привести к увеличению уровня удовлетворенности населения оказанными образовательными услугами и снижению социальной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напряженности.</w:t>
            </w:r>
            <w:r w:rsidRPr="00AE1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259CA" w:rsidRPr="00200665" w14:paraId="69A924AC" w14:textId="77777777" w:rsidTr="00763E8A">
        <w:trPr>
          <w:trHeight w:hRule="exact" w:val="425"/>
        </w:trPr>
        <w:tc>
          <w:tcPr>
            <w:tcW w:w="709" w:type="dxa"/>
          </w:tcPr>
          <w:p w14:paraId="7FF3131E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2B315A30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521" w:type="dxa"/>
          </w:tcPr>
          <w:p w14:paraId="1F5DB9AF" w14:textId="0DAD18C1" w:rsidR="009259CA" w:rsidRPr="007244FE" w:rsidRDefault="006522D7" w:rsidP="006522D7">
            <w:pPr>
              <w:tabs>
                <w:tab w:val="left" w:pos="6227"/>
              </w:tabs>
              <w:autoSpaceDE w:val="0"/>
              <w:autoSpaceDN w:val="0"/>
              <w:adjustRightInd w:val="0"/>
              <w:spacing w:line="240" w:lineRule="auto"/>
              <w:ind w:right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Трехэтапный механизм реализации</w:t>
            </w:r>
          </w:p>
        </w:tc>
      </w:tr>
      <w:tr w:rsidR="009259CA" w:rsidRPr="00200665" w14:paraId="5839C83A" w14:textId="77777777" w:rsidTr="00763E8A">
        <w:trPr>
          <w:trHeight w:hRule="exact" w:val="431"/>
        </w:trPr>
        <w:tc>
          <w:tcPr>
            <w:tcW w:w="709" w:type="dxa"/>
          </w:tcPr>
          <w:p w14:paraId="18F0B9DF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7229" w:type="dxa"/>
          </w:tcPr>
          <w:p w14:paraId="66175C41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521" w:type="dxa"/>
          </w:tcPr>
          <w:p w14:paraId="293B04F4" w14:textId="70A50581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Организационный</w:t>
            </w:r>
          </w:p>
        </w:tc>
      </w:tr>
      <w:tr w:rsidR="009259CA" w:rsidRPr="00200665" w14:paraId="545C9186" w14:textId="77777777" w:rsidTr="00763E8A">
        <w:trPr>
          <w:trHeight w:hRule="exact" w:val="423"/>
        </w:trPr>
        <w:tc>
          <w:tcPr>
            <w:tcW w:w="709" w:type="dxa"/>
          </w:tcPr>
          <w:p w14:paraId="3BC32CC4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7229" w:type="dxa"/>
          </w:tcPr>
          <w:p w14:paraId="499930EC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21" w:type="dxa"/>
          </w:tcPr>
          <w:p w14:paraId="14F69FC9" w14:textId="05D1203A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Январь-сентябрь 2022</w:t>
            </w:r>
          </w:p>
        </w:tc>
      </w:tr>
      <w:tr w:rsidR="009259CA" w:rsidRPr="00200665" w14:paraId="3823DDD3" w14:textId="77777777" w:rsidTr="00763E8A">
        <w:trPr>
          <w:trHeight w:hRule="exact" w:val="863"/>
        </w:trPr>
        <w:tc>
          <w:tcPr>
            <w:tcW w:w="709" w:type="dxa"/>
          </w:tcPr>
          <w:p w14:paraId="7E47A1A9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7229" w:type="dxa"/>
          </w:tcPr>
          <w:p w14:paraId="1D11C463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521" w:type="dxa"/>
          </w:tcPr>
          <w:p w14:paraId="4DA7C455" w14:textId="75041F4A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DF5C74">
              <w:rPr>
                <w:rFonts w:ascii="Times New Roman" w:hAnsi="Times New Roman"/>
                <w:lang w:eastAsia="ru-RU"/>
              </w:rPr>
              <w:t>Разработать нормативно-правовое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</w:t>
            </w:r>
          </w:p>
        </w:tc>
      </w:tr>
      <w:tr w:rsidR="009259CA" w:rsidRPr="00200665" w14:paraId="69535E02" w14:textId="77777777" w:rsidTr="00763E8A">
        <w:trPr>
          <w:trHeight w:hRule="exact" w:val="861"/>
        </w:trPr>
        <w:tc>
          <w:tcPr>
            <w:tcW w:w="709" w:type="dxa"/>
          </w:tcPr>
          <w:p w14:paraId="5301C589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7229" w:type="dxa"/>
          </w:tcPr>
          <w:p w14:paraId="06040977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521" w:type="dxa"/>
          </w:tcPr>
          <w:p w14:paraId="63EBD4E6" w14:textId="7FFA035A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DF5C74">
              <w:rPr>
                <w:rFonts w:ascii="Times New Roman" w:hAnsi="Times New Roman"/>
                <w:lang w:eastAsia="ru-RU"/>
              </w:rPr>
              <w:t>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</w:t>
            </w:r>
          </w:p>
        </w:tc>
      </w:tr>
      <w:tr w:rsidR="009259CA" w:rsidRPr="00200665" w14:paraId="76196896" w14:textId="77777777" w:rsidTr="00763E8A">
        <w:trPr>
          <w:trHeight w:hRule="exact" w:val="416"/>
        </w:trPr>
        <w:tc>
          <w:tcPr>
            <w:tcW w:w="709" w:type="dxa"/>
          </w:tcPr>
          <w:p w14:paraId="3E4A667E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229" w:type="dxa"/>
          </w:tcPr>
          <w:p w14:paraId="474ABB9A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521" w:type="dxa"/>
          </w:tcPr>
          <w:p w14:paraId="190BD5E5" w14:textId="65A2B47F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Апробация системы</w:t>
            </w:r>
          </w:p>
        </w:tc>
      </w:tr>
      <w:tr w:rsidR="009259CA" w:rsidRPr="00200665" w14:paraId="469F5596" w14:textId="77777777" w:rsidTr="00763E8A">
        <w:trPr>
          <w:trHeight w:hRule="exact" w:val="421"/>
        </w:trPr>
        <w:tc>
          <w:tcPr>
            <w:tcW w:w="709" w:type="dxa"/>
          </w:tcPr>
          <w:p w14:paraId="47CE3DC0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7229" w:type="dxa"/>
          </w:tcPr>
          <w:p w14:paraId="4E23C0F2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21" w:type="dxa"/>
          </w:tcPr>
          <w:p w14:paraId="4CADE7B8" w14:textId="6ACD2299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Сентябрь 2022-июль 2024</w:t>
            </w:r>
          </w:p>
        </w:tc>
      </w:tr>
      <w:tr w:rsidR="009259CA" w:rsidRPr="00200665" w14:paraId="607ABF3C" w14:textId="77777777" w:rsidTr="00763E8A">
        <w:trPr>
          <w:trHeight w:hRule="exact" w:val="418"/>
        </w:trPr>
        <w:tc>
          <w:tcPr>
            <w:tcW w:w="709" w:type="dxa"/>
          </w:tcPr>
          <w:p w14:paraId="69A329DD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7229" w:type="dxa"/>
          </w:tcPr>
          <w:p w14:paraId="338A0357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521" w:type="dxa"/>
          </w:tcPr>
          <w:p w14:paraId="50AEE457" w14:textId="4692ADDA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Медиа-продвижение результатов образовательной деятельности</w:t>
            </w:r>
          </w:p>
        </w:tc>
      </w:tr>
      <w:tr w:rsidR="009259CA" w:rsidRPr="00200665" w14:paraId="4CEA6F25" w14:textId="77777777" w:rsidTr="00763E8A">
        <w:trPr>
          <w:trHeight w:hRule="exact" w:val="1132"/>
        </w:trPr>
        <w:tc>
          <w:tcPr>
            <w:tcW w:w="709" w:type="dxa"/>
          </w:tcPr>
          <w:p w14:paraId="600754A2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7229" w:type="dxa"/>
          </w:tcPr>
          <w:p w14:paraId="1446C403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521" w:type="dxa"/>
          </w:tcPr>
          <w:p w14:paraId="79DA75E9" w14:textId="136F05FA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6522D7">
              <w:rPr>
                <w:rFonts w:ascii="Times New Roman" w:hAnsi="Times New Roman"/>
                <w:lang w:eastAsia="ru-RU"/>
              </w:rPr>
              <w:t>Медиа-продвижение результатов образовательной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 в виде публикаций, акций, трансляций и т.п. Рост охвата населения информационным полем о результатах образовательной деятельности</w:t>
            </w:r>
          </w:p>
        </w:tc>
      </w:tr>
      <w:tr w:rsidR="009259CA" w:rsidRPr="00200665" w14:paraId="23ABFE60" w14:textId="77777777" w:rsidTr="00763E8A">
        <w:trPr>
          <w:trHeight w:hRule="exact" w:val="425"/>
        </w:trPr>
        <w:tc>
          <w:tcPr>
            <w:tcW w:w="709" w:type="dxa"/>
          </w:tcPr>
          <w:p w14:paraId="58B6AFE3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229" w:type="dxa"/>
          </w:tcPr>
          <w:p w14:paraId="7386824F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521" w:type="dxa"/>
          </w:tcPr>
          <w:p w14:paraId="0A4211A8" w14:textId="0D08A269" w:rsidR="009259CA" w:rsidRPr="006522D7" w:rsidRDefault="006522D7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CF3D3B">
              <w:rPr>
                <w:rFonts w:ascii="Times New Roman" w:hAnsi="Times New Roman"/>
                <w:lang w:eastAsia="ru-RU"/>
              </w:rPr>
              <w:t>Мониторинг эффективности</w:t>
            </w:r>
          </w:p>
        </w:tc>
      </w:tr>
      <w:tr w:rsidR="009259CA" w:rsidRPr="00200665" w14:paraId="5F90B371" w14:textId="77777777" w:rsidTr="00763E8A">
        <w:trPr>
          <w:trHeight w:hRule="exact" w:val="417"/>
        </w:trPr>
        <w:tc>
          <w:tcPr>
            <w:tcW w:w="709" w:type="dxa"/>
          </w:tcPr>
          <w:p w14:paraId="184A6006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7229" w:type="dxa"/>
          </w:tcPr>
          <w:p w14:paraId="78529407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21" w:type="dxa"/>
          </w:tcPr>
          <w:p w14:paraId="1305C62F" w14:textId="192A5688" w:rsidR="009259CA" w:rsidRPr="00CF3D3B" w:rsidRDefault="00CF3D3B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CF3D3B">
              <w:rPr>
                <w:rFonts w:ascii="Times New Roman" w:hAnsi="Times New Roman"/>
                <w:lang w:eastAsia="ru-RU"/>
              </w:rPr>
              <w:t>Октябрь-ноябрь 2024</w:t>
            </w:r>
          </w:p>
        </w:tc>
      </w:tr>
      <w:tr w:rsidR="009259CA" w:rsidRPr="00200665" w14:paraId="4CCB4EC2" w14:textId="77777777" w:rsidTr="00763E8A">
        <w:trPr>
          <w:trHeight w:hRule="exact" w:val="735"/>
        </w:trPr>
        <w:tc>
          <w:tcPr>
            <w:tcW w:w="709" w:type="dxa"/>
          </w:tcPr>
          <w:p w14:paraId="4D40E2FF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7229" w:type="dxa"/>
          </w:tcPr>
          <w:p w14:paraId="4D512E85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521" w:type="dxa"/>
          </w:tcPr>
          <w:p w14:paraId="3E729502" w14:textId="04A84273" w:rsidR="009259CA" w:rsidRPr="00CF3D3B" w:rsidRDefault="00CF3D3B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CF3D3B">
              <w:rPr>
                <w:rFonts w:ascii="Times New Roman" w:hAnsi="Times New Roman"/>
                <w:lang w:eastAsia="ru-RU"/>
              </w:rPr>
              <w:t>Реализовать мониторинг реализации системы медиа-продвижения результатов образовательной деятельности</w:t>
            </w:r>
          </w:p>
        </w:tc>
      </w:tr>
      <w:tr w:rsidR="009259CA" w:rsidRPr="00200665" w14:paraId="6B05D67F" w14:textId="77777777" w:rsidTr="00763E8A">
        <w:trPr>
          <w:trHeight w:hRule="exact" w:val="561"/>
        </w:trPr>
        <w:tc>
          <w:tcPr>
            <w:tcW w:w="709" w:type="dxa"/>
          </w:tcPr>
          <w:p w14:paraId="2E994AEF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7229" w:type="dxa"/>
          </w:tcPr>
          <w:p w14:paraId="49DC803A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521" w:type="dxa"/>
          </w:tcPr>
          <w:p w14:paraId="2B2FFCE6" w14:textId="038DFF6E" w:rsidR="009259CA" w:rsidRPr="00CF3D3B" w:rsidRDefault="00CF3D3B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CF3D3B">
              <w:rPr>
                <w:rFonts w:ascii="Times New Roman" w:hAnsi="Times New Roman"/>
                <w:lang w:eastAsia="ru-RU"/>
              </w:rPr>
              <w:t>Анализ эффективности реализации системы медиа-продвижения результатов образовательной деятельности</w:t>
            </w:r>
          </w:p>
        </w:tc>
      </w:tr>
      <w:tr w:rsidR="009259CA" w:rsidRPr="00420C0C" w14:paraId="36A5C504" w14:textId="77777777" w:rsidTr="00763E8A">
        <w:trPr>
          <w:trHeight w:hRule="exact" w:val="1122"/>
        </w:trPr>
        <w:tc>
          <w:tcPr>
            <w:tcW w:w="709" w:type="dxa"/>
          </w:tcPr>
          <w:p w14:paraId="5A02C943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37EFE462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521" w:type="dxa"/>
          </w:tcPr>
          <w:p w14:paraId="091963AA" w14:textId="101D2CC2" w:rsidR="009259CA" w:rsidRPr="00420C0C" w:rsidRDefault="00420C0C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420C0C">
              <w:rPr>
                <w:rFonts w:ascii="Times New Roman" w:hAnsi="Times New Roman"/>
                <w:lang w:eastAsia="ru-RU"/>
              </w:rPr>
              <w:t xml:space="preserve">В перспективе муниципальное образование может стать информационно-методической базой,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420C0C">
              <w:rPr>
                <w:rFonts w:ascii="Times New Roman" w:hAnsi="Times New Roman"/>
                <w:lang w:eastAsia="ru-RU"/>
              </w:rPr>
              <w:t>есурсным центром сети школ по медиа-продвижения результатов образовательной деятельности</w:t>
            </w:r>
          </w:p>
          <w:p w14:paraId="2E111EFD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61DEAC85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368D57A3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6767E294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176C23DB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2AA8451A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146FC74C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1F3D61B6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10DA5850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  <w:p w14:paraId="237ABCB2" w14:textId="77777777" w:rsidR="009259CA" w:rsidRPr="00420C0C" w:rsidRDefault="009259CA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420C0C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9259CA" w:rsidRPr="00420C0C" w14:paraId="74EFA298" w14:textId="77777777" w:rsidTr="00763E8A">
        <w:trPr>
          <w:trHeight w:hRule="exact" w:val="1294"/>
        </w:trPr>
        <w:tc>
          <w:tcPr>
            <w:tcW w:w="709" w:type="dxa"/>
          </w:tcPr>
          <w:p w14:paraId="108407D1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14:paraId="342C9CD7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521" w:type="dxa"/>
          </w:tcPr>
          <w:p w14:paraId="2E89BBA0" w14:textId="75E972E6" w:rsidR="009259CA" w:rsidRPr="00420C0C" w:rsidRDefault="00420C0C" w:rsidP="00420C0C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 w:rsidRPr="00420C0C">
              <w:rPr>
                <w:rFonts w:ascii="Times New Roman" w:hAnsi="Times New Roman"/>
                <w:lang w:eastAsia="ru-RU"/>
              </w:rPr>
              <w:t>Разработать нормативно-правовое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 и транслирова</w:t>
            </w:r>
            <w:r>
              <w:rPr>
                <w:rFonts w:ascii="Times New Roman" w:hAnsi="Times New Roman"/>
                <w:lang w:eastAsia="ru-RU"/>
              </w:rPr>
              <w:t>ние</w:t>
            </w:r>
            <w:r w:rsidRPr="00420C0C">
              <w:rPr>
                <w:rFonts w:ascii="Times New Roman" w:hAnsi="Times New Roman"/>
                <w:lang w:eastAsia="ru-RU"/>
              </w:rPr>
              <w:t xml:space="preserve"> инновационн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420C0C">
              <w:rPr>
                <w:rFonts w:ascii="Times New Roman" w:hAnsi="Times New Roman"/>
                <w:lang w:eastAsia="ru-RU"/>
              </w:rPr>
              <w:t xml:space="preserve"> опыт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420C0C">
              <w:rPr>
                <w:rFonts w:ascii="Times New Roman" w:hAnsi="Times New Roman"/>
                <w:lang w:eastAsia="ru-RU"/>
              </w:rPr>
              <w:t xml:space="preserve"> с помощью развития сетевого взаимодействия со школами муниципалитета и края</w:t>
            </w:r>
          </w:p>
        </w:tc>
      </w:tr>
      <w:tr w:rsidR="00BC64A0" w:rsidRPr="00200665" w14:paraId="3F053FBA" w14:textId="77777777" w:rsidTr="00763E8A">
        <w:trPr>
          <w:trHeight w:hRule="exact" w:val="1857"/>
        </w:trPr>
        <w:tc>
          <w:tcPr>
            <w:tcW w:w="709" w:type="dxa"/>
          </w:tcPr>
          <w:p w14:paraId="283D8746" w14:textId="77777777" w:rsidR="00BC64A0" w:rsidRPr="00200665" w:rsidRDefault="00BC64A0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9" w:type="dxa"/>
          </w:tcPr>
          <w:p w14:paraId="5B7B4B30" w14:textId="77777777" w:rsidR="00BC64A0" w:rsidRPr="00200665" w:rsidRDefault="00BC64A0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521" w:type="dxa"/>
          </w:tcPr>
          <w:p w14:paraId="4962EFD8" w14:textId="77777777" w:rsidR="00BC64A0" w:rsidRDefault="00BC64A0" w:rsidP="000A6CCC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A6CCC">
              <w:rPr>
                <w:rFonts w:ascii="Times New Roman" w:hAnsi="Times New Roman"/>
                <w:lang w:eastAsia="ru-RU"/>
              </w:rPr>
              <w:t>1. Методические рекомендации по медиа-продвижению результатов образовательной деятельности для образовательных организаций</w:t>
            </w:r>
          </w:p>
          <w:p w14:paraId="333770DA" w14:textId="77777777" w:rsidR="00BC64A0" w:rsidRDefault="00BC64A0" w:rsidP="000A6CCC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A6CCC">
              <w:rPr>
                <w:rFonts w:ascii="Times New Roman" w:hAnsi="Times New Roman"/>
                <w:lang w:eastAsia="ru-RU"/>
              </w:rPr>
              <w:t>2. Мониторинг охвата населения информацией о результатах образовательной деятельности.</w:t>
            </w:r>
          </w:p>
          <w:p w14:paraId="1D32AAC0" w14:textId="70F129B8" w:rsidR="00BC64A0" w:rsidRPr="000A6CCC" w:rsidRDefault="00BC64A0" w:rsidP="000A6CCC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A6CCC">
              <w:rPr>
                <w:rFonts w:ascii="Times New Roman" w:hAnsi="Times New Roman"/>
                <w:lang w:eastAsia="ru-RU"/>
              </w:rPr>
              <w:t>3. Методические рекомендации по нормативному сопровождению реализации модели медиа-продвижения результатов образовательной деятельности.</w:t>
            </w:r>
          </w:p>
          <w:p w14:paraId="24006A93" w14:textId="77777777" w:rsidR="00BC64A0" w:rsidRPr="000A6CCC" w:rsidRDefault="00BC64A0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</w:p>
        </w:tc>
      </w:tr>
      <w:tr w:rsidR="009259CA" w:rsidRPr="00200665" w14:paraId="4F998169" w14:textId="77777777" w:rsidTr="00763E8A">
        <w:trPr>
          <w:trHeight w:hRule="exact" w:val="879"/>
        </w:trPr>
        <w:tc>
          <w:tcPr>
            <w:tcW w:w="709" w:type="dxa"/>
          </w:tcPr>
          <w:p w14:paraId="476A907F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5E362E61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521" w:type="dxa"/>
          </w:tcPr>
          <w:p w14:paraId="5F9E1BB3" w14:textId="6F31ADDC" w:rsidR="009259CA" w:rsidRPr="000A6CCC" w:rsidRDefault="00BC64A0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КРЦ по теме </w:t>
            </w:r>
            <w:r w:rsidRPr="00BC64A0">
              <w:rPr>
                <w:rFonts w:ascii="Times New Roman" w:hAnsi="Times New Roman"/>
                <w:bCs/>
                <w:lang w:eastAsia="ru-RU"/>
              </w:rPr>
              <w:t>«Методическое сопровождение и развитие лучших воспитательных практик по гражданско-патриотическому воспитанию»</w:t>
            </w:r>
          </w:p>
        </w:tc>
      </w:tr>
      <w:tr w:rsidR="009259CA" w:rsidRPr="00200665" w14:paraId="02B70240" w14:textId="77777777" w:rsidTr="00763E8A">
        <w:trPr>
          <w:trHeight w:hRule="exact" w:val="565"/>
        </w:trPr>
        <w:tc>
          <w:tcPr>
            <w:tcW w:w="709" w:type="dxa"/>
          </w:tcPr>
          <w:p w14:paraId="4F067BC0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14:paraId="46C65016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521" w:type="dxa"/>
          </w:tcPr>
          <w:p w14:paraId="40FB45F1" w14:textId="377BA3BF" w:rsidR="009259CA" w:rsidRPr="00BC64A0" w:rsidRDefault="008619AB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проекта не требует больших дополнительных ресурсов.</w:t>
            </w:r>
          </w:p>
        </w:tc>
      </w:tr>
      <w:tr w:rsidR="009259CA" w:rsidRPr="00200665" w14:paraId="7E8FE073" w14:textId="77777777" w:rsidTr="00763E8A">
        <w:trPr>
          <w:trHeight w:hRule="exact" w:val="1268"/>
        </w:trPr>
        <w:tc>
          <w:tcPr>
            <w:tcW w:w="709" w:type="dxa"/>
          </w:tcPr>
          <w:p w14:paraId="41DE009B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229" w:type="dxa"/>
          </w:tcPr>
          <w:p w14:paraId="7CCA0C5B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6521" w:type="dxa"/>
          </w:tcPr>
          <w:p w14:paraId="6E48EBED" w14:textId="609329AA" w:rsidR="009259CA" w:rsidRPr="00200665" w:rsidRDefault="008619AB" w:rsidP="008619AB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реализации проекта нет необходимости в дополнительных финансовых средствах. Затраты предусматриваются исключительно для оплаты труда ответственному сотруднику или сотрудникам.</w:t>
            </w:r>
          </w:p>
        </w:tc>
        <w:bookmarkStart w:id="0" w:name="_GoBack"/>
        <w:bookmarkEnd w:id="0"/>
      </w:tr>
      <w:tr w:rsidR="009259CA" w:rsidRPr="00200665" w14:paraId="16167D82" w14:textId="77777777" w:rsidTr="00763E8A">
        <w:trPr>
          <w:trHeight w:hRule="exact" w:val="577"/>
        </w:trPr>
        <w:tc>
          <w:tcPr>
            <w:tcW w:w="709" w:type="dxa"/>
          </w:tcPr>
          <w:p w14:paraId="70A297A2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7229" w:type="dxa"/>
          </w:tcPr>
          <w:p w14:paraId="28A0056F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521" w:type="dxa"/>
          </w:tcPr>
          <w:p w14:paraId="1DFD363D" w14:textId="3316E2E6" w:rsidR="009259CA" w:rsidRPr="00200665" w:rsidRDefault="008619AB" w:rsidP="008619AB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Кадровые ресурсы, в обязанности которых будет входить реализация проекта.</w:t>
            </w:r>
          </w:p>
        </w:tc>
      </w:tr>
      <w:tr w:rsidR="009259CA" w:rsidRPr="00200665" w14:paraId="37DD0355" w14:textId="77777777" w:rsidTr="00763E8A">
        <w:trPr>
          <w:trHeight w:hRule="exact" w:val="425"/>
        </w:trPr>
        <w:tc>
          <w:tcPr>
            <w:tcW w:w="709" w:type="dxa"/>
          </w:tcPr>
          <w:p w14:paraId="77D9924E" w14:textId="77777777" w:rsidR="009259CA" w:rsidRPr="00200665" w:rsidRDefault="009259CA" w:rsidP="00FB4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229" w:type="dxa"/>
          </w:tcPr>
          <w:p w14:paraId="70CEAF5F" w14:textId="77777777" w:rsidR="009259CA" w:rsidRPr="00200665" w:rsidRDefault="009259CA" w:rsidP="00FB4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6521" w:type="dxa"/>
          </w:tcPr>
          <w:p w14:paraId="442AC539" w14:textId="100B5332" w:rsidR="009259CA" w:rsidRPr="00200665" w:rsidRDefault="008619AB" w:rsidP="006522D7">
            <w:pPr>
              <w:tabs>
                <w:tab w:val="left" w:pos="6227"/>
              </w:tabs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года</w:t>
            </w:r>
          </w:p>
        </w:tc>
      </w:tr>
    </w:tbl>
    <w:p w14:paraId="76FD796D" w14:textId="77777777" w:rsidR="00CF3D3B" w:rsidRDefault="00CF3D3B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208F7C" w14:textId="13D0668E" w:rsidR="009259CA" w:rsidRDefault="003C74E9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образованием </w:t>
      </w:r>
    </w:p>
    <w:p w14:paraId="2C56AA4F" w14:textId="3C688392" w:rsidR="003C74E9" w:rsidRDefault="003C74E9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9234F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</w:t>
      </w:r>
    </w:p>
    <w:p w14:paraId="0D50BC53" w14:textId="70C45D7B" w:rsidR="003C74E9" w:rsidRPr="00E559EA" w:rsidRDefault="003C74E9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Кущевский район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В.О. Богунова</w:t>
      </w:r>
    </w:p>
    <w:p w14:paraId="302D500E" w14:textId="124A5D53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3C74E9" w:rsidRPr="00E559EA">
        <w:rPr>
          <w:rFonts w:ascii="Times New Roman" w:eastAsia="Times New Roman" w:hAnsi="Times New Roman"/>
          <w:sz w:val="28"/>
          <w:szCs w:val="28"/>
        </w:rPr>
        <w:t>М.П.</w:t>
      </w:r>
      <w:r w:rsidR="003C74E9"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</w:t>
      </w:r>
      <w:r w:rsidR="003C74E9">
        <w:rPr>
          <w:rFonts w:ascii="Times New Roman" w:eastAsia="Times New Roman" w:hAnsi="Times New Roman"/>
          <w:sz w:val="28"/>
          <w:szCs w:val="28"/>
        </w:rPr>
        <w:t>21</w:t>
      </w:r>
      <w:r w:rsidRPr="00E559EA">
        <w:rPr>
          <w:rFonts w:ascii="Times New Roman" w:eastAsia="Times New Roman" w:hAnsi="Times New Roman"/>
          <w:sz w:val="28"/>
          <w:szCs w:val="28"/>
        </w:rPr>
        <w:t>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8D21" w14:textId="77777777" w:rsidR="009259CA" w:rsidRDefault="009259CA" w:rsidP="009259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14:paraId="6AEC8E9A" w14:textId="77777777" w:rsidR="00275983" w:rsidRDefault="00275983"/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17954"/>
    <w:multiLevelType w:val="hybridMultilevel"/>
    <w:tmpl w:val="37703288"/>
    <w:lvl w:ilvl="0" w:tplc="D76037B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A6CCC"/>
    <w:rsid w:val="00275983"/>
    <w:rsid w:val="003C74E9"/>
    <w:rsid w:val="00420C0C"/>
    <w:rsid w:val="006522D7"/>
    <w:rsid w:val="007244FE"/>
    <w:rsid w:val="00763E8A"/>
    <w:rsid w:val="008619AB"/>
    <w:rsid w:val="009259CA"/>
    <w:rsid w:val="00A9234F"/>
    <w:rsid w:val="00BC64A0"/>
    <w:rsid w:val="00CF3D3B"/>
    <w:rsid w:val="00D552CE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4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44FE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C64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4F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76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4C9F-F673-4E94-A225-609127F7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cp:lastPrinted>2021-09-20T06:47:00Z</cp:lastPrinted>
  <dcterms:created xsi:type="dcterms:W3CDTF">2021-09-18T09:35:00Z</dcterms:created>
  <dcterms:modified xsi:type="dcterms:W3CDTF">2021-09-21T05:24:00Z</dcterms:modified>
</cp:coreProperties>
</file>