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62" w:rsidRPr="00C77144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(КИП-2019)</w:t>
      </w:r>
      <w:r w:rsidRPr="00B20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2001B">
        <w:rPr>
          <w:rFonts w:ascii="Times New Roman" w:eastAsia="Calibri" w:hAnsi="Times New Roman" w:cs="Times New Roman"/>
          <w:b/>
          <w:sz w:val="28"/>
          <w:szCs w:val="28"/>
        </w:rPr>
        <w:t>за 2020 год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01B"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B2001B">
        <w:rPr>
          <w:rFonts w:ascii="Times New Roman" w:hAnsi="Times New Roman" w:cs="Times New Roman"/>
          <w:sz w:val="28"/>
          <w:szCs w:val="28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6B4962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P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978" w:rsidRPr="00C77144" w:rsidRDefault="00770978" w:rsidP="00C77144">
      <w:pPr>
        <w:pStyle w:val="a4"/>
        <w:numPr>
          <w:ilvl w:val="0"/>
          <w:numId w:val="2"/>
        </w:num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44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:rsidR="006B4962" w:rsidRPr="00C77144" w:rsidRDefault="006B4962" w:rsidP="00C77144">
      <w:pPr>
        <w:pStyle w:val="a4"/>
        <w:tabs>
          <w:tab w:val="left" w:pos="2895"/>
        </w:tabs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709"/>
        <w:gridCol w:w="3544"/>
        <w:gridCol w:w="5103"/>
      </w:tblGrid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103" w:type="dxa"/>
            <w:hideMark/>
          </w:tcPr>
          <w:p w:rsidR="006B4962" w:rsidRPr="00C77144" w:rsidRDefault="00770978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42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муниципального образования город Армавир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352905, Краснодарский край, </w:t>
            </w:r>
          </w:p>
          <w:p w:rsidR="006B4962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Армавир, ул. Карла Либкнехта, д. 103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Тишкина Наталья Васильевна</w:t>
            </w:r>
          </w:p>
        </w:tc>
      </w:tr>
      <w:tr w:rsidR="00770978" w:rsidRPr="00E94C93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hideMark/>
          </w:tcPr>
          <w:p w:rsidR="006B4962" w:rsidRPr="0009734F" w:rsidRDefault="00770978" w:rsidP="00C77144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B4962"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Тел/факс: </w:t>
            </w:r>
            <w:r w:rsidR="006B4962" w:rsidRPr="0009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8(86137) 7-37-83,  </w:t>
            </w:r>
          </w:p>
          <w:p w:rsidR="006B4962" w:rsidRPr="0010012A" w:rsidRDefault="006B4962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mbdou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42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arm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770978" w:rsidRPr="00C77144" w:rsidTr="006B4962">
        <w:tc>
          <w:tcPr>
            <w:tcW w:w="709" w:type="dxa"/>
          </w:tcPr>
          <w:p w:rsidR="00770978" w:rsidRPr="0010012A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103" w:type="dxa"/>
            <w:hideMark/>
          </w:tcPr>
          <w:p w:rsidR="00770978" w:rsidRPr="00C77144" w:rsidRDefault="00E94C93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B4962" w:rsidRPr="00C77144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http://madoy-alenka42.ru/</w:t>
              </w:r>
            </w:hyperlink>
            <w:r w:rsidR="006B4962"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6B4962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сайта</w:t>
            </w:r>
            <w:r w:rsidR="00770978"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посвящённый проекту</w:t>
            </w:r>
          </w:p>
        </w:tc>
        <w:tc>
          <w:tcPr>
            <w:tcW w:w="5103" w:type="dxa"/>
            <w:hideMark/>
          </w:tcPr>
          <w:p w:rsidR="00770978" w:rsidRPr="0009734F" w:rsidRDefault="00EC3007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C3007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http://madoy-alenka42.ru/?page_id=456</w:t>
            </w:r>
          </w:p>
        </w:tc>
      </w:tr>
    </w:tbl>
    <w:p w:rsidR="00770978" w:rsidRPr="00C77144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Default="00770978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  <w:r w:rsidRPr="00C77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387" w:rsidRDefault="00A07387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</w:p>
    <w:p w:rsidR="006B4962" w:rsidRDefault="006B4962" w:rsidP="00C77144">
      <w:pPr>
        <w:pStyle w:val="a4"/>
        <w:numPr>
          <w:ilvl w:val="0"/>
          <w:numId w:val="2"/>
        </w:numPr>
        <w:spacing w:after="0" w:line="360" w:lineRule="auto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4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C77144" w:rsidRDefault="00C77144" w:rsidP="00D246C3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7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D6781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D67817">
        <w:rPr>
          <w:rFonts w:ascii="Times New Roman" w:hAnsi="Times New Roman" w:cs="Times New Roman"/>
          <w:b/>
          <w:sz w:val="28"/>
          <w:szCs w:val="28"/>
        </w:rPr>
        <w:t>.</w:t>
      </w:r>
    </w:p>
    <w:p w:rsidR="00F41747" w:rsidRPr="00D67817" w:rsidRDefault="00F41747" w:rsidP="00F4174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387" w:rsidRDefault="00C77144" w:rsidP="00A0738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8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A07387">
        <w:rPr>
          <w:rFonts w:ascii="Times New Roman" w:hAnsi="Times New Roman" w:cs="Times New Roman"/>
          <w:b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  <w:r w:rsidR="00A0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387" w:rsidRPr="00A07387" w:rsidRDefault="00A07387" w:rsidP="00A0738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0738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</w:t>
      </w:r>
      <w:r w:rsidRPr="00A07387">
        <w:rPr>
          <w:rStyle w:val="2"/>
          <w:rFonts w:ascii="Times New Roman" w:hAnsi="Times New Roman" w:cs="Times New Roman"/>
          <w:sz w:val="28"/>
          <w:szCs w:val="28"/>
        </w:rPr>
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</w:r>
      <w:r w:rsidR="004260EA" w:rsidRPr="004260EA">
        <w:rPr>
          <w:rStyle w:val="2"/>
          <w:rFonts w:ascii="Times New Roman" w:hAnsi="Times New Roman" w:cs="Times New Roman"/>
          <w:sz w:val="28"/>
          <w:szCs w:val="28"/>
        </w:rPr>
        <w:t>Обогащение содержания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</w:r>
    </w:p>
    <w:p w:rsidR="00A07387" w:rsidRPr="00A07387" w:rsidRDefault="00A07387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012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012A">
        <w:rPr>
          <w:rFonts w:ascii="Times New Roman" w:hAnsi="Times New Roman"/>
          <w:b/>
          <w:sz w:val="28"/>
          <w:szCs w:val="28"/>
        </w:rPr>
        <w:t xml:space="preserve"> проектной деятельности</w:t>
      </w:r>
      <w:r w:rsidR="0010012A" w:rsidRPr="0010012A">
        <w:rPr>
          <w:rFonts w:ascii="Times New Roman" w:hAnsi="Times New Roman"/>
          <w:b/>
          <w:sz w:val="28"/>
          <w:szCs w:val="28"/>
        </w:rPr>
        <w:t xml:space="preserve"> </w:t>
      </w:r>
      <w:r w:rsidR="004260EA" w:rsidRPr="004260EA">
        <w:rPr>
          <w:rFonts w:ascii="Times New Roman" w:hAnsi="Times New Roman"/>
          <w:b/>
          <w:sz w:val="28"/>
          <w:szCs w:val="28"/>
        </w:rPr>
        <w:t>отчетного периода</w:t>
      </w:r>
    </w:p>
    <w:p w:rsidR="004260EA" w:rsidRPr="004260EA" w:rsidRDefault="004260EA" w:rsidP="00426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260EA">
        <w:rPr>
          <w:rFonts w:ascii="Times New Roman" w:eastAsia="Calibri" w:hAnsi="Times New Roman" w:cs="Times New Roman"/>
          <w:sz w:val="28"/>
          <w:szCs w:val="28"/>
        </w:rPr>
        <w:t>Ha</w:t>
      </w:r>
      <w:proofErr w:type="spellEnd"/>
      <w:r w:rsidRPr="004260EA">
        <w:rPr>
          <w:rFonts w:ascii="Times New Roman" w:eastAsia="Calibri" w:hAnsi="Times New Roman" w:cs="Times New Roman"/>
          <w:sz w:val="28"/>
          <w:szCs w:val="28"/>
        </w:rPr>
        <w:t xml:space="preserve"> основе изучения проблемы, выявить и сформировать готовность педагогов к осуществлению работы по использованию в педагогическом процессе арт-педагогических культурных практик художественно-творческой самореализации старших дошкольников</w:t>
      </w:r>
    </w:p>
    <w:p w:rsidR="004260EA" w:rsidRPr="004260EA" w:rsidRDefault="004260EA" w:rsidP="00426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260EA">
        <w:rPr>
          <w:rFonts w:ascii="Times New Roman" w:eastAsia="Calibri" w:hAnsi="Times New Roman" w:cs="Times New Roman"/>
          <w:sz w:val="28"/>
          <w:szCs w:val="28"/>
        </w:rPr>
        <w:t>Привлечь родительскую общественность к совместной работе по организации и ведению инновационной деятельности</w:t>
      </w:r>
    </w:p>
    <w:p w:rsidR="004260EA" w:rsidRPr="004260EA" w:rsidRDefault="004260EA" w:rsidP="00426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EA">
        <w:rPr>
          <w:rFonts w:ascii="Times New Roman" w:eastAsia="Calibri" w:hAnsi="Times New Roman" w:cs="Times New Roman"/>
          <w:sz w:val="28"/>
          <w:szCs w:val="28"/>
        </w:rPr>
        <w:t>3. Разработать план сетевого взаимодействия по реализации инновационного проекта.</w:t>
      </w:r>
    </w:p>
    <w:p w:rsidR="004260EA" w:rsidRPr="004260EA" w:rsidRDefault="004260EA" w:rsidP="00426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EA">
        <w:rPr>
          <w:rFonts w:ascii="Times New Roman" w:eastAsia="Calibri" w:hAnsi="Times New Roman" w:cs="Times New Roman"/>
          <w:sz w:val="28"/>
          <w:szCs w:val="28"/>
        </w:rPr>
        <w:t>4. Подг</w:t>
      </w:r>
      <w:r w:rsidR="00B2001B">
        <w:rPr>
          <w:rFonts w:ascii="Times New Roman" w:eastAsia="Calibri" w:hAnsi="Times New Roman" w:cs="Times New Roman"/>
          <w:sz w:val="28"/>
          <w:szCs w:val="28"/>
        </w:rPr>
        <w:t>отовить к публикации программу</w:t>
      </w:r>
      <w:r w:rsidRPr="004260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2001B">
        <w:rPr>
          <w:rFonts w:ascii="Times New Roman" w:eastAsia="Calibri" w:hAnsi="Times New Roman" w:cs="Times New Roman"/>
          <w:sz w:val="28"/>
          <w:szCs w:val="28"/>
        </w:rPr>
        <w:t>Сказки в песочной стране» и методическое</w:t>
      </w:r>
      <w:r w:rsidR="00B2001B" w:rsidRPr="00426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01B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B2001B" w:rsidRPr="00426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0EA">
        <w:rPr>
          <w:rFonts w:ascii="Times New Roman" w:eastAsia="Calibri" w:hAnsi="Times New Roman" w:cs="Times New Roman"/>
          <w:sz w:val="28"/>
          <w:szCs w:val="28"/>
        </w:rPr>
        <w:t>«Образ детей в произведениях живописи»</w:t>
      </w:r>
    </w:p>
    <w:p w:rsidR="00A07387" w:rsidRPr="00A07387" w:rsidRDefault="004260EA" w:rsidP="00426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0EA">
        <w:rPr>
          <w:rFonts w:ascii="Times New Roman" w:eastAsia="Calibri" w:hAnsi="Times New Roman" w:cs="Times New Roman"/>
          <w:sz w:val="28"/>
          <w:szCs w:val="28"/>
        </w:rPr>
        <w:t xml:space="preserve">5. Адаптировать к задачам </w:t>
      </w:r>
      <w:proofErr w:type="spellStart"/>
      <w:r w:rsidRPr="004260EA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4260EA">
        <w:rPr>
          <w:rFonts w:ascii="Times New Roman" w:eastAsia="Calibri" w:hAnsi="Times New Roman" w:cs="Times New Roman"/>
          <w:sz w:val="28"/>
          <w:szCs w:val="28"/>
        </w:rPr>
        <w:t xml:space="preserve"> подготовки программу «Чудесные превращения каракуль»</w:t>
      </w:r>
      <w:r w:rsidR="00A07387" w:rsidRPr="00426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387" w:rsidRPr="00A07387" w:rsidRDefault="00A07387" w:rsidP="00A0738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738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A0738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07387">
        <w:rPr>
          <w:rFonts w:ascii="Times New Roman" w:hAnsi="Times New Roman" w:cs="Times New Roman"/>
          <w:sz w:val="28"/>
          <w:szCs w:val="28"/>
        </w:rPr>
        <w:t xml:space="preserve"> </w:t>
      </w:r>
      <w:r w:rsidRPr="00A07387">
        <w:rPr>
          <w:rFonts w:ascii="Times New Roman" w:hAnsi="Times New Roman"/>
          <w:sz w:val="28"/>
          <w:szCs w:val="28"/>
        </w:rPr>
        <w:t>Новизна проекта в предлагаемом авторами системном подходе обогащения существующих методик подготовки ребенка к школьному обучению, которая дает эффективные результаты, с одной стороны, за счет комплексности включения арт-техник, и за с</w:t>
      </w:r>
      <w:r w:rsidR="0079745E">
        <w:rPr>
          <w:rFonts w:ascii="Times New Roman" w:hAnsi="Times New Roman"/>
          <w:sz w:val="28"/>
          <w:szCs w:val="28"/>
        </w:rPr>
        <w:t>ч</w:t>
      </w:r>
      <w:r w:rsidRPr="00A07387">
        <w:rPr>
          <w:rFonts w:ascii="Times New Roman" w:hAnsi="Times New Roman"/>
          <w:sz w:val="28"/>
          <w:szCs w:val="28"/>
        </w:rPr>
        <w:t>ет оригинальности представляемых авторских подходов – с другой.</w:t>
      </w:r>
    </w:p>
    <w:p w:rsidR="00C77144" w:rsidRDefault="00C77144" w:rsidP="00F417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7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F41747" w:rsidRDefault="00F41747" w:rsidP="00F4174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0EA" w:rsidRDefault="0010012A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степени 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инновационно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60EA" w:rsidRPr="004260EA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критерии и показатели (индикаторы) инновационной деятельности</w:t>
      </w:r>
      <w:r w:rsidR="00912DFC">
        <w:rPr>
          <w:rFonts w:ascii="Times New Roman" w:hAnsi="Times New Roman" w:cs="Times New Roman"/>
          <w:color w:val="000000" w:themeColor="text1"/>
          <w:sz w:val="28"/>
          <w:szCs w:val="28"/>
        </w:rPr>
        <w:t>, основных ее компонентов.</w:t>
      </w:r>
      <w:r w:rsidR="00F4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 w:rsidRPr="004260EA">
        <w:rPr>
          <w:rFonts w:ascii="Times New Roman" w:hAnsi="Times New Roman" w:cs="Times New Roman"/>
          <w:sz w:val="28"/>
          <w:szCs w:val="28"/>
        </w:rPr>
        <w:t xml:space="preserve">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4260EA">
        <w:rPr>
          <w:rFonts w:ascii="Times New Roman" w:hAnsi="Times New Roman" w:cs="Times New Roman"/>
          <w:sz w:val="28"/>
          <w:szCs w:val="28"/>
        </w:rPr>
        <w:t xml:space="preserve">полученных данных и анализ дают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возможность оценить эффективность </w:t>
      </w:r>
      <w:r w:rsidR="004260EA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4260EA" w:rsidRPr="0084071E">
        <w:rPr>
          <w:rFonts w:ascii="Times New Roman" w:hAnsi="Times New Roman" w:cs="Times New Roman"/>
          <w:sz w:val="28"/>
          <w:szCs w:val="28"/>
        </w:rPr>
        <w:t>работы</w:t>
      </w:r>
      <w:r w:rsidR="004260EA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4260EA" w:rsidRPr="0084071E">
        <w:rPr>
          <w:rFonts w:ascii="Times New Roman" w:hAnsi="Times New Roman" w:cs="Times New Roman"/>
          <w:sz w:val="28"/>
          <w:szCs w:val="28"/>
        </w:rPr>
        <w:t>, увидеть динамику и оценить промежуточные результаты деятельности.</w:t>
      </w:r>
      <w:r w:rsidR="004260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382"/>
      </w:tblGrid>
      <w:tr w:rsidR="00266685" w:rsidRPr="00583C65" w:rsidTr="00B2001B">
        <w:tc>
          <w:tcPr>
            <w:tcW w:w="2689" w:type="dxa"/>
            <w:shd w:val="clear" w:color="auto" w:fill="auto"/>
          </w:tcPr>
          <w:p w:rsidR="00F41747" w:rsidRPr="00583C65" w:rsidRDefault="00266685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инновационной деятельности</w:t>
            </w:r>
          </w:p>
          <w:p w:rsidR="00F41747" w:rsidRPr="00583C6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1747" w:rsidRPr="00583C6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266685" w:rsidRPr="00583C6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функционирования инновационной площадки</w:t>
            </w:r>
          </w:p>
        </w:tc>
        <w:tc>
          <w:tcPr>
            <w:tcW w:w="2410" w:type="dxa"/>
            <w:shd w:val="clear" w:color="auto" w:fill="auto"/>
          </w:tcPr>
          <w:p w:rsidR="00F41747" w:rsidRPr="00583C6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  <w:tc>
          <w:tcPr>
            <w:tcW w:w="2382" w:type="dxa"/>
          </w:tcPr>
          <w:p w:rsidR="00F41747" w:rsidRPr="00583C6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</w:t>
            </w:r>
          </w:p>
        </w:tc>
      </w:tr>
      <w:tr w:rsidR="00266685" w:rsidRPr="00583C65" w:rsidTr="00B2001B">
        <w:tc>
          <w:tcPr>
            <w:tcW w:w="2689" w:type="dxa"/>
            <w:shd w:val="clear" w:color="auto" w:fill="auto"/>
          </w:tcPr>
          <w:p w:rsidR="00912DFC" w:rsidRPr="00583C65" w:rsidRDefault="00F877BE" w:rsidP="00B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  <w:r w:rsidR="00912DFC"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Нормативно-правовая база, регламентирующая деятельность КИП в МАДОУ № 42</w:t>
            </w:r>
          </w:p>
          <w:p w:rsidR="00F41747" w:rsidRPr="00583C65" w:rsidRDefault="00F41747" w:rsidP="00B37F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1747" w:rsidRPr="00583C65" w:rsidRDefault="00912DFC" w:rsidP="0026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нормативно-правовой базы по </w:t>
            </w:r>
            <w:r w:rsidR="00266685"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</w:t>
            </w:r>
            <w:r w:rsidR="00266685"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ти: приказы, положения, договор о взаимодействии</w:t>
            </w:r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локальные акты, инструктивные материалы.</w:t>
            </w:r>
            <w:r w:rsidR="00266685"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оформление и обновление нормативной базы.</w:t>
            </w:r>
          </w:p>
        </w:tc>
        <w:tc>
          <w:tcPr>
            <w:tcW w:w="2410" w:type="dxa"/>
            <w:shd w:val="clear" w:color="auto" w:fill="auto"/>
          </w:tcPr>
          <w:p w:rsidR="00F41747" w:rsidRPr="00583C65" w:rsidRDefault="00912DFC" w:rsidP="00B3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Лист контроля «Нормативно правовая документация инновационной деятельности МАДОУ № 42 2020-2022г</w:t>
            </w:r>
            <w:r w:rsidR="00232722" w:rsidRPr="00583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232722" w:rsidRPr="00583C65" w:rsidRDefault="00266685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Принято положение об инновационной деятельности, оформлены приказы об организации деятельности КИП, утверждении плана работы</w:t>
            </w:r>
            <w:r w:rsidR="00232722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на 2020г.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722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индивидуальные маршруты педагогов-новаторов, заключены договора о сетевом взаимодействии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22" w:rsidRPr="00583C65">
              <w:rPr>
                <w:rFonts w:ascii="Times New Roman" w:hAnsi="Times New Roman" w:cs="Times New Roman"/>
                <w:sz w:val="24"/>
                <w:szCs w:val="24"/>
              </w:rPr>
              <w:t>при реализации инновационного проекта</w:t>
            </w:r>
          </w:p>
          <w:p w:rsidR="00F41747" w:rsidRDefault="00912DFC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</w:t>
            </w:r>
            <w:r w:rsidR="00232722" w:rsidRPr="00583C65">
              <w:rPr>
                <w:rFonts w:ascii="Times New Roman" w:hAnsi="Times New Roman" w:cs="Times New Roman"/>
                <w:sz w:val="24"/>
                <w:szCs w:val="24"/>
              </w:rPr>
              <w:t>лист контроля.</w:t>
            </w:r>
          </w:p>
          <w:p w:rsidR="002A10E6" w:rsidRPr="00583C65" w:rsidRDefault="002A10E6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722" w:rsidRPr="00583C65" w:rsidTr="00B2001B">
        <w:tc>
          <w:tcPr>
            <w:tcW w:w="2689" w:type="dxa"/>
            <w:shd w:val="clear" w:color="auto" w:fill="auto"/>
          </w:tcPr>
          <w:p w:rsidR="00232722" w:rsidRPr="00583C65" w:rsidRDefault="00F877BE" w:rsidP="00B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232722"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Выполнение рабочего плана по реализации проекта на текущий год</w:t>
            </w:r>
          </w:p>
        </w:tc>
        <w:tc>
          <w:tcPr>
            <w:tcW w:w="2551" w:type="dxa"/>
            <w:shd w:val="clear" w:color="auto" w:fill="auto"/>
          </w:tcPr>
          <w:p w:rsidR="00232722" w:rsidRPr="00583C65" w:rsidRDefault="00232722" w:rsidP="0023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характеристика проведенных мероприятий, разработанных методических продуктов, опубликованных материалов.</w:t>
            </w:r>
          </w:p>
        </w:tc>
        <w:tc>
          <w:tcPr>
            <w:tcW w:w="2410" w:type="dxa"/>
            <w:shd w:val="clear" w:color="auto" w:fill="auto"/>
          </w:tcPr>
          <w:p w:rsidR="00232722" w:rsidRPr="00583C65" w:rsidRDefault="00232722" w:rsidP="00B3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Лист промежуточного контроля «Реализация плана КИП на 2020г.- 2022гг»</w:t>
            </w:r>
          </w:p>
        </w:tc>
        <w:tc>
          <w:tcPr>
            <w:tcW w:w="2382" w:type="dxa"/>
          </w:tcPr>
          <w:p w:rsidR="00232722" w:rsidRDefault="005F32CE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Из запланированных 17 пунктов рабочего плана на 2020г. реализованы 17</w:t>
            </w:r>
            <w:r w:rsidR="00F877BE" w:rsidRPr="00583C65">
              <w:rPr>
                <w:rFonts w:ascii="Times New Roman" w:hAnsi="Times New Roman" w:cs="Times New Roman"/>
                <w:sz w:val="24"/>
                <w:szCs w:val="24"/>
              </w:rPr>
              <w:t>, внесены корректировки в даты и сроки выполнения. Заполнен лист промежуточного контроля</w:t>
            </w:r>
          </w:p>
          <w:p w:rsidR="002A10E6" w:rsidRPr="00583C65" w:rsidRDefault="002A10E6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22" w:rsidRPr="00583C65" w:rsidTr="00B2001B">
        <w:tc>
          <w:tcPr>
            <w:tcW w:w="2689" w:type="dxa"/>
            <w:shd w:val="clear" w:color="auto" w:fill="auto"/>
          </w:tcPr>
          <w:p w:rsidR="00232722" w:rsidRPr="00583C65" w:rsidRDefault="004B20FE" w:rsidP="00F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</w:t>
            </w:r>
            <w:r w:rsidR="00F877BE"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Базовые компоненты готовности к школе</w:t>
            </w:r>
            <w:r w:rsidR="003F588C"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 старшего дошкольного возраста</w:t>
            </w:r>
            <w:r w:rsidR="00F877BE"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(социальная, интеллектуальная, эмоциональная готовность к школе)</w:t>
            </w:r>
          </w:p>
        </w:tc>
        <w:tc>
          <w:tcPr>
            <w:tcW w:w="2551" w:type="dxa"/>
            <w:shd w:val="clear" w:color="auto" w:fill="auto"/>
          </w:tcPr>
          <w:p w:rsidR="00232722" w:rsidRPr="00583C65" w:rsidRDefault="00F877BE" w:rsidP="002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компонентов готовности к школе</w:t>
            </w:r>
          </w:p>
        </w:tc>
        <w:tc>
          <w:tcPr>
            <w:tcW w:w="2410" w:type="dxa"/>
            <w:shd w:val="clear" w:color="auto" w:fill="auto"/>
          </w:tcPr>
          <w:p w:rsidR="002A10E6" w:rsidRDefault="002A10E6" w:rsidP="00B3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Оригинальные 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модифицированные  методики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3F588C" w:rsidRPr="00583C65" w:rsidRDefault="003F588C" w:rsidP="00B3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Социальная готовность-</w:t>
            </w:r>
            <w:proofErr w:type="gramStart"/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методики  </w:t>
            </w:r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СОМОР</w:t>
            </w:r>
            <w:proofErr w:type="gram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Н.Я.Семаго</w:t>
            </w:r>
            <w:proofErr w:type="spell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Два Дома (И. </w:t>
            </w:r>
            <w:proofErr w:type="spellStart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Вандвик</w:t>
            </w:r>
            <w:proofErr w:type="spell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П.Экблад</w:t>
            </w:r>
            <w:proofErr w:type="spell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F588C" w:rsidRPr="00583C65" w:rsidRDefault="003F588C" w:rsidP="00B3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Интеллектуальная </w:t>
            </w:r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готовность- методики Кубики </w:t>
            </w:r>
            <w:proofErr w:type="spellStart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Кооса</w:t>
            </w:r>
            <w:proofErr w:type="spell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С.Коос</w:t>
            </w:r>
            <w:proofErr w:type="spellEnd"/>
            <w:r w:rsidR="00184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фигур (О.М. Дьяченко), Корректурная проба (</w:t>
            </w:r>
            <w:proofErr w:type="spellStart"/>
            <w:r w:rsidR="00A36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Пьерон-Рузер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Пиктограммы (А.Р. </w:t>
            </w:r>
            <w:proofErr w:type="spellStart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Лурия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A93D10" w:rsidRDefault="003F588C" w:rsidP="003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Эмоциональная готовность- методики</w:t>
            </w:r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Эмоциональные лица (</w:t>
            </w:r>
            <w:proofErr w:type="spellStart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Н.Я.Семаго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Несуществующее животное (</w:t>
            </w:r>
            <w:proofErr w:type="spellStart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И.Вандвик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П.Экблак</w:t>
            </w:r>
            <w:proofErr w:type="spellEnd"/>
            <w:r w:rsidR="002A1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2A10E6" w:rsidRPr="00A93D10" w:rsidRDefault="002A10E6" w:rsidP="003F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232722" w:rsidRPr="00583C65" w:rsidRDefault="00F877BE" w:rsidP="0010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первичная</w:t>
            </w:r>
            <w:r w:rsidR="003F588C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готовности к школе, промежуточный срез после освоения </w:t>
            </w:r>
            <w:r w:rsidR="00FB415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216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588C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1641">
              <w:rPr>
                <w:rFonts w:ascii="Times New Roman" w:hAnsi="Times New Roman" w:cs="Times New Roman"/>
                <w:sz w:val="24"/>
                <w:szCs w:val="24"/>
              </w:rPr>
              <w:t>Сказки в песочной стране»</w:t>
            </w:r>
            <w:r w:rsidR="0010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8C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21641">
              <w:rPr>
                <w:rFonts w:ascii="Times New Roman" w:hAnsi="Times New Roman" w:cs="Times New Roman"/>
                <w:sz w:val="24"/>
                <w:szCs w:val="24"/>
              </w:rPr>
              <w:t xml:space="preserve">цикла занятий из методического пособия </w:t>
            </w:r>
            <w:r w:rsidR="003F588C" w:rsidRPr="005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B415C">
              <w:rPr>
                <w:rFonts w:ascii="Times New Roman" w:hAnsi="Times New Roman" w:cs="Times New Roman"/>
                <w:sz w:val="24"/>
                <w:szCs w:val="24"/>
              </w:rPr>
              <w:t>Образ ребенка в произведениях живописи».</w:t>
            </w:r>
            <w:r w:rsidR="003F588C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Аналитическая справка.</w:t>
            </w:r>
          </w:p>
        </w:tc>
      </w:tr>
      <w:tr w:rsidR="00232722" w:rsidRPr="00583C65" w:rsidTr="00B2001B">
        <w:tc>
          <w:tcPr>
            <w:tcW w:w="2689" w:type="dxa"/>
            <w:shd w:val="clear" w:color="auto" w:fill="auto"/>
          </w:tcPr>
          <w:p w:rsidR="00232722" w:rsidRPr="00583C65" w:rsidRDefault="00583C65" w:rsidP="0058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4.Взаимодействие с родителями </w:t>
            </w:r>
          </w:p>
        </w:tc>
        <w:tc>
          <w:tcPr>
            <w:tcW w:w="2551" w:type="dxa"/>
            <w:shd w:val="clear" w:color="auto" w:fill="auto"/>
          </w:tcPr>
          <w:p w:rsidR="00232722" w:rsidRPr="00583C65" w:rsidRDefault="00E42684" w:rsidP="002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педагогических знаний родителей в вопросах использования арт-техник при подготовке к школе.</w:t>
            </w:r>
          </w:p>
        </w:tc>
        <w:tc>
          <w:tcPr>
            <w:tcW w:w="2410" w:type="dxa"/>
            <w:shd w:val="clear" w:color="auto" w:fill="auto"/>
          </w:tcPr>
          <w:p w:rsidR="00A93D10" w:rsidRPr="00583C65" w:rsidRDefault="00583C65" w:rsidP="00CD1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9448A1">
              <w:rPr>
                <w:rFonts w:ascii="Times New Roman" w:hAnsi="Times New Roman" w:cs="Times New Roman"/>
                <w:sz w:val="24"/>
                <w:szCs w:val="24"/>
              </w:rPr>
              <w:t>«Опыт использования арт-практик в семейном воспитании» (авторская)</w:t>
            </w:r>
          </w:p>
        </w:tc>
        <w:tc>
          <w:tcPr>
            <w:tcW w:w="2382" w:type="dxa"/>
          </w:tcPr>
          <w:p w:rsidR="00583C65" w:rsidRPr="00583C65" w:rsidRDefault="00583C65" w:rsidP="0058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65B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с использованием </w:t>
            </w:r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для администрирования опросов </w:t>
            </w:r>
            <w:proofErr w:type="spellStart"/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Forms</w:t>
            </w:r>
            <w:proofErr w:type="spellEnd"/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32722" w:rsidRPr="00583C65" w:rsidRDefault="00232722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FE" w:rsidRPr="00583C65" w:rsidTr="00B2001B">
        <w:tc>
          <w:tcPr>
            <w:tcW w:w="2689" w:type="dxa"/>
            <w:shd w:val="clear" w:color="auto" w:fill="auto"/>
          </w:tcPr>
          <w:p w:rsidR="004B20FE" w:rsidRPr="00583C65" w:rsidRDefault="004B20FE" w:rsidP="004B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Профессиональные компетенции педагогов. </w:t>
            </w:r>
          </w:p>
        </w:tc>
        <w:tc>
          <w:tcPr>
            <w:tcW w:w="2551" w:type="dxa"/>
            <w:shd w:val="clear" w:color="auto" w:fill="auto"/>
          </w:tcPr>
          <w:p w:rsidR="004B20FE" w:rsidRPr="00583C65" w:rsidRDefault="0006437C" w:rsidP="00064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 профессиональных компетенций педагогических работников по теме инновационного проекта.</w:t>
            </w:r>
          </w:p>
        </w:tc>
        <w:tc>
          <w:tcPr>
            <w:tcW w:w="2410" w:type="dxa"/>
            <w:shd w:val="clear" w:color="auto" w:fill="auto"/>
          </w:tcPr>
          <w:p w:rsidR="004B20FE" w:rsidRPr="00583C65" w:rsidRDefault="0006437C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Анкета «Использование арт-техник в подготовке к школе» (авторская)</w:t>
            </w:r>
            <w:r w:rsidR="0094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37C" w:rsidRPr="00583C65" w:rsidRDefault="0006437C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активности по теме инновационного проекта (выступления, публикации, разработки)</w:t>
            </w:r>
            <w:r w:rsidR="00583C65"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по теме включения арт-практик в образовательный процесс детского сада.</w:t>
            </w:r>
          </w:p>
        </w:tc>
        <w:tc>
          <w:tcPr>
            <w:tcW w:w="2382" w:type="dxa"/>
          </w:tcPr>
          <w:p w:rsidR="004B20FE" w:rsidRPr="00583C65" w:rsidRDefault="0006437C" w:rsidP="0058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65B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83C6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педагогов с использованием </w:t>
            </w:r>
            <w:r w:rsidR="00583C65"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для администрирования опросов </w:t>
            </w:r>
            <w:proofErr w:type="spellStart"/>
            <w:r w:rsidR="00583C65"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="00583C65"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3C65"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Forms</w:t>
            </w:r>
            <w:proofErr w:type="spellEnd"/>
            <w:r w:rsidR="00583C65"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3C65" w:rsidRPr="00583C65" w:rsidRDefault="00583C65" w:rsidP="0058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Оформлены табличные форм</w:t>
            </w:r>
            <w:r w:rsidR="002A1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58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мониторинга профессиональной активности и повышения квалификации</w:t>
            </w:r>
          </w:p>
        </w:tc>
      </w:tr>
      <w:tr w:rsidR="002A10E6" w:rsidRPr="00583C65" w:rsidTr="00B2001B">
        <w:tc>
          <w:tcPr>
            <w:tcW w:w="2689" w:type="dxa"/>
            <w:shd w:val="clear" w:color="auto" w:fill="auto"/>
          </w:tcPr>
          <w:p w:rsidR="002A10E6" w:rsidRDefault="002A10E6" w:rsidP="002A1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6. 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2A10E6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Степень активности педагогов ОО включенных в сетевое взаимодействие по реализации инновационного проекта:</w:t>
            </w:r>
          </w:p>
          <w:p w:rsidR="002A10E6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участие в сетевых мероприятиях;</w:t>
            </w:r>
          </w:p>
          <w:p w:rsidR="002A10E6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апробация инновационных продуктов.</w:t>
            </w:r>
          </w:p>
        </w:tc>
        <w:tc>
          <w:tcPr>
            <w:tcW w:w="2410" w:type="dxa"/>
            <w:shd w:val="clear" w:color="auto" w:fill="auto"/>
          </w:tcPr>
          <w:p w:rsidR="002A10E6" w:rsidRDefault="002A10E6" w:rsidP="002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ежегодного мониторинга участия ОО в реализации инновационного проекта  </w:t>
            </w:r>
          </w:p>
        </w:tc>
        <w:tc>
          <w:tcPr>
            <w:tcW w:w="2382" w:type="dxa"/>
          </w:tcPr>
          <w:p w:rsidR="002A10E6" w:rsidRDefault="002A10E6" w:rsidP="002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карта ежегодного мониторинга. Выявлены наиболее активные участники сетевого взаимодействия. </w:t>
            </w:r>
          </w:p>
        </w:tc>
      </w:tr>
    </w:tbl>
    <w:p w:rsidR="00A87FA7" w:rsidRDefault="00A87FA7" w:rsidP="0010012A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44" w:rsidRDefault="00C77144" w:rsidP="00CD1748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за отчетный период, краткое описание изданных </w:t>
      </w:r>
      <w:r w:rsidR="00FB7C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7817">
        <w:rPr>
          <w:rFonts w:ascii="Times New Roman" w:hAnsi="Times New Roman" w:cs="Times New Roman"/>
          <w:b/>
          <w:sz w:val="28"/>
          <w:szCs w:val="28"/>
        </w:rPr>
        <w:t>инновационных продуктов</w:t>
      </w:r>
    </w:p>
    <w:p w:rsidR="00CD1748" w:rsidRDefault="00CD1748" w:rsidP="00CD174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748" w:rsidRPr="00CD1748" w:rsidRDefault="00CD1748" w:rsidP="009448A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eastAsia="TimesNewRomanPSMT;Yu Gothic UI"/>
          <w:color w:val="FF0000"/>
          <w:sz w:val="28"/>
          <w:szCs w:val="28"/>
        </w:rPr>
        <w:tab/>
      </w:r>
      <w:r w:rsidRPr="00CD1748">
        <w:rPr>
          <w:rFonts w:ascii="Times New Roman" w:eastAsia="TimesNewRomanPSMT;Yu Gothic UI" w:hAnsi="Times New Roman" w:cs="Times New Roman"/>
          <w:sz w:val="28"/>
          <w:szCs w:val="28"/>
        </w:rPr>
        <w:t>Результативность и устойчивость положительных результатов деятельности краевой инновационной площадки на базе МАДОУ № 42 г. Армавира определяется достижением задач, обозначенных на первом этапе проекта.</w:t>
      </w:r>
    </w:p>
    <w:p w:rsidR="00053C18" w:rsidRDefault="009448A1" w:rsidP="004D3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Диагностическая деятельность</w:t>
      </w:r>
    </w:p>
    <w:p w:rsidR="002A2A20" w:rsidRDefault="009448A1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2020-2021 учебном году в дошкольном учреждении укомплектованы 2 подготовительные к школе группы общей наполняемостью </w:t>
      </w:r>
      <w:r w:rsidR="0035107E">
        <w:rPr>
          <w:rFonts w:ascii="Times New Roman" w:hAnsi="Times New Roman" w:cs="Times New Roman"/>
          <w:sz w:val="28"/>
          <w:szCs w:val="24"/>
        </w:rPr>
        <w:t>45</w:t>
      </w:r>
      <w:r w:rsidRPr="0035107E">
        <w:rPr>
          <w:rFonts w:ascii="Times New Roman" w:hAnsi="Times New Roman" w:cs="Times New Roman"/>
          <w:sz w:val="28"/>
          <w:szCs w:val="24"/>
        </w:rPr>
        <w:t xml:space="preserve"> детей</w:t>
      </w:r>
      <w:r w:rsidR="0035107E">
        <w:rPr>
          <w:rFonts w:ascii="Times New Roman" w:hAnsi="Times New Roman" w:cs="Times New Roman"/>
          <w:sz w:val="28"/>
          <w:szCs w:val="24"/>
        </w:rPr>
        <w:t>. Группа № 1- 24</w:t>
      </w:r>
      <w:r>
        <w:rPr>
          <w:rFonts w:ascii="Times New Roman" w:hAnsi="Times New Roman" w:cs="Times New Roman"/>
          <w:sz w:val="28"/>
          <w:szCs w:val="24"/>
        </w:rPr>
        <w:t xml:space="preserve"> ребенок- определена экспериментальной, группа № 2- </w:t>
      </w:r>
      <w:r w:rsidR="0035107E">
        <w:rPr>
          <w:rFonts w:ascii="Times New Roman" w:hAnsi="Times New Roman" w:cs="Times New Roman"/>
          <w:sz w:val="28"/>
          <w:szCs w:val="24"/>
        </w:rPr>
        <w:t>21 ребенок-</w:t>
      </w:r>
      <w:r>
        <w:rPr>
          <w:rFonts w:ascii="Times New Roman" w:hAnsi="Times New Roman" w:cs="Times New Roman"/>
          <w:sz w:val="28"/>
          <w:szCs w:val="24"/>
        </w:rPr>
        <w:t xml:space="preserve">контрольной. Первичная диагностика базовых компонентов школьной готовности проводилась с 24.08.2020г по 04.09.2020г. </w:t>
      </w:r>
      <w:r w:rsidRPr="009448A1">
        <w:rPr>
          <w:rFonts w:ascii="Times New Roman" w:hAnsi="Times New Roman" w:cs="Times New Roman"/>
          <w:sz w:val="28"/>
          <w:szCs w:val="24"/>
        </w:rPr>
        <w:t xml:space="preserve">Результаты </w:t>
      </w:r>
      <w:r>
        <w:rPr>
          <w:rFonts w:ascii="Times New Roman" w:hAnsi="Times New Roman" w:cs="Times New Roman"/>
          <w:sz w:val="28"/>
          <w:szCs w:val="24"/>
        </w:rPr>
        <w:t xml:space="preserve">данной диагностики </w:t>
      </w:r>
      <w:r w:rsidR="002A2A20">
        <w:rPr>
          <w:rFonts w:ascii="Times New Roman" w:hAnsi="Times New Roman" w:cs="Times New Roman"/>
          <w:sz w:val="28"/>
          <w:szCs w:val="24"/>
        </w:rPr>
        <w:t xml:space="preserve">представлены в виде аналитической информации </w:t>
      </w:r>
      <w:r w:rsidR="001A6C5F">
        <w:rPr>
          <w:rFonts w:ascii="Times New Roman" w:hAnsi="Times New Roman" w:cs="Times New Roman"/>
          <w:sz w:val="28"/>
          <w:szCs w:val="24"/>
        </w:rPr>
        <w:t>в соответствующем</w:t>
      </w:r>
      <w:r w:rsidR="004D3E50">
        <w:rPr>
          <w:rFonts w:ascii="Times New Roman" w:hAnsi="Times New Roman" w:cs="Times New Roman"/>
          <w:sz w:val="28"/>
          <w:szCs w:val="24"/>
        </w:rPr>
        <w:t xml:space="preserve"> разделе</w:t>
      </w:r>
      <w:r w:rsidR="002A2A20">
        <w:rPr>
          <w:rFonts w:ascii="Times New Roman" w:hAnsi="Times New Roman" w:cs="Times New Roman"/>
          <w:sz w:val="28"/>
          <w:szCs w:val="24"/>
        </w:rPr>
        <w:t xml:space="preserve"> сайта МАДОУ № 42 </w:t>
      </w:r>
      <w:r w:rsidR="00B2001B"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="00B2001B" w:rsidRPr="00F97002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http://madoy-alenka42.ru/wp-content/uploads/2021/01/Аналитическая-справка-дети.pdf</w:t>
        </w:r>
      </w:hyperlink>
      <w:r w:rsidR="00B2001B">
        <w:rPr>
          <w:rFonts w:ascii="Times New Roman" w:hAnsi="Times New Roman" w:cs="Times New Roman"/>
          <w:sz w:val="28"/>
          <w:szCs w:val="24"/>
        </w:rPr>
        <w:t xml:space="preserve">) </w:t>
      </w:r>
      <w:r w:rsidR="002A2A20">
        <w:rPr>
          <w:rFonts w:ascii="Times New Roman" w:hAnsi="Times New Roman" w:cs="Times New Roman"/>
          <w:sz w:val="28"/>
          <w:szCs w:val="24"/>
        </w:rPr>
        <w:t xml:space="preserve">В обобщенном виде </w:t>
      </w:r>
      <w:r w:rsidR="00F64CCB"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="002A2A20">
        <w:rPr>
          <w:rFonts w:ascii="Times New Roman" w:hAnsi="Times New Roman" w:cs="Times New Roman"/>
          <w:sz w:val="28"/>
          <w:szCs w:val="24"/>
        </w:rPr>
        <w:t>отражены в диаграмме № 1.</w:t>
      </w:r>
      <w:r w:rsidR="00F64C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D3E50" w:rsidRDefault="004D3E50" w:rsidP="004D3E5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Диаграмма № 1</w:t>
      </w:r>
    </w:p>
    <w:p w:rsidR="004D3E50" w:rsidRPr="004D3E50" w:rsidRDefault="004D3E50" w:rsidP="004D3E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D3E50">
        <w:rPr>
          <w:rFonts w:ascii="Times New Roman" w:hAnsi="Times New Roman" w:cs="Times New Roman"/>
          <w:i/>
          <w:sz w:val="28"/>
          <w:szCs w:val="28"/>
        </w:rPr>
        <w:t>Обобщенные результаты первичной диагностики базовых компонентов школьной готовности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6"/>
        <w:gridCol w:w="4805"/>
      </w:tblGrid>
      <w:tr w:rsidR="004D3E50" w:rsidTr="004D3E50">
        <w:tc>
          <w:tcPr>
            <w:tcW w:w="5106" w:type="dxa"/>
          </w:tcPr>
          <w:p w:rsidR="004D3E50" w:rsidRDefault="004D3E50" w:rsidP="004D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F8F7F" wp14:editId="15C52952">
                  <wp:extent cx="3105150" cy="15716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4D3E50" w:rsidRDefault="004D3E50" w:rsidP="004D3E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F4948" wp14:editId="7DA8D8E6">
                  <wp:extent cx="2840355" cy="1493520"/>
                  <wp:effectExtent l="0" t="0" r="17145" b="1143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D3E50" w:rsidTr="00400AFD">
        <w:tc>
          <w:tcPr>
            <w:tcW w:w="9911" w:type="dxa"/>
            <w:gridSpan w:val="2"/>
          </w:tcPr>
          <w:p w:rsidR="004D3E50" w:rsidRPr="004D3E50" w:rsidRDefault="004D3E50" w:rsidP="004D3E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3E50">
              <w:rPr>
                <w:rFonts w:ascii="Times New Roman" w:hAnsi="Times New Roman" w:cs="Times New Roman"/>
                <w:sz w:val="24"/>
                <w:szCs w:val="28"/>
              </w:rPr>
              <w:t>СГ – социальная готовность к обучению в школе</w:t>
            </w:r>
          </w:p>
          <w:p w:rsidR="004D3E50" w:rsidRPr="004D3E50" w:rsidRDefault="004D3E50" w:rsidP="004D3E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3E50">
              <w:rPr>
                <w:rFonts w:ascii="Times New Roman" w:hAnsi="Times New Roman" w:cs="Times New Roman"/>
                <w:sz w:val="24"/>
                <w:szCs w:val="28"/>
              </w:rPr>
              <w:t>ЭГ – эмоциональная готовность к обучению в школе</w:t>
            </w:r>
          </w:p>
          <w:p w:rsidR="004D3E50" w:rsidRPr="004D3E50" w:rsidRDefault="004D3E50" w:rsidP="004D3E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3E50">
              <w:rPr>
                <w:rFonts w:ascii="Times New Roman" w:hAnsi="Times New Roman" w:cs="Times New Roman"/>
                <w:sz w:val="24"/>
                <w:szCs w:val="28"/>
              </w:rPr>
              <w:t>ИГ – интеллектуальная готовность к обучению в школе</w:t>
            </w:r>
          </w:p>
        </w:tc>
      </w:tr>
    </w:tbl>
    <w:p w:rsidR="004D3E50" w:rsidRDefault="004D3E50" w:rsidP="004D3E5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4D3E50" w:rsidRDefault="00B94663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94663">
        <w:rPr>
          <w:rFonts w:ascii="Times New Roman" w:hAnsi="Times New Roman" w:cs="Times New Roman"/>
          <w:sz w:val="28"/>
          <w:szCs w:val="24"/>
        </w:rPr>
        <w:t xml:space="preserve">Промежуточный диагностический срез эмоциональной готовности к школе в декабре 2020г., проводимый после реализации арт-практик Песочные настроения, Путешествие по картинной галерее, показал положительную динамику </w:t>
      </w:r>
      <w:proofErr w:type="spellStart"/>
      <w:r w:rsidRPr="00B9466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B9466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эмоционального интеллекта</w:t>
      </w:r>
      <w:r w:rsidR="0035107E">
        <w:rPr>
          <w:rFonts w:ascii="Times New Roman" w:hAnsi="Times New Roman" w:cs="Times New Roman"/>
          <w:sz w:val="28"/>
          <w:szCs w:val="24"/>
        </w:rPr>
        <w:t>, которая выражается в переходе с низкого уровня на средний</w:t>
      </w:r>
      <w:r w:rsidR="004D3E50">
        <w:rPr>
          <w:rFonts w:ascii="Times New Roman" w:hAnsi="Times New Roman" w:cs="Times New Roman"/>
          <w:sz w:val="28"/>
          <w:szCs w:val="24"/>
        </w:rPr>
        <w:t xml:space="preserve"> (диаграмма № 2)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D3E50" w:rsidRDefault="004D3E50" w:rsidP="004D3E50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Диаграмма № 2</w:t>
      </w:r>
    </w:p>
    <w:p w:rsidR="00BD1448" w:rsidRDefault="00BD1448" w:rsidP="00BD1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448">
        <w:rPr>
          <w:rFonts w:ascii="Times New Roman" w:hAnsi="Times New Roman" w:cs="Times New Roman"/>
          <w:i/>
          <w:sz w:val="28"/>
          <w:szCs w:val="28"/>
        </w:rPr>
        <w:t>Результаты диагностического среза эмоциональной готовности к обучению в школе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D1448" w:rsidTr="00BF75FF">
        <w:tc>
          <w:tcPr>
            <w:tcW w:w="4955" w:type="dxa"/>
          </w:tcPr>
          <w:p w:rsidR="00BD1448" w:rsidRDefault="00BD1448" w:rsidP="00BD14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5C683" wp14:editId="45A4BB2B">
                  <wp:extent cx="2665095" cy="1847850"/>
                  <wp:effectExtent l="0" t="0" r="190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BD1448" w:rsidRDefault="00BD1448" w:rsidP="00BD14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030F9" wp14:editId="47FA771E">
                  <wp:extent cx="2886075" cy="1866900"/>
                  <wp:effectExtent l="0" t="0" r="952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D1448" w:rsidRDefault="00BD1448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B94663" w:rsidRPr="00365BBB" w:rsidRDefault="00B94663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65BBB">
        <w:rPr>
          <w:rFonts w:ascii="Times New Roman" w:hAnsi="Times New Roman" w:cs="Times New Roman"/>
          <w:sz w:val="28"/>
          <w:szCs w:val="24"/>
        </w:rPr>
        <w:t xml:space="preserve">Сравнительный анализ результатов итоговой диагностики экспериментальной и контрольной групп в мае 2021 года позволит сделать вывод об эффективности внедряемых арт-практик. </w:t>
      </w:r>
    </w:p>
    <w:p w:rsidR="003238F8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целью наибольшего охвата педагогической и родительской аудитории </w:t>
      </w:r>
      <w:r w:rsidR="00A60266">
        <w:rPr>
          <w:rFonts w:ascii="Times New Roman" w:hAnsi="Times New Roman" w:cs="Times New Roman"/>
          <w:sz w:val="28"/>
          <w:szCs w:val="24"/>
        </w:rPr>
        <w:t xml:space="preserve">в феврале 2020г. </w:t>
      </w:r>
      <w:r>
        <w:rPr>
          <w:rFonts w:ascii="Times New Roman" w:hAnsi="Times New Roman" w:cs="Times New Roman"/>
          <w:sz w:val="28"/>
          <w:szCs w:val="24"/>
        </w:rPr>
        <w:t xml:space="preserve">анкетирование проводилось в формате </w:t>
      </w:r>
      <w:r w:rsidR="00365BBB">
        <w:rPr>
          <w:rFonts w:ascii="Times New Roman" w:hAnsi="Times New Roman" w:cs="Times New Roman"/>
          <w:sz w:val="28"/>
          <w:szCs w:val="24"/>
        </w:rPr>
        <w:t>онлайн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2A20">
        <w:rPr>
          <w:rFonts w:ascii="Times New Roman" w:hAnsi="Times New Roman" w:cs="Times New Roman"/>
          <w:sz w:val="28"/>
          <w:szCs w:val="24"/>
        </w:rPr>
        <w:t>с использованием програ</w:t>
      </w:r>
      <w:r w:rsidR="00A60266">
        <w:rPr>
          <w:rFonts w:ascii="Times New Roman" w:hAnsi="Times New Roman" w:cs="Times New Roman"/>
          <w:sz w:val="28"/>
          <w:szCs w:val="24"/>
        </w:rPr>
        <w:t>ммы для ад</w:t>
      </w:r>
      <w:r w:rsidRPr="002A2A20">
        <w:rPr>
          <w:rFonts w:ascii="Times New Roman" w:hAnsi="Times New Roman" w:cs="Times New Roman"/>
          <w:sz w:val="28"/>
          <w:szCs w:val="24"/>
        </w:rPr>
        <w:t xml:space="preserve">министрирования опросов </w:t>
      </w:r>
      <w:proofErr w:type="spellStart"/>
      <w:r w:rsidRPr="002A2A20">
        <w:rPr>
          <w:rFonts w:ascii="Times New Roman" w:hAnsi="Times New Roman" w:cs="Times New Roman"/>
          <w:sz w:val="28"/>
          <w:szCs w:val="24"/>
        </w:rPr>
        <w:t>Google</w:t>
      </w:r>
      <w:proofErr w:type="spellEnd"/>
      <w:r w:rsidRPr="002A2A2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A2A20">
        <w:rPr>
          <w:rFonts w:ascii="Times New Roman" w:hAnsi="Times New Roman" w:cs="Times New Roman"/>
          <w:sz w:val="28"/>
          <w:szCs w:val="24"/>
        </w:rPr>
        <w:t>Forms</w:t>
      </w:r>
      <w:proofErr w:type="spellEnd"/>
      <w:r w:rsidRPr="002A2A20">
        <w:rPr>
          <w:rFonts w:ascii="Times New Roman" w:hAnsi="Times New Roman" w:cs="Times New Roman"/>
          <w:sz w:val="28"/>
          <w:szCs w:val="24"/>
        </w:rPr>
        <w:t>.</w:t>
      </w:r>
    </w:p>
    <w:p w:rsidR="003238F8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анкетировании</w:t>
      </w:r>
      <w:r w:rsidR="00C912E0">
        <w:rPr>
          <w:rFonts w:ascii="Times New Roman" w:hAnsi="Times New Roman" w:cs="Times New Roman"/>
          <w:sz w:val="28"/>
          <w:szCs w:val="24"/>
        </w:rPr>
        <w:t xml:space="preserve">, проводимого с целью выявления уровня осведомленности педагогов о включении </w:t>
      </w:r>
      <w:r w:rsidR="00365BBB">
        <w:rPr>
          <w:rFonts w:ascii="Times New Roman" w:hAnsi="Times New Roman" w:cs="Times New Roman"/>
          <w:sz w:val="28"/>
          <w:szCs w:val="24"/>
        </w:rPr>
        <w:t xml:space="preserve">изобразительных </w:t>
      </w:r>
      <w:r w:rsidR="00C912E0">
        <w:rPr>
          <w:rFonts w:ascii="Times New Roman" w:hAnsi="Times New Roman" w:cs="Times New Roman"/>
          <w:sz w:val="28"/>
          <w:szCs w:val="24"/>
        </w:rPr>
        <w:t>арт-практик в</w:t>
      </w:r>
      <w:r w:rsidR="00365BBB">
        <w:rPr>
          <w:rFonts w:ascii="Times New Roman" w:hAnsi="Times New Roman" w:cs="Times New Roman"/>
          <w:sz w:val="28"/>
          <w:szCs w:val="24"/>
        </w:rPr>
        <w:t xml:space="preserve"> комплексную подготовку к школе</w:t>
      </w:r>
      <w:r>
        <w:rPr>
          <w:rFonts w:ascii="Times New Roman" w:hAnsi="Times New Roman" w:cs="Times New Roman"/>
          <w:sz w:val="28"/>
          <w:szCs w:val="24"/>
        </w:rPr>
        <w:t xml:space="preserve"> приняли участие </w:t>
      </w:r>
      <w:r w:rsidR="00C7642B">
        <w:rPr>
          <w:rFonts w:ascii="Times New Roman" w:hAnsi="Times New Roman" w:cs="Times New Roman"/>
          <w:sz w:val="28"/>
          <w:szCs w:val="24"/>
        </w:rPr>
        <w:t>52</w:t>
      </w:r>
      <w:r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C7642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65BBB">
        <w:rPr>
          <w:rFonts w:ascii="Times New Roman" w:hAnsi="Times New Roman" w:cs="Times New Roman"/>
          <w:sz w:val="28"/>
          <w:szCs w:val="24"/>
        </w:rPr>
        <w:t>образовательных организаций, включенных в сетевое взаимодействие</w:t>
      </w:r>
      <w:r w:rsidR="00C7642B">
        <w:rPr>
          <w:rFonts w:ascii="Times New Roman" w:hAnsi="Times New Roman" w:cs="Times New Roman"/>
          <w:sz w:val="28"/>
          <w:szCs w:val="24"/>
        </w:rPr>
        <w:t xml:space="preserve">. </w:t>
      </w:r>
      <w:r w:rsidR="00494E76">
        <w:rPr>
          <w:rFonts w:ascii="Times New Roman" w:hAnsi="Times New Roman" w:cs="Times New Roman"/>
          <w:sz w:val="28"/>
          <w:szCs w:val="24"/>
        </w:rPr>
        <w:t>По результатам анкетирования 52 % педагогов выделяют приоритетным при подготовке к школе</w:t>
      </w:r>
      <w:r w:rsidR="003238F8">
        <w:rPr>
          <w:rFonts w:ascii="Times New Roman" w:hAnsi="Times New Roman" w:cs="Times New Roman"/>
          <w:sz w:val="28"/>
          <w:szCs w:val="24"/>
        </w:rPr>
        <w:t xml:space="preserve"> </w:t>
      </w:r>
      <w:r w:rsidR="00494E76">
        <w:rPr>
          <w:rFonts w:ascii="Times New Roman" w:hAnsi="Times New Roman" w:cs="Times New Roman"/>
          <w:sz w:val="28"/>
          <w:szCs w:val="24"/>
        </w:rPr>
        <w:t>умение сотрудничать и взаимодействовать с окружающими и широкий развитый кругозор, лишь 36 % умение понимать, выражать и контролировать свои эмоции.</w:t>
      </w:r>
      <w:r w:rsidR="00C7642B">
        <w:rPr>
          <w:rFonts w:ascii="Times New Roman" w:hAnsi="Times New Roman" w:cs="Times New Roman"/>
          <w:sz w:val="28"/>
          <w:szCs w:val="24"/>
        </w:rPr>
        <w:t xml:space="preserve">   </w:t>
      </w:r>
      <w:r w:rsidR="00494E76">
        <w:rPr>
          <w:rFonts w:ascii="Times New Roman" w:hAnsi="Times New Roman" w:cs="Times New Roman"/>
          <w:sz w:val="28"/>
          <w:szCs w:val="24"/>
        </w:rPr>
        <w:t xml:space="preserve">Почти 80 % опрошенных используют изобразительное творчество в совместной деятельности с деть с целью общего развития, но не владеют специализированными </w:t>
      </w:r>
      <w:r w:rsidR="003238F8">
        <w:rPr>
          <w:rFonts w:ascii="Times New Roman" w:hAnsi="Times New Roman" w:cs="Times New Roman"/>
          <w:sz w:val="28"/>
          <w:szCs w:val="24"/>
        </w:rPr>
        <w:t xml:space="preserve">графическими </w:t>
      </w:r>
      <w:r w:rsidR="00494E76">
        <w:rPr>
          <w:rFonts w:ascii="Times New Roman" w:hAnsi="Times New Roman" w:cs="Times New Roman"/>
          <w:sz w:val="28"/>
          <w:szCs w:val="24"/>
        </w:rPr>
        <w:t>арт-техниками</w:t>
      </w:r>
      <w:r w:rsidR="003238F8">
        <w:rPr>
          <w:rFonts w:ascii="Times New Roman" w:hAnsi="Times New Roman" w:cs="Times New Roman"/>
          <w:sz w:val="28"/>
          <w:szCs w:val="24"/>
        </w:rPr>
        <w:t xml:space="preserve"> (каракули, </w:t>
      </w:r>
      <w:proofErr w:type="spellStart"/>
      <w:r w:rsidR="003238F8">
        <w:rPr>
          <w:rFonts w:ascii="Times New Roman" w:hAnsi="Times New Roman" w:cs="Times New Roman"/>
          <w:sz w:val="28"/>
          <w:szCs w:val="24"/>
        </w:rPr>
        <w:t>дудлинг</w:t>
      </w:r>
      <w:proofErr w:type="spellEnd"/>
      <w:r w:rsidR="003238F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238F8">
        <w:rPr>
          <w:rFonts w:ascii="Times New Roman" w:hAnsi="Times New Roman" w:cs="Times New Roman"/>
          <w:sz w:val="28"/>
          <w:szCs w:val="24"/>
        </w:rPr>
        <w:t>зинтангл</w:t>
      </w:r>
      <w:proofErr w:type="spellEnd"/>
      <w:r w:rsidR="003238F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238F8">
        <w:rPr>
          <w:rFonts w:ascii="Times New Roman" w:hAnsi="Times New Roman" w:cs="Times New Roman"/>
          <w:sz w:val="28"/>
          <w:szCs w:val="24"/>
        </w:rPr>
        <w:t>калиграфия</w:t>
      </w:r>
      <w:proofErr w:type="spellEnd"/>
      <w:r w:rsidR="003238F8">
        <w:rPr>
          <w:rFonts w:ascii="Times New Roman" w:hAnsi="Times New Roman" w:cs="Times New Roman"/>
          <w:sz w:val="28"/>
          <w:szCs w:val="24"/>
        </w:rPr>
        <w:t>), хотя и осознают их значимость при подготовке к школе-60 %. Следовательно, педагогам не хватает специализированных знаний по включению арт-техник в процесс подготовки к школе и рекомендуется повышение их квалификации в данном вопросе.</w:t>
      </w:r>
      <w:r w:rsidR="00C7642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696F30">
        <w:rPr>
          <w:rFonts w:ascii="Times New Roman" w:hAnsi="Times New Roman" w:cs="Times New Roman"/>
          <w:sz w:val="28"/>
          <w:szCs w:val="24"/>
        </w:rPr>
        <w:t>Меропреятия</w:t>
      </w:r>
      <w:proofErr w:type="spellEnd"/>
      <w:r w:rsidR="00696F30">
        <w:rPr>
          <w:rFonts w:ascii="Times New Roman" w:hAnsi="Times New Roman" w:cs="Times New Roman"/>
          <w:sz w:val="28"/>
          <w:szCs w:val="24"/>
        </w:rPr>
        <w:t xml:space="preserve"> проводимые с педагогами в рамках реализации инновационного проекта описаны ниже в разделе «Методическая деятельность».</w:t>
      </w:r>
    </w:p>
    <w:p w:rsidR="002A2A20" w:rsidRPr="009448A1" w:rsidRDefault="003238F8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219</w:t>
      </w:r>
      <w:r w:rsidR="00365BBB">
        <w:rPr>
          <w:rFonts w:ascii="Times New Roman" w:hAnsi="Times New Roman" w:cs="Times New Roman"/>
          <w:sz w:val="28"/>
          <w:szCs w:val="24"/>
        </w:rPr>
        <w:t xml:space="preserve"> родителей детей старшего дошкольного возраста детских садов города и края</w:t>
      </w:r>
      <w:r w:rsidR="002A2A20">
        <w:rPr>
          <w:rFonts w:ascii="Times New Roman" w:hAnsi="Times New Roman" w:cs="Times New Roman"/>
          <w:sz w:val="28"/>
          <w:szCs w:val="24"/>
        </w:rPr>
        <w:t xml:space="preserve"> </w:t>
      </w:r>
      <w:r w:rsidR="00365BBB">
        <w:rPr>
          <w:rFonts w:ascii="Times New Roman" w:hAnsi="Times New Roman" w:cs="Times New Roman"/>
          <w:sz w:val="28"/>
          <w:szCs w:val="24"/>
        </w:rPr>
        <w:t xml:space="preserve">принимали участие в анкетировании, </w:t>
      </w:r>
      <w:r w:rsidR="007F12A9">
        <w:rPr>
          <w:rFonts w:ascii="Times New Roman" w:hAnsi="Times New Roman" w:cs="Times New Roman"/>
          <w:sz w:val="28"/>
          <w:szCs w:val="24"/>
        </w:rPr>
        <w:t xml:space="preserve">целью </w:t>
      </w:r>
      <w:r w:rsidR="00365BBB">
        <w:rPr>
          <w:rFonts w:ascii="Times New Roman" w:hAnsi="Times New Roman" w:cs="Times New Roman"/>
          <w:sz w:val="28"/>
          <w:szCs w:val="24"/>
        </w:rPr>
        <w:t>которого являл</w:t>
      </w:r>
      <w:r w:rsidR="007F12A9">
        <w:rPr>
          <w:rFonts w:ascii="Times New Roman" w:hAnsi="Times New Roman" w:cs="Times New Roman"/>
          <w:sz w:val="28"/>
          <w:szCs w:val="24"/>
        </w:rPr>
        <w:t>о</w:t>
      </w:r>
      <w:r w:rsidR="00365BBB">
        <w:rPr>
          <w:rFonts w:ascii="Times New Roman" w:hAnsi="Times New Roman" w:cs="Times New Roman"/>
          <w:sz w:val="28"/>
          <w:szCs w:val="24"/>
        </w:rPr>
        <w:t xml:space="preserve">сь: </w:t>
      </w:r>
      <w:r w:rsidR="007F12A9">
        <w:rPr>
          <w:rFonts w:ascii="Times New Roman" w:hAnsi="Times New Roman" w:cs="Times New Roman"/>
          <w:sz w:val="28"/>
          <w:szCs w:val="24"/>
        </w:rPr>
        <w:t>оценка степени вовлеченности детей в художественное творчество в домашних условиях, а также</w:t>
      </w:r>
      <w:r w:rsidR="00365BBB">
        <w:rPr>
          <w:rFonts w:ascii="Times New Roman" w:hAnsi="Times New Roman" w:cs="Times New Roman"/>
          <w:sz w:val="28"/>
          <w:szCs w:val="24"/>
        </w:rPr>
        <w:t xml:space="preserve"> </w:t>
      </w:r>
      <w:r w:rsidR="007F12A9">
        <w:rPr>
          <w:rFonts w:ascii="Times New Roman" w:hAnsi="Times New Roman" w:cs="Times New Roman"/>
          <w:sz w:val="28"/>
          <w:szCs w:val="24"/>
        </w:rPr>
        <w:t>заинтересованность родителей в</w:t>
      </w:r>
      <w:r w:rsidR="006216A1">
        <w:rPr>
          <w:rFonts w:ascii="Times New Roman" w:hAnsi="Times New Roman" w:cs="Times New Roman"/>
          <w:sz w:val="28"/>
          <w:szCs w:val="24"/>
        </w:rPr>
        <w:t>о включении изобразительных арт-</w:t>
      </w:r>
      <w:proofErr w:type="gramStart"/>
      <w:r w:rsidR="006216A1">
        <w:rPr>
          <w:rFonts w:ascii="Times New Roman" w:hAnsi="Times New Roman" w:cs="Times New Roman"/>
          <w:sz w:val="28"/>
          <w:szCs w:val="24"/>
        </w:rPr>
        <w:t>практик  в</w:t>
      </w:r>
      <w:proofErr w:type="gramEnd"/>
      <w:r w:rsidR="006216A1">
        <w:rPr>
          <w:rFonts w:ascii="Times New Roman" w:hAnsi="Times New Roman" w:cs="Times New Roman"/>
          <w:sz w:val="28"/>
          <w:szCs w:val="24"/>
        </w:rPr>
        <w:t xml:space="preserve"> подготовку к школе своих детей. </w:t>
      </w:r>
      <w:r w:rsidR="00635129">
        <w:rPr>
          <w:rFonts w:ascii="Times New Roman" w:hAnsi="Times New Roman" w:cs="Times New Roman"/>
          <w:sz w:val="28"/>
          <w:szCs w:val="24"/>
        </w:rPr>
        <w:t xml:space="preserve">Итоги анкетирования показали, что основная масса детей находясь дома играет самостоятельно, без участия родителей </w:t>
      </w:r>
      <w:r w:rsidR="00907523">
        <w:rPr>
          <w:rFonts w:ascii="Times New Roman" w:hAnsi="Times New Roman" w:cs="Times New Roman"/>
          <w:sz w:val="28"/>
          <w:szCs w:val="24"/>
        </w:rPr>
        <w:t>–</w:t>
      </w:r>
      <w:r w:rsidR="00635129">
        <w:rPr>
          <w:rFonts w:ascii="Times New Roman" w:hAnsi="Times New Roman" w:cs="Times New Roman"/>
          <w:sz w:val="28"/>
          <w:szCs w:val="24"/>
        </w:rPr>
        <w:t xml:space="preserve"> </w:t>
      </w:r>
      <w:r w:rsidR="00907523">
        <w:rPr>
          <w:rFonts w:ascii="Times New Roman" w:hAnsi="Times New Roman" w:cs="Times New Roman"/>
          <w:sz w:val="28"/>
          <w:szCs w:val="24"/>
        </w:rPr>
        <w:t xml:space="preserve">73 %, при этом 40 % детей предпочитают </w:t>
      </w:r>
      <w:r w:rsidR="00BE43A2">
        <w:rPr>
          <w:rFonts w:ascii="Times New Roman" w:hAnsi="Times New Roman" w:cs="Times New Roman"/>
          <w:sz w:val="28"/>
          <w:szCs w:val="24"/>
        </w:rPr>
        <w:t>изобразительное творчество (рисовать, лепить, раскрашивать). Из основных качеств готового к школьному обучению ребенка родители выделяют желание учиться-47%, по 41 % ответов распределились между умением сотрудничать и общаться, анализировать и мыслить, только 31 % родителей выделили умение понимать и контролировать свои эмоции. Активность в повышении своей компетентности в вопросах включения художественного творчества в процесс подготовки к школе детей проявили 43 % родителей, при этом больший процент голосов отдали активным формам взаимодействия в системе ребенок-родитель-педагог- 57%. Таким образом можно сделать вывод, что</w:t>
      </w:r>
      <w:r w:rsidR="00696F30">
        <w:rPr>
          <w:rFonts w:ascii="Times New Roman" w:hAnsi="Times New Roman" w:cs="Times New Roman"/>
          <w:sz w:val="28"/>
          <w:szCs w:val="24"/>
        </w:rPr>
        <w:t xml:space="preserve"> интерес детей к изобразительной деятельности достаточно высок в домашних условиях, однако активность родителей в совместных занятиях с детьми низкая, при этом желание и готовность к включению в совместное творчество высоко. Следовательно</w:t>
      </w:r>
      <w:r w:rsidR="006003C1">
        <w:rPr>
          <w:rFonts w:ascii="Times New Roman" w:hAnsi="Times New Roman" w:cs="Times New Roman"/>
          <w:sz w:val="28"/>
          <w:szCs w:val="24"/>
        </w:rPr>
        <w:t>,</w:t>
      </w:r>
      <w:r w:rsidR="00696F30">
        <w:rPr>
          <w:rFonts w:ascii="Times New Roman" w:hAnsi="Times New Roman" w:cs="Times New Roman"/>
          <w:sz w:val="28"/>
          <w:szCs w:val="24"/>
        </w:rPr>
        <w:t xml:space="preserve"> </w:t>
      </w:r>
      <w:r w:rsidR="006003C1">
        <w:rPr>
          <w:rFonts w:ascii="Times New Roman" w:hAnsi="Times New Roman" w:cs="Times New Roman"/>
          <w:sz w:val="28"/>
          <w:szCs w:val="24"/>
        </w:rPr>
        <w:t>необходимо включать в работу с родителями активные формы взаимодействия на 2021год.</w:t>
      </w:r>
    </w:p>
    <w:p w:rsidR="00A13DA2" w:rsidRDefault="00A13DA2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Теоретическая деятельность</w:t>
      </w:r>
    </w:p>
    <w:p w:rsidR="00F64CCB" w:rsidRDefault="0086072A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Разработка нормативно-правовой базы функционирования инновационного проекта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осуществлялась в соответствии с действующим законодательством. </w:t>
      </w:r>
      <w:r w:rsidR="00F64CCB"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Разработанные внутренние локальные акты помогают организовать и систематизировать работу педагогического коллектива 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 xml:space="preserve">рамках инновационного проекта: 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положение об инновационной деятельности, прик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азы об организации дея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тельности КИП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 xml:space="preserve"> в текущем году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, утверждении плана раб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оты на 2020г., разработаны индивидуальные марш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 xml:space="preserve">руты педагогов-новаторов, </w:t>
      </w:r>
      <w:r w:rsidR="00FC3C55">
        <w:rPr>
          <w:rFonts w:ascii="Times New Roman" w:hAnsi="Times New Roman" w:cs="Times New Roman"/>
          <w:sz w:val="28"/>
          <w:szCs w:val="28"/>
          <w:lang w:bidi="en-US"/>
        </w:rPr>
        <w:t>а так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же заключены договора о сете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вом в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заимодействии при реализации инновационного про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екта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. Пакет документов ежегодно обновляется с учетом результатов отчетного периода.</w:t>
      </w:r>
    </w:p>
    <w:p w:rsidR="00A13DA2" w:rsidRPr="0086072A" w:rsidRDefault="00A13DA2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lastRenderedPageBreak/>
        <w:t>Практическая деятельность</w:t>
      </w:r>
    </w:p>
    <w:p w:rsidR="00AA68F3" w:rsidRDefault="00AA68F3" w:rsidP="008607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Практическая деятельность в отчетном периоде имеет следующие </w:t>
      </w:r>
      <w:r w:rsidRPr="00AA68F3">
        <w:rPr>
          <w:rFonts w:ascii="Times New Roman" w:hAnsi="Times New Roman" w:cs="Times New Roman"/>
          <w:sz w:val="28"/>
          <w:szCs w:val="24"/>
        </w:rPr>
        <w:t>результаты:</w:t>
      </w:r>
    </w:p>
    <w:p w:rsidR="00EF0066" w:rsidRDefault="00AA68F3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1.В образовательный процесс включены </w:t>
      </w:r>
      <w:r w:rsidR="009428C4">
        <w:rPr>
          <w:rFonts w:ascii="Times New Roman" w:hAnsi="Times New Roman" w:cs="Times New Roman"/>
          <w:sz w:val="28"/>
          <w:szCs w:val="24"/>
        </w:rPr>
        <w:t xml:space="preserve">арт-практики, проведена </w:t>
      </w:r>
      <w:r w:rsidR="009428C4" w:rsidRPr="009428C4">
        <w:rPr>
          <w:rFonts w:ascii="Times New Roman" w:hAnsi="Times New Roman" w:cs="Times New Roman"/>
          <w:sz w:val="28"/>
          <w:szCs w:val="28"/>
        </w:rPr>
        <w:t>п</w:t>
      </w:r>
      <w:r w:rsidR="009428C4" w:rsidRPr="009428C4">
        <w:rPr>
          <w:rStyle w:val="22"/>
          <w:sz w:val="28"/>
          <w:szCs w:val="28"/>
        </w:rPr>
        <w:t>ервичная апробация и разработка программ в рамках деятельности арт-студий</w:t>
      </w:r>
      <w:r w:rsidR="009428C4">
        <w:rPr>
          <w:rStyle w:val="22"/>
          <w:sz w:val="28"/>
          <w:szCs w:val="28"/>
        </w:rPr>
        <w:t>.</w:t>
      </w:r>
      <w:r w:rsidR="00EF0066">
        <w:rPr>
          <w:rStyle w:val="22"/>
          <w:sz w:val="28"/>
          <w:szCs w:val="28"/>
        </w:rPr>
        <w:t xml:space="preserve"> </w:t>
      </w:r>
    </w:p>
    <w:p w:rsidR="009428C4" w:rsidRDefault="009428C4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4"/>
        </w:rPr>
      </w:pPr>
      <w:r>
        <w:rPr>
          <w:rStyle w:val="22"/>
          <w:sz w:val="28"/>
          <w:szCs w:val="28"/>
        </w:rPr>
        <w:t>2.</w:t>
      </w:r>
      <w:r>
        <w:rPr>
          <w:rStyle w:val="22"/>
          <w:sz w:val="28"/>
          <w:szCs w:val="24"/>
        </w:rPr>
        <w:t>С родительской общественностью проведены ряд мероприятий</w:t>
      </w:r>
      <w:r w:rsidRPr="009428C4">
        <w:rPr>
          <w:rStyle w:val="22"/>
          <w:sz w:val="28"/>
          <w:szCs w:val="24"/>
        </w:rPr>
        <w:t xml:space="preserve"> </w:t>
      </w:r>
      <w:r>
        <w:rPr>
          <w:rStyle w:val="22"/>
          <w:sz w:val="28"/>
          <w:szCs w:val="24"/>
        </w:rPr>
        <w:t xml:space="preserve">по привлечению </w:t>
      </w:r>
      <w:r w:rsidRPr="009428C4">
        <w:rPr>
          <w:rStyle w:val="22"/>
          <w:sz w:val="28"/>
          <w:szCs w:val="24"/>
        </w:rPr>
        <w:t>к совместной работе п</w:t>
      </w:r>
      <w:r>
        <w:rPr>
          <w:rStyle w:val="22"/>
          <w:sz w:val="28"/>
          <w:szCs w:val="24"/>
        </w:rPr>
        <w:t>ри организации и ведении</w:t>
      </w:r>
      <w:r w:rsidRPr="009428C4">
        <w:rPr>
          <w:rStyle w:val="22"/>
          <w:sz w:val="28"/>
          <w:szCs w:val="24"/>
        </w:rPr>
        <w:t xml:space="preserve"> инновационной деятельности</w:t>
      </w:r>
      <w:r>
        <w:rPr>
          <w:rStyle w:val="22"/>
          <w:sz w:val="28"/>
          <w:szCs w:val="24"/>
        </w:rPr>
        <w:t xml:space="preserve">: общее родительское собрание </w:t>
      </w:r>
      <w:r w:rsidRPr="009428C4">
        <w:rPr>
          <w:rStyle w:val="22"/>
          <w:sz w:val="28"/>
          <w:szCs w:val="24"/>
        </w:rPr>
        <w:t>«Работа дошкольного учреждения в режиме инновации», семинар-практикум «Влияние мелкой моторики на развитие умственных способностей», мастер-класс «Твор</w:t>
      </w:r>
      <w:r>
        <w:rPr>
          <w:rStyle w:val="22"/>
          <w:sz w:val="28"/>
          <w:szCs w:val="24"/>
        </w:rPr>
        <w:t xml:space="preserve">ческое воображение как условие </w:t>
      </w:r>
      <w:r w:rsidRPr="009428C4">
        <w:rPr>
          <w:rStyle w:val="22"/>
          <w:sz w:val="28"/>
          <w:szCs w:val="24"/>
        </w:rPr>
        <w:t>подготовки к школе»</w:t>
      </w:r>
      <w:r>
        <w:rPr>
          <w:rStyle w:val="22"/>
          <w:sz w:val="28"/>
          <w:szCs w:val="24"/>
        </w:rPr>
        <w:t xml:space="preserve">. Все мероприятия проводились в </w:t>
      </w:r>
      <w:r w:rsidR="00365BBB">
        <w:rPr>
          <w:rStyle w:val="22"/>
          <w:sz w:val="28"/>
          <w:szCs w:val="24"/>
        </w:rPr>
        <w:t>онлайн</w:t>
      </w:r>
      <w:r>
        <w:rPr>
          <w:rStyle w:val="22"/>
          <w:sz w:val="28"/>
          <w:szCs w:val="24"/>
        </w:rPr>
        <w:t xml:space="preserve"> формате.</w:t>
      </w:r>
    </w:p>
    <w:p w:rsidR="009428C4" w:rsidRDefault="009428C4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4"/>
        </w:rPr>
      </w:pPr>
      <w:r>
        <w:rPr>
          <w:rStyle w:val="22"/>
          <w:sz w:val="28"/>
          <w:szCs w:val="24"/>
        </w:rPr>
        <w:t>3.</w:t>
      </w:r>
      <w:r w:rsidRPr="009428C4">
        <w:t xml:space="preserve"> </w:t>
      </w:r>
      <w:r w:rsidRPr="009428C4">
        <w:rPr>
          <w:rStyle w:val="22"/>
          <w:sz w:val="28"/>
          <w:szCs w:val="24"/>
        </w:rPr>
        <w:t>Создан</w:t>
      </w:r>
      <w:r>
        <w:rPr>
          <w:rStyle w:val="22"/>
          <w:sz w:val="28"/>
          <w:szCs w:val="24"/>
        </w:rPr>
        <w:t xml:space="preserve"> арт-центр</w:t>
      </w:r>
      <w:r w:rsidRPr="009428C4">
        <w:rPr>
          <w:rStyle w:val="22"/>
          <w:sz w:val="28"/>
          <w:szCs w:val="24"/>
        </w:rPr>
        <w:t xml:space="preserve"> творческой активности для самостоятельной и совм</w:t>
      </w:r>
      <w:r>
        <w:rPr>
          <w:rStyle w:val="22"/>
          <w:sz w:val="28"/>
          <w:szCs w:val="24"/>
        </w:rPr>
        <w:t>естной со взрослым деятельности в подготовительной к школе группе, выступившей в качестве экспериментальной.</w:t>
      </w:r>
    </w:p>
    <w:p w:rsidR="009428C4" w:rsidRPr="009428C4" w:rsidRDefault="009428C4" w:rsidP="00AA6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Style w:val="22"/>
          <w:sz w:val="28"/>
          <w:szCs w:val="24"/>
        </w:rPr>
        <w:t>4. На сайте дошкольного учреждения оформлена страниц</w:t>
      </w:r>
      <w:r w:rsidR="00400AFD">
        <w:rPr>
          <w:rStyle w:val="22"/>
          <w:sz w:val="28"/>
          <w:szCs w:val="24"/>
        </w:rPr>
        <w:t xml:space="preserve">а «Инновационная деятельность» </w:t>
      </w:r>
      <w:r w:rsidRPr="009428C4">
        <w:rPr>
          <w:rStyle w:val="22"/>
          <w:sz w:val="28"/>
          <w:szCs w:val="24"/>
        </w:rPr>
        <w:t>Пополнение контента страницы официального сайта, отражающей ход реализации проекта</w:t>
      </w:r>
      <w:r>
        <w:rPr>
          <w:rStyle w:val="22"/>
          <w:sz w:val="28"/>
          <w:szCs w:val="24"/>
        </w:rPr>
        <w:t xml:space="preserve"> осуществляется систематически в течение года.</w:t>
      </w:r>
    </w:p>
    <w:p w:rsidR="00FA18E4" w:rsidRPr="00AA68F3" w:rsidRDefault="00906C4B" w:rsidP="00942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A68F3">
        <w:rPr>
          <w:rFonts w:ascii="Times New Roman" w:hAnsi="Times New Roman" w:cs="Times New Roman"/>
          <w:sz w:val="28"/>
          <w:szCs w:val="24"/>
        </w:rPr>
        <w:t xml:space="preserve">Разработанные инновационные продукты в 2020 году соответствуют плану реализации инновационной работы. </w:t>
      </w:r>
      <w:r w:rsidR="00FA18E4" w:rsidRPr="00AA68F3">
        <w:rPr>
          <w:rFonts w:ascii="Times New Roman" w:hAnsi="Times New Roman" w:cs="Times New Roman"/>
          <w:sz w:val="28"/>
          <w:szCs w:val="24"/>
        </w:rPr>
        <w:t xml:space="preserve">Включение арт-педагогических культурных практик в </w:t>
      </w:r>
      <w:proofErr w:type="spellStart"/>
      <w:r w:rsidR="00FA18E4" w:rsidRPr="00AA68F3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="00FA18E4" w:rsidRPr="00AA68F3">
        <w:rPr>
          <w:rFonts w:ascii="Times New Roman" w:hAnsi="Times New Roman" w:cs="Times New Roman"/>
          <w:sz w:val="28"/>
          <w:szCs w:val="24"/>
        </w:rPr>
        <w:t xml:space="preserve">-образовательный процесс детского сада позволил провести первичную апробацию </w:t>
      </w:r>
      <w:r w:rsidR="00E2268A">
        <w:rPr>
          <w:rFonts w:ascii="Times New Roman" w:hAnsi="Times New Roman" w:cs="Times New Roman"/>
          <w:sz w:val="28"/>
          <w:szCs w:val="24"/>
        </w:rPr>
        <w:t xml:space="preserve">программы «Сказки в песочной стране» из цикла программ </w:t>
      </w:r>
      <w:r w:rsidR="00221641">
        <w:rPr>
          <w:rFonts w:ascii="Times New Roman" w:hAnsi="Times New Roman" w:cs="Times New Roman"/>
          <w:sz w:val="28"/>
          <w:szCs w:val="24"/>
        </w:rPr>
        <w:t xml:space="preserve">«Песочные настроения» </w:t>
      </w:r>
      <w:r w:rsidR="00E2268A">
        <w:rPr>
          <w:rFonts w:ascii="Times New Roman" w:hAnsi="Times New Roman" w:cs="Times New Roman"/>
          <w:sz w:val="28"/>
          <w:szCs w:val="24"/>
        </w:rPr>
        <w:t xml:space="preserve">цикла занятий из </w:t>
      </w:r>
      <w:r w:rsidR="00221641">
        <w:rPr>
          <w:rFonts w:ascii="Times New Roman" w:hAnsi="Times New Roman" w:cs="Times New Roman"/>
          <w:sz w:val="28"/>
          <w:szCs w:val="24"/>
        </w:rPr>
        <w:t>м</w:t>
      </w:r>
      <w:r w:rsidR="00E2268A">
        <w:rPr>
          <w:rFonts w:ascii="Times New Roman" w:hAnsi="Times New Roman" w:cs="Times New Roman"/>
          <w:sz w:val="28"/>
          <w:szCs w:val="24"/>
        </w:rPr>
        <w:t>етодического пособия</w:t>
      </w:r>
      <w:r w:rsidR="00221641">
        <w:rPr>
          <w:rFonts w:ascii="Times New Roman" w:hAnsi="Times New Roman" w:cs="Times New Roman"/>
          <w:sz w:val="28"/>
          <w:szCs w:val="24"/>
        </w:rPr>
        <w:t xml:space="preserve"> «Образ детей в произведениях живописи»</w:t>
      </w:r>
      <w:r w:rsidR="00A92398" w:rsidRPr="00AA68F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6072A" w:rsidRDefault="00A92398" w:rsidP="00B8549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Изданным</w:t>
      </w:r>
      <w:r w:rsidR="0086072A"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инновационным </w:t>
      </w:r>
      <w:r w:rsidR="0086072A"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продуктом за </w:t>
      </w:r>
      <w:r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</w:t>
      </w:r>
      <w:r w:rsidR="0086072A"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явилась </w:t>
      </w:r>
      <w:r w:rsidR="0086072A" w:rsidRPr="00A923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221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21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Сказки в Песочной стране</w:t>
      </w:r>
      <w:r w:rsidR="00221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00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(развитие эмоционального интеллекта) из цикла программ «Песочные настроения»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6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2" w:history="1">
        <w:r w:rsidR="00E2268A" w:rsidRPr="00E2268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http://madoy-alenka42.ru/?page_id=3991</w:t>
        </w:r>
      </w:hyperlink>
      <w:r w:rsidR="00E226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2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6072A" w:rsidRPr="00695687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включает в себя теоретическое обосновани</w:t>
      </w:r>
      <w:r w:rsidRPr="00695687">
        <w:rPr>
          <w:rFonts w:ascii="Times New Roman" w:eastAsia="Times New Roman" w:hAnsi="Times New Roman" w:cs="Times New Roman"/>
          <w:sz w:val="28"/>
          <w:szCs w:val="28"/>
        </w:rPr>
        <w:t>е содержания</w:t>
      </w:r>
      <w:r w:rsidR="0086072A" w:rsidRPr="00695687">
        <w:rPr>
          <w:rFonts w:ascii="Times New Roman" w:eastAsia="Times New Roman" w:hAnsi="Times New Roman" w:cs="Times New Roman"/>
          <w:sz w:val="28"/>
          <w:szCs w:val="28"/>
        </w:rPr>
        <w:t xml:space="preserve"> образоват</w:t>
      </w:r>
      <w:r w:rsidRPr="00695687"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деятельности, </w:t>
      </w:r>
      <w:r w:rsidR="0086072A" w:rsidRPr="00695687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и сценарии занятий с дошкольниками</w:t>
      </w:r>
      <w:r w:rsidR="00695687" w:rsidRPr="006956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087F" w:rsidRPr="003F04B1">
        <w:rPr>
          <w:rFonts w:ascii="Times New Roman" w:eastAsia="Times New Roman" w:hAnsi="Times New Roman" w:cs="Times New Roman"/>
          <w:sz w:val="28"/>
          <w:szCs w:val="28"/>
        </w:rPr>
        <w:t xml:space="preserve">Структура инновационного продукта соответствует требованиям, предъявляемым к дополнительным образовательным программам и включает целевой, содержательный и организационный </w:t>
      </w:r>
      <w:r w:rsidR="00FC087F" w:rsidRPr="003F0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разделы. </w:t>
      </w:r>
      <w:r w:rsidR="00695687" w:rsidRPr="003F04B1"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 деятельности по данн</w:t>
      </w:r>
      <w:r w:rsidR="00695687" w:rsidRPr="00B85492">
        <w:rPr>
          <w:rFonts w:ascii="Times New Roman" w:eastAsia="Times New Roman" w:hAnsi="Times New Roman" w:cs="Times New Roman"/>
          <w:sz w:val="28"/>
          <w:szCs w:val="28"/>
        </w:rPr>
        <w:t>ой программе выступили:</w:t>
      </w:r>
    </w:p>
    <w:p w:rsidR="00B85492" w:rsidRDefault="00B85492" w:rsidP="00B8549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Научить ребенка распознавать эмоции и эмоциональные настроения в музыке, рисунке.</w:t>
      </w:r>
    </w:p>
    <w:p w:rsidR="00B85492" w:rsidRDefault="00B85492" w:rsidP="00B8549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Выработать у ребенка умение выражать эмо</w:t>
      </w:r>
      <w:r w:rsidR="006216A1">
        <w:rPr>
          <w:rFonts w:ascii="Times New Roman" w:hAnsi="Times New Roman"/>
          <w:sz w:val="28"/>
          <w:szCs w:val="28"/>
          <w:shd w:val="clear" w:color="auto" w:fill="FFFFFF"/>
        </w:rPr>
        <w:t>циональное состояние графически, через пластику тела и мимику.</w:t>
      </w:r>
    </w:p>
    <w:p w:rsidR="00B85492" w:rsidRDefault="00B85492" w:rsidP="00B8549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опыт вербализации своих переживаемых эмоций.</w:t>
      </w:r>
    </w:p>
    <w:p w:rsidR="00B85492" w:rsidRPr="00FC087F" w:rsidRDefault="00B85492" w:rsidP="001A6C5F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7F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регуляции эмоционального состояния ребенка, снятию нервного напряжения средствами арт-техник. Способствовать гармонизации эмоционального состояния ребенка.</w:t>
      </w:r>
    </w:p>
    <w:p w:rsidR="00B85492" w:rsidRDefault="00B85492" w:rsidP="00B8549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</w:t>
      </w:r>
      <w:r w:rsidR="006216A1">
        <w:rPr>
          <w:rFonts w:ascii="Times New Roman" w:eastAsia="Times New Roman" w:hAnsi="Times New Roman"/>
          <w:sz w:val="28"/>
          <w:szCs w:val="28"/>
          <w:lang w:eastAsia="ru-RU"/>
        </w:rPr>
        <w:t>ости в графической, театрализованной и продуктивных видах</w:t>
      </w:r>
      <w:r w:rsidR="006216A1" w:rsidRPr="00621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6A1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FC3C55" w:rsidRDefault="00FC3C55" w:rsidP="00B8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Представлена </w:t>
      </w:r>
      <w:r w:rsidRPr="00B85492">
        <w:rPr>
          <w:rFonts w:ascii="Times New Roman" w:hAnsi="Times New Roman" w:cs="Times New Roman"/>
          <w:sz w:val="28"/>
          <w:szCs w:val="24"/>
        </w:rPr>
        <w:t>модель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014AA">
        <w:rPr>
          <w:rFonts w:ascii="Times New Roman" w:hAnsi="Times New Roman" w:cs="Times New Roman"/>
          <w:sz w:val="28"/>
          <w:szCs w:val="24"/>
        </w:rPr>
        <w:t>психолого-педагогического</w:t>
      </w:r>
      <w:r w:rsidR="00D246C3">
        <w:rPr>
          <w:rFonts w:ascii="Times New Roman" w:hAnsi="Times New Roman" w:cs="Times New Roman"/>
          <w:sz w:val="28"/>
          <w:szCs w:val="24"/>
        </w:rPr>
        <w:t xml:space="preserve"> сопровождения </w:t>
      </w:r>
      <w:r w:rsidR="00B85492">
        <w:rPr>
          <w:rFonts w:ascii="Times New Roman" w:hAnsi="Times New Roman" w:cs="Times New Roman"/>
          <w:sz w:val="28"/>
          <w:szCs w:val="24"/>
        </w:rPr>
        <w:t xml:space="preserve">развития эмоционального интеллекта с описанием этапов работы, </w:t>
      </w:r>
      <w:r>
        <w:rPr>
          <w:rFonts w:ascii="Times New Roman" w:hAnsi="Times New Roman" w:cs="Times New Roman"/>
          <w:sz w:val="28"/>
          <w:szCs w:val="24"/>
        </w:rPr>
        <w:t>организации занятий по данной п</w:t>
      </w:r>
      <w:r w:rsidR="00906C4B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ограмме</w:t>
      </w:r>
      <w:r w:rsidR="00906C4B">
        <w:rPr>
          <w:rFonts w:ascii="Times New Roman" w:hAnsi="Times New Roman" w:cs="Times New Roman"/>
          <w:sz w:val="28"/>
          <w:szCs w:val="24"/>
        </w:rPr>
        <w:t xml:space="preserve">, </w:t>
      </w:r>
      <w:r w:rsidR="003175FA">
        <w:rPr>
          <w:rFonts w:ascii="Times New Roman" w:hAnsi="Times New Roman" w:cs="Times New Roman"/>
          <w:sz w:val="28"/>
          <w:szCs w:val="24"/>
        </w:rPr>
        <w:t>используемых</w:t>
      </w:r>
      <w:r w:rsidR="00906C4B">
        <w:rPr>
          <w:rFonts w:ascii="Times New Roman" w:hAnsi="Times New Roman" w:cs="Times New Roman"/>
          <w:sz w:val="28"/>
          <w:szCs w:val="24"/>
        </w:rPr>
        <w:t xml:space="preserve"> педагогич</w:t>
      </w:r>
      <w:r w:rsidR="003175FA">
        <w:rPr>
          <w:rFonts w:ascii="Times New Roman" w:hAnsi="Times New Roman" w:cs="Times New Roman"/>
          <w:sz w:val="28"/>
          <w:szCs w:val="24"/>
        </w:rPr>
        <w:t>еских технологий</w:t>
      </w:r>
      <w:r w:rsidR="00906C4B">
        <w:rPr>
          <w:rFonts w:ascii="Times New Roman" w:hAnsi="Times New Roman" w:cs="Times New Roman"/>
          <w:sz w:val="28"/>
          <w:szCs w:val="24"/>
        </w:rPr>
        <w:t>, четк</w:t>
      </w:r>
      <w:r w:rsidR="003175FA">
        <w:rPr>
          <w:rFonts w:ascii="Times New Roman" w:hAnsi="Times New Roman" w:cs="Times New Roman"/>
          <w:sz w:val="28"/>
          <w:szCs w:val="24"/>
        </w:rPr>
        <w:t xml:space="preserve">им содержанием и </w:t>
      </w:r>
      <w:r w:rsidR="00906C4B" w:rsidRPr="00B85492">
        <w:rPr>
          <w:rFonts w:ascii="Times New Roman" w:hAnsi="Times New Roman" w:cs="Times New Roman"/>
          <w:sz w:val="28"/>
          <w:szCs w:val="24"/>
        </w:rPr>
        <w:t>структурой встреч.</w:t>
      </w:r>
    </w:p>
    <w:p w:rsidR="00BF34E4" w:rsidRPr="003F04B1" w:rsidRDefault="00695687" w:rsidP="00BF34E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87">
        <w:rPr>
          <w:rFonts w:ascii="Times New Roman" w:hAnsi="Times New Roman" w:cs="Times New Roman"/>
          <w:sz w:val="28"/>
          <w:szCs w:val="24"/>
        </w:rPr>
        <w:t>Тематическое планирование рассчитано на 12 встреч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95687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песочной анимации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Данное количество определено</w:t>
      </w:r>
      <w:r w:rsidR="00FC3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идеей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 виде краткосрочного модуля дополнительных образовательных услуг или организации твор</w:t>
      </w:r>
      <w:r w:rsidR="00B8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площадок в летний период ДОУ. В пособие включены конспекты образовательной деятельности в соответствии с тематическим планированием. В приложение вошли практические материалы для педагогов и родителей (диагностические методики, консультации для родителей). </w:t>
      </w:r>
      <w:r w:rsidR="00B85492" w:rsidRPr="003F04B1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представляет собой пилотный образец и нуждается </w:t>
      </w:r>
      <w:r w:rsidR="003F04B1" w:rsidRPr="003F04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5492" w:rsidRPr="003F04B1">
        <w:rPr>
          <w:rFonts w:ascii="Times New Roman" w:eastAsia="Times New Roman" w:hAnsi="Times New Roman" w:cs="Times New Roman"/>
          <w:sz w:val="28"/>
          <w:szCs w:val="28"/>
        </w:rPr>
        <w:t xml:space="preserve"> дальнейшей апробации в течение всего учебного года. </w:t>
      </w:r>
    </w:p>
    <w:p w:rsidR="009A4E3A" w:rsidRPr="00FB415C" w:rsidRDefault="00C912E0" w:rsidP="00FB415C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</w:t>
      </w:r>
      <w:r w:rsidR="00B37FB0" w:rsidRPr="00B37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12E0">
        <w:rPr>
          <w:rFonts w:ascii="Times New Roman" w:eastAsia="Times New Roman" w:hAnsi="Times New Roman" w:cs="Times New Roman"/>
          <w:b/>
          <w:sz w:val="28"/>
          <w:szCs w:val="28"/>
        </w:rPr>
        <w:t>пособие</w:t>
      </w:r>
      <w:r w:rsidR="00FC087F" w:rsidRPr="00FC08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B415C" w:rsidRPr="00B05924">
        <w:rPr>
          <w:rFonts w:ascii="Times New Roman" w:hAnsi="Times New Roman" w:cs="Times New Roman"/>
          <w:b/>
          <w:sz w:val="28"/>
          <w:szCs w:val="24"/>
        </w:rPr>
        <w:t>«Образ детей в произведениях живописи» (арт-практика «Игра-путешествие по картинной галерее»)</w:t>
      </w:r>
      <w:r w:rsidR="00B059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268A" w:rsidRPr="00E94C93">
        <w:rPr>
          <w:rFonts w:ascii="Times New Roman" w:hAnsi="Times New Roman" w:cs="Times New Roman"/>
          <w:sz w:val="28"/>
          <w:szCs w:val="24"/>
        </w:rPr>
        <w:t>(</w:t>
      </w:r>
      <w:bookmarkStart w:id="0" w:name="_GoBack"/>
      <w:bookmarkEnd w:id="0"/>
      <w:r w:rsidR="00E94C93" w:rsidRPr="00E94C93">
        <w:rPr>
          <w:rStyle w:val="a3"/>
          <w:rFonts w:ascii="Times New Roman" w:hAnsi="Times New Roman" w:cs="Times New Roman"/>
          <w:sz w:val="28"/>
          <w:szCs w:val="24"/>
        </w:rPr>
        <w:fldChar w:fldCharType="begin"/>
      </w:r>
      <w:r w:rsidR="00E94C93" w:rsidRPr="00E94C93">
        <w:rPr>
          <w:rStyle w:val="a3"/>
          <w:rFonts w:ascii="Times New Roman" w:hAnsi="Times New Roman" w:cs="Times New Roman"/>
          <w:sz w:val="28"/>
          <w:szCs w:val="24"/>
        </w:rPr>
        <w:instrText xml:space="preserve"> HYPERLINK "http://madoy-alenka42.ru/?page_id=3991" </w:instrText>
      </w:r>
      <w:r w:rsidR="00E94C93" w:rsidRPr="00E94C93">
        <w:rPr>
          <w:rStyle w:val="a3"/>
          <w:rFonts w:ascii="Times New Roman" w:hAnsi="Times New Roman" w:cs="Times New Roman"/>
          <w:sz w:val="28"/>
          <w:szCs w:val="24"/>
        </w:rPr>
        <w:fldChar w:fldCharType="separate"/>
      </w:r>
      <w:r w:rsidR="00E2268A" w:rsidRPr="00E94C93">
        <w:rPr>
          <w:rStyle w:val="a3"/>
          <w:rFonts w:ascii="Times New Roman" w:hAnsi="Times New Roman" w:cs="Times New Roman"/>
          <w:sz w:val="28"/>
          <w:szCs w:val="24"/>
        </w:rPr>
        <w:t>http://madoy-alenka42.ru/?page_id=3991</w:t>
      </w:r>
      <w:r w:rsidR="00E94C93" w:rsidRPr="00E94C93">
        <w:rPr>
          <w:rStyle w:val="a3"/>
          <w:rFonts w:ascii="Times New Roman" w:hAnsi="Times New Roman" w:cs="Times New Roman"/>
          <w:sz w:val="28"/>
          <w:szCs w:val="24"/>
        </w:rPr>
        <w:fldChar w:fldCharType="end"/>
      </w:r>
      <w:r w:rsidR="00E2268A" w:rsidRPr="00E94C93">
        <w:rPr>
          <w:rFonts w:ascii="Times New Roman" w:hAnsi="Times New Roman" w:cs="Times New Roman"/>
          <w:sz w:val="28"/>
          <w:szCs w:val="24"/>
        </w:rPr>
        <w:t>)</w:t>
      </w:r>
      <w:r w:rsidR="00E226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FB0" w:rsidRPr="00B37FB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опыт работы педагогов</w:t>
      </w:r>
      <w:r w:rsidR="00B37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игры</w:t>
      </w:r>
      <w:r w:rsidR="009A4E3A">
        <w:rPr>
          <w:rFonts w:ascii="Times New Roman" w:eastAsia="Times New Roman" w:hAnsi="Times New Roman" w:cs="Times New Roman"/>
          <w:color w:val="000000"/>
          <w:sz w:val="28"/>
          <w:szCs w:val="28"/>
        </w:rPr>
        <w:t>-путешествия</w:t>
      </w:r>
      <w:r w:rsidR="00B37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</w:t>
      </w:r>
      <w:r w:rsidR="009A4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виртуальной картинной галереи с целью </w:t>
      </w:r>
      <w:r w:rsidR="009A4E3A" w:rsidRPr="009A4E3A">
        <w:rPr>
          <w:rFonts w:ascii="Times New Roman" w:hAnsi="Times New Roman" w:cs="Times New Roman"/>
          <w:sz w:val="28"/>
          <w:szCs w:val="24"/>
          <w:shd w:val="clear" w:color="auto" w:fill="FFFFFF"/>
        </w:rPr>
        <w:t>развития</w:t>
      </w:r>
      <w:r w:rsidR="009A4E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эмоциональной сферы. </w:t>
      </w:r>
      <w:r w:rsidR="00FB415C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центре внимания </w:t>
      </w:r>
      <w:r w:rsidR="009A4E3A" w:rsidRPr="00FB415C">
        <w:rPr>
          <w:rFonts w:ascii="Times New Roman" w:hAnsi="Times New Roman" w:cs="Times New Roman"/>
          <w:sz w:val="28"/>
          <w:szCs w:val="28"/>
        </w:rPr>
        <w:t>образ реб</w:t>
      </w:r>
      <w:r w:rsidR="00FB415C" w:rsidRPr="00FB415C">
        <w:rPr>
          <w:rFonts w:ascii="Times New Roman" w:hAnsi="Times New Roman" w:cs="Times New Roman"/>
          <w:sz w:val="28"/>
          <w:szCs w:val="28"/>
        </w:rPr>
        <w:t>енка в произведениях художников 19-20 вв., художников-иллюстраторов 20-21 вв.</w:t>
      </w:r>
      <w:r w:rsidR="009A4E3A" w:rsidRPr="00FB415C">
        <w:rPr>
          <w:rFonts w:ascii="Times New Roman" w:hAnsi="Times New Roman" w:cs="Times New Roman"/>
          <w:sz w:val="28"/>
          <w:szCs w:val="28"/>
        </w:rPr>
        <w:t xml:space="preserve"> Развивающие вопросы, задаваемые ребенку в ходе анализа картин, главным героем которых является ребенок-</w:t>
      </w:r>
      <w:r w:rsidR="009A4E3A" w:rsidRPr="00FB415C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сверстник, позволяют выяснить не только общее эмоциональное восприятие картины, но и обсудить ситуацию, происходящую на полотне, замысел и выразительных средства художника, его отражающие. При этом широко используется арт-техника </w:t>
      </w:r>
      <w:proofErr w:type="spellStart"/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A4E3A" w:rsidRPr="00FB41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вживания</w:t>
      </w:r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>), что означает «</w:t>
      </w:r>
      <w:proofErr w:type="spellStart"/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>вчувствование</w:t>
      </w:r>
      <w:proofErr w:type="spellEnd"/>
      <w:r w:rsidR="009A4E3A" w:rsidRPr="00FB4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образ, в состояние героя картины. </w:t>
      </w:r>
      <w:r w:rsidR="009A4E3A" w:rsidRPr="00FB415C">
        <w:rPr>
          <w:rFonts w:ascii="Times New Roman" w:hAnsi="Times New Roman" w:cs="Times New Roman"/>
          <w:sz w:val="28"/>
          <w:szCs w:val="28"/>
        </w:rPr>
        <w:t xml:space="preserve">Посещение галереи, завершается созданием собственной картины по анализируемой теме. </w:t>
      </w:r>
      <w:r w:rsidR="00FB415C" w:rsidRPr="008D4E83">
        <w:rPr>
          <w:rFonts w:ascii="Times New Roman" w:eastAsia="Times New Roman" w:hAnsi="Times New Roman" w:cs="Times New Roman"/>
          <w:sz w:val="28"/>
          <w:szCs w:val="28"/>
        </w:rPr>
        <w:t>Включение нетрадиционных техник рисования, делает процесс более увлекательным и раскрепощает детей.</w:t>
      </w:r>
    </w:p>
    <w:p w:rsidR="00B37FB0" w:rsidRPr="00C912E0" w:rsidRDefault="00FB415C" w:rsidP="00B059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592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37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писаны </w:t>
      </w:r>
      <w:r w:rsidR="00B0592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аспекты, методика проведения игры, организационные условия,</w:t>
      </w:r>
      <w:r w:rsidR="00B37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="008D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ользуемые приемы и арт-техники, определена структура занятий. </w:t>
      </w:r>
      <w:r w:rsidR="008D4E83" w:rsidRPr="008D4E83">
        <w:rPr>
          <w:rFonts w:ascii="Times New Roman" w:eastAsia="Times New Roman" w:hAnsi="Times New Roman" w:cs="Times New Roman"/>
          <w:sz w:val="28"/>
          <w:szCs w:val="28"/>
        </w:rPr>
        <w:t>В практических материалах представлены подробные конспекты образовательной деятельности, подобраны картины для дополнительной работы с воспитанниками</w:t>
      </w:r>
      <w:r w:rsidR="008D4E83" w:rsidRPr="00C91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5924" w:rsidRPr="00C912E0">
        <w:rPr>
          <w:rFonts w:ascii="Times New Roman" w:eastAsia="Times New Roman" w:hAnsi="Times New Roman" w:cs="Times New Roman"/>
          <w:sz w:val="28"/>
          <w:szCs w:val="28"/>
        </w:rPr>
        <w:t xml:space="preserve">До конца 2020-2021 учебного года </w:t>
      </w:r>
      <w:r w:rsidR="00C912E0" w:rsidRPr="00C912E0">
        <w:rPr>
          <w:rFonts w:ascii="Times New Roman" w:eastAsia="Times New Roman" w:hAnsi="Times New Roman" w:cs="Times New Roman"/>
          <w:sz w:val="28"/>
          <w:szCs w:val="28"/>
        </w:rPr>
        <w:t>планируется дальнейшая апробация арт-практики «Путешествие по картинной галерее»</w:t>
      </w:r>
      <w:r w:rsidR="00B05924" w:rsidRPr="00C91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2E0" w:rsidRPr="00C912E0">
        <w:rPr>
          <w:rFonts w:ascii="Times New Roman" w:eastAsia="Times New Roman" w:hAnsi="Times New Roman" w:cs="Times New Roman"/>
          <w:sz w:val="28"/>
          <w:szCs w:val="28"/>
        </w:rPr>
        <w:t xml:space="preserve">обогащение практических материалов, </w:t>
      </w:r>
      <w:r w:rsidR="00B05924" w:rsidRPr="00C912E0">
        <w:rPr>
          <w:rFonts w:ascii="Times New Roman" w:eastAsia="Times New Roman" w:hAnsi="Times New Roman" w:cs="Times New Roman"/>
          <w:sz w:val="28"/>
          <w:szCs w:val="28"/>
        </w:rPr>
        <w:t>доработка и структурирование содержания в соответствии с требованиями к дополнительным образовательным программам</w:t>
      </w:r>
      <w:r w:rsidR="00C912E0" w:rsidRPr="00C9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A31" w:rsidRDefault="008D4E83" w:rsidP="004F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D4E83">
        <w:rPr>
          <w:rFonts w:ascii="Times New Roman" w:hAnsi="Times New Roman" w:cs="Times New Roman"/>
          <w:sz w:val="28"/>
          <w:szCs w:val="24"/>
        </w:rPr>
        <w:t xml:space="preserve">В течение 2020г велась </w:t>
      </w:r>
      <w:r w:rsidR="00C83220">
        <w:rPr>
          <w:rFonts w:ascii="Times New Roman" w:hAnsi="Times New Roman" w:cs="Times New Roman"/>
          <w:sz w:val="28"/>
          <w:szCs w:val="24"/>
        </w:rPr>
        <w:t>работа над методической разработкой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3220">
        <w:rPr>
          <w:rFonts w:ascii="Times New Roman" w:hAnsi="Times New Roman" w:cs="Times New Roman"/>
          <w:b/>
          <w:sz w:val="28"/>
          <w:szCs w:val="24"/>
        </w:rPr>
        <w:t xml:space="preserve">арт-практика </w:t>
      </w:r>
      <w:r w:rsidR="00C83220" w:rsidRPr="00C83220">
        <w:rPr>
          <w:rFonts w:ascii="Times New Roman" w:hAnsi="Times New Roman" w:cs="Times New Roman"/>
          <w:b/>
          <w:sz w:val="28"/>
          <w:szCs w:val="24"/>
        </w:rPr>
        <w:t>«Чуд</w:t>
      </w:r>
      <w:r w:rsidR="00FD52C6">
        <w:rPr>
          <w:rFonts w:ascii="Times New Roman" w:hAnsi="Times New Roman" w:cs="Times New Roman"/>
          <w:b/>
          <w:sz w:val="28"/>
          <w:szCs w:val="24"/>
        </w:rPr>
        <w:t xml:space="preserve">есные превращения каракуль», </w:t>
      </w:r>
      <w:r w:rsidR="00B507D4" w:rsidRPr="00B507D4">
        <w:rPr>
          <w:rFonts w:ascii="Times New Roman" w:hAnsi="Times New Roman" w:cs="Times New Roman"/>
          <w:sz w:val="28"/>
          <w:szCs w:val="24"/>
        </w:rPr>
        <w:t xml:space="preserve">в совместную деятельность взрослых и детей была включена работа по знакомству с каракулями и </w:t>
      </w:r>
      <w:r w:rsidR="00B507D4">
        <w:rPr>
          <w:rFonts w:ascii="Times New Roman" w:hAnsi="Times New Roman" w:cs="Times New Roman"/>
          <w:sz w:val="28"/>
          <w:szCs w:val="24"/>
        </w:rPr>
        <w:t xml:space="preserve">создание первых творческих работ, которые представлены в </w:t>
      </w:r>
      <w:r w:rsidR="004F1A31">
        <w:rPr>
          <w:rFonts w:ascii="Times New Roman" w:hAnsi="Times New Roman" w:cs="Times New Roman"/>
          <w:sz w:val="28"/>
          <w:szCs w:val="24"/>
        </w:rPr>
        <w:t>мм-</w:t>
      </w:r>
      <w:r w:rsidR="00E2268A">
        <w:rPr>
          <w:rFonts w:ascii="Times New Roman" w:hAnsi="Times New Roman" w:cs="Times New Roman"/>
          <w:sz w:val="28"/>
          <w:szCs w:val="24"/>
        </w:rPr>
        <w:t>презентации на сайте ДОУ (</w:t>
      </w:r>
      <w:hyperlink r:id="rId13" w:history="1">
        <w:r w:rsidR="00E2268A" w:rsidRPr="00F97002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http://madoy-alenka42.ru/wp-content/uploads/2021/01/Арт-каракули-1.pdf</w:t>
        </w:r>
      </w:hyperlink>
      <w:r w:rsidR="00E2268A">
        <w:rPr>
          <w:rFonts w:ascii="Times New Roman" w:hAnsi="Times New Roman" w:cs="Times New Roman"/>
          <w:sz w:val="28"/>
          <w:szCs w:val="24"/>
        </w:rPr>
        <w:t xml:space="preserve">) </w:t>
      </w:r>
      <w:r w:rsidR="00E2268A" w:rsidRPr="00E2268A">
        <w:rPr>
          <w:rFonts w:ascii="Times New Roman" w:hAnsi="Times New Roman" w:cs="Times New Roman"/>
          <w:sz w:val="28"/>
          <w:szCs w:val="24"/>
        </w:rPr>
        <w:t xml:space="preserve"> </w:t>
      </w:r>
      <w:r w:rsidR="00E2268A">
        <w:rPr>
          <w:rFonts w:ascii="Times New Roman" w:hAnsi="Times New Roman" w:cs="Times New Roman"/>
          <w:sz w:val="28"/>
          <w:szCs w:val="24"/>
        </w:rPr>
        <w:t xml:space="preserve"> </w:t>
      </w:r>
      <w:r w:rsidR="00B507D4">
        <w:rPr>
          <w:rFonts w:ascii="Times New Roman" w:hAnsi="Times New Roman" w:cs="Times New Roman"/>
          <w:sz w:val="28"/>
          <w:szCs w:val="24"/>
        </w:rPr>
        <w:t>А</w:t>
      </w:r>
      <w:r w:rsidR="00FD52C6" w:rsidRPr="00FD52C6">
        <w:rPr>
          <w:rFonts w:ascii="Times New Roman" w:hAnsi="Times New Roman" w:cs="Times New Roman"/>
          <w:sz w:val="28"/>
          <w:szCs w:val="24"/>
        </w:rPr>
        <w:t>п</w:t>
      </w:r>
      <w:r w:rsidR="004F1A31">
        <w:rPr>
          <w:rFonts w:ascii="Times New Roman" w:hAnsi="Times New Roman" w:cs="Times New Roman"/>
          <w:sz w:val="28"/>
          <w:szCs w:val="24"/>
        </w:rPr>
        <w:t xml:space="preserve">робация </w:t>
      </w:r>
      <w:r w:rsidR="00B507D4">
        <w:rPr>
          <w:rFonts w:ascii="Times New Roman" w:hAnsi="Times New Roman" w:cs="Times New Roman"/>
          <w:sz w:val="28"/>
          <w:szCs w:val="24"/>
        </w:rPr>
        <w:t>методической разработки</w:t>
      </w:r>
      <w:r w:rsidR="00C83220" w:rsidRPr="00FD52C6">
        <w:rPr>
          <w:rFonts w:ascii="Times New Roman" w:hAnsi="Times New Roman" w:cs="Times New Roman"/>
          <w:sz w:val="28"/>
          <w:szCs w:val="24"/>
        </w:rPr>
        <w:t xml:space="preserve"> будет проводится в 2021г</w:t>
      </w:r>
      <w:r w:rsidR="00B507D4">
        <w:rPr>
          <w:rFonts w:ascii="Times New Roman" w:hAnsi="Times New Roman" w:cs="Times New Roman"/>
          <w:sz w:val="28"/>
          <w:szCs w:val="24"/>
        </w:rPr>
        <w:t>.</w:t>
      </w:r>
      <w:r w:rsidR="00C83220" w:rsidRPr="00FD52C6">
        <w:rPr>
          <w:rFonts w:ascii="Times New Roman" w:hAnsi="Times New Roman" w:cs="Times New Roman"/>
          <w:sz w:val="28"/>
          <w:szCs w:val="24"/>
        </w:rPr>
        <w:t xml:space="preserve"> в форме творческой мастерской</w:t>
      </w:r>
      <w:r w:rsidR="004F1A3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448A1" w:rsidRPr="004F1A31" w:rsidRDefault="009448A1" w:rsidP="004F1A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Методическая деятельность</w:t>
      </w:r>
    </w:p>
    <w:p w:rsidR="00FB7C80" w:rsidRDefault="00FB7C80" w:rsidP="00317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80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r w:rsidRPr="0010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12A">
        <w:rPr>
          <w:rFonts w:ascii="Times New Roman" w:hAnsi="Times New Roman" w:cs="Times New Roman"/>
          <w:sz w:val="28"/>
          <w:szCs w:val="28"/>
        </w:rPr>
        <w:t xml:space="preserve">велась по нескольким направлениям: </w:t>
      </w:r>
    </w:p>
    <w:p w:rsidR="00FB7C80" w:rsidRPr="00FB7C80" w:rsidRDefault="00FB7C80" w:rsidP="00A22D28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7C80">
        <w:rPr>
          <w:rFonts w:ascii="Times New Roman" w:hAnsi="Times New Roman" w:cs="Times New Roman"/>
          <w:sz w:val="28"/>
          <w:szCs w:val="28"/>
        </w:rPr>
        <w:t>онсультации по организации инновационной деятельности в ДО</w:t>
      </w:r>
      <w:r>
        <w:rPr>
          <w:rFonts w:ascii="Times New Roman" w:hAnsi="Times New Roman" w:cs="Times New Roman"/>
          <w:sz w:val="28"/>
          <w:szCs w:val="28"/>
        </w:rPr>
        <w:t>У, ведению отчетной документации, проектированию работы с детьми проводились ежеквартально или по запросу педагогов.</w:t>
      </w:r>
    </w:p>
    <w:p w:rsidR="003175FA" w:rsidRPr="00A13DA2" w:rsidRDefault="00AA194A" w:rsidP="00AA19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FB7C80" w:rsidRPr="00A22D28">
        <w:rPr>
          <w:rFonts w:ascii="Times New Roman" w:hAnsi="Times New Roman" w:cs="Times New Roman"/>
          <w:sz w:val="28"/>
          <w:szCs w:val="24"/>
        </w:rPr>
        <w:t xml:space="preserve"> </w:t>
      </w:r>
      <w:r w:rsidR="003175FA" w:rsidRPr="00A22D28">
        <w:rPr>
          <w:rFonts w:ascii="Times New Roman" w:hAnsi="Times New Roman" w:cs="Times New Roman"/>
          <w:sz w:val="28"/>
          <w:szCs w:val="24"/>
        </w:rPr>
        <w:t>Формирование у педагогов профессиональных компетенций необходимых для включения арт-педагогических практик художественно-творческой самореализации в комплексную подготовку детей к школе осуществлялось через</w:t>
      </w:r>
      <w:r w:rsidR="00EF0066" w:rsidRPr="00A22D28">
        <w:rPr>
          <w:rFonts w:ascii="Times New Roman" w:hAnsi="Times New Roman" w:cs="Times New Roman"/>
          <w:sz w:val="28"/>
          <w:szCs w:val="24"/>
        </w:rPr>
        <w:t xml:space="preserve"> </w:t>
      </w:r>
      <w:r w:rsidR="003175FA" w:rsidRPr="00A22D28">
        <w:rPr>
          <w:rFonts w:ascii="Times New Roman" w:hAnsi="Times New Roman" w:cs="Times New Roman"/>
          <w:sz w:val="28"/>
          <w:szCs w:val="24"/>
        </w:rPr>
        <w:t>краткосрочные модульные курсы «Арт-технологии как средство формирования готовности ре</w:t>
      </w:r>
      <w:r w:rsidR="003175FA" w:rsidRPr="00A22D28">
        <w:rPr>
          <w:rFonts w:ascii="Times New Roman" w:hAnsi="Times New Roman" w:cs="Times New Roman"/>
          <w:sz w:val="28"/>
          <w:szCs w:val="24"/>
        </w:rPr>
        <w:lastRenderedPageBreak/>
        <w:t xml:space="preserve">бенка к школе», проводимыми на базе </w:t>
      </w:r>
      <w:r w:rsidR="003175FA" w:rsidRPr="00FD52C6">
        <w:rPr>
          <w:rFonts w:ascii="Times New Roman" w:hAnsi="Times New Roman" w:cs="Times New Roman"/>
          <w:sz w:val="28"/>
          <w:szCs w:val="24"/>
        </w:rPr>
        <w:t xml:space="preserve">ФГБОУ АГПУ </w:t>
      </w:r>
      <w:proofErr w:type="spellStart"/>
      <w:r w:rsidR="003175FA" w:rsidRPr="00FD52C6">
        <w:rPr>
          <w:rFonts w:ascii="Times New Roman" w:hAnsi="Times New Roman" w:cs="Times New Roman"/>
          <w:sz w:val="28"/>
          <w:szCs w:val="24"/>
        </w:rPr>
        <w:t>Е.А.Тупичкиной</w:t>
      </w:r>
      <w:proofErr w:type="spellEnd"/>
      <w:r w:rsidR="00A22D28" w:rsidRPr="00A22D28">
        <w:rPr>
          <w:rFonts w:ascii="Times New Roman" w:hAnsi="Times New Roman" w:cs="Times New Roman"/>
          <w:sz w:val="28"/>
          <w:szCs w:val="24"/>
        </w:rPr>
        <w:t xml:space="preserve">, </w:t>
      </w:r>
      <w:r w:rsidR="00A22D28" w:rsidRPr="00A22D28">
        <w:rPr>
          <w:rFonts w:ascii="Times New Roman" w:eastAsia="Times New Roman" w:hAnsi="Times New Roman" w:cs="Times New Roman"/>
          <w:sz w:val="28"/>
        </w:rPr>
        <w:t>профессором кафедры педагогики и технологий дошкольного и начального образования ФГБОУ ВО</w:t>
      </w:r>
      <w:r w:rsidR="00C912E0">
        <w:rPr>
          <w:rFonts w:ascii="Times New Roman" w:eastAsia="Times New Roman" w:hAnsi="Times New Roman" w:cs="Times New Roman"/>
          <w:sz w:val="28"/>
        </w:rPr>
        <w:t xml:space="preserve"> </w:t>
      </w:r>
      <w:r w:rsidR="00A22D28" w:rsidRPr="00A22D2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2D28" w:rsidRPr="00A22D28">
        <w:rPr>
          <w:rFonts w:ascii="Times New Roman" w:eastAsia="Times New Roman" w:hAnsi="Times New Roman" w:cs="Times New Roman"/>
          <w:sz w:val="28"/>
        </w:rPr>
        <w:t>Армавирский</w:t>
      </w:r>
      <w:proofErr w:type="spellEnd"/>
      <w:r w:rsidR="00A22D28" w:rsidRPr="00A22D28">
        <w:rPr>
          <w:rFonts w:ascii="Times New Roman" w:eastAsia="Times New Roman" w:hAnsi="Times New Roman" w:cs="Times New Roman"/>
          <w:sz w:val="28"/>
        </w:rPr>
        <w:t xml:space="preserve"> государственный педагогический университет» доктор педагогических наук. </w:t>
      </w:r>
      <w:r w:rsidR="003175FA" w:rsidRPr="00A22D28">
        <w:rPr>
          <w:rFonts w:ascii="Times New Roman" w:hAnsi="Times New Roman" w:cs="Times New Roman"/>
          <w:sz w:val="28"/>
          <w:szCs w:val="24"/>
        </w:rPr>
        <w:t xml:space="preserve">Программа представлена в соответствующем разделе сайта ДОУ </w:t>
      </w:r>
      <w:proofErr w:type="gramStart"/>
      <w:r w:rsidR="00E2268A" w:rsidRPr="00E2268A">
        <w:rPr>
          <w:rStyle w:val="a3"/>
          <w:rFonts w:ascii="Times New Roman" w:hAnsi="Times New Roman" w:cs="Times New Roman"/>
          <w:sz w:val="28"/>
          <w:szCs w:val="24"/>
        </w:rPr>
        <w:t>http://madoy-alenka42.ru/wp-content/uploads/2021/01/Модуль-«</w:t>
      </w:r>
      <w:proofErr w:type="gramEnd"/>
      <w:r w:rsidR="00E2268A" w:rsidRPr="00E2268A">
        <w:rPr>
          <w:rStyle w:val="a3"/>
          <w:rFonts w:ascii="Times New Roman" w:hAnsi="Times New Roman" w:cs="Times New Roman"/>
          <w:sz w:val="28"/>
          <w:szCs w:val="24"/>
        </w:rPr>
        <w:t>Арт-технологии-как-средство-формирования-готовности-ребенка-к-школе»-1.pdf</w:t>
      </w:r>
    </w:p>
    <w:p w:rsidR="00FB7C80" w:rsidRPr="00FB7C80" w:rsidRDefault="00FB7C80" w:rsidP="00A22D28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материалов к изданию, публикации и презентации в педагогическом сообществе.</w:t>
      </w:r>
    </w:p>
    <w:p w:rsidR="00A22D28" w:rsidRPr="00A22D28" w:rsidRDefault="00A22D28" w:rsidP="00A22D28">
      <w:pPr>
        <w:pStyle w:val="a4"/>
        <w:spacing w:after="0"/>
        <w:ind w:left="927"/>
        <w:outlineLvl w:val="1"/>
        <w:rPr>
          <w:rFonts w:ascii="Times New Roman" w:eastAsia="Times New Roman" w:hAnsi="Times New Roman" w:cs="Times New Roman"/>
          <w:sz w:val="24"/>
        </w:rPr>
      </w:pPr>
    </w:p>
    <w:p w:rsidR="00D67817" w:rsidRDefault="00D67817" w:rsidP="00A22D28">
      <w:pPr>
        <w:pStyle w:val="a4"/>
        <w:numPr>
          <w:ilvl w:val="0"/>
          <w:numId w:val="2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КИП в </w:t>
      </w:r>
      <w:r w:rsidR="00FB7C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Краснодарского края на основе сетевого </w:t>
      </w:r>
      <w:r w:rsidR="00FB7C8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FB7C80" w:rsidRDefault="00FB7C80" w:rsidP="00FB7C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A25ECF" w:rsidP="00FB7C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заключенных договоров о взаимодействии и сотрудничестве между МАДОУ № 42 и дошкольными организациями, учреждениями дополнительного образования, высшего профессионального образования </w:t>
      </w:r>
      <w:r w:rsidR="0018629D" w:rsidRPr="0018629D">
        <w:rPr>
          <w:rFonts w:ascii="Times New Roman" w:hAnsi="Times New Roman" w:cs="Times New Roman"/>
          <w:sz w:val="28"/>
          <w:szCs w:val="28"/>
        </w:rPr>
        <w:t>реализован план мероприятий</w:t>
      </w:r>
      <w:r w:rsidRPr="0018629D">
        <w:rPr>
          <w:rFonts w:ascii="Times New Roman" w:hAnsi="Times New Roman" w:cs="Times New Roman"/>
          <w:sz w:val="28"/>
          <w:szCs w:val="28"/>
        </w:rPr>
        <w:t xml:space="preserve"> </w:t>
      </w:r>
      <w:r w:rsidR="0018629D">
        <w:rPr>
          <w:rFonts w:ascii="Times New Roman" w:hAnsi="Times New Roman" w:cs="Times New Roman"/>
          <w:sz w:val="28"/>
          <w:szCs w:val="28"/>
        </w:rPr>
        <w:t>на 2020г.</w:t>
      </w:r>
      <w:r w:rsidR="00FD52C6">
        <w:rPr>
          <w:rFonts w:ascii="Times New Roman" w:hAnsi="Times New Roman" w:cs="Times New Roman"/>
          <w:sz w:val="28"/>
          <w:szCs w:val="28"/>
        </w:rPr>
        <w:t xml:space="preserve"> 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Для педагогов, участников сетевого взаимодействия </w:t>
      </w:r>
      <w:r w:rsidR="00FB7C80" w:rsidRPr="0018629D">
        <w:rPr>
          <w:rFonts w:ascii="Times New Roman" w:hAnsi="Times New Roman" w:cs="Times New Roman"/>
          <w:sz w:val="28"/>
          <w:szCs w:val="28"/>
        </w:rPr>
        <w:t>проведена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серия </w:t>
      </w:r>
      <w:proofErr w:type="spellStart"/>
      <w:r w:rsidR="00FB7C80" w:rsidRPr="00FD52C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B7C80" w:rsidRPr="00FD52C6">
        <w:rPr>
          <w:rFonts w:ascii="Times New Roman" w:hAnsi="Times New Roman" w:cs="Times New Roman"/>
          <w:sz w:val="28"/>
          <w:szCs w:val="28"/>
        </w:rPr>
        <w:t xml:space="preserve"> по проблеме включения арт-педагогических практик в педагогический процесс. Методические материалы находятся в свободном доступе на сайте ДОУ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</w:t>
      </w:r>
      <w:r w:rsidR="00E2268A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E2268A" w:rsidRPr="00F97002">
          <w:rPr>
            <w:rStyle w:val="a3"/>
            <w:rFonts w:ascii="Times New Roman" w:hAnsi="Times New Roman" w:cs="Times New Roman"/>
            <w:sz w:val="28"/>
            <w:szCs w:val="28"/>
          </w:rPr>
          <w:t>http://madoy-alenka42.ru/?page_id=3891</w:t>
        </w:r>
      </w:hyperlink>
      <w:r w:rsidR="00E2268A">
        <w:rPr>
          <w:rFonts w:ascii="Times New Roman" w:hAnsi="Times New Roman" w:cs="Times New Roman"/>
          <w:sz w:val="28"/>
          <w:szCs w:val="28"/>
        </w:rPr>
        <w:t xml:space="preserve">) </w:t>
      </w:r>
      <w:r w:rsidR="00E2268A" w:rsidRPr="00E2268A">
        <w:rPr>
          <w:rFonts w:ascii="Times New Roman" w:hAnsi="Times New Roman" w:cs="Times New Roman"/>
          <w:sz w:val="28"/>
          <w:szCs w:val="28"/>
        </w:rPr>
        <w:t xml:space="preserve"> </w:t>
      </w:r>
      <w:r w:rsidR="00C0008B">
        <w:rPr>
          <w:rFonts w:ascii="Times New Roman" w:hAnsi="Times New Roman" w:cs="Times New Roman"/>
          <w:sz w:val="28"/>
          <w:szCs w:val="28"/>
        </w:rPr>
        <w:t>Организовано участие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0008B">
        <w:rPr>
          <w:rFonts w:ascii="Times New Roman" w:hAnsi="Times New Roman" w:cs="Times New Roman"/>
          <w:sz w:val="28"/>
          <w:szCs w:val="28"/>
        </w:rPr>
        <w:t xml:space="preserve">ов 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в </w:t>
      </w:r>
      <w:r w:rsidR="00762692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="00FB7C80" w:rsidRPr="00FB7C8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4144A">
        <w:rPr>
          <w:rFonts w:ascii="Times New Roman" w:hAnsi="Times New Roman" w:cs="Times New Roman"/>
          <w:sz w:val="28"/>
          <w:szCs w:val="28"/>
        </w:rPr>
        <w:t>, семинарах-практикумах</w:t>
      </w:r>
      <w:r w:rsidR="00171EF9">
        <w:rPr>
          <w:rFonts w:ascii="Times New Roman" w:hAnsi="Times New Roman" w:cs="Times New Roman"/>
          <w:sz w:val="28"/>
          <w:szCs w:val="28"/>
        </w:rPr>
        <w:t>:</w:t>
      </w:r>
    </w:p>
    <w:p w:rsidR="00171EF9" w:rsidRPr="00762692" w:rsidRDefault="00082C38" w:rsidP="004F1A31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692">
        <w:rPr>
          <w:rFonts w:ascii="Times New Roman" w:hAnsi="Times New Roman" w:cs="Times New Roman"/>
          <w:sz w:val="28"/>
          <w:szCs w:val="28"/>
        </w:rPr>
        <w:t>«Игра путешествие «Арт</w:t>
      </w:r>
      <w:r w:rsidR="00171EF9" w:rsidRPr="00762692">
        <w:rPr>
          <w:rFonts w:ascii="Times New Roman" w:hAnsi="Times New Roman" w:cs="Times New Roman"/>
          <w:sz w:val="28"/>
          <w:szCs w:val="28"/>
        </w:rPr>
        <w:t>-</w:t>
      </w:r>
      <w:r w:rsidRPr="00762692">
        <w:rPr>
          <w:rFonts w:ascii="Times New Roman" w:hAnsi="Times New Roman" w:cs="Times New Roman"/>
          <w:sz w:val="28"/>
          <w:szCs w:val="28"/>
        </w:rPr>
        <w:t>парк онлайн»</w:t>
      </w:r>
      <w:r w:rsidR="004F1A31">
        <w:rPr>
          <w:rFonts w:ascii="Times New Roman" w:hAnsi="Times New Roman" w:cs="Times New Roman"/>
          <w:sz w:val="28"/>
          <w:szCs w:val="28"/>
        </w:rPr>
        <w:t>;</w:t>
      </w:r>
    </w:p>
    <w:p w:rsidR="00762692" w:rsidRPr="00762692" w:rsidRDefault="004F1A31" w:rsidP="004F1A31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692">
        <w:rPr>
          <w:rFonts w:ascii="Times New Roman" w:hAnsi="Times New Roman" w:cs="Times New Roman"/>
          <w:sz w:val="28"/>
          <w:szCs w:val="28"/>
        </w:rPr>
        <w:t xml:space="preserve"> </w:t>
      </w:r>
      <w:r w:rsidR="0024144A" w:rsidRPr="00762692">
        <w:rPr>
          <w:rFonts w:ascii="Times New Roman" w:hAnsi="Times New Roman" w:cs="Times New Roman"/>
          <w:sz w:val="28"/>
          <w:szCs w:val="28"/>
        </w:rPr>
        <w:t>«Учим детей рисовать песком»</w:t>
      </w:r>
      <w:r w:rsidR="00762692" w:rsidRPr="00762692">
        <w:rPr>
          <w:rFonts w:ascii="Times New Roman" w:hAnsi="Times New Roman" w:cs="Times New Roman"/>
          <w:sz w:val="28"/>
          <w:szCs w:val="28"/>
        </w:rPr>
        <w:t>;</w:t>
      </w:r>
    </w:p>
    <w:p w:rsidR="00B2001B" w:rsidRDefault="004F1A31" w:rsidP="00B2001B">
      <w:pPr>
        <w:pStyle w:val="a4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1A31">
        <w:rPr>
          <w:rFonts w:ascii="Times New Roman" w:hAnsi="Times New Roman" w:cs="Times New Roman"/>
          <w:sz w:val="28"/>
          <w:szCs w:val="28"/>
        </w:rPr>
        <w:t>АРТ-графика эмоций, настроений и характеров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7C80" w:rsidRPr="00B2001B" w:rsidRDefault="004F1A31" w:rsidP="00A13DA2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001B">
        <w:rPr>
          <w:rFonts w:ascii="Times New Roman" w:hAnsi="Times New Roman" w:cs="Times New Roman"/>
          <w:sz w:val="28"/>
          <w:szCs w:val="28"/>
        </w:rPr>
        <w:t>Арт-техники в раскрытии творческого потенциала ребенка.</w:t>
      </w:r>
      <w:r w:rsidR="00B200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2C38" w:rsidRPr="00B2001B">
        <w:rPr>
          <w:rFonts w:ascii="Times New Roman" w:hAnsi="Times New Roman" w:cs="Times New Roman"/>
          <w:sz w:val="28"/>
          <w:szCs w:val="28"/>
        </w:rPr>
        <w:t xml:space="preserve"> </w:t>
      </w:r>
      <w:r w:rsidR="00FB7C80" w:rsidRPr="00B2001B">
        <w:rPr>
          <w:rFonts w:ascii="Times New Roman" w:hAnsi="Times New Roman" w:cs="Times New Roman"/>
          <w:sz w:val="28"/>
          <w:szCs w:val="28"/>
        </w:rPr>
        <w:t>Результаты деятельности по реализации арт-практик при подготовке к школе был</w:t>
      </w:r>
      <w:r w:rsidR="00B2001B">
        <w:rPr>
          <w:rFonts w:ascii="Times New Roman" w:hAnsi="Times New Roman" w:cs="Times New Roman"/>
          <w:sz w:val="28"/>
          <w:szCs w:val="28"/>
        </w:rPr>
        <w:t>и</w:t>
      </w:r>
      <w:r w:rsidR="00FB7C80" w:rsidRPr="00B2001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D52C6" w:rsidRPr="00B2001B">
        <w:rPr>
          <w:rFonts w:ascii="Times New Roman" w:hAnsi="Times New Roman" w:cs="Times New Roman"/>
          <w:sz w:val="28"/>
          <w:szCs w:val="28"/>
        </w:rPr>
        <w:t>ы</w:t>
      </w:r>
      <w:r w:rsidR="00FB7C80" w:rsidRPr="00B2001B">
        <w:rPr>
          <w:rFonts w:ascii="Times New Roman" w:hAnsi="Times New Roman" w:cs="Times New Roman"/>
          <w:sz w:val="28"/>
          <w:szCs w:val="28"/>
        </w:rPr>
        <w:t xml:space="preserve"> педагогами на научно методических мероприятиях различного уровня: </w:t>
      </w:r>
    </w:p>
    <w:p w:rsidR="00762692" w:rsidRDefault="0024144A" w:rsidP="00ED3E4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3E48">
        <w:rPr>
          <w:rFonts w:ascii="Times New Roman" w:hAnsi="Times New Roman" w:cs="Times New Roman"/>
          <w:sz w:val="28"/>
          <w:szCs w:val="28"/>
        </w:rPr>
        <w:t>Региональный научно-методический семинар «Теоретические и прикладные вопросы организации современной образовательной среды»</w:t>
      </w:r>
      <w:r w:rsidR="000B02A4">
        <w:rPr>
          <w:rFonts w:ascii="Times New Roman" w:hAnsi="Times New Roman" w:cs="Times New Roman"/>
          <w:sz w:val="28"/>
          <w:szCs w:val="28"/>
        </w:rPr>
        <w:t xml:space="preserve">, ФГБОУ АГПУ, </w:t>
      </w:r>
      <w:r w:rsidR="000B02A4">
        <w:rPr>
          <w:rFonts w:ascii="Times New Roman" w:hAnsi="Times New Roman" w:cs="Times New Roman"/>
          <w:sz w:val="28"/>
          <w:szCs w:val="28"/>
        </w:rPr>
        <w:lastRenderedPageBreak/>
        <w:t>29.09.2020г.</w:t>
      </w:r>
      <w:r w:rsidR="00762692" w:rsidRPr="00ED3E48">
        <w:rPr>
          <w:rFonts w:ascii="Times New Roman" w:hAnsi="Times New Roman" w:cs="Times New Roman"/>
          <w:sz w:val="28"/>
          <w:szCs w:val="28"/>
        </w:rPr>
        <w:t>, выступления из опыта работы (</w:t>
      </w:r>
      <w:r w:rsidR="00762692" w:rsidRPr="00ED3E48">
        <w:rPr>
          <w:rFonts w:ascii="Times New Roman" w:hAnsi="Times New Roman"/>
          <w:sz w:val="28"/>
          <w:szCs w:val="28"/>
        </w:rPr>
        <w:t>Кулешова</w:t>
      </w:r>
      <w:r w:rsidR="000B02A4">
        <w:rPr>
          <w:rFonts w:ascii="Times New Roman" w:hAnsi="Times New Roman"/>
          <w:sz w:val="28"/>
          <w:szCs w:val="28"/>
        </w:rPr>
        <w:t xml:space="preserve"> </w:t>
      </w:r>
      <w:r w:rsidR="00762692" w:rsidRPr="00ED3E48">
        <w:rPr>
          <w:rFonts w:ascii="Times New Roman" w:hAnsi="Times New Roman"/>
          <w:sz w:val="28"/>
          <w:szCs w:val="28"/>
        </w:rPr>
        <w:t xml:space="preserve">С.Ю. «Методы арт-педагогики в художественно-эстетическом развитии дошкольников», </w:t>
      </w:r>
      <w:proofErr w:type="spellStart"/>
      <w:r w:rsidR="00762692" w:rsidRPr="00ED3E48">
        <w:rPr>
          <w:rFonts w:ascii="Times New Roman" w:hAnsi="Times New Roman"/>
          <w:sz w:val="28"/>
          <w:szCs w:val="28"/>
        </w:rPr>
        <w:t>Майгатова</w:t>
      </w:r>
      <w:proofErr w:type="spellEnd"/>
      <w:r w:rsidR="00762692" w:rsidRPr="00ED3E48">
        <w:rPr>
          <w:rFonts w:ascii="Times New Roman" w:hAnsi="Times New Roman"/>
          <w:sz w:val="28"/>
          <w:szCs w:val="28"/>
        </w:rPr>
        <w:t xml:space="preserve"> А.В. «Молочное волшебство: нетрадиционная изобразительная техника </w:t>
      </w:r>
      <w:proofErr w:type="spellStart"/>
      <w:r w:rsidR="00762692" w:rsidRPr="00ED3E48">
        <w:rPr>
          <w:rFonts w:ascii="Times New Roman" w:hAnsi="Times New Roman"/>
          <w:sz w:val="28"/>
          <w:szCs w:val="28"/>
        </w:rPr>
        <w:t>Эбру</w:t>
      </w:r>
      <w:proofErr w:type="spellEnd"/>
      <w:r w:rsidR="00762692" w:rsidRPr="00ED3E48">
        <w:rPr>
          <w:rFonts w:ascii="Times New Roman" w:hAnsi="Times New Roman"/>
          <w:sz w:val="28"/>
          <w:szCs w:val="28"/>
        </w:rPr>
        <w:t xml:space="preserve"> на молоке</w:t>
      </w:r>
      <w:r w:rsidR="00ED3E48" w:rsidRPr="00ED3E48">
        <w:rPr>
          <w:rFonts w:ascii="Times New Roman" w:hAnsi="Times New Roman"/>
          <w:sz w:val="28"/>
          <w:szCs w:val="28"/>
        </w:rPr>
        <w:t>»</w:t>
      </w:r>
      <w:r w:rsidR="00762692" w:rsidRPr="00ED3E48">
        <w:rPr>
          <w:rFonts w:ascii="Times New Roman" w:hAnsi="Times New Roman"/>
          <w:sz w:val="28"/>
          <w:szCs w:val="28"/>
        </w:rPr>
        <w:t>);</w:t>
      </w:r>
    </w:p>
    <w:p w:rsidR="000B02A4" w:rsidRPr="00ED3E48" w:rsidRDefault="000B02A4" w:rsidP="00ED3E4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круглый стол «Теоретические и методические аспекты современного образования»,</w:t>
      </w:r>
      <w:r w:rsidRPr="000B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АГПУ, 30.10.2020г., выступления из опыта работы (Беседина Г.А. «Формирование у детей дошкольного возраста представления о портретной живописи с помощью современных образовательных технологий»);</w:t>
      </w:r>
    </w:p>
    <w:p w:rsidR="00ED3E48" w:rsidRPr="00ED3E48" w:rsidRDefault="00ED3E48" w:rsidP="00FD52C6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методические объединения   педагогов дошкольных образовательных организаций города Армавира (</w:t>
      </w:r>
      <w:proofErr w:type="spellStart"/>
      <w:r w:rsidRPr="00ED3E48">
        <w:rPr>
          <w:rFonts w:ascii="Times New Roman" w:eastAsia="Calibri" w:hAnsi="Times New Roman"/>
          <w:sz w:val="28"/>
          <w:szCs w:val="28"/>
          <w:lang w:eastAsia="ru-RU"/>
        </w:rPr>
        <w:t>Зобова</w:t>
      </w:r>
      <w:proofErr w:type="spellEnd"/>
      <w:r w:rsidRPr="00ED3E48">
        <w:rPr>
          <w:rFonts w:ascii="Times New Roman" w:eastAsia="Calibri" w:hAnsi="Times New Roman"/>
          <w:sz w:val="28"/>
          <w:szCs w:val="28"/>
          <w:lang w:eastAsia="ru-RU"/>
        </w:rPr>
        <w:t xml:space="preserve"> Н.А. «</w:t>
      </w:r>
      <w:r w:rsidRPr="00ED3E48">
        <w:rPr>
          <w:rFonts w:ascii="Times New Roman" w:hAnsi="Times New Roman"/>
          <w:sz w:val="28"/>
          <w:szCs w:val="28"/>
        </w:rPr>
        <w:t>Проектная деятельность по формированию толерантности в группах компенсирующей напр</w:t>
      </w:r>
      <w:r w:rsidR="0079745E">
        <w:rPr>
          <w:rFonts w:ascii="Times New Roman" w:hAnsi="Times New Roman"/>
          <w:sz w:val="28"/>
          <w:szCs w:val="28"/>
        </w:rPr>
        <w:t>а</w:t>
      </w:r>
      <w:r w:rsidRPr="00ED3E48">
        <w:rPr>
          <w:rFonts w:ascii="Times New Roman" w:hAnsi="Times New Roman"/>
          <w:sz w:val="28"/>
          <w:szCs w:val="28"/>
        </w:rPr>
        <w:t xml:space="preserve">вленности», </w:t>
      </w:r>
      <w:proofErr w:type="spellStart"/>
      <w:r w:rsidRPr="00ED3E48">
        <w:rPr>
          <w:rFonts w:ascii="Times New Roman" w:hAnsi="Times New Roman"/>
          <w:sz w:val="28"/>
          <w:szCs w:val="28"/>
        </w:rPr>
        <w:t>Махова</w:t>
      </w:r>
      <w:proofErr w:type="spellEnd"/>
      <w:r w:rsidRPr="00ED3E48">
        <w:rPr>
          <w:rFonts w:ascii="Times New Roman" w:hAnsi="Times New Roman"/>
          <w:sz w:val="28"/>
          <w:szCs w:val="28"/>
        </w:rPr>
        <w:t xml:space="preserve"> Ф.Н. </w:t>
      </w:r>
      <w:r w:rsidRPr="00ED3E48">
        <w:rPr>
          <w:rFonts w:ascii="Times New Roman" w:hAnsi="Times New Roman" w:cs="Times New Roman"/>
          <w:sz w:val="28"/>
          <w:szCs w:val="28"/>
        </w:rPr>
        <w:t>«О развитии самостоятельности, инициативности и творчества в продуктивных видах детской деятельности»).</w:t>
      </w:r>
      <w:r w:rsidR="000B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80" w:rsidRPr="00FD52C6" w:rsidRDefault="00FD52C6" w:rsidP="00FD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первых теоретических подходов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</w:t>
      </w:r>
      <w:r w:rsidR="000B0E05">
        <w:rPr>
          <w:rFonts w:ascii="Times New Roman" w:hAnsi="Times New Roman" w:cs="Times New Roman"/>
          <w:sz w:val="28"/>
          <w:szCs w:val="28"/>
        </w:rPr>
        <w:t>представлены в статье «Влияние занятий каллиграфией на эмоциональную сферу личности»</w:t>
      </w:r>
      <w:r w:rsidR="00A22D28">
        <w:rPr>
          <w:rFonts w:ascii="Times New Roman" w:hAnsi="Times New Roman" w:cs="Times New Roman"/>
          <w:sz w:val="28"/>
          <w:szCs w:val="28"/>
        </w:rPr>
        <w:t xml:space="preserve"> </w:t>
      </w:r>
      <w:r w:rsidR="00A22D28" w:rsidRPr="00FD52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2D28" w:rsidRPr="00FD52C6">
        <w:rPr>
          <w:rFonts w:ascii="Times New Roman" w:hAnsi="Times New Roman" w:cs="Times New Roman"/>
          <w:sz w:val="28"/>
          <w:szCs w:val="28"/>
        </w:rPr>
        <w:t>Тупичкина</w:t>
      </w:r>
      <w:proofErr w:type="spellEnd"/>
      <w:r w:rsidR="00A22D28" w:rsidRPr="00FD52C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A22D28" w:rsidRPr="00FD52C6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A22D28" w:rsidRPr="00FD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28" w:rsidRPr="00FD52C6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="00A22D28" w:rsidRPr="00FD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D28" w:rsidRPr="00FD52C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="00A22D28" w:rsidRPr="00FD52C6">
        <w:rPr>
          <w:rFonts w:ascii="Times New Roman" w:hAnsi="Times New Roman" w:cs="Times New Roman"/>
          <w:sz w:val="28"/>
          <w:szCs w:val="28"/>
        </w:rPr>
        <w:t xml:space="preserve"> Н.П. Влияние занятий каллиграфией на эмоциональную сферу </w:t>
      </w:r>
      <w:proofErr w:type="gramStart"/>
      <w:r w:rsidR="00A22D28" w:rsidRPr="00FD52C6">
        <w:rPr>
          <w:rFonts w:ascii="Times New Roman" w:hAnsi="Times New Roman" w:cs="Times New Roman"/>
          <w:sz w:val="28"/>
          <w:szCs w:val="28"/>
        </w:rPr>
        <w:t>личности./</w:t>
      </w:r>
      <w:proofErr w:type="gramEnd"/>
      <w:r w:rsidRPr="00FD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2C6">
        <w:rPr>
          <w:rFonts w:ascii="Times New Roman" w:hAnsi="Times New Roman" w:cs="Times New Roman"/>
          <w:sz w:val="28"/>
          <w:szCs w:val="28"/>
        </w:rPr>
        <w:t>Тупичкина</w:t>
      </w:r>
      <w:proofErr w:type="spellEnd"/>
      <w:r w:rsidRPr="00FD52C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FD52C6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FD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2C6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Pr="00FD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2C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FD52C6">
        <w:rPr>
          <w:rFonts w:ascii="Times New Roman" w:hAnsi="Times New Roman" w:cs="Times New Roman"/>
          <w:sz w:val="28"/>
          <w:szCs w:val="28"/>
        </w:rPr>
        <w:t xml:space="preserve"> Н.П.//Семья и личность: проблемы взаимодействия.-2020г.-Научный журнал №17.-с.131- 137.)</w:t>
      </w:r>
    </w:p>
    <w:p w:rsidR="00E24532" w:rsidRPr="00FB7C80" w:rsidRDefault="00A25ECF" w:rsidP="00A25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7C80">
        <w:rPr>
          <w:rFonts w:ascii="Times New Roman" w:hAnsi="Times New Roman" w:cs="Times New Roman"/>
          <w:sz w:val="28"/>
          <w:szCs w:val="28"/>
        </w:rPr>
        <w:t xml:space="preserve"> период самоизоляции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02A4">
        <w:rPr>
          <w:rFonts w:ascii="Times New Roman" w:hAnsi="Times New Roman" w:cs="Times New Roman"/>
          <w:sz w:val="28"/>
          <w:szCs w:val="28"/>
        </w:rPr>
        <w:t xml:space="preserve"> участием сетевых партнеров был</w:t>
      </w:r>
      <w:r w:rsidR="00FB7C8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0B02A4">
        <w:rPr>
          <w:rFonts w:ascii="Times New Roman" w:hAnsi="Times New Roman" w:cs="Times New Roman"/>
          <w:sz w:val="28"/>
          <w:szCs w:val="28"/>
        </w:rPr>
        <w:t xml:space="preserve"> дистанционный летний лагерь «Радуга лета онлайн»</w:t>
      </w:r>
      <w:r w:rsidR="00FB7C80">
        <w:rPr>
          <w:rFonts w:ascii="Times New Roman" w:hAnsi="Times New Roman" w:cs="Times New Roman"/>
          <w:sz w:val="28"/>
          <w:szCs w:val="28"/>
        </w:rPr>
        <w:t xml:space="preserve"> </w:t>
      </w:r>
      <w:r w:rsidR="005B0DFE">
        <w:rPr>
          <w:rFonts w:ascii="Times New Roman" w:hAnsi="Times New Roman" w:cs="Times New Roman"/>
          <w:sz w:val="28"/>
          <w:szCs w:val="28"/>
        </w:rPr>
        <w:t>в центре интерактивного развития детей «Радуга» ФГБОУ АГПУ. П</w:t>
      </w:r>
      <w:r w:rsidR="00FB7C80">
        <w:rPr>
          <w:rFonts w:ascii="Times New Roman" w:hAnsi="Times New Roman" w:cs="Times New Roman"/>
          <w:sz w:val="28"/>
          <w:szCs w:val="28"/>
        </w:rPr>
        <w:t>едагогами различных учр</w:t>
      </w:r>
      <w:r>
        <w:rPr>
          <w:rFonts w:ascii="Times New Roman" w:hAnsi="Times New Roman" w:cs="Times New Roman"/>
          <w:sz w:val="28"/>
          <w:szCs w:val="28"/>
        </w:rPr>
        <w:t>еждений проводили</w:t>
      </w:r>
      <w:r w:rsidR="00FB7C80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занятия для дошкольников и младших школьников, в рамках которых удалось </w:t>
      </w:r>
      <w:r w:rsidR="00FB7C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астично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апроб</w:t>
      </w:r>
      <w:r>
        <w:rPr>
          <w:rFonts w:ascii="Times New Roman" w:hAnsi="Times New Roman" w:cs="Times New Roman"/>
          <w:sz w:val="28"/>
          <w:szCs w:val="28"/>
        </w:rPr>
        <w:t>ировать некоторые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арт-практик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FB7C80" w:rsidRPr="00FB7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воспитанники ДОУ имеют возможность </w:t>
      </w:r>
      <w:r w:rsidR="00160C01">
        <w:rPr>
          <w:rFonts w:ascii="Times New Roman" w:hAnsi="Times New Roman" w:cs="Times New Roman"/>
          <w:sz w:val="28"/>
          <w:szCs w:val="28"/>
        </w:rPr>
        <w:t xml:space="preserve">в 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посещать Студию песочной анимации на базе </w:t>
      </w:r>
      <w:r w:rsidR="005B0DFE">
        <w:rPr>
          <w:rFonts w:ascii="Times New Roman" w:hAnsi="Times New Roman" w:cs="Times New Roman"/>
          <w:sz w:val="28"/>
          <w:szCs w:val="28"/>
        </w:rPr>
        <w:t xml:space="preserve">ФГБОУ </w:t>
      </w:r>
      <w:r w:rsidRPr="005B0DFE">
        <w:rPr>
          <w:rFonts w:ascii="Times New Roman" w:hAnsi="Times New Roman" w:cs="Times New Roman"/>
          <w:sz w:val="28"/>
          <w:szCs w:val="28"/>
        </w:rPr>
        <w:t>АГПУ</w:t>
      </w:r>
      <w:r w:rsidR="00E24532">
        <w:rPr>
          <w:rFonts w:ascii="Times New Roman" w:hAnsi="Times New Roman" w:cs="Times New Roman"/>
          <w:sz w:val="28"/>
          <w:szCs w:val="28"/>
        </w:rPr>
        <w:t xml:space="preserve"> и заниматься по программе </w:t>
      </w:r>
      <w:r w:rsidR="005B0DFE">
        <w:rPr>
          <w:rFonts w:ascii="Times New Roman" w:hAnsi="Times New Roman" w:cs="Times New Roman"/>
          <w:sz w:val="28"/>
          <w:szCs w:val="28"/>
        </w:rPr>
        <w:t>«</w:t>
      </w:r>
      <w:r w:rsidR="00E24532">
        <w:rPr>
          <w:rFonts w:ascii="Times New Roman" w:hAnsi="Times New Roman" w:cs="Times New Roman"/>
          <w:sz w:val="28"/>
          <w:szCs w:val="28"/>
        </w:rPr>
        <w:t>Песочные настроения</w:t>
      </w:r>
      <w:r w:rsidR="005B0DFE">
        <w:rPr>
          <w:rFonts w:ascii="Times New Roman" w:hAnsi="Times New Roman" w:cs="Times New Roman"/>
          <w:sz w:val="28"/>
          <w:szCs w:val="28"/>
        </w:rPr>
        <w:t>»</w:t>
      </w:r>
      <w:r w:rsidR="00E24532">
        <w:rPr>
          <w:rFonts w:ascii="Times New Roman" w:hAnsi="Times New Roman" w:cs="Times New Roman"/>
          <w:sz w:val="28"/>
          <w:szCs w:val="28"/>
        </w:rPr>
        <w:t>.</w:t>
      </w:r>
    </w:p>
    <w:sectPr w:rsidR="00E24532" w:rsidRPr="00FB7C80" w:rsidSect="00C771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Yu Gothic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D7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D6"/>
    <w:multiLevelType w:val="multilevel"/>
    <w:tmpl w:val="8A4AC05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A3465F"/>
    <w:multiLevelType w:val="multilevel"/>
    <w:tmpl w:val="CD9432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2E138E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4340"/>
    <w:multiLevelType w:val="hybridMultilevel"/>
    <w:tmpl w:val="59907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970C85"/>
    <w:multiLevelType w:val="multilevel"/>
    <w:tmpl w:val="16B8DCF6"/>
    <w:lvl w:ilvl="0">
      <w:start w:val="3"/>
      <w:numFmt w:val="decimal"/>
      <w:lvlText w:val="%1"/>
      <w:lvlJc w:val="left"/>
      <w:pPr>
        <w:ind w:left="10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527445"/>
    <w:multiLevelType w:val="hybridMultilevel"/>
    <w:tmpl w:val="E746F9C8"/>
    <w:lvl w:ilvl="0" w:tplc="FBF815B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F72A00"/>
    <w:multiLevelType w:val="hybridMultilevel"/>
    <w:tmpl w:val="01103DD8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596F"/>
    <w:multiLevelType w:val="hybridMultilevel"/>
    <w:tmpl w:val="6E423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C00E7"/>
    <w:multiLevelType w:val="multilevel"/>
    <w:tmpl w:val="A8FEC13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4D67988"/>
    <w:multiLevelType w:val="hybridMultilevel"/>
    <w:tmpl w:val="88B0462E"/>
    <w:lvl w:ilvl="0" w:tplc="29364F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7E475A"/>
    <w:multiLevelType w:val="multilevel"/>
    <w:tmpl w:val="F336E25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C8140A"/>
    <w:multiLevelType w:val="hybridMultilevel"/>
    <w:tmpl w:val="E98AF1C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4BD44E9E"/>
    <w:multiLevelType w:val="hybridMultilevel"/>
    <w:tmpl w:val="81B0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A02019"/>
    <w:multiLevelType w:val="hybridMultilevel"/>
    <w:tmpl w:val="48DC8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104C83"/>
    <w:multiLevelType w:val="hybridMultilevel"/>
    <w:tmpl w:val="231A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4C85"/>
    <w:multiLevelType w:val="hybridMultilevel"/>
    <w:tmpl w:val="2A5A1724"/>
    <w:lvl w:ilvl="0" w:tplc="BAFE3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5339"/>
    <w:multiLevelType w:val="hybridMultilevel"/>
    <w:tmpl w:val="930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4BAB"/>
    <w:multiLevelType w:val="hybridMultilevel"/>
    <w:tmpl w:val="B2C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9717C"/>
    <w:multiLevelType w:val="hybridMultilevel"/>
    <w:tmpl w:val="62248506"/>
    <w:lvl w:ilvl="0" w:tplc="A818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376B"/>
    <w:multiLevelType w:val="hybridMultilevel"/>
    <w:tmpl w:val="A6F6B946"/>
    <w:lvl w:ilvl="0" w:tplc="6F882E6E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D3550A0"/>
    <w:multiLevelType w:val="multilevel"/>
    <w:tmpl w:val="908A8A3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3A30D7C"/>
    <w:multiLevelType w:val="hybridMultilevel"/>
    <w:tmpl w:val="24F2B2DC"/>
    <w:lvl w:ilvl="0" w:tplc="47FA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5FA1"/>
    <w:multiLevelType w:val="hybridMultilevel"/>
    <w:tmpl w:val="036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1F94"/>
    <w:multiLevelType w:val="multilevel"/>
    <w:tmpl w:val="6F2A3C90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6"/>
  </w:num>
  <w:num w:numId="29">
    <w:abstractNumId w:val="12"/>
  </w:num>
  <w:num w:numId="30">
    <w:abstractNumId w:val="2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F"/>
    <w:rsid w:val="00053C18"/>
    <w:rsid w:val="0006437C"/>
    <w:rsid w:val="0007695D"/>
    <w:rsid w:val="00082C38"/>
    <w:rsid w:val="0009734F"/>
    <w:rsid w:val="000B02A4"/>
    <w:rsid w:val="000B0E05"/>
    <w:rsid w:val="0010012A"/>
    <w:rsid w:val="001014AA"/>
    <w:rsid w:val="001606EF"/>
    <w:rsid w:val="00160C01"/>
    <w:rsid w:val="00171EF9"/>
    <w:rsid w:val="00184B0B"/>
    <w:rsid w:val="0018629D"/>
    <w:rsid w:val="001A6C5F"/>
    <w:rsid w:val="00221641"/>
    <w:rsid w:val="00232722"/>
    <w:rsid w:val="0024144A"/>
    <w:rsid w:val="00266685"/>
    <w:rsid w:val="00282EA2"/>
    <w:rsid w:val="002A10E6"/>
    <w:rsid w:val="002A2A20"/>
    <w:rsid w:val="003175FA"/>
    <w:rsid w:val="003238F8"/>
    <w:rsid w:val="0035107E"/>
    <w:rsid w:val="00365BBB"/>
    <w:rsid w:val="0039679D"/>
    <w:rsid w:val="003D689B"/>
    <w:rsid w:val="003F04B1"/>
    <w:rsid w:val="003F588C"/>
    <w:rsid w:val="00400AFD"/>
    <w:rsid w:val="004260EA"/>
    <w:rsid w:val="0042741D"/>
    <w:rsid w:val="00494E76"/>
    <w:rsid w:val="004B20FE"/>
    <w:rsid w:val="004D3E50"/>
    <w:rsid w:val="004F1A31"/>
    <w:rsid w:val="00502F18"/>
    <w:rsid w:val="00583C65"/>
    <w:rsid w:val="005B0DFE"/>
    <w:rsid w:val="005B7B37"/>
    <w:rsid w:val="005F32CE"/>
    <w:rsid w:val="006003C1"/>
    <w:rsid w:val="006216A1"/>
    <w:rsid w:val="00635129"/>
    <w:rsid w:val="00695687"/>
    <w:rsid w:val="00696F30"/>
    <w:rsid w:val="006B4962"/>
    <w:rsid w:val="00762692"/>
    <w:rsid w:val="00770978"/>
    <w:rsid w:val="0079745E"/>
    <w:rsid w:val="007F12A9"/>
    <w:rsid w:val="00856AF5"/>
    <w:rsid w:val="0086072A"/>
    <w:rsid w:val="008D4E83"/>
    <w:rsid w:val="008E4457"/>
    <w:rsid w:val="00906C4B"/>
    <w:rsid w:val="00907523"/>
    <w:rsid w:val="00912DFC"/>
    <w:rsid w:val="009428C4"/>
    <w:rsid w:val="009448A1"/>
    <w:rsid w:val="00990204"/>
    <w:rsid w:val="009A25F4"/>
    <w:rsid w:val="009A4E3A"/>
    <w:rsid w:val="00A07387"/>
    <w:rsid w:val="00A13DA2"/>
    <w:rsid w:val="00A22D28"/>
    <w:rsid w:val="00A25ECF"/>
    <w:rsid w:val="00A36FEC"/>
    <w:rsid w:val="00A60266"/>
    <w:rsid w:val="00A87FA7"/>
    <w:rsid w:val="00A92398"/>
    <w:rsid w:val="00A93D10"/>
    <w:rsid w:val="00AA194A"/>
    <w:rsid w:val="00AA68F3"/>
    <w:rsid w:val="00B05924"/>
    <w:rsid w:val="00B2001B"/>
    <w:rsid w:val="00B37FB0"/>
    <w:rsid w:val="00B507D4"/>
    <w:rsid w:val="00B85492"/>
    <w:rsid w:val="00B94663"/>
    <w:rsid w:val="00BD1448"/>
    <w:rsid w:val="00BE43A2"/>
    <w:rsid w:val="00BF3434"/>
    <w:rsid w:val="00BF34E4"/>
    <w:rsid w:val="00BF75FF"/>
    <w:rsid w:val="00C0008B"/>
    <w:rsid w:val="00C7642B"/>
    <w:rsid w:val="00C77144"/>
    <w:rsid w:val="00C83220"/>
    <w:rsid w:val="00C83381"/>
    <w:rsid w:val="00C912E0"/>
    <w:rsid w:val="00CD1748"/>
    <w:rsid w:val="00D246C3"/>
    <w:rsid w:val="00D32D1F"/>
    <w:rsid w:val="00D67817"/>
    <w:rsid w:val="00E2268A"/>
    <w:rsid w:val="00E24532"/>
    <w:rsid w:val="00E42684"/>
    <w:rsid w:val="00E85F7B"/>
    <w:rsid w:val="00E94C93"/>
    <w:rsid w:val="00EC3007"/>
    <w:rsid w:val="00ED3E48"/>
    <w:rsid w:val="00EE6A0B"/>
    <w:rsid w:val="00EF0066"/>
    <w:rsid w:val="00EF50AB"/>
    <w:rsid w:val="00F41747"/>
    <w:rsid w:val="00F64CCB"/>
    <w:rsid w:val="00F877BE"/>
    <w:rsid w:val="00FA18E4"/>
    <w:rsid w:val="00FB415C"/>
    <w:rsid w:val="00FB7C80"/>
    <w:rsid w:val="00FC087F"/>
    <w:rsid w:val="00FC3C55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140F-48A6-4D8D-A118-73DCCA9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4962"/>
    <w:pPr>
      <w:ind w:left="720"/>
      <w:contextualSpacing/>
    </w:pPr>
  </w:style>
  <w:style w:type="table" w:styleId="a6">
    <w:name w:val="Table Grid"/>
    <w:basedOn w:val="a1"/>
    <w:uiPriority w:val="5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77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C77144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7144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character" w:customStyle="1" w:styleId="a9">
    <w:name w:val="Основной текст + Полужирный"/>
    <w:rsid w:val="00D32D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D32D1F"/>
  </w:style>
  <w:style w:type="paragraph" w:styleId="aa">
    <w:name w:val="Normal (Web)"/>
    <w:basedOn w:val="a"/>
    <w:semiHidden/>
    <w:unhideWhenUsed/>
    <w:qFormat/>
    <w:rsid w:val="00A87F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A87FA7"/>
    <w:rPr>
      <w:color w:val="0000FF"/>
      <w:u w:val="single"/>
    </w:rPr>
  </w:style>
  <w:style w:type="character" w:customStyle="1" w:styleId="StrongEmphasis">
    <w:name w:val="Strong Emphasis"/>
    <w:qFormat/>
    <w:rsid w:val="00502F1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D1748"/>
    <w:rPr>
      <w:color w:val="954F72" w:themeColor="followedHyperlink"/>
      <w:u w:val="single"/>
    </w:rPr>
  </w:style>
  <w:style w:type="character" w:customStyle="1" w:styleId="22">
    <w:name w:val="Основной текст (2)2"/>
    <w:basedOn w:val="a0"/>
    <w:uiPriority w:val="99"/>
    <w:rsid w:val="009428C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8">
    <w:name w:val="Без интервала Знак"/>
    <w:link w:val="a7"/>
    <w:uiPriority w:val="1"/>
    <w:locked/>
    <w:rsid w:val="00B8549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9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madoy-alenka42.ru/wp-content/uploads/2021/01/&#1040;&#1088;&#1090;-&#1082;&#1072;&#1088;&#1072;&#1082;&#1091;&#1083;&#1080;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y-alenka42.ru/wp-content/uploads/2021/01/&#1040;&#1085;&#1072;&#1083;&#1080;&#1090;&#1080;&#1095;&#1077;&#1089;&#1082;&#1072;&#1103;-&#1089;&#1087;&#1088;&#1072;&#1074;&#1082;&#1072;-&#1076;&#1077;&#1090;&#1080;.pdf" TargetMode="External"/><Relationship Id="rId12" Type="http://schemas.openxmlformats.org/officeDocument/2006/relationships/hyperlink" Target="http://madoy-alenka42.ru/?page_id=39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doy-alenka42.ru/" TargetMode="External"/><Relationship Id="rId11" Type="http://schemas.openxmlformats.org/officeDocument/2006/relationships/chart" Target="charts/chart4.xml"/><Relationship Id="rId5" Type="http://schemas.openxmlformats.org/officeDocument/2006/relationships/hyperlink" Target="mailto:mbdou42arm@mail.ru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madoy-alenka42.ru/?page_id=389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Группа 1(экспериментальная)</a:t>
            </a:r>
            <a:r>
              <a:rPr lang="ru-RU" sz="1800" b="1" i="0" baseline="0">
                <a:effectLst/>
              </a:rPr>
              <a:t> 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27991466625828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583369563467147E-2"/>
          <c:y val="9.561759325538853E-2"/>
          <c:w val="0.86339919166545898"/>
          <c:h val="0.60043458204088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E-493D-9FCF-1899D4FE7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E-493D-9FCF-1899D4FE7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1E-493D-9FCF-1899D4FE7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5775"/>
        <c:axId val="1269014111"/>
        <c:axId val="0"/>
      </c:bar3DChart>
      <c:catAx>
        <c:axId val="126901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  <c:auto val="1"/>
        <c:lblAlgn val="ctr"/>
        <c:lblOffset val="100"/>
        <c:noMultiLvlLbl val="0"/>
      </c:catAx>
      <c:valAx>
        <c:axId val="1269014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39130154742927"/>
          <c:y val="0.82323136880617198"/>
          <c:w val="0.61231727935848512"/>
          <c:h val="0.13636459078978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Группа 2 (контрольная)</a:t>
            </a:r>
            <a:r>
              <a:rPr lang="ru-RU" sz="1800" b="1" i="0" baseline="0">
                <a:effectLst/>
              </a:rPr>
              <a:t> 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456706996132525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816158543562351E-2"/>
          <c:y val="0.16538646954844929"/>
          <c:w val="0.90429903158656888"/>
          <c:h val="0.568111297408578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D-41BD-80EB-6A968FC64B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63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D-41BD-80EB-6A968FC64B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0D-41BD-80EB-6A968FC64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5775"/>
        <c:axId val="1269014111"/>
        <c:axId val="0"/>
      </c:bar3DChart>
      <c:catAx>
        <c:axId val="126901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  <c:auto val="1"/>
        <c:lblAlgn val="ctr"/>
        <c:lblOffset val="100"/>
        <c:noMultiLvlLbl val="0"/>
      </c:catAx>
      <c:valAx>
        <c:axId val="1269014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71322422725328"/>
          <c:y val="0.85650409770207292"/>
          <c:w val="0.66940118400692872"/>
          <c:h val="0.14349590229792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Сентярбрь</a:t>
            </a:r>
            <a:r>
              <a:rPr lang="ru-RU" baseline="0"/>
              <a:t> 2020г.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F-401B-90F9-D9507B0ABB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AF-401B-90F9-D9507B0ABB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AF-401B-90F9-D9507B0AB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2863"/>
        <c:axId val="1269013279"/>
        <c:axId val="0"/>
      </c:bar3DChart>
      <c:catAx>
        <c:axId val="126901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3279"/>
        <c:crosses val="autoZero"/>
        <c:auto val="1"/>
        <c:lblAlgn val="ctr"/>
        <c:lblOffset val="100"/>
        <c:noMultiLvlLbl val="0"/>
      </c:catAx>
      <c:valAx>
        <c:axId val="1269013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Декабрь 2020г.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0-46C5-91B7-7B95C4A6AA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D0-46C5-91B7-7B95C4A6AA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Эмоциональная готовность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D0-46C5-91B7-7B95C4A6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4072479"/>
        <c:axId val="1134073311"/>
        <c:axId val="0"/>
      </c:bar3DChart>
      <c:catAx>
        <c:axId val="1134072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73311"/>
        <c:crosses val="autoZero"/>
        <c:auto val="1"/>
        <c:lblAlgn val="ctr"/>
        <c:lblOffset val="100"/>
        <c:noMultiLvlLbl val="0"/>
      </c:catAx>
      <c:valAx>
        <c:axId val="1134073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72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2021-01-15T18:03:00Z</cp:lastPrinted>
  <dcterms:created xsi:type="dcterms:W3CDTF">2021-01-04T15:05:00Z</dcterms:created>
  <dcterms:modified xsi:type="dcterms:W3CDTF">2021-01-16T15:55:00Z</dcterms:modified>
</cp:coreProperties>
</file>