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55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557957" w:rsidRDefault="00557957" w:rsidP="00337A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957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основная общеобразовательная школа №9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57957" w:rsidRPr="00823F8F">
        <w:rPr>
          <w:rFonts w:ascii="Times New Roman" w:hAnsi="Times New Roman" w:cs="Times New Roman"/>
          <w:b/>
          <w:sz w:val="28"/>
          <w:szCs w:val="28"/>
        </w:rPr>
        <w:t>«Моделирование сетевого взаимодействия как фактор развития системы профессиональной ориентации школьников»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557957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№9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№9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036">
              <w:rPr>
                <w:rFonts w:ascii="Times New Roman" w:eastAsia="Calibri" w:hAnsi="Times New Roman" w:cs="Times New Roman"/>
                <w:sz w:val="28"/>
                <w:szCs w:val="28"/>
              </w:rPr>
              <w:t>352654, Россия, Краснодарский край, Апшеронский район, ст. Нефтяная, ул. Красная, д. 132</w:t>
            </w:r>
            <w:proofErr w:type="gramEnd"/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8(86152)78141, </w:t>
            </w:r>
            <w:hyperlink r:id="rId7" w:tooltip="school9@aps.kubannet.ru" w:history="1">
              <w:r>
                <w:rPr>
                  <w:rStyle w:val="a9"/>
                  <w:rFonts w:ascii="Verdana" w:hAnsi="Verdana"/>
                  <w:sz w:val="19"/>
                  <w:szCs w:val="19"/>
                </w:rPr>
                <w:t>school9@aps.kubannet.ru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Татьяна Николаевна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153958" w:rsidRDefault="00153958" w:rsidP="001539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  <w:r w:rsidRPr="0015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 экономических наук, заведующий кафедрой управления образовательными системами  ГБОУ  Институт развития образования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Куценко Татьяна Николаевна, директор МБОУООШ №9, 8(918)4801752 </w:t>
            </w:r>
          </w:p>
          <w:p w:rsidR="00153958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Замотаев Геннадий Иванович, генеральный директор АО ПДК «Апшеронск»,</w:t>
            </w:r>
          </w:p>
          <w:p w:rsidR="00153958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8 (918)-0461929 </w:t>
            </w:r>
          </w:p>
          <w:p w:rsidR="004E7EF6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Сонина Светлана Юрьевна, специалист по связям с общественностью АО ПДК «Апшеронск»,8 (918)-0461929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функционирования способны повысить эффективность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Для ПДК «Апшеронск» - возможность формирования поколения эффективных сотрудников со смелыми и продуктивными идеями.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апробация комплексной модели сетевого взаимодействия в направлении повышения эффективности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единого информационно-образовательного пространства между сетевыми партнерами в рамках реализации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инструментария эффективного сетевого взаимодействия в условиях реализации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деятельности;</w:t>
            </w:r>
          </w:p>
          <w:p w:rsidR="004E7EF6" w:rsidRPr="00634BAC" w:rsidRDefault="00AA4624" w:rsidP="00AA4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бновление содержания образования на уровне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ровневое и территориальное  развитие сети партнеров в рамках реализации </w:t>
            </w:r>
            <w:proofErr w:type="spellStart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комплексной модели сетевого взаимодействия школы и социальных партнеров в области </w:t>
            </w:r>
            <w:proofErr w:type="spellStart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2. Обоснование эффективности модели сетевого взаимодействия.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3. Описание особенностей и эффективности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4. Апробация модели для цели проверки эффективности и потенциала ее диссеминации.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Российской Федерации от 29.12.2012 г. № 273-ФЗ «Об образовании в Российской Федерации»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государственный образовательный стандарт</w:t>
            </w:r>
          </w:p>
          <w:p w:rsidR="00AA4624" w:rsidRPr="00AA4624" w:rsidRDefault="00AA4624" w:rsidP="00AA4624">
            <w:pPr>
              <w:pStyle w:val="a4"/>
              <w:spacing w:after="0"/>
              <w:ind w:left="1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общего образования (утв. </w:t>
            </w: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приказ № 1897от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A462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2010 г</w:t>
              </w:r>
            </w:smartTag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</w:p>
          <w:p w:rsidR="004E7EF6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Устав школы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shd w:val="clear" w:color="auto" w:fill="FFFFFF" w:themeFill="background1"/>
              <w:spacing w:before="75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модель представляет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Модель позволит актуализировать инструментарий под возрастные особенности и увлечения школьников, используя «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ивент-технологии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краш-тесты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  Реализация проекта даст возможность количественного приращения модели новым сетевыми партнерами, в том числе на уровне ВПО.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Синергетический подход в моделировании сетевого взаимодействия, гибкость и возможности для оперативной актуализации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Определение эффектов для сетевых партнеров, что позволит повысить заинтересованность сетевого взаимодействия у внешних партнеров школы и в первую очередь у представителей работодателей.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Возможность как диссеминации опыта на уровне любых ОО, так и  потенциал для включения новых сетевых партнеров в созданную модель.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AA4624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Сформировать нормативную базу реализации проекта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Разработать модель сетевого взаимодействия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Разработать критерии эффективности</w:t>
            </w:r>
          </w:p>
          <w:p w:rsidR="00AA4624" w:rsidRDefault="00AA4624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инструментарий</w:t>
            </w:r>
          </w:p>
          <w:p w:rsidR="007C3EBC" w:rsidRPr="00AA4624" w:rsidRDefault="00AA4624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Определить эффекты для партнеров</w:t>
            </w:r>
            <w:bookmarkStart w:id="0" w:name="_GoBack"/>
            <w:bookmarkEnd w:id="0"/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0052F7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F7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F6447" w:rsidRPr="000052F7">
        <w:rPr>
          <w:rFonts w:ascii="Times New Roman" w:hAnsi="Times New Roman" w:cs="Times New Roman"/>
          <w:b/>
          <w:sz w:val="28"/>
          <w:szCs w:val="28"/>
        </w:rPr>
        <w:t>7</w:t>
      </w:r>
      <w:r w:rsidRPr="000052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диагностик для мониторинга по реализации проекта</w:t>
            </w:r>
          </w:p>
        </w:tc>
        <w:tc>
          <w:tcPr>
            <w:tcW w:w="2268" w:type="dxa"/>
          </w:tcPr>
          <w:p w:rsidR="007C3EBC" w:rsidRPr="00170976" w:rsidRDefault="000052F7" w:rsidP="0000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январь 2017г.</w:t>
            </w:r>
          </w:p>
        </w:tc>
        <w:tc>
          <w:tcPr>
            <w:tcW w:w="2829" w:type="dxa"/>
          </w:tcPr>
          <w:p w:rsidR="007C3EBC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Пакет диагностик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Диагностика уровня компьютерной, финансовой грамотности учащихся</w:t>
            </w:r>
          </w:p>
        </w:tc>
        <w:tc>
          <w:tcPr>
            <w:tcW w:w="2268" w:type="dxa"/>
          </w:tcPr>
          <w:p w:rsidR="00170976" w:rsidRPr="00170976" w:rsidRDefault="000052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профессиональной предрасположенности  учащихся; </w:t>
            </w:r>
          </w:p>
        </w:tc>
        <w:tc>
          <w:tcPr>
            <w:tcW w:w="2268" w:type="dxa"/>
          </w:tcPr>
          <w:p w:rsidR="00170976" w:rsidRPr="00170976" w:rsidRDefault="000052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педагогов на готовность работать в режиме инновационной площадки;</w:t>
            </w:r>
          </w:p>
        </w:tc>
        <w:tc>
          <w:tcPr>
            <w:tcW w:w="2268" w:type="dxa"/>
          </w:tcPr>
          <w:p w:rsidR="00170976" w:rsidRPr="00170976" w:rsidRDefault="000052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родителей:  </w:t>
            </w:r>
          </w:p>
          <w:p w:rsidR="00170976" w:rsidRPr="00170976" w:rsidRDefault="00170976" w:rsidP="0017097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*на  понимание стандартов</w:t>
            </w:r>
          </w:p>
          <w:p w:rsidR="00170976" w:rsidRPr="00170976" w:rsidRDefault="00170976" w:rsidP="0017097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*на </w:t>
            </w:r>
            <w:proofErr w:type="spellStart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предпочтений в уровне получения образования ребенком</w:t>
            </w:r>
          </w:p>
          <w:p w:rsidR="00170976" w:rsidRPr="00170976" w:rsidRDefault="00170976" w:rsidP="0017097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*на </w:t>
            </w:r>
            <w:proofErr w:type="spellStart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предпочтений </w:t>
            </w:r>
            <w:proofErr w:type="spellStart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170976" w:rsidRPr="00170976" w:rsidRDefault="000052F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базы реализации проекта: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- Трехсторонний договор о сетевом взаимодействии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</w:t>
            </w:r>
            <w:r w:rsidRPr="00495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«Профессиональной субботе в МБОУООШ №9»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«Центра </w:t>
            </w:r>
            <w:proofErr w:type="spellStart"/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95773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МБОУООШ №9»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-Учебное расписание в 9 классе с учетом «Профессиональных суббот»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«Профессиональных пробах» 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-Положение о «Совете директоров Г.Замотаева»</w:t>
            </w:r>
          </w:p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фестивале «Радуга профессий» </w:t>
            </w:r>
          </w:p>
          <w:p w:rsidR="007C3EBC" w:rsidRPr="00495773" w:rsidRDefault="007C3EBC" w:rsidP="0049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07009C" w:rsidRDefault="00495773" w:rsidP="0049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 – январь 2017г.</w:t>
            </w:r>
          </w:p>
        </w:tc>
        <w:tc>
          <w:tcPr>
            <w:tcW w:w="2829" w:type="dxa"/>
          </w:tcPr>
          <w:p w:rsidR="0007009C" w:rsidRPr="0007009C" w:rsidRDefault="0007009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ормативная база реализации проекта.</w:t>
            </w:r>
          </w:p>
          <w:p w:rsidR="007C3EBC" w:rsidRPr="0007009C" w:rsidRDefault="007C3EB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3" w:rsidTr="007C3EBC">
        <w:tc>
          <w:tcPr>
            <w:tcW w:w="704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ООП школы</w:t>
            </w:r>
          </w:p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829" w:type="dxa"/>
          </w:tcPr>
          <w:p w:rsidR="00495773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ООП с внесенными изменениями</w:t>
            </w:r>
          </w:p>
        </w:tc>
      </w:tr>
      <w:tr w:rsidR="00495773" w:rsidTr="007C3EBC">
        <w:tc>
          <w:tcPr>
            <w:tcW w:w="704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Разработка модели сетевого взаимодействия</w:t>
            </w:r>
          </w:p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773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829" w:type="dxa"/>
          </w:tcPr>
          <w:p w:rsidR="0007009C" w:rsidRPr="0007009C" w:rsidRDefault="0007009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Модель реализации проекта</w:t>
            </w:r>
          </w:p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3" w:rsidTr="007C3EBC">
        <w:tc>
          <w:tcPr>
            <w:tcW w:w="704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эффективности проекта</w:t>
            </w:r>
          </w:p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773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829" w:type="dxa"/>
          </w:tcPr>
          <w:p w:rsidR="0007009C" w:rsidRPr="0007009C" w:rsidRDefault="0007009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критериев оценки эффективности реализации </w:t>
            </w:r>
            <w:proofErr w:type="spell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условиях функционирования модели.</w:t>
            </w:r>
          </w:p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3" w:rsidTr="007C3EBC">
        <w:tc>
          <w:tcPr>
            <w:tcW w:w="704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</w:t>
            </w:r>
          </w:p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773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829" w:type="dxa"/>
          </w:tcPr>
          <w:p w:rsidR="0007009C" w:rsidRPr="0007009C" w:rsidRDefault="0007009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инструментария реализации </w:t>
            </w:r>
            <w:proofErr w:type="spell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3" w:rsidTr="007C3EBC">
        <w:tc>
          <w:tcPr>
            <w:tcW w:w="704" w:type="dxa"/>
          </w:tcPr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773" w:rsidRPr="0007009C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Определение эффектов для партнеров</w:t>
            </w:r>
          </w:p>
        </w:tc>
        <w:tc>
          <w:tcPr>
            <w:tcW w:w="2268" w:type="dxa"/>
          </w:tcPr>
          <w:p w:rsidR="00495773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829" w:type="dxa"/>
          </w:tcPr>
          <w:p w:rsidR="0007009C" w:rsidRPr="0007009C" w:rsidRDefault="0007009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Эффекты от сетевого взаимодействия для партнеров</w:t>
            </w:r>
          </w:p>
          <w:p w:rsidR="00495773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7B96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070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«Юный исследователь»</w:t>
            </w:r>
          </w:p>
        </w:tc>
        <w:tc>
          <w:tcPr>
            <w:tcW w:w="2268" w:type="dxa"/>
          </w:tcPr>
          <w:p w:rsidR="00147B96" w:rsidRPr="0007009C" w:rsidRDefault="0007009C" w:rsidP="00B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– 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  <w:r w:rsidR="00BF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47B96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по </w:t>
            </w:r>
            <w:r w:rsidRPr="00BF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фестиваля</w:t>
            </w:r>
          </w:p>
        </w:tc>
      </w:tr>
      <w:tr w:rsidR="00495773" w:rsidTr="007C3EBC">
        <w:tc>
          <w:tcPr>
            <w:tcW w:w="704" w:type="dxa"/>
          </w:tcPr>
          <w:p w:rsidR="00495773" w:rsidRDefault="0049577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73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в конкурсах и фестивалях</w:t>
            </w:r>
          </w:p>
        </w:tc>
        <w:tc>
          <w:tcPr>
            <w:tcW w:w="2268" w:type="dxa"/>
          </w:tcPr>
          <w:p w:rsidR="00495773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</w:t>
            </w:r>
          </w:p>
        </w:tc>
      </w:tr>
      <w:tr w:rsidR="00BF2FE5" w:rsidTr="007C3EBC">
        <w:tc>
          <w:tcPr>
            <w:tcW w:w="704" w:type="dxa"/>
          </w:tcPr>
          <w:p w:rsidR="00BF2FE5" w:rsidRDefault="00BF2FE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учащихся к активному участию в профессиональном определении старшеклассников</w:t>
            </w:r>
          </w:p>
        </w:tc>
        <w:tc>
          <w:tcPr>
            <w:tcW w:w="2268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29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год</w:t>
            </w:r>
          </w:p>
        </w:tc>
      </w:tr>
      <w:tr w:rsidR="00495773" w:rsidTr="007C3EBC">
        <w:tc>
          <w:tcPr>
            <w:tcW w:w="704" w:type="dxa"/>
          </w:tcPr>
          <w:p w:rsidR="00495773" w:rsidRDefault="0049577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Организация лекций, направленных на повышение педагогической культуры родителей.</w:t>
            </w:r>
          </w:p>
        </w:tc>
        <w:tc>
          <w:tcPr>
            <w:tcW w:w="2268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Ноябрь 2016г</w:t>
            </w:r>
            <w:proofErr w:type="gramStart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E8201C" w:rsidTr="0007009C">
        <w:tc>
          <w:tcPr>
            <w:tcW w:w="9345" w:type="dxa"/>
            <w:gridSpan w:val="4"/>
          </w:tcPr>
          <w:p w:rsidR="00E8201C" w:rsidRPr="000052F7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7B96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 по теме проекта</w:t>
            </w:r>
          </w:p>
        </w:tc>
        <w:tc>
          <w:tcPr>
            <w:tcW w:w="2268" w:type="dxa"/>
          </w:tcPr>
          <w:p w:rsidR="00147B96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47B96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</w:tr>
      <w:tr w:rsidR="00495773" w:rsidTr="007C3EBC">
        <w:tc>
          <w:tcPr>
            <w:tcW w:w="704" w:type="dxa"/>
          </w:tcPr>
          <w:p w:rsidR="00495773" w:rsidRDefault="0049577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73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инноваций</w:t>
            </w:r>
          </w:p>
        </w:tc>
        <w:tc>
          <w:tcPr>
            <w:tcW w:w="2268" w:type="dxa"/>
          </w:tcPr>
          <w:p w:rsidR="00495773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495773" w:rsidTr="007C3EBC">
        <w:tc>
          <w:tcPr>
            <w:tcW w:w="704" w:type="dxa"/>
          </w:tcPr>
          <w:p w:rsidR="00495773" w:rsidRDefault="0049577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5773" w:rsidRPr="00BF2FE5" w:rsidRDefault="00495773" w:rsidP="004957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ИРО</w:t>
            </w:r>
          </w:p>
          <w:p w:rsidR="00495773" w:rsidRPr="00BF2FE5" w:rsidRDefault="00495773" w:rsidP="0049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</w:t>
            </w:r>
          </w:p>
        </w:tc>
        <w:tc>
          <w:tcPr>
            <w:tcW w:w="2268" w:type="dxa"/>
          </w:tcPr>
          <w:p w:rsidR="00495773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</w:t>
            </w:r>
          </w:p>
        </w:tc>
      </w:tr>
      <w:tr w:rsidR="00E8201C" w:rsidTr="0007009C">
        <w:tc>
          <w:tcPr>
            <w:tcW w:w="9345" w:type="dxa"/>
            <w:gridSpan w:val="4"/>
          </w:tcPr>
          <w:p w:rsidR="00E8201C" w:rsidRPr="000052F7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E8201C" w:rsidTr="007C3EBC">
        <w:tc>
          <w:tcPr>
            <w:tcW w:w="704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201C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Организация  цикла обучающих семинаров, мастер-классов</w:t>
            </w:r>
            <w:r w:rsidR="0007009C"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2268" w:type="dxa"/>
          </w:tcPr>
          <w:p w:rsidR="00E8201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07009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январь – декабрь 2017г.</w:t>
            </w:r>
          </w:p>
        </w:tc>
        <w:tc>
          <w:tcPr>
            <w:tcW w:w="2829" w:type="dxa"/>
          </w:tcPr>
          <w:p w:rsidR="00E8201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и развитие сети  путем обучения новыми формами </w:t>
            </w:r>
            <w:proofErr w:type="spell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07009C" w:rsidTr="007C3EBC">
        <w:tc>
          <w:tcPr>
            <w:tcW w:w="704" w:type="dxa"/>
          </w:tcPr>
          <w:p w:rsidR="0007009C" w:rsidRDefault="0007009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7009C" w:rsidRPr="0007009C" w:rsidRDefault="0007009C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публикации </w:t>
            </w:r>
            <w:r w:rsidR="00254F82">
              <w:rPr>
                <w:rFonts w:ascii="Times New Roman" w:hAnsi="Times New Roman" w:cs="Times New Roman"/>
                <w:sz w:val="28"/>
                <w:szCs w:val="28"/>
              </w:rPr>
              <w:t xml:space="preserve">КИП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журнале «Педагогический вестник Кубани»</w:t>
            </w:r>
          </w:p>
        </w:tc>
        <w:tc>
          <w:tcPr>
            <w:tcW w:w="2268" w:type="dxa"/>
          </w:tcPr>
          <w:p w:rsidR="0007009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2017г.</w:t>
            </w:r>
          </w:p>
        </w:tc>
        <w:tc>
          <w:tcPr>
            <w:tcW w:w="2829" w:type="dxa"/>
          </w:tcPr>
          <w:p w:rsidR="0007009C" w:rsidRPr="0007009C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журнале</w:t>
            </w:r>
          </w:p>
        </w:tc>
      </w:tr>
      <w:tr w:rsidR="0007009C" w:rsidTr="007C3EBC">
        <w:tc>
          <w:tcPr>
            <w:tcW w:w="704" w:type="dxa"/>
          </w:tcPr>
          <w:p w:rsidR="0007009C" w:rsidRDefault="0007009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7009C" w:rsidRPr="0007009C" w:rsidRDefault="0007009C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публикации </w:t>
            </w:r>
            <w:r w:rsidR="00254F82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КИП в местных СМИ</w:t>
            </w:r>
          </w:p>
        </w:tc>
        <w:tc>
          <w:tcPr>
            <w:tcW w:w="2268" w:type="dxa"/>
          </w:tcPr>
          <w:p w:rsidR="0007009C" w:rsidRDefault="00254F8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7009C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0052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557957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74" w:rsidRDefault="00622874" w:rsidP="00701F69">
      <w:pPr>
        <w:spacing w:after="0" w:line="240" w:lineRule="auto"/>
      </w:pPr>
      <w:r>
        <w:separator/>
      </w:r>
    </w:p>
  </w:endnote>
  <w:endnote w:type="continuationSeparator" w:id="0">
    <w:p w:rsidR="00622874" w:rsidRDefault="0062287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E5287B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0052F7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74" w:rsidRDefault="00622874" w:rsidP="00701F69">
      <w:pPr>
        <w:spacing w:after="0" w:line="240" w:lineRule="auto"/>
      </w:pPr>
      <w:r>
        <w:separator/>
      </w:r>
    </w:p>
  </w:footnote>
  <w:footnote w:type="continuationSeparator" w:id="0">
    <w:p w:rsidR="00622874" w:rsidRDefault="0062287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5311"/>
    <w:multiLevelType w:val="hybridMultilevel"/>
    <w:tmpl w:val="68E48652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768C2EB1"/>
    <w:multiLevelType w:val="hybridMultilevel"/>
    <w:tmpl w:val="D32CF094"/>
    <w:lvl w:ilvl="0" w:tplc="1520C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052F7"/>
    <w:rsid w:val="00057B7A"/>
    <w:rsid w:val="0007009C"/>
    <w:rsid w:val="000F5ADC"/>
    <w:rsid w:val="000F6447"/>
    <w:rsid w:val="00110851"/>
    <w:rsid w:val="001444B3"/>
    <w:rsid w:val="00147B96"/>
    <w:rsid w:val="0015375F"/>
    <w:rsid w:val="00153958"/>
    <w:rsid w:val="00170976"/>
    <w:rsid w:val="001F2A1A"/>
    <w:rsid w:val="00206020"/>
    <w:rsid w:val="002510B6"/>
    <w:rsid w:val="00254F82"/>
    <w:rsid w:val="002770AC"/>
    <w:rsid w:val="002B28FD"/>
    <w:rsid w:val="002F1680"/>
    <w:rsid w:val="00301C5B"/>
    <w:rsid w:val="00315BFD"/>
    <w:rsid w:val="00337ACC"/>
    <w:rsid w:val="003838EC"/>
    <w:rsid w:val="003978E9"/>
    <w:rsid w:val="00444DF7"/>
    <w:rsid w:val="00495773"/>
    <w:rsid w:val="004B4BDC"/>
    <w:rsid w:val="004C268F"/>
    <w:rsid w:val="004E7EF6"/>
    <w:rsid w:val="00557957"/>
    <w:rsid w:val="005A0931"/>
    <w:rsid w:val="005E141C"/>
    <w:rsid w:val="00622874"/>
    <w:rsid w:val="00634BAC"/>
    <w:rsid w:val="00650637"/>
    <w:rsid w:val="00654572"/>
    <w:rsid w:val="00684E49"/>
    <w:rsid w:val="006B25D4"/>
    <w:rsid w:val="00701F69"/>
    <w:rsid w:val="007359B0"/>
    <w:rsid w:val="007748CC"/>
    <w:rsid w:val="007A6AE1"/>
    <w:rsid w:val="007B6971"/>
    <w:rsid w:val="007C3EBC"/>
    <w:rsid w:val="00880EEF"/>
    <w:rsid w:val="008A4482"/>
    <w:rsid w:val="00985557"/>
    <w:rsid w:val="00986545"/>
    <w:rsid w:val="009E33BE"/>
    <w:rsid w:val="00A30E4A"/>
    <w:rsid w:val="00A82F5F"/>
    <w:rsid w:val="00AA4624"/>
    <w:rsid w:val="00AE7DB1"/>
    <w:rsid w:val="00B53C48"/>
    <w:rsid w:val="00B817C3"/>
    <w:rsid w:val="00BC04FA"/>
    <w:rsid w:val="00BF2FE5"/>
    <w:rsid w:val="00C01C05"/>
    <w:rsid w:val="00C24245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C43F8"/>
    <w:rsid w:val="00E5287B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153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9@ap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</cp:lastModifiedBy>
  <cp:revision>4</cp:revision>
  <dcterms:created xsi:type="dcterms:W3CDTF">2017-02-27T18:52:00Z</dcterms:created>
  <dcterms:modified xsi:type="dcterms:W3CDTF">2017-02-27T18:56:00Z</dcterms:modified>
</cp:coreProperties>
</file>